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31ED" w14:textId="77777777" w:rsidR="00F2077F" w:rsidRDefault="00F2077F" w:rsidP="00F2077F">
      <w:pPr>
        <w:pStyle w:val="Titre1"/>
        <w:jc w:val="center"/>
      </w:pPr>
      <w:r>
        <w:t>Symfony</w:t>
      </w:r>
    </w:p>
    <w:p w14:paraId="0D07095F" w14:textId="77777777" w:rsidR="00F2077F" w:rsidRPr="00F2077F" w:rsidRDefault="00F2077F" w:rsidP="00F2077F">
      <w:pPr>
        <w:pStyle w:val="Titre2"/>
      </w:pPr>
      <w:r>
        <w:t>Squelette projet Symfony :</w:t>
      </w:r>
    </w:p>
    <w:p w14:paraId="61FF44CC" w14:textId="77777777" w:rsidR="00996DCE" w:rsidRDefault="001247FD">
      <w:proofErr w:type="gramStart"/>
      <w:r>
        <w:t>public</w:t>
      </w:r>
      <w:proofErr w:type="gramEnd"/>
      <w:r>
        <w:t xml:space="preserve">/ -&gt; Tous ce qui sera visible par l’utilisateur : les images , les </w:t>
      </w:r>
      <w:proofErr w:type="spellStart"/>
      <w:r>
        <w:t>js</w:t>
      </w:r>
      <w:proofErr w:type="spellEnd"/>
      <w:r>
        <w:t xml:space="preserve">, les pages html, le </w:t>
      </w:r>
      <w:proofErr w:type="spellStart"/>
      <w:r>
        <w:t>css</w:t>
      </w:r>
      <w:proofErr w:type="spellEnd"/>
      <w:r>
        <w:t>…</w:t>
      </w:r>
    </w:p>
    <w:p w14:paraId="18FF244C" w14:textId="77777777" w:rsidR="001247FD" w:rsidRDefault="001247FD">
      <w:proofErr w:type="gramStart"/>
      <w:r>
        <w:t>src</w:t>
      </w:r>
      <w:proofErr w:type="gramEnd"/>
      <w:r>
        <w:t xml:space="preserve">/ -&gt; les classes ( </w:t>
      </w:r>
      <w:proofErr w:type="spellStart"/>
      <w:r>
        <w:t>controller</w:t>
      </w:r>
      <w:proofErr w:type="spellEnd"/>
      <w:r>
        <w:t xml:space="preserve"> et </w:t>
      </w:r>
      <w:proofErr w:type="spellStart"/>
      <w:r>
        <w:t>models</w:t>
      </w:r>
      <w:proofErr w:type="spellEnd"/>
      <w:r>
        <w:t xml:space="preserve">), notre code </w:t>
      </w:r>
      <w:proofErr w:type="spellStart"/>
      <w:r>
        <w:t>php</w:t>
      </w:r>
      <w:proofErr w:type="spellEnd"/>
      <w:r w:rsidR="0014688D">
        <w:t xml:space="preserve">, dans les </w:t>
      </w:r>
      <w:proofErr w:type="spellStart"/>
      <w:r w:rsidR="0014688D">
        <w:t>controllers</w:t>
      </w:r>
      <w:proofErr w:type="spellEnd"/>
      <w:r w:rsidR="0014688D">
        <w:t xml:space="preserve"> chaque </w:t>
      </w:r>
      <w:proofErr w:type="spellStart"/>
      <w:r w:rsidR="0014688D">
        <w:t>methode</w:t>
      </w:r>
      <w:proofErr w:type="spellEnd"/>
      <w:r w:rsidR="0014688D">
        <w:t xml:space="preserve"> est un </w:t>
      </w:r>
      <w:proofErr w:type="spellStart"/>
      <w:r w:rsidR="0014688D">
        <w:t>controller</w:t>
      </w:r>
      <w:proofErr w:type="spellEnd"/>
      <w:r w:rsidR="0014688D">
        <w:t xml:space="preserve"> avec sa route et sa route-</w:t>
      </w:r>
      <w:proofErr w:type="spellStart"/>
      <w:r w:rsidR="0014688D">
        <w:t>name</w:t>
      </w:r>
      <w:proofErr w:type="spellEnd"/>
    </w:p>
    <w:p w14:paraId="0F203774" w14:textId="77777777" w:rsidR="001247FD" w:rsidRDefault="001247FD">
      <w:proofErr w:type="spellStart"/>
      <w:proofErr w:type="gramStart"/>
      <w:r>
        <w:t>vendor</w:t>
      </w:r>
      <w:proofErr w:type="spellEnd"/>
      <w:proofErr w:type="gramEnd"/>
      <w:r>
        <w:t xml:space="preserve">/ -&gt; </w:t>
      </w:r>
      <w:r>
        <w:rPr>
          <w:color w:val="FF0000"/>
        </w:rPr>
        <w:t xml:space="preserve">ne pas toucher </w:t>
      </w:r>
      <w:r w:rsidR="0014688D">
        <w:rPr>
          <w:color w:val="FF0000"/>
        </w:rPr>
        <w:t>,</w:t>
      </w:r>
      <w:proofErr w:type="spellStart"/>
      <w:r>
        <w:t>la</w:t>
      </w:r>
      <w:proofErr w:type="spellEnd"/>
      <w:r>
        <w:t xml:space="preserve"> où sont installer les recettes (=bundles) par composer</w:t>
      </w:r>
    </w:p>
    <w:p w14:paraId="61FC0753" w14:textId="77777777" w:rsidR="001247FD" w:rsidRDefault="001247FD">
      <w:proofErr w:type="gramStart"/>
      <w:r>
        <w:t>var</w:t>
      </w:r>
      <w:proofErr w:type="gramEnd"/>
      <w:r>
        <w:t xml:space="preserve">/ -&gt; le cache générer </w:t>
      </w:r>
    </w:p>
    <w:p w14:paraId="1CB1DF1C" w14:textId="77777777" w:rsidR="001247FD" w:rsidRDefault="001247FD" w:rsidP="001247FD">
      <w:pPr>
        <w:textAlignment w:val="baseline"/>
      </w:pPr>
      <w:proofErr w:type="gramStart"/>
      <w:r>
        <w:t>bin</w:t>
      </w:r>
      <w:proofErr w:type="gramEnd"/>
      <w:r>
        <w:t xml:space="preserve">/ -&gt; </w:t>
      </w:r>
      <w:r w:rsidRPr="001247FD">
        <w:rPr>
          <w:rFonts w:ascii="inherit" w:eastAsia="Times New Roman" w:hAnsi="inherit" w:cs="Times New Roman"/>
          <w:sz w:val="24"/>
          <w:szCs w:val="24"/>
          <w:lang w:eastAsia="fr-FR"/>
        </w:rPr>
        <w:t>bin : pas utile on vi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ent l' exécuter avec bin/console, </w:t>
      </w:r>
      <w:proofErr w:type="spellStart"/>
      <w:r>
        <w:t>la</w:t>
      </w:r>
      <w:proofErr w:type="spellEnd"/>
      <w:r>
        <w:t xml:space="preserve"> où il y a un fichier </w:t>
      </w:r>
      <w:proofErr w:type="spellStart"/>
      <w:r>
        <w:t>php</w:t>
      </w:r>
      <w:proofErr w:type="spellEnd"/>
      <w:r>
        <w:t xml:space="preserve"> pour </w:t>
      </w:r>
      <w:proofErr w:type="spellStart"/>
      <w:r>
        <w:t>generer</w:t>
      </w:r>
      <w:proofErr w:type="spellEnd"/>
      <w:r>
        <w:t xml:space="preserve"> du </w:t>
      </w:r>
      <w:proofErr w:type="spellStart"/>
      <w:r>
        <w:t>php</w:t>
      </w:r>
      <w:proofErr w:type="spellEnd"/>
    </w:p>
    <w:p w14:paraId="6EC8F47C" w14:textId="77777777" w:rsidR="00B26970" w:rsidRDefault="00B26970" w:rsidP="001247FD">
      <w:pPr>
        <w:textAlignment w:val="baseline"/>
      </w:pPr>
    </w:p>
    <w:p w14:paraId="2E58258B" w14:textId="77777777" w:rsidR="00B26970" w:rsidRDefault="00B26970" w:rsidP="00B26970">
      <w:pPr>
        <w:pStyle w:val="Titre2"/>
      </w:pPr>
      <w:proofErr w:type="spellStart"/>
      <w:r>
        <w:t>Twig</w:t>
      </w:r>
      <w:proofErr w:type="spellEnd"/>
      <w:r>
        <w:t xml:space="preserve"> = m</w:t>
      </w:r>
      <w:r w:rsidR="00F2077F">
        <w:t xml:space="preserve">oteur de </w:t>
      </w:r>
      <w:proofErr w:type="spellStart"/>
      <w:r w:rsidR="00F2077F">
        <w:t>template</w:t>
      </w:r>
      <w:proofErr w:type="spellEnd"/>
      <w:r w:rsidR="00F2077F">
        <w:t xml:space="preserve"> pour les vues :</w:t>
      </w:r>
    </w:p>
    <w:p w14:paraId="06A51FF0" w14:textId="77777777" w:rsidR="00B26970" w:rsidRDefault="00B26970" w:rsidP="00B26970">
      <w:pPr>
        <w:pStyle w:val="Paragraphedeliste"/>
        <w:numPr>
          <w:ilvl w:val="0"/>
          <w:numId w:val="1"/>
        </w:numPr>
        <w:textAlignment w:val="baseline"/>
      </w:pPr>
      <w:r>
        <w:t xml:space="preserve">{%%} = balise </w:t>
      </w:r>
      <w:proofErr w:type="spellStart"/>
      <w:r>
        <w:t>twig</w:t>
      </w:r>
      <w:proofErr w:type="spellEnd"/>
      <w:r>
        <w:t xml:space="preserve"> </w:t>
      </w:r>
      <w:proofErr w:type="gramStart"/>
      <w:r>
        <w:t>( {</w:t>
      </w:r>
      <w:proofErr w:type="gramEnd"/>
      <w:r>
        <w:t>%set var = val%} )</w:t>
      </w:r>
    </w:p>
    <w:p w14:paraId="07C6F6E2" w14:textId="77777777" w:rsidR="00B26970" w:rsidRDefault="00B26970" w:rsidP="00B26970">
      <w:pPr>
        <w:pStyle w:val="Paragraphedeliste"/>
        <w:numPr>
          <w:ilvl w:val="0"/>
          <w:numId w:val="1"/>
        </w:numPr>
        <w:textAlignment w:val="baseline"/>
      </w:pPr>
      <w:r>
        <w:t>{# un commentaire #}</w:t>
      </w:r>
    </w:p>
    <w:p w14:paraId="76F9F485" w14:textId="77777777" w:rsidR="00B26970" w:rsidRDefault="00B26970" w:rsidP="0041449E">
      <w:pPr>
        <w:pStyle w:val="Paragraphedeliste"/>
        <w:numPr>
          <w:ilvl w:val="0"/>
          <w:numId w:val="1"/>
        </w:numPr>
        <w:textAlignment w:val="baseline"/>
      </w:pPr>
      <w:proofErr w:type="gramStart"/>
      <w:r>
        <w:t xml:space="preserve">{{  </w:t>
      </w:r>
      <w:proofErr w:type="gramEnd"/>
      <w:r>
        <w:t>var }} = interpolation (affichage de var)</w:t>
      </w:r>
    </w:p>
    <w:p w14:paraId="6E2689E6" w14:textId="703CA5C6" w:rsidR="0041449E" w:rsidRDefault="0041449E" w:rsidP="0041449E">
      <w:pPr>
        <w:pStyle w:val="Paragraphedeliste"/>
        <w:numPr>
          <w:ilvl w:val="0"/>
          <w:numId w:val="1"/>
        </w:numPr>
        <w:textAlignment w:val="baseline"/>
      </w:pPr>
      <w:r>
        <w:t xml:space="preserve"> </w:t>
      </w:r>
      <w:proofErr w:type="gramStart"/>
      <w:r>
        <w:t xml:space="preserve">{{ </w:t>
      </w:r>
      <w:proofErr w:type="spellStart"/>
      <w:r>
        <w:t>tabl</w:t>
      </w:r>
      <w:proofErr w:type="spellEnd"/>
      <w:proofErr w:type="gramEnd"/>
      <w:r>
        <w:t xml:space="preserve"> | </w:t>
      </w:r>
      <w:proofErr w:type="spellStart"/>
      <w:r>
        <w:t>method</w:t>
      </w:r>
      <w:proofErr w:type="spellEnd"/>
      <w:r>
        <w:t>()</w:t>
      </w:r>
      <w:r w:rsidR="00503449">
        <w:t xml:space="preserve">|methode2 </w:t>
      </w:r>
      <w:r>
        <w:t xml:space="preserve">}} = </w:t>
      </w:r>
      <w:r w:rsidR="00503449">
        <w:t>exécute les</w:t>
      </w:r>
      <w:r>
        <w:t xml:space="preserve"> </w:t>
      </w:r>
      <w:r w:rsidR="00503449">
        <w:t xml:space="preserve">méthodes </w:t>
      </w:r>
      <w:proofErr w:type="spellStart"/>
      <w:r w:rsidR="00503449">
        <w:t>method</w:t>
      </w:r>
      <w:proofErr w:type="spellEnd"/>
      <w:r w:rsidR="00503449">
        <w:t xml:space="preserve"> et </w:t>
      </w:r>
      <w:proofErr w:type="spellStart"/>
      <w:r w:rsidR="00503449">
        <w:t>methode</w:t>
      </w:r>
      <w:proofErr w:type="spellEnd"/>
      <w:r w:rsidR="00503449">
        <w:t xml:space="preserve"> 2</w:t>
      </w:r>
      <w:r>
        <w:t xml:space="preserve"> sur la variab</w:t>
      </w:r>
      <w:r w:rsidR="00503449">
        <w:t>l</w:t>
      </w:r>
      <w:r>
        <w:t xml:space="preserve">e </w:t>
      </w:r>
      <w:proofErr w:type="spellStart"/>
      <w:r>
        <w:t>tabl</w:t>
      </w:r>
      <w:proofErr w:type="spellEnd"/>
    </w:p>
    <w:p w14:paraId="61B099C2" w14:textId="443F9501" w:rsidR="007C6EC2" w:rsidRDefault="007C6EC2" w:rsidP="007C6EC2">
      <w:pPr>
        <w:pStyle w:val="Titre2"/>
      </w:pPr>
      <w:r>
        <w:t xml:space="preserve">Les formulaires sur </w:t>
      </w:r>
      <w:proofErr w:type="spellStart"/>
      <w:r>
        <w:t>twig</w:t>
      </w:r>
      <w:proofErr w:type="spellEnd"/>
      <w:r>
        <w:t> :</w:t>
      </w:r>
    </w:p>
    <w:p w14:paraId="42F52103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_start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la balise d'ouverture du formulaire HTML, soit</w:t>
      </w:r>
      <w:r>
        <w:rPr>
          <w:rStyle w:val="CodeHTML"/>
          <w:rFonts w:eastAsiaTheme="majorEastAsia"/>
          <w:color w:val="000000"/>
        </w:rPr>
        <w:t>&lt;</w:t>
      </w:r>
      <w:proofErr w:type="spellStart"/>
      <w:r>
        <w:rPr>
          <w:rStyle w:val="CodeHTML"/>
          <w:rFonts w:eastAsiaTheme="majorEastAsia"/>
          <w:color w:val="000000"/>
        </w:rPr>
        <w:t>form</w:t>
      </w:r>
      <w:proofErr w:type="spellEnd"/>
      <w:r>
        <w:rPr>
          <w:rStyle w:val="CodeHTML"/>
          <w:rFonts w:eastAsiaTheme="majorEastAsia"/>
          <w:color w:val="000000"/>
        </w:rPr>
        <w:t>&gt;</w:t>
      </w:r>
      <w:r>
        <w:rPr>
          <w:rFonts w:ascii="Arial" w:hAnsi="Arial" w:cs="Arial"/>
          <w:color w:val="000000"/>
        </w:rPr>
        <w:t>. Il faut passer la variable du formulaire en premier argument, et les paramètres en deuxième argument. L'index </w:t>
      </w:r>
      <w:proofErr w:type="spellStart"/>
      <w:r>
        <w:rPr>
          <w:rStyle w:val="Accentuation"/>
          <w:rFonts w:ascii="Arial" w:eastAsiaTheme="majorEastAsia" w:hAnsi="Arial" w:cs="Arial"/>
          <w:color w:val="000000"/>
        </w:rPr>
        <w:t>attr</w:t>
      </w:r>
      <w:proofErr w:type="spellEnd"/>
      <w:r>
        <w:rPr>
          <w:rFonts w:ascii="Arial" w:hAnsi="Arial" w:cs="Arial"/>
          <w:color w:val="000000"/>
        </w:rPr>
        <w:t> des paramètres, et cela s'appliquera à toutes les fonctions suivantes, représente les attributs à ajouter à la balise HTML générée, ici le</w:t>
      </w:r>
      <w:r>
        <w:rPr>
          <w:rStyle w:val="CodeHTML"/>
          <w:rFonts w:eastAsiaTheme="majorEastAsia"/>
          <w:color w:val="000000"/>
        </w:rPr>
        <w:t>&lt;</w:t>
      </w:r>
      <w:proofErr w:type="spellStart"/>
      <w:r>
        <w:rPr>
          <w:rStyle w:val="CodeHTML"/>
          <w:rFonts w:eastAsiaTheme="majorEastAsia"/>
          <w:color w:val="000000"/>
        </w:rPr>
        <w:t>form</w:t>
      </w:r>
      <w:proofErr w:type="spellEnd"/>
      <w:r>
        <w:rPr>
          <w:rStyle w:val="CodeHTML"/>
          <w:rFonts w:eastAsiaTheme="majorEastAsia"/>
          <w:color w:val="000000"/>
        </w:rPr>
        <w:t>&gt;</w:t>
      </w:r>
      <w:r>
        <w:rPr>
          <w:rFonts w:ascii="Arial" w:hAnsi="Arial" w:cs="Arial"/>
          <w:color w:val="000000"/>
        </w:rPr>
        <w:t>. Il nous permet d'appliquer une classe CSS au formulaire, ici </w:t>
      </w:r>
      <w:proofErr w:type="spellStart"/>
      <w:r>
        <w:rPr>
          <w:rStyle w:val="Accentuation"/>
          <w:rFonts w:ascii="Arial" w:eastAsiaTheme="majorEastAsia" w:hAnsi="Arial" w:cs="Arial"/>
          <w:color w:val="000000"/>
        </w:rPr>
        <w:t>form</w:t>
      </w:r>
      <w:proofErr w:type="spellEnd"/>
      <w:r>
        <w:rPr>
          <w:rStyle w:val="Accentuation"/>
          <w:rFonts w:ascii="Arial" w:eastAsiaTheme="majorEastAsia" w:hAnsi="Arial" w:cs="Arial"/>
          <w:color w:val="000000"/>
        </w:rPr>
        <w:t>-horizontal</w:t>
      </w:r>
      <w:r>
        <w:rPr>
          <w:rFonts w:ascii="Arial" w:hAnsi="Arial" w:cs="Arial"/>
          <w:color w:val="000000"/>
        </w:rPr>
        <w:t>.</w:t>
      </w:r>
      <w:bookmarkStart w:id="0" w:name="_GoBack"/>
      <w:bookmarkEnd w:id="0"/>
    </w:p>
    <w:p w14:paraId="51004D86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_errors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les erreurs attachées au champ donné en argument. Nous verrons les erreurs de validation dans le prochain chapitre.</w:t>
      </w:r>
    </w:p>
    <w:p w14:paraId="13AAFAEE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_label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 label HTML du champ donné en argument. Le deuxième argument est le contenu du label.</w:t>
      </w:r>
    </w:p>
    <w:p w14:paraId="2169297F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_widget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 champ HTML lui-même (que ce soit</w:t>
      </w:r>
      <w:r>
        <w:rPr>
          <w:rStyle w:val="CodeHTML"/>
          <w:rFonts w:eastAsiaTheme="majorEastAsia"/>
          <w:color w:val="000000"/>
        </w:rPr>
        <w:t>&lt;input&gt;</w:t>
      </w:r>
      <w:r>
        <w:rPr>
          <w:rFonts w:ascii="Arial" w:hAnsi="Arial" w:cs="Arial"/>
          <w:color w:val="000000"/>
        </w:rPr>
        <w:t>,</w:t>
      </w:r>
      <w:r>
        <w:rPr>
          <w:rStyle w:val="CodeHTML"/>
          <w:rFonts w:eastAsiaTheme="majorEastAsia"/>
          <w:color w:val="000000"/>
        </w:rPr>
        <w:t>&lt;select&gt;</w:t>
      </w:r>
      <w:r>
        <w:rPr>
          <w:rFonts w:ascii="Arial" w:hAnsi="Arial" w:cs="Arial"/>
          <w:color w:val="000000"/>
        </w:rPr>
        <w:t>, etc.).</w:t>
      </w:r>
    </w:p>
    <w:p w14:paraId="5A69A6FB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_row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 label, les erreurs et le champ en même temps, en respectant la vue définit dans le thème du formulaire que vous utilisez.</w:t>
      </w:r>
    </w:p>
    <w:p w14:paraId="2237CDB7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_rest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tous les champs manquants du formulaire (dans notre cas, juste le champ CSRF puisque nous avons déjà affiché à la main tous les autres champs).</w:t>
      </w:r>
    </w:p>
    <w:p w14:paraId="51DBB9D9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_end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la balise de fermeture du formulaire HTML, soit</w:t>
      </w:r>
      <w:r>
        <w:rPr>
          <w:rStyle w:val="CodeHTML"/>
          <w:rFonts w:eastAsiaTheme="majorEastAsia"/>
          <w:color w:val="000000"/>
        </w:rPr>
        <w:t>&lt;/</w:t>
      </w:r>
      <w:proofErr w:type="spellStart"/>
      <w:r>
        <w:rPr>
          <w:rStyle w:val="CodeHTML"/>
          <w:rFonts w:eastAsiaTheme="majorEastAsia"/>
          <w:color w:val="000000"/>
        </w:rPr>
        <w:t>form</w:t>
      </w:r>
      <w:proofErr w:type="spellEnd"/>
      <w:r>
        <w:rPr>
          <w:rStyle w:val="CodeHTML"/>
          <w:rFonts w:eastAsiaTheme="majorEastAsia"/>
          <w:color w:val="000000"/>
        </w:rPr>
        <w:t>&gt;</w:t>
      </w:r>
      <w:r>
        <w:rPr>
          <w:rFonts w:ascii="Arial" w:hAnsi="Arial" w:cs="Arial"/>
          <w:color w:val="000000"/>
        </w:rPr>
        <w:t>.</w:t>
      </w:r>
    </w:p>
    <w:p w14:paraId="56442E8A" w14:textId="77777777" w:rsidR="007C6EC2" w:rsidRPr="007C6EC2" w:rsidRDefault="007C6EC2" w:rsidP="007C6EC2"/>
    <w:p w14:paraId="578538DC" w14:textId="77777777" w:rsidR="00B26970" w:rsidRDefault="000F17F6" w:rsidP="001247FD">
      <w:pPr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2CE336F3" w14:textId="77777777" w:rsidR="00C74D64" w:rsidRDefault="00C74D64" w:rsidP="000F17F6">
      <w:pPr>
        <w:pStyle w:val="Titre1"/>
        <w:jc w:val="center"/>
        <w:rPr>
          <w:lang w:eastAsia="fr-FR"/>
        </w:rPr>
      </w:pPr>
      <w:r w:rsidRPr="00C74D64">
        <w:rPr>
          <w:rFonts w:eastAsia="Times New Roman"/>
          <w:u w:val="single"/>
          <w:lang w:eastAsia="fr-FR"/>
        </w:rPr>
        <w:t>Doctrine</w:t>
      </w:r>
      <w:r w:rsidR="000F17F6">
        <w:rPr>
          <w:rFonts w:eastAsia="Times New Roman"/>
          <w:u w:val="single"/>
          <w:lang w:eastAsia="fr-FR"/>
        </w:rPr>
        <w:t xml:space="preserve"> (</w:t>
      </w:r>
      <w:r w:rsidR="000F17F6">
        <w:rPr>
          <w:lang w:eastAsia="fr-FR"/>
        </w:rPr>
        <w:t>Requêtes en BDD)</w:t>
      </w:r>
    </w:p>
    <w:p w14:paraId="23BFD8C1" w14:textId="77777777" w:rsidR="0014688D" w:rsidRPr="0014688D" w:rsidRDefault="00C23E17" w:rsidP="0014688D">
      <w:pPr>
        <w:rPr>
          <w:lang w:eastAsia="fr-FR"/>
        </w:rPr>
      </w:pPr>
      <w:hyperlink r:id="rId6" w:tgtFrame="_blank" w:tooltip="https://symfony.com/doc/3.3/doctrine.html" w:history="1">
        <w:r w:rsidR="0014688D">
          <w:rPr>
            <w:rStyle w:val="Lienhypertexte"/>
            <w:rFonts w:ascii="Helvetica" w:hAnsi="Helvetica"/>
            <w:bdr w:val="none" w:sz="0" w:space="0" w:color="auto" w:frame="1"/>
          </w:rPr>
          <w:t>https://symfony.com/doc/3.3/doctrine.html</w:t>
        </w:r>
      </w:hyperlink>
    </w:p>
    <w:p w14:paraId="11EB1ABD" w14:textId="77777777" w:rsidR="000F17F6" w:rsidRDefault="000F17F6" w:rsidP="000F17F6">
      <w:pPr>
        <w:rPr>
          <w:lang w:eastAsia="fr-FR"/>
        </w:rPr>
      </w:pPr>
      <w:r>
        <w:rPr>
          <w:lang w:eastAsia="fr-FR"/>
        </w:rPr>
        <w:t xml:space="preserve">(Voir </w:t>
      </w:r>
      <w:proofErr w:type="spellStart"/>
      <w:r>
        <w:rPr>
          <w:lang w:eastAsia="fr-FR"/>
        </w:rPr>
        <w:t>pdf</w:t>
      </w:r>
      <w:proofErr w:type="spellEnd"/>
      <w:r>
        <w:rPr>
          <w:lang w:eastAsia="fr-FR"/>
        </w:rPr>
        <w:t>)</w:t>
      </w:r>
    </w:p>
    <w:p w14:paraId="036D881A" w14:textId="77777777" w:rsidR="000F17F6" w:rsidRDefault="000F17F6" w:rsidP="000F17F6">
      <w:pPr>
        <w:rPr>
          <w:lang w:eastAsia="fr-FR"/>
        </w:rPr>
      </w:pPr>
      <w:r>
        <w:rPr>
          <w:lang w:eastAsia="fr-FR"/>
        </w:rPr>
        <w:lastRenderedPageBreak/>
        <w:t>C’est un ORM :</w:t>
      </w:r>
      <w:r w:rsidR="00AF0ECF">
        <w:rPr>
          <w:lang w:eastAsia="fr-FR"/>
        </w:rPr>
        <w:t xml:space="preserve"> Object </w:t>
      </w:r>
      <w:proofErr w:type="spellStart"/>
      <w:r w:rsidR="00AF0ECF">
        <w:rPr>
          <w:lang w:eastAsia="fr-FR"/>
        </w:rPr>
        <w:t>Relational</w:t>
      </w:r>
      <w:proofErr w:type="spellEnd"/>
      <w:r w:rsidR="00AF0ECF">
        <w:rPr>
          <w:lang w:eastAsia="fr-FR"/>
        </w:rPr>
        <w:t xml:space="preserve"> M</w:t>
      </w:r>
      <w:r>
        <w:rPr>
          <w:lang w:eastAsia="fr-FR"/>
        </w:rPr>
        <w:t>apping – Plus de requêtes en BDD</w:t>
      </w:r>
      <w:r w:rsidR="00AF0ECF">
        <w:rPr>
          <w:lang w:eastAsia="fr-FR"/>
        </w:rPr>
        <w:t>,</w:t>
      </w:r>
      <w:r>
        <w:rPr>
          <w:lang w:eastAsia="fr-FR"/>
        </w:rPr>
        <w:t xml:space="preserve"> tous </w:t>
      </w:r>
      <w:proofErr w:type="gramStart"/>
      <w:r>
        <w:rPr>
          <w:lang w:eastAsia="fr-FR"/>
        </w:rPr>
        <w:t>passe</w:t>
      </w:r>
      <w:proofErr w:type="gramEnd"/>
      <w:r>
        <w:rPr>
          <w:lang w:eastAsia="fr-FR"/>
        </w:rPr>
        <w:t xml:space="preserve"> par des objets</w:t>
      </w:r>
      <w:r w:rsidR="00AF0ECF">
        <w:rPr>
          <w:lang w:eastAsia="fr-FR"/>
        </w:rPr>
        <w:t>. Sorte de remplacement d’une BDD. Facilite le CRUD</w:t>
      </w:r>
    </w:p>
    <w:p w14:paraId="1C0AECD8" w14:textId="77777777" w:rsidR="00AF0ECF" w:rsidRDefault="00AF0ECF" w:rsidP="000F17F6">
      <w:pPr>
        <w:rPr>
          <w:lang w:eastAsia="fr-FR"/>
        </w:rPr>
      </w:pPr>
    </w:p>
    <w:p w14:paraId="6A2CD210" w14:textId="77777777" w:rsidR="00AF0ECF" w:rsidRDefault="00AF0ECF" w:rsidP="000F17F6">
      <w:pPr>
        <w:rPr>
          <w:lang w:eastAsia="fr-FR"/>
        </w:rPr>
      </w:pPr>
      <w:r>
        <w:rPr>
          <w:lang w:eastAsia="fr-FR"/>
        </w:rPr>
        <w:t xml:space="preserve">Point important du </w:t>
      </w:r>
      <w:proofErr w:type="gramStart"/>
      <w:r>
        <w:rPr>
          <w:lang w:eastAsia="fr-FR"/>
        </w:rPr>
        <w:t>fichier .</w:t>
      </w:r>
      <w:proofErr w:type="spellStart"/>
      <w:r>
        <w:rPr>
          <w:lang w:eastAsia="fr-FR"/>
        </w:rPr>
        <w:t>env</w:t>
      </w:r>
      <w:proofErr w:type="spellEnd"/>
      <w:proofErr w:type="gramEnd"/>
      <w:r>
        <w:rPr>
          <w:lang w:eastAsia="fr-FR"/>
        </w:rPr>
        <w:t xml:space="preserve"> : </w:t>
      </w:r>
    </w:p>
    <w:p w14:paraId="5483A779" w14:textId="77777777" w:rsidR="00AF0ECF" w:rsidRDefault="00AF0ECF" w:rsidP="00AF0ECF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la</w:t>
      </w:r>
      <w:proofErr w:type="gramEnd"/>
      <w:r>
        <w:rPr>
          <w:lang w:eastAsia="fr-FR"/>
        </w:rPr>
        <w:t xml:space="preserve"> variable APP_ENV a changé selon l’environnement ( </w:t>
      </w:r>
      <w:proofErr w:type="spellStart"/>
      <w:r>
        <w:rPr>
          <w:lang w:eastAsia="fr-FR"/>
        </w:rPr>
        <w:t>dev,test,prod</w:t>
      </w:r>
      <w:proofErr w:type="spellEnd"/>
      <w:r>
        <w:rPr>
          <w:lang w:eastAsia="fr-FR"/>
        </w:rPr>
        <w:t>)</w:t>
      </w:r>
    </w:p>
    <w:p w14:paraId="59BCA9DE" w14:textId="77777777" w:rsidR="00AF0ECF" w:rsidRDefault="00AF0ECF" w:rsidP="00AF0ECF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la</w:t>
      </w:r>
      <w:proofErr w:type="gramEnd"/>
      <w:r>
        <w:rPr>
          <w:lang w:eastAsia="fr-FR"/>
        </w:rPr>
        <w:t xml:space="preserve"> variable DATABASE_URL</w:t>
      </w:r>
    </w:p>
    <w:p w14:paraId="35CD8C7B" w14:textId="77777777" w:rsidR="00AF0ECF" w:rsidRDefault="00C23255" w:rsidP="00AF0ECF">
      <w:pPr>
        <w:rPr>
          <w:lang w:eastAsia="fr-FR"/>
        </w:rPr>
      </w:pPr>
      <w:proofErr w:type="spellStart"/>
      <w:proofErr w:type="gramStart"/>
      <w:r>
        <w:rPr>
          <w:lang w:eastAsia="fr-FR"/>
        </w:rPr>
        <w:t>php</w:t>
      </w:r>
      <w:proofErr w:type="spellEnd"/>
      <w:proofErr w:type="gramEnd"/>
      <w:r>
        <w:rPr>
          <w:lang w:eastAsia="fr-FR"/>
        </w:rPr>
        <w:t xml:space="preserve"> bin/console doctrine :</w:t>
      </w:r>
      <w:proofErr w:type="spellStart"/>
      <w:r>
        <w:rPr>
          <w:lang w:eastAsia="fr-FR"/>
        </w:rPr>
        <w:t>database</w:t>
      </w:r>
      <w:proofErr w:type="spellEnd"/>
      <w:r>
        <w:rPr>
          <w:lang w:eastAsia="fr-FR"/>
        </w:rPr>
        <w:t> :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-&gt; créer la </w:t>
      </w:r>
      <w:proofErr w:type="spellStart"/>
      <w:r>
        <w:rPr>
          <w:lang w:eastAsia="fr-FR"/>
        </w:rPr>
        <w:t>bdd</w:t>
      </w:r>
      <w:proofErr w:type="spellEnd"/>
      <w:r>
        <w:rPr>
          <w:lang w:eastAsia="fr-FR"/>
        </w:rPr>
        <w:t xml:space="preserve"> ( en encodage latin : penser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aller </w:t>
      </w:r>
      <w:proofErr w:type="spellStart"/>
      <w:r>
        <w:rPr>
          <w:lang w:eastAsia="fr-FR"/>
        </w:rPr>
        <w:t>modif</w:t>
      </w:r>
      <w:proofErr w:type="spellEnd"/>
      <w:r>
        <w:rPr>
          <w:lang w:eastAsia="fr-FR"/>
        </w:rPr>
        <w:t xml:space="preserve"> sur </w:t>
      </w:r>
      <w:proofErr w:type="spellStart"/>
      <w:r>
        <w:rPr>
          <w:lang w:eastAsia="fr-FR"/>
        </w:rPr>
        <w:t>phpmyadmin</w:t>
      </w:r>
      <w:proofErr w:type="spellEnd"/>
      <w:r>
        <w:rPr>
          <w:lang w:eastAsia="fr-FR"/>
        </w:rPr>
        <w:t xml:space="preserve"> en utf8)</w:t>
      </w:r>
    </w:p>
    <w:p w14:paraId="29931491" w14:textId="77777777" w:rsidR="00C23255" w:rsidRDefault="00C23255" w:rsidP="00AF0ECF">
      <w:pPr>
        <w:rPr>
          <w:lang w:eastAsia="fr-FR"/>
        </w:rPr>
      </w:pPr>
      <w:proofErr w:type="spellStart"/>
      <w:r w:rsidRPr="00C23255">
        <w:rPr>
          <w:u w:val="single"/>
          <w:lang w:eastAsia="fr-FR"/>
        </w:rPr>
        <w:t>Shema</w:t>
      </w:r>
      <w:proofErr w:type="spellEnd"/>
      <w:r>
        <w:rPr>
          <w:lang w:eastAsia="fr-FR"/>
        </w:rPr>
        <w:t xml:space="preserve"> = configuration des entités, l’ensemble des entités et leur </w:t>
      </w:r>
      <w:proofErr w:type="spellStart"/>
      <w:r>
        <w:rPr>
          <w:lang w:eastAsia="fr-FR"/>
        </w:rPr>
        <w:t>propiètés</w:t>
      </w:r>
      <w:proofErr w:type="spellEnd"/>
      <w:r>
        <w:rPr>
          <w:lang w:eastAsia="fr-FR"/>
        </w:rPr>
        <w:t>.</w:t>
      </w:r>
    </w:p>
    <w:p w14:paraId="0A88B5E7" w14:textId="77777777" w:rsidR="0014688D" w:rsidRDefault="0014688D" w:rsidP="00AF0ECF">
      <w:pPr>
        <w:rPr>
          <w:lang w:eastAsia="fr-FR"/>
        </w:rPr>
      </w:pPr>
    </w:p>
    <w:p w14:paraId="39B70D60" w14:textId="77777777" w:rsidR="0014688D" w:rsidRPr="000F17F6" w:rsidRDefault="0014688D" w:rsidP="00AF0ECF">
      <w:pPr>
        <w:rPr>
          <w:lang w:eastAsia="fr-FR"/>
        </w:rPr>
      </w:pPr>
    </w:p>
    <w:sectPr w:rsidR="0014688D" w:rsidRPr="000F1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3F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8171C9"/>
    <w:multiLevelType w:val="hybridMultilevel"/>
    <w:tmpl w:val="EF6CA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37E5"/>
    <w:multiLevelType w:val="multilevel"/>
    <w:tmpl w:val="255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6D"/>
    <w:rsid w:val="00033338"/>
    <w:rsid w:val="000F0013"/>
    <w:rsid w:val="000F17F6"/>
    <w:rsid w:val="001247FD"/>
    <w:rsid w:val="0014688D"/>
    <w:rsid w:val="002820AC"/>
    <w:rsid w:val="0041449E"/>
    <w:rsid w:val="004E1068"/>
    <w:rsid w:val="00503449"/>
    <w:rsid w:val="007C6EC2"/>
    <w:rsid w:val="00AF0ECF"/>
    <w:rsid w:val="00B26970"/>
    <w:rsid w:val="00B32C6D"/>
    <w:rsid w:val="00C23255"/>
    <w:rsid w:val="00C23E17"/>
    <w:rsid w:val="00C4069A"/>
    <w:rsid w:val="00C74D64"/>
    <w:rsid w:val="00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D881"/>
  <w15:chartTrackingRefBased/>
  <w15:docId w15:val="{F1046033-DC6C-4175-8CF3-E81E26E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1247FD"/>
  </w:style>
  <w:style w:type="paragraph" w:styleId="Paragraphedeliste">
    <w:name w:val="List Paragraph"/>
    <w:basedOn w:val="Normal"/>
    <w:uiPriority w:val="34"/>
    <w:qFormat/>
    <w:rsid w:val="00B269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20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1468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6EC2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6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0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mfony.com/doc/3.3/doctrin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B5121-E715-488D-8AF2-57FD2F57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EPSI</cp:lastModifiedBy>
  <cp:revision>10</cp:revision>
  <dcterms:created xsi:type="dcterms:W3CDTF">2020-03-09T10:13:00Z</dcterms:created>
  <dcterms:modified xsi:type="dcterms:W3CDTF">2020-03-12T13:27:00Z</dcterms:modified>
</cp:coreProperties>
</file>