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19D" w:rsidRDefault="00334329" w:rsidP="00D7719D">
      <w:pPr>
        <w:pStyle w:val="Titre"/>
        <w:ind w:left="0"/>
        <w:jc w:val="center"/>
      </w:pPr>
      <w:bookmarkStart w:id="0" w:name="CGI_TITLE"/>
      <w:r>
        <w:rPr>
          <w:noProof/>
          <w:lang w:val="fr-FR" w:eastAsia="fr-FR"/>
        </w:rPr>
        <w:drawing>
          <wp:anchor distT="0" distB="0" distL="114300" distR="114300" simplePos="0" relativeHeight="251677696" behindDoc="0" locked="0" layoutInCell="1" allowOverlap="1">
            <wp:simplePos x="0" y="0"/>
            <wp:positionH relativeFrom="margin">
              <wp:align>right</wp:align>
            </wp:positionH>
            <wp:positionV relativeFrom="paragraph">
              <wp:posOffset>599</wp:posOffset>
            </wp:positionV>
            <wp:extent cx="2388870" cy="135382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88870" cy="135382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78720" behindDoc="0" locked="0" layoutInCell="1" allowOverlap="1">
            <wp:simplePos x="0" y="0"/>
            <wp:positionH relativeFrom="margin">
              <wp:align>left</wp:align>
            </wp:positionH>
            <wp:positionV relativeFrom="paragraph">
              <wp:posOffset>599</wp:posOffset>
            </wp:positionV>
            <wp:extent cx="2139315" cy="130429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9315" cy="1304290"/>
                    </a:xfrm>
                    <a:prstGeom prst="rect">
                      <a:avLst/>
                    </a:prstGeom>
                  </pic:spPr>
                </pic:pic>
              </a:graphicData>
            </a:graphic>
            <wp14:sizeRelH relativeFrom="margin">
              <wp14:pctWidth>0</wp14:pctWidth>
            </wp14:sizeRelH>
            <wp14:sizeRelV relativeFrom="margin">
              <wp14:pctHeight>0</wp14:pctHeight>
            </wp14:sizeRelV>
          </wp:anchor>
        </w:drawing>
      </w:r>
    </w:p>
    <w:p w:rsidR="00D7719D" w:rsidRDefault="00D7719D" w:rsidP="00D7719D">
      <w:pPr>
        <w:pStyle w:val="Titre"/>
        <w:ind w:left="0"/>
        <w:jc w:val="center"/>
      </w:pPr>
    </w:p>
    <w:p w:rsidR="00334329" w:rsidRDefault="00334329" w:rsidP="006A1CD7">
      <w:pPr>
        <w:pStyle w:val="Titre"/>
        <w:ind w:left="0"/>
        <w:jc w:val="center"/>
      </w:pPr>
    </w:p>
    <w:p w:rsidR="00803FA0" w:rsidRPr="00D97CFC" w:rsidRDefault="007B79DC" w:rsidP="006A1CD7">
      <w:pPr>
        <w:pStyle w:val="Titre"/>
        <w:ind w:left="0"/>
        <w:jc w:val="center"/>
      </w:pPr>
      <w:r w:rsidRPr="00D97CFC">
        <w:t xml:space="preserve">Dossier de </w:t>
      </w:r>
      <w:r w:rsidR="00D97CFC" w:rsidRPr="006A1CD7">
        <w:t>v</w:t>
      </w:r>
      <w:r w:rsidRPr="006A1CD7">
        <w:t>alidation</w:t>
      </w:r>
      <w:bookmarkEnd w:id="0"/>
    </w:p>
    <w:p w:rsidR="007B79DC" w:rsidRDefault="007B79DC" w:rsidP="006A1CD7">
      <w:pPr>
        <w:pStyle w:val="Sous-titre"/>
        <w:ind w:left="0"/>
        <w:jc w:val="center"/>
      </w:pPr>
      <w:r>
        <w:t>Concepteur Développeur d’Applications Numériques</w:t>
      </w:r>
    </w:p>
    <w:p w:rsidR="007B79DC" w:rsidRPr="00331C22" w:rsidRDefault="007B79DC" w:rsidP="00910400">
      <w:pPr>
        <w:pStyle w:val="Auteur"/>
      </w:pPr>
    </w:p>
    <w:tbl>
      <w:tblPr>
        <w:tblpPr w:leftFromText="141" w:rightFromText="141" w:vertAnchor="text" w:horzAnchor="margin" w:tblpXSpec="center" w:tblpY="3953"/>
        <w:tblW w:w="8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4302"/>
      </w:tblGrid>
      <w:tr w:rsidR="00334329" w:rsidRPr="00331C22" w:rsidTr="006A1CD7">
        <w:trPr>
          <w:trHeight w:val="270"/>
        </w:trPr>
        <w:tc>
          <w:tcPr>
            <w:tcW w:w="4628" w:type="dxa"/>
          </w:tcPr>
          <w:p w:rsidR="00334329" w:rsidRPr="00331C22" w:rsidRDefault="00334329" w:rsidP="006A1CD7">
            <w:pPr>
              <w:pStyle w:val="Auteur"/>
              <w:ind w:left="0"/>
            </w:pPr>
            <w:r w:rsidRPr="00331C22">
              <w:t>Nom Prénom</w:t>
            </w:r>
          </w:p>
        </w:tc>
        <w:tc>
          <w:tcPr>
            <w:tcW w:w="4302" w:type="dxa"/>
          </w:tcPr>
          <w:p w:rsidR="00334329" w:rsidRPr="00331C22" w:rsidRDefault="00334329" w:rsidP="006A1CD7">
            <w:pPr>
              <w:pStyle w:val="Auteur"/>
              <w:ind w:left="0"/>
            </w:pPr>
            <w:r w:rsidRPr="00331C22">
              <w:t>Roux Kénan</w:t>
            </w:r>
          </w:p>
        </w:tc>
      </w:tr>
      <w:tr w:rsidR="00334329" w:rsidRPr="007B79DC" w:rsidTr="006A1CD7">
        <w:trPr>
          <w:trHeight w:val="270"/>
        </w:trPr>
        <w:tc>
          <w:tcPr>
            <w:tcW w:w="4628" w:type="dxa"/>
          </w:tcPr>
          <w:p w:rsidR="00334329" w:rsidRPr="007B79DC" w:rsidRDefault="00334329" w:rsidP="006A1CD7">
            <w:pPr>
              <w:pStyle w:val="Auteur"/>
              <w:ind w:left="0"/>
            </w:pPr>
            <w:r w:rsidRPr="007B79DC">
              <w:t>Nom(s) Prénoms(s) du ou des tuteurs</w:t>
            </w:r>
          </w:p>
        </w:tc>
        <w:tc>
          <w:tcPr>
            <w:tcW w:w="4302" w:type="dxa"/>
          </w:tcPr>
          <w:p w:rsidR="00334329" w:rsidRDefault="00334329" w:rsidP="006A1CD7">
            <w:pPr>
              <w:pStyle w:val="Auteur"/>
              <w:ind w:left="0"/>
            </w:pPr>
            <w:r>
              <w:t>Bertrand Fournet</w:t>
            </w:r>
          </w:p>
          <w:p w:rsidR="00334329" w:rsidRDefault="00334329" w:rsidP="006A1CD7">
            <w:pPr>
              <w:pStyle w:val="Auteur"/>
              <w:ind w:left="0"/>
            </w:pPr>
            <w:r>
              <w:t>Arthur Aberkane</w:t>
            </w:r>
          </w:p>
        </w:tc>
      </w:tr>
      <w:tr w:rsidR="00334329" w:rsidRPr="007B79DC" w:rsidTr="006A1CD7">
        <w:trPr>
          <w:trHeight w:val="270"/>
        </w:trPr>
        <w:tc>
          <w:tcPr>
            <w:tcW w:w="4628" w:type="dxa"/>
          </w:tcPr>
          <w:p w:rsidR="00334329" w:rsidRPr="007B79DC" w:rsidRDefault="00334329" w:rsidP="006A1CD7">
            <w:pPr>
              <w:pStyle w:val="Auteur"/>
              <w:ind w:left="0"/>
            </w:pPr>
            <w:r w:rsidRPr="007B79DC">
              <w:t>Acronyme de la certification visée</w:t>
            </w:r>
          </w:p>
        </w:tc>
        <w:tc>
          <w:tcPr>
            <w:tcW w:w="4302" w:type="dxa"/>
          </w:tcPr>
          <w:p w:rsidR="00334329" w:rsidRDefault="00334329" w:rsidP="006A1CD7">
            <w:pPr>
              <w:pStyle w:val="Auteur"/>
              <w:ind w:left="0"/>
            </w:pPr>
            <w:r w:rsidRPr="007B79DC">
              <w:t>CDAN</w:t>
            </w:r>
          </w:p>
        </w:tc>
      </w:tr>
      <w:tr w:rsidR="00334329" w:rsidRPr="007B79DC" w:rsidTr="006A1CD7">
        <w:trPr>
          <w:trHeight w:val="270"/>
        </w:trPr>
        <w:tc>
          <w:tcPr>
            <w:tcW w:w="4628" w:type="dxa"/>
          </w:tcPr>
          <w:p w:rsidR="00334329" w:rsidRPr="007B79DC" w:rsidRDefault="00334329" w:rsidP="006A1CD7">
            <w:pPr>
              <w:pStyle w:val="Auteur"/>
              <w:ind w:left="0"/>
            </w:pPr>
            <w:r w:rsidRPr="007B79DC">
              <w:t>Niveau visé</w:t>
            </w:r>
          </w:p>
        </w:tc>
        <w:tc>
          <w:tcPr>
            <w:tcW w:w="4302" w:type="dxa"/>
          </w:tcPr>
          <w:p w:rsidR="00334329" w:rsidRDefault="00334329" w:rsidP="006A1CD7">
            <w:pPr>
              <w:pStyle w:val="Auteur"/>
              <w:ind w:left="0"/>
            </w:pPr>
            <w:r w:rsidRPr="007B79DC">
              <w:t>Bac+3 (Niveau II)</w:t>
            </w:r>
          </w:p>
        </w:tc>
      </w:tr>
      <w:tr w:rsidR="00334329" w:rsidRPr="007B79DC" w:rsidTr="006A1CD7">
        <w:trPr>
          <w:trHeight w:val="270"/>
        </w:trPr>
        <w:tc>
          <w:tcPr>
            <w:tcW w:w="4628" w:type="dxa"/>
          </w:tcPr>
          <w:p w:rsidR="00334329" w:rsidRPr="007B79DC" w:rsidRDefault="00334329" w:rsidP="006A1CD7">
            <w:pPr>
              <w:pStyle w:val="Auteur"/>
              <w:ind w:left="0"/>
            </w:pPr>
            <w:r w:rsidRPr="007B79DC">
              <w:t>Date de la soutenance</w:t>
            </w:r>
          </w:p>
        </w:tc>
        <w:tc>
          <w:tcPr>
            <w:tcW w:w="4302" w:type="dxa"/>
          </w:tcPr>
          <w:p w:rsidR="00334329" w:rsidRDefault="00334329" w:rsidP="006A1CD7">
            <w:pPr>
              <w:pStyle w:val="Auteur"/>
              <w:ind w:left="0"/>
            </w:pPr>
          </w:p>
        </w:tc>
      </w:tr>
      <w:tr w:rsidR="00334329" w:rsidRPr="007B79DC" w:rsidTr="006A1CD7">
        <w:trPr>
          <w:trHeight w:val="176"/>
        </w:trPr>
        <w:tc>
          <w:tcPr>
            <w:tcW w:w="4628" w:type="dxa"/>
          </w:tcPr>
          <w:p w:rsidR="00334329" w:rsidRPr="007B79DC" w:rsidRDefault="00334329" w:rsidP="006A1CD7">
            <w:pPr>
              <w:pStyle w:val="Date"/>
              <w:ind w:left="0"/>
            </w:pPr>
            <w:r w:rsidRPr="007B79DC">
              <w:t>Lieu de la soutenance</w:t>
            </w:r>
          </w:p>
        </w:tc>
        <w:tc>
          <w:tcPr>
            <w:tcW w:w="4302" w:type="dxa"/>
          </w:tcPr>
          <w:p w:rsidR="00334329" w:rsidRPr="007B79DC" w:rsidRDefault="00334329" w:rsidP="006A1CD7">
            <w:pPr>
              <w:pStyle w:val="Date"/>
              <w:ind w:left="0"/>
            </w:pPr>
            <w:r w:rsidRPr="007B79DC">
              <w:t>EPSI Bordeaux</w:t>
            </w:r>
          </w:p>
        </w:tc>
      </w:tr>
    </w:tbl>
    <w:p w:rsidR="00803FA0" w:rsidRPr="00520672" w:rsidRDefault="00803FA0" w:rsidP="00300645">
      <w:pPr>
        <w:pStyle w:val="Corpsdetexte"/>
      </w:pPr>
      <w:r w:rsidRPr="00520672">
        <w:br w:type="page"/>
      </w:r>
    </w:p>
    <w:sdt>
      <w:sdtPr>
        <w:rPr>
          <w:rFonts w:asciiTheme="minorHAnsi" w:hAnsiTheme="minorHAnsi"/>
          <w:b w:val="0"/>
          <w:bCs w:val="0"/>
          <w:caps w:val="0"/>
          <w:color w:val="auto"/>
          <w:sz w:val="18"/>
          <w:szCs w:val="22"/>
          <w:u w:val="none"/>
          <w:lang w:val="fr-FR" w:bidi="ar-SA"/>
        </w:rPr>
        <w:id w:val="-1018238247"/>
        <w:docPartObj>
          <w:docPartGallery w:val="Table of Contents"/>
          <w:docPartUnique/>
        </w:docPartObj>
      </w:sdtPr>
      <w:sdtEndPr>
        <w:rPr>
          <w:lang w:val="fr-CA"/>
        </w:rPr>
      </w:sdtEndPr>
      <w:sdtContent>
        <w:p w:rsidR="0067764B" w:rsidRDefault="0067764B">
          <w:pPr>
            <w:pStyle w:val="En-ttedetabledesmatires"/>
          </w:pPr>
          <w:r>
            <w:rPr>
              <w:lang w:val="fr-FR"/>
            </w:rPr>
            <w:t>Table des matières</w:t>
          </w:r>
        </w:p>
        <w:p w:rsidR="00EE11B2" w:rsidRDefault="0067764B">
          <w:pPr>
            <w:pStyle w:val="TM1"/>
            <w:rPr>
              <w:rFonts w:asciiTheme="minorHAnsi" w:eastAsiaTheme="minorEastAsia" w:hAnsiTheme="minorHAnsi" w:cstheme="minorBidi"/>
              <w:b w:val="0"/>
              <w:bCs w:val="0"/>
              <w:noProof/>
              <w:color w:val="auto"/>
              <w:sz w:val="22"/>
              <w:szCs w:val="22"/>
              <w:lang w:val="fr-FR" w:eastAsia="fr-FR"/>
            </w:rPr>
          </w:pPr>
          <w:r>
            <w:rPr>
              <w:b w:val="0"/>
              <w:bCs w:val="0"/>
            </w:rPr>
            <w:fldChar w:fldCharType="begin"/>
          </w:r>
          <w:r>
            <w:rPr>
              <w:b w:val="0"/>
              <w:bCs w:val="0"/>
            </w:rPr>
            <w:instrText xml:space="preserve"> TOC \o "1-4" \h \z \u </w:instrText>
          </w:r>
          <w:r>
            <w:rPr>
              <w:b w:val="0"/>
              <w:bCs w:val="0"/>
            </w:rPr>
            <w:fldChar w:fldCharType="separate"/>
          </w:r>
          <w:hyperlink w:anchor="_Toc53472616" w:history="1">
            <w:r w:rsidR="00EE11B2" w:rsidRPr="005718B5">
              <w:rPr>
                <w:rStyle w:val="Lienhypertexte"/>
                <w:noProof/>
              </w:rPr>
              <w:t>Introduction</w:t>
            </w:r>
            <w:r w:rsidR="00EE11B2">
              <w:rPr>
                <w:noProof/>
                <w:webHidden/>
              </w:rPr>
              <w:tab/>
            </w:r>
            <w:r w:rsidR="00EE11B2">
              <w:rPr>
                <w:noProof/>
                <w:webHidden/>
              </w:rPr>
              <w:fldChar w:fldCharType="begin"/>
            </w:r>
            <w:r w:rsidR="00EE11B2">
              <w:rPr>
                <w:noProof/>
                <w:webHidden/>
              </w:rPr>
              <w:instrText xml:space="preserve"> PAGEREF _Toc53472616 \h </w:instrText>
            </w:r>
            <w:r w:rsidR="00EE11B2">
              <w:rPr>
                <w:noProof/>
                <w:webHidden/>
              </w:rPr>
            </w:r>
            <w:r w:rsidR="00EE11B2">
              <w:rPr>
                <w:noProof/>
                <w:webHidden/>
              </w:rPr>
              <w:fldChar w:fldCharType="separate"/>
            </w:r>
            <w:r w:rsidR="00EE11B2">
              <w:rPr>
                <w:noProof/>
                <w:webHidden/>
              </w:rPr>
              <w:t>4</w:t>
            </w:r>
            <w:r w:rsidR="00EE11B2">
              <w:rPr>
                <w:noProof/>
                <w:webHidden/>
              </w:rPr>
              <w:fldChar w:fldCharType="end"/>
            </w:r>
          </w:hyperlink>
        </w:p>
        <w:p w:rsidR="00EE11B2" w:rsidRDefault="00AF3BCB">
          <w:pPr>
            <w:pStyle w:val="TM1"/>
            <w:rPr>
              <w:rFonts w:asciiTheme="minorHAnsi" w:eastAsiaTheme="minorEastAsia" w:hAnsiTheme="minorHAnsi" w:cstheme="minorBidi"/>
              <w:b w:val="0"/>
              <w:bCs w:val="0"/>
              <w:noProof/>
              <w:color w:val="auto"/>
              <w:sz w:val="22"/>
              <w:szCs w:val="22"/>
              <w:lang w:val="fr-FR" w:eastAsia="fr-FR"/>
            </w:rPr>
          </w:pPr>
          <w:hyperlink w:anchor="_Toc53472617" w:history="1">
            <w:r w:rsidR="00EE11B2" w:rsidRPr="005718B5">
              <w:rPr>
                <w:rStyle w:val="Lienhypertexte"/>
                <w:noProof/>
              </w:rPr>
              <w:t>Présentations</w:t>
            </w:r>
            <w:r w:rsidR="00EE11B2">
              <w:rPr>
                <w:noProof/>
                <w:webHidden/>
              </w:rPr>
              <w:tab/>
            </w:r>
            <w:r w:rsidR="00EE11B2">
              <w:rPr>
                <w:noProof/>
                <w:webHidden/>
              </w:rPr>
              <w:fldChar w:fldCharType="begin"/>
            </w:r>
            <w:r w:rsidR="00EE11B2">
              <w:rPr>
                <w:noProof/>
                <w:webHidden/>
              </w:rPr>
              <w:instrText xml:space="preserve"> PAGEREF _Toc53472617 \h </w:instrText>
            </w:r>
            <w:r w:rsidR="00EE11B2">
              <w:rPr>
                <w:noProof/>
                <w:webHidden/>
              </w:rPr>
            </w:r>
            <w:r w:rsidR="00EE11B2">
              <w:rPr>
                <w:noProof/>
                <w:webHidden/>
              </w:rPr>
              <w:fldChar w:fldCharType="separate"/>
            </w:r>
            <w:r w:rsidR="00EE11B2">
              <w:rPr>
                <w:noProof/>
                <w:webHidden/>
              </w:rPr>
              <w:t>5</w:t>
            </w:r>
            <w:r w:rsidR="00EE11B2">
              <w:rPr>
                <w:noProof/>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18" w:history="1">
            <w:r w:rsidR="00EE11B2" w:rsidRPr="005718B5">
              <w:rPr>
                <w:rStyle w:val="Lienhypertexte"/>
              </w:rPr>
              <w:t>Concepteur développeur d’applications numériques</w:t>
            </w:r>
            <w:r w:rsidR="00EE11B2">
              <w:rPr>
                <w:webHidden/>
              </w:rPr>
              <w:tab/>
            </w:r>
            <w:r w:rsidR="00EE11B2">
              <w:rPr>
                <w:webHidden/>
              </w:rPr>
              <w:fldChar w:fldCharType="begin"/>
            </w:r>
            <w:r w:rsidR="00EE11B2">
              <w:rPr>
                <w:webHidden/>
              </w:rPr>
              <w:instrText xml:space="preserve"> PAGEREF _Toc53472618 \h </w:instrText>
            </w:r>
            <w:r w:rsidR="00EE11B2">
              <w:rPr>
                <w:webHidden/>
              </w:rPr>
            </w:r>
            <w:r w:rsidR="00EE11B2">
              <w:rPr>
                <w:webHidden/>
              </w:rPr>
              <w:fldChar w:fldCharType="separate"/>
            </w:r>
            <w:r w:rsidR="00EE11B2">
              <w:rPr>
                <w:webHidden/>
              </w:rPr>
              <w:t>5</w:t>
            </w:r>
            <w:r w:rsidR="00EE11B2">
              <w:rPr>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19" w:history="1">
            <w:r w:rsidR="00EE11B2" w:rsidRPr="005718B5">
              <w:rPr>
                <w:rStyle w:val="Lienhypertexte"/>
              </w:rPr>
              <w:t>Personnelle</w:t>
            </w:r>
            <w:r w:rsidR="00EE11B2">
              <w:rPr>
                <w:webHidden/>
              </w:rPr>
              <w:tab/>
            </w:r>
            <w:r w:rsidR="00EE11B2">
              <w:rPr>
                <w:webHidden/>
              </w:rPr>
              <w:fldChar w:fldCharType="begin"/>
            </w:r>
            <w:r w:rsidR="00EE11B2">
              <w:rPr>
                <w:webHidden/>
              </w:rPr>
              <w:instrText xml:space="preserve"> PAGEREF _Toc53472619 \h </w:instrText>
            </w:r>
            <w:r w:rsidR="00EE11B2">
              <w:rPr>
                <w:webHidden/>
              </w:rPr>
            </w:r>
            <w:r w:rsidR="00EE11B2">
              <w:rPr>
                <w:webHidden/>
              </w:rPr>
              <w:fldChar w:fldCharType="separate"/>
            </w:r>
            <w:r w:rsidR="00EE11B2">
              <w:rPr>
                <w:webHidden/>
              </w:rPr>
              <w:t>6</w:t>
            </w:r>
            <w:r w:rsidR="00EE11B2">
              <w:rPr>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20" w:history="1">
            <w:r w:rsidR="00EE11B2" w:rsidRPr="005718B5">
              <w:rPr>
                <w:rStyle w:val="Lienhypertexte"/>
              </w:rPr>
              <w:t>CGI</w:t>
            </w:r>
            <w:r w:rsidR="00EE11B2">
              <w:rPr>
                <w:webHidden/>
              </w:rPr>
              <w:tab/>
            </w:r>
            <w:r w:rsidR="00EE11B2">
              <w:rPr>
                <w:webHidden/>
              </w:rPr>
              <w:fldChar w:fldCharType="begin"/>
            </w:r>
            <w:r w:rsidR="00EE11B2">
              <w:rPr>
                <w:webHidden/>
              </w:rPr>
              <w:instrText xml:space="preserve"> PAGEREF _Toc53472620 \h </w:instrText>
            </w:r>
            <w:r w:rsidR="00EE11B2">
              <w:rPr>
                <w:webHidden/>
              </w:rPr>
            </w:r>
            <w:r w:rsidR="00EE11B2">
              <w:rPr>
                <w:webHidden/>
              </w:rPr>
              <w:fldChar w:fldCharType="separate"/>
            </w:r>
            <w:r w:rsidR="00EE11B2">
              <w:rPr>
                <w:webHidden/>
              </w:rPr>
              <w:t>7</w:t>
            </w:r>
            <w:r w:rsidR="00EE11B2">
              <w:rPr>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21" w:history="1">
            <w:r w:rsidR="00EE11B2" w:rsidRPr="005718B5">
              <w:rPr>
                <w:rStyle w:val="Lienhypertexte"/>
                <w:noProof/>
              </w:rPr>
              <w:t>L’Histoire</w:t>
            </w:r>
            <w:r w:rsidR="00EE11B2">
              <w:rPr>
                <w:noProof/>
                <w:webHidden/>
              </w:rPr>
              <w:tab/>
            </w:r>
            <w:r w:rsidR="00EE11B2">
              <w:rPr>
                <w:noProof/>
                <w:webHidden/>
              </w:rPr>
              <w:fldChar w:fldCharType="begin"/>
            </w:r>
            <w:r w:rsidR="00EE11B2">
              <w:rPr>
                <w:noProof/>
                <w:webHidden/>
              </w:rPr>
              <w:instrText xml:space="preserve"> PAGEREF _Toc53472621 \h </w:instrText>
            </w:r>
            <w:r w:rsidR="00EE11B2">
              <w:rPr>
                <w:noProof/>
                <w:webHidden/>
              </w:rPr>
            </w:r>
            <w:r w:rsidR="00EE11B2">
              <w:rPr>
                <w:noProof/>
                <w:webHidden/>
              </w:rPr>
              <w:fldChar w:fldCharType="separate"/>
            </w:r>
            <w:r w:rsidR="00EE11B2">
              <w:rPr>
                <w:noProof/>
                <w:webHidden/>
              </w:rPr>
              <w:t>8</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22" w:history="1">
            <w:r w:rsidR="00EE11B2" w:rsidRPr="005718B5">
              <w:rPr>
                <w:rStyle w:val="Lienhypertexte"/>
                <w:noProof/>
              </w:rPr>
              <w:t>Les débuts 1976 - 1986 :</w:t>
            </w:r>
            <w:r w:rsidR="00EE11B2">
              <w:rPr>
                <w:noProof/>
                <w:webHidden/>
              </w:rPr>
              <w:tab/>
            </w:r>
            <w:r w:rsidR="00EE11B2">
              <w:rPr>
                <w:noProof/>
                <w:webHidden/>
              </w:rPr>
              <w:fldChar w:fldCharType="begin"/>
            </w:r>
            <w:r w:rsidR="00EE11B2">
              <w:rPr>
                <w:noProof/>
                <w:webHidden/>
              </w:rPr>
              <w:instrText xml:space="preserve"> PAGEREF _Toc53472622 \h </w:instrText>
            </w:r>
            <w:r w:rsidR="00EE11B2">
              <w:rPr>
                <w:noProof/>
                <w:webHidden/>
              </w:rPr>
            </w:r>
            <w:r w:rsidR="00EE11B2">
              <w:rPr>
                <w:noProof/>
                <w:webHidden/>
              </w:rPr>
              <w:fldChar w:fldCharType="separate"/>
            </w:r>
            <w:r w:rsidR="00EE11B2">
              <w:rPr>
                <w:noProof/>
                <w:webHidden/>
              </w:rPr>
              <w:t>8</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23" w:history="1">
            <w:r w:rsidR="00EE11B2" w:rsidRPr="005718B5">
              <w:rPr>
                <w:rStyle w:val="Lienhypertexte"/>
                <w:noProof/>
              </w:rPr>
              <w:t>Les premières fusions : 1986-1996</w:t>
            </w:r>
            <w:r w:rsidR="00EE11B2">
              <w:rPr>
                <w:noProof/>
                <w:webHidden/>
              </w:rPr>
              <w:tab/>
            </w:r>
            <w:r w:rsidR="00EE11B2">
              <w:rPr>
                <w:noProof/>
                <w:webHidden/>
              </w:rPr>
              <w:fldChar w:fldCharType="begin"/>
            </w:r>
            <w:r w:rsidR="00EE11B2">
              <w:rPr>
                <w:noProof/>
                <w:webHidden/>
              </w:rPr>
              <w:instrText xml:space="preserve"> PAGEREF _Toc53472623 \h </w:instrText>
            </w:r>
            <w:r w:rsidR="00EE11B2">
              <w:rPr>
                <w:noProof/>
                <w:webHidden/>
              </w:rPr>
            </w:r>
            <w:r w:rsidR="00EE11B2">
              <w:rPr>
                <w:noProof/>
                <w:webHidden/>
              </w:rPr>
              <w:fldChar w:fldCharType="separate"/>
            </w:r>
            <w:r w:rsidR="00EE11B2">
              <w:rPr>
                <w:noProof/>
                <w:webHidden/>
              </w:rPr>
              <w:t>8</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24" w:history="1">
            <w:r w:rsidR="00EE11B2" w:rsidRPr="005718B5">
              <w:rPr>
                <w:rStyle w:val="Lienhypertexte"/>
                <w:noProof/>
              </w:rPr>
              <w:t>Mondialisation, regroupement d’entreprises et La bulle internet : 1996-2006</w:t>
            </w:r>
            <w:r w:rsidR="00EE11B2">
              <w:rPr>
                <w:noProof/>
                <w:webHidden/>
              </w:rPr>
              <w:tab/>
            </w:r>
            <w:r w:rsidR="00EE11B2">
              <w:rPr>
                <w:noProof/>
                <w:webHidden/>
              </w:rPr>
              <w:fldChar w:fldCharType="begin"/>
            </w:r>
            <w:r w:rsidR="00EE11B2">
              <w:rPr>
                <w:noProof/>
                <w:webHidden/>
              </w:rPr>
              <w:instrText xml:space="preserve"> PAGEREF _Toc53472624 \h </w:instrText>
            </w:r>
            <w:r w:rsidR="00EE11B2">
              <w:rPr>
                <w:noProof/>
                <w:webHidden/>
              </w:rPr>
            </w:r>
            <w:r w:rsidR="00EE11B2">
              <w:rPr>
                <w:noProof/>
                <w:webHidden/>
              </w:rPr>
              <w:fldChar w:fldCharType="separate"/>
            </w:r>
            <w:r w:rsidR="00EE11B2">
              <w:rPr>
                <w:noProof/>
                <w:webHidden/>
              </w:rPr>
              <w:t>9</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25" w:history="1">
            <w:r w:rsidR="00EE11B2" w:rsidRPr="005718B5">
              <w:rPr>
                <w:rStyle w:val="Lienhypertexte"/>
                <w:noProof/>
              </w:rPr>
              <w:t>Doubler sa taille : 2006-2016</w:t>
            </w:r>
            <w:r w:rsidR="00EE11B2">
              <w:rPr>
                <w:noProof/>
                <w:webHidden/>
              </w:rPr>
              <w:tab/>
            </w:r>
            <w:r w:rsidR="00EE11B2">
              <w:rPr>
                <w:noProof/>
                <w:webHidden/>
              </w:rPr>
              <w:fldChar w:fldCharType="begin"/>
            </w:r>
            <w:r w:rsidR="00EE11B2">
              <w:rPr>
                <w:noProof/>
                <w:webHidden/>
              </w:rPr>
              <w:instrText xml:space="preserve"> PAGEREF _Toc53472625 \h </w:instrText>
            </w:r>
            <w:r w:rsidR="00EE11B2">
              <w:rPr>
                <w:noProof/>
                <w:webHidden/>
              </w:rPr>
            </w:r>
            <w:r w:rsidR="00EE11B2">
              <w:rPr>
                <w:noProof/>
                <w:webHidden/>
              </w:rPr>
              <w:fldChar w:fldCharType="separate"/>
            </w:r>
            <w:r w:rsidR="00EE11B2">
              <w:rPr>
                <w:noProof/>
                <w:webHidden/>
              </w:rPr>
              <w:t>10</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26" w:history="1">
            <w:r w:rsidR="00EE11B2" w:rsidRPr="005718B5">
              <w:rPr>
                <w:rStyle w:val="Lienhypertexte"/>
                <w:noProof/>
              </w:rPr>
              <w:t>Renforcement de sa position multisectoriels mondiale : 2016- aujourd’hui</w:t>
            </w:r>
            <w:r w:rsidR="00EE11B2">
              <w:rPr>
                <w:noProof/>
                <w:webHidden/>
              </w:rPr>
              <w:tab/>
            </w:r>
            <w:r w:rsidR="00EE11B2">
              <w:rPr>
                <w:noProof/>
                <w:webHidden/>
              </w:rPr>
              <w:fldChar w:fldCharType="begin"/>
            </w:r>
            <w:r w:rsidR="00EE11B2">
              <w:rPr>
                <w:noProof/>
                <w:webHidden/>
              </w:rPr>
              <w:instrText xml:space="preserve"> PAGEREF _Toc53472626 \h </w:instrText>
            </w:r>
            <w:r w:rsidR="00EE11B2">
              <w:rPr>
                <w:noProof/>
                <w:webHidden/>
              </w:rPr>
            </w:r>
            <w:r w:rsidR="00EE11B2">
              <w:rPr>
                <w:noProof/>
                <w:webHidden/>
              </w:rPr>
              <w:fldChar w:fldCharType="separate"/>
            </w:r>
            <w:r w:rsidR="00EE11B2">
              <w:rPr>
                <w:noProof/>
                <w:webHidden/>
              </w:rPr>
              <w:t>11</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27" w:history="1">
            <w:r w:rsidR="00EE11B2" w:rsidRPr="005718B5">
              <w:rPr>
                <w:rStyle w:val="Lienhypertexte"/>
                <w:noProof/>
              </w:rPr>
              <w:t>L’Organisation globale</w:t>
            </w:r>
            <w:r w:rsidR="00EE11B2">
              <w:rPr>
                <w:noProof/>
                <w:webHidden/>
              </w:rPr>
              <w:tab/>
            </w:r>
            <w:r w:rsidR="00EE11B2">
              <w:rPr>
                <w:noProof/>
                <w:webHidden/>
              </w:rPr>
              <w:fldChar w:fldCharType="begin"/>
            </w:r>
            <w:r w:rsidR="00EE11B2">
              <w:rPr>
                <w:noProof/>
                <w:webHidden/>
              </w:rPr>
              <w:instrText xml:space="preserve"> PAGEREF _Toc53472627 \h </w:instrText>
            </w:r>
            <w:r w:rsidR="00EE11B2">
              <w:rPr>
                <w:noProof/>
                <w:webHidden/>
              </w:rPr>
            </w:r>
            <w:r w:rsidR="00EE11B2">
              <w:rPr>
                <w:noProof/>
                <w:webHidden/>
              </w:rPr>
              <w:fldChar w:fldCharType="separate"/>
            </w:r>
            <w:r w:rsidR="00EE11B2">
              <w:rPr>
                <w:noProof/>
                <w:webHidden/>
              </w:rPr>
              <w:t>12</w:t>
            </w:r>
            <w:r w:rsidR="00EE11B2">
              <w:rPr>
                <w:noProof/>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28" w:history="1">
            <w:r w:rsidR="00EE11B2" w:rsidRPr="005718B5">
              <w:rPr>
                <w:rStyle w:val="Lienhypertexte"/>
              </w:rPr>
              <w:t>La SBU Europe de L’ouest et du Sud</w:t>
            </w:r>
            <w:r w:rsidR="00EE11B2">
              <w:rPr>
                <w:webHidden/>
              </w:rPr>
              <w:tab/>
            </w:r>
            <w:r w:rsidR="00EE11B2">
              <w:rPr>
                <w:webHidden/>
              </w:rPr>
              <w:fldChar w:fldCharType="begin"/>
            </w:r>
            <w:r w:rsidR="00EE11B2">
              <w:rPr>
                <w:webHidden/>
              </w:rPr>
              <w:instrText xml:space="preserve"> PAGEREF _Toc53472628 \h </w:instrText>
            </w:r>
            <w:r w:rsidR="00EE11B2">
              <w:rPr>
                <w:webHidden/>
              </w:rPr>
            </w:r>
            <w:r w:rsidR="00EE11B2">
              <w:rPr>
                <w:webHidden/>
              </w:rPr>
              <w:fldChar w:fldCharType="separate"/>
            </w:r>
            <w:r w:rsidR="00EE11B2">
              <w:rPr>
                <w:webHidden/>
              </w:rPr>
              <w:t>13</w:t>
            </w:r>
            <w:r w:rsidR="00EE11B2">
              <w:rPr>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29" w:history="1">
            <w:r w:rsidR="00EE11B2" w:rsidRPr="005718B5">
              <w:rPr>
                <w:rStyle w:val="Lienhypertexte"/>
              </w:rPr>
              <w:t>France grand ouest (FGO)</w:t>
            </w:r>
            <w:r w:rsidR="00EE11B2">
              <w:rPr>
                <w:webHidden/>
              </w:rPr>
              <w:tab/>
            </w:r>
            <w:r w:rsidR="00EE11B2">
              <w:rPr>
                <w:webHidden/>
              </w:rPr>
              <w:fldChar w:fldCharType="begin"/>
            </w:r>
            <w:r w:rsidR="00EE11B2">
              <w:rPr>
                <w:webHidden/>
              </w:rPr>
              <w:instrText xml:space="preserve"> PAGEREF _Toc53472629 \h </w:instrText>
            </w:r>
            <w:r w:rsidR="00EE11B2">
              <w:rPr>
                <w:webHidden/>
              </w:rPr>
            </w:r>
            <w:r w:rsidR="00EE11B2">
              <w:rPr>
                <w:webHidden/>
              </w:rPr>
              <w:fldChar w:fldCharType="separate"/>
            </w:r>
            <w:r w:rsidR="00EE11B2">
              <w:rPr>
                <w:webHidden/>
              </w:rPr>
              <w:t>15</w:t>
            </w:r>
            <w:r w:rsidR="00EE11B2">
              <w:rPr>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0" w:history="1">
            <w:r w:rsidR="00EE11B2" w:rsidRPr="005718B5">
              <w:rPr>
                <w:rStyle w:val="Lienhypertexte"/>
                <w:noProof/>
              </w:rPr>
              <w:t>Organisation</w:t>
            </w:r>
            <w:r w:rsidR="00EE11B2">
              <w:rPr>
                <w:noProof/>
                <w:webHidden/>
              </w:rPr>
              <w:tab/>
            </w:r>
            <w:r w:rsidR="00EE11B2">
              <w:rPr>
                <w:noProof/>
                <w:webHidden/>
              </w:rPr>
              <w:fldChar w:fldCharType="begin"/>
            </w:r>
            <w:r w:rsidR="00EE11B2">
              <w:rPr>
                <w:noProof/>
                <w:webHidden/>
              </w:rPr>
              <w:instrText xml:space="preserve"> PAGEREF _Toc53472630 \h </w:instrText>
            </w:r>
            <w:r w:rsidR="00EE11B2">
              <w:rPr>
                <w:noProof/>
                <w:webHidden/>
              </w:rPr>
            </w:r>
            <w:r w:rsidR="00EE11B2">
              <w:rPr>
                <w:noProof/>
                <w:webHidden/>
              </w:rPr>
              <w:fldChar w:fldCharType="separate"/>
            </w:r>
            <w:r w:rsidR="00EE11B2">
              <w:rPr>
                <w:noProof/>
                <w:webHidden/>
              </w:rPr>
              <w:t>15</w:t>
            </w:r>
            <w:r w:rsidR="00EE11B2">
              <w:rPr>
                <w:noProof/>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31" w:history="1">
            <w:r w:rsidR="00EE11B2" w:rsidRPr="005718B5">
              <w:rPr>
                <w:rStyle w:val="Lienhypertexte"/>
              </w:rPr>
              <w:t>Agence de Bordeaux : CGI Bordeaux-LBP</w:t>
            </w:r>
            <w:r w:rsidR="00EE11B2">
              <w:rPr>
                <w:webHidden/>
              </w:rPr>
              <w:tab/>
            </w:r>
            <w:r w:rsidR="00EE11B2">
              <w:rPr>
                <w:webHidden/>
              </w:rPr>
              <w:fldChar w:fldCharType="begin"/>
            </w:r>
            <w:r w:rsidR="00EE11B2">
              <w:rPr>
                <w:webHidden/>
              </w:rPr>
              <w:instrText xml:space="preserve"> PAGEREF _Toc53472631 \h </w:instrText>
            </w:r>
            <w:r w:rsidR="00EE11B2">
              <w:rPr>
                <w:webHidden/>
              </w:rPr>
            </w:r>
            <w:r w:rsidR="00EE11B2">
              <w:rPr>
                <w:webHidden/>
              </w:rPr>
              <w:fldChar w:fldCharType="separate"/>
            </w:r>
            <w:r w:rsidR="00EE11B2">
              <w:rPr>
                <w:webHidden/>
              </w:rPr>
              <w:t>16</w:t>
            </w:r>
            <w:r w:rsidR="00EE11B2">
              <w:rPr>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32" w:history="1">
            <w:r w:rsidR="00EE11B2" w:rsidRPr="005718B5">
              <w:rPr>
                <w:rStyle w:val="Lienhypertexte"/>
              </w:rPr>
              <w:t>Le projet de Tierce Maintenance Applicative (TMA) META4 Peoplenet</w:t>
            </w:r>
            <w:r w:rsidR="00EE11B2">
              <w:rPr>
                <w:webHidden/>
              </w:rPr>
              <w:tab/>
            </w:r>
            <w:r w:rsidR="00EE11B2">
              <w:rPr>
                <w:webHidden/>
              </w:rPr>
              <w:fldChar w:fldCharType="begin"/>
            </w:r>
            <w:r w:rsidR="00EE11B2">
              <w:rPr>
                <w:webHidden/>
              </w:rPr>
              <w:instrText xml:space="preserve"> PAGEREF _Toc53472632 \h </w:instrText>
            </w:r>
            <w:r w:rsidR="00EE11B2">
              <w:rPr>
                <w:webHidden/>
              </w:rPr>
            </w:r>
            <w:r w:rsidR="00EE11B2">
              <w:rPr>
                <w:webHidden/>
              </w:rPr>
              <w:fldChar w:fldCharType="separate"/>
            </w:r>
            <w:r w:rsidR="00EE11B2">
              <w:rPr>
                <w:webHidden/>
              </w:rPr>
              <w:t>17</w:t>
            </w:r>
            <w:r w:rsidR="00EE11B2">
              <w:rPr>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33" w:history="1">
            <w:r w:rsidR="00EE11B2" w:rsidRPr="005718B5">
              <w:rPr>
                <w:rStyle w:val="Lienhypertexte"/>
                <w:noProof/>
              </w:rPr>
              <w:t>Le contexte :</w:t>
            </w:r>
            <w:r w:rsidR="00EE11B2">
              <w:rPr>
                <w:noProof/>
                <w:webHidden/>
              </w:rPr>
              <w:tab/>
            </w:r>
            <w:r w:rsidR="00EE11B2">
              <w:rPr>
                <w:noProof/>
                <w:webHidden/>
              </w:rPr>
              <w:fldChar w:fldCharType="begin"/>
            </w:r>
            <w:r w:rsidR="00EE11B2">
              <w:rPr>
                <w:noProof/>
                <w:webHidden/>
              </w:rPr>
              <w:instrText xml:space="preserve"> PAGEREF _Toc53472633 \h </w:instrText>
            </w:r>
            <w:r w:rsidR="00EE11B2">
              <w:rPr>
                <w:noProof/>
                <w:webHidden/>
              </w:rPr>
            </w:r>
            <w:r w:rsidR="00EE11B2">
              <w:rPr>
                <w:noProof/>
                <w:webHidden/>
              </w:rPr>
              <w:fldChar w:fldCharType="separate"/>
            </w:r>
            <w:r w:rsidR="00EE11B2">
              <w:rPr>
                <w:noProof/>
                <w:webHidden/>
              </w:rPr>
              <w:t>17</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4" w:history="1">
            <w:r w:rsidR="00EE11B2" w:rsidRPr="005718B5">
              <w:rPr>
                <w:rStyle w:val="Lienhypertexte"/>
                <w:noProof/>
              </w:rPr>
              <w:t>L’histoire et la raison d’être du projet</w:t>
            </w:r>
            <w:r w:rsidR="00EE11B2">
              <w:rPr>
                <w:noProof/>
                <w:webHidden/>
              </w:rPr>
              <w:tab/>
            </w:r>
            <w:r w:rsidR="00EE11B2">
              <w:rPr>
                <w:noProof/>
                <w:webHidden/>
              </w:rPr>
              <w:fldChar w:fldCharType="begin"/>
            </w:r>
            <w:r w:rsidR="00EE11B2">
              <w:rPr>
                <w:noProof/>
                <w:webHidden/>
              </w:rPr>
              <w:instrText xml:space="preserve"> PAGEREF _Toc53472634 \h </w:instrText>
            </w:r>
            <w:r w:rsidR="00EE11B2">
              <w:rPr>
                <w:noProof/>
                <w:webHidden/>
              </w:rPr>
            </w:r>
            <w:r w:rsidR="00EE11B2">
              <w:rPr>
                <w:noProof/>
                <w:webHidden/>
              </w:rPr>
              <w:fldChar w:fldCharType="separate"/>
            </w:r>
            <w:r w:rsidR="00EE11B2">
              <w:rPr>
                <w:noProof/>
                <w:webHidden/>
              </w:rPr>
              <w:t>17</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5" w:history="1">
            <w:r w:rsidR="00EE11B2" w:rsidRPr="005718B5">
              <w:rPr>
                <w:rStyle w:val="Lienhypertexte"/>
                <w:noProof/>
              </w:rPr>
              <w:t>L’équipe du projet</w:t>
            </w:r>
            <w:r w:rsidR="00EE11B2">
              <w:rPr>
                <w:noProof/>
                <w:webHidden/>
              </w:rPr>
              <w:tab/>
            </w:r>
            <w:r w:rsidR="00EE11B2">
              <w:rPr>
                <w:noProof/>
                <w:webHidden/>
              </w:rPr>
              <w:fldChar w:fldCharType="begin"/>
            </w:r>
            <w:r w:rsidR="00EE11B2">
              <w:rPr>
                <w:noProof/>
                <w:webHidden/>
              </w:rPr>
              <w:instrText xml:space="preserve"> PAGEREF _Toc53472635 \h </w:instrText>
            </w:r>
            <w:r w:rsidR="00EE11B2">
              <w:rPr>
                <w:noProof/>
                <w:webHidden/>
              </w:rPr>
            </w:r>
            <w:r w:rsidR="00EE11B2">
              <w:rPr>
                <w:noProof/>
                <w:webHidden/>
              </w:rPr>
              <w:fldChar w:fldCharType="separate"/>
            </w:r>
            <w:r w:rsidR="00EE11B2">
              <w:rPr>
                <w:noProof/>
                <w:webHidden/>
              </w:rPr>
              <w:t>17</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6" w:history="1">
            <w:r w:rsidR="00EE11B2" w:rsidRPr="005718B5">
              <w:rPr>
                <w:rStyle w:val="Lienhypertexte"/>
                <w:noProof/>
              </w:rPr>
              <w:t>Nos clients :</w:t>
            </w:r>
            <w:r w:rsidR="00EE11B2">
              <w:rPr>
                <w:noProof/>
                <w:webHidden/>
              </w:rPr>
              <w:tab/>
            </w:r>
            <w:r w:rsidR="00EE11B2">
              <w:rPr>
                <w:noProof/>
                <w:webHidden/>
              </w:rPr>
              <w:fldChar w:fldCharType="begin"/>
            </w:r>
            <w:r w:rsidR="00EE11B2">
              <w:rPr>
                <w:noProof/>
                <w:webHidden/>
              </w:rPr>
              <w:instrText xml:space="preserve"> PAGEREF _Toc53472636 \h </w:instrText>
            </w:r>
            <w:r w:rsidR="00EE11B2">
              <w:rPr>
                <w:noProof/>
                <w:webHidden/>
              </w:rPr>
            </w:r>
            <w:r w:rsidR="00EE11B2">
              <w:rPr>
                <w:noProof/>
                <w:webHidden/>
              </w:rPr>
              <w:fldChar w:fldCharType="separate"/>
            </w:r>
            <w:r w:rsidR="00EE11B2">
              <w:rPr>
                <w:noProof/>
                <w:webHidden/>
              </w:rPr>
              <w:t>18</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7" w:history="1">
            <w:r w:rsidR="00EE11B2" w:rsidRPr="005718B5">
              <w:rPr>
                <w:rStyle w:val="Lienhypertexte"/>
                <w:noProof/>
              </w:rPr>
              <w:t>Ma place au sein du projet</w:t>
            </w:r>
            <w:r w:rsidR="00EE11B2">
              <w:rPr>
                <w:noProof/>
                <w:webHidden/>
              </w:rPr>
              <w:tab/>
            </w:r>
            <w:r w:rsidR="00EE11B2">
              <w:rPr>
                <w:noProof/>
                <w:webHidden/>
              </w:rPr>
              <w:fldChar w:fldCharType="begin"/>
            </w:r>
            <w:r w:rsidR="00EE11B2">
              <w:rPr>
                <w:noProof/>
                <w:webHidden/>
              </w:rPr>
              <w:instrText xml:space="preserve"> PAGEREF _Toc53472637 \h </w:instrText>
            </w:r>
            <w:r w:rsidR="00EE11B2">
              <w:rPr>
                <w:noProof/>
                <w:webHidden/>
              </w:rPr>
            </w:r>
            <w:r w:rsidR="00EE11B2">
              <w:rPr>
                <w:noProof/>
                <w:webHidden/>
              </w:rPr>
              <w:fldChar w:fldCharType="separate"/>
            </w:r>
            <w:r w:rsidR="00EE11B2">
              <w:rPr>
                <w:noProof/>
                <w:webHidden/>
              </w:rPr>
              <w:t>21</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38" w:history="1">
            <w:r w:rsidR="00EE11B2" w:rsidRPr="005718B5">
              <w:rPr>
                <w:rStyle w:val="Lienhypertexte"/>
                <w:noProof/>
              </w:rPr>
              <w:t>Les outils du projet</w:t>
            </w:r>
            <w:r w:rsidR="00EE11B2">
              <w:rPr>
                <w:noProof/>
                <w:webHidden/>
              </w:rPr>
              <w:tab/>
            </w:r>
            <w:r w:rsidR="00EE11B2">
              <w:rPr>
                <w:noProof/>
                <w:webHidden/>
              </w:rPr>
              <w:fldChar w:fldCharType="begin"/>
            </w:r>
            <w:r w:rsidR="00EE11B2">
              <w:rPr>
                <w:noProof/>
                <w:webHidden/>
              </w:rPr>
              <w:instrText xml:space="preserve"> PAGEREF _Toc53472638 \h </w:instrText>
            </w:r>
            <w:r w:rsidR="00EE11B2">
              <w:rPr>
                <w:noProof/>
                <w:webHidden/>
              </w:rPr>
            </w:r>
            <w:r w:rsidR="00EE11B2">
              <w:rPr>
                <w:noProof/>
                <w:webHidden/>
              </w:rPr>
              <w:fldChar w:fldCharType="separate"/>
            </w:r>
            <w:r w:rsidR="00EE11B2">
              <w:rPr>
                <w:noProof/>
                <w:webHidden/>
              </w:rPr>
              <w:t>22</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9" w:history="1">
            <w:r w:rsidR="00EE11B2" w:rsidRPr="005718B5">
              <w:rPr>
                <w:rStyle w:val="Lienhypertexte"/>
                <w:noProof/>
              </w:rPr>
              <w:t>Outils de réalisation</w:t>
            </w:r>
            <w:r w:rsidR="00EE11B2">
              <w:rPr>
                <w:noProof/>
                <w:webHidden/>
              </w:rPr>
              <w:tab/>
            </w:r>
            <w:r w:rsidR="00EE11B2">
              <w:rPr>
                <w:noProof/>
                <w:webHidden/>
              </w:rPr>
              <w:fldChar w:fldCharType="begin"/>
            </w:r>
            <w:r w:rsidR="00EE11B2">
              <w:rPr>
                <w:noProof/>
                <w:webHidden/>
              </w:rPr>
              <w:instrText xml:space="preserve"> PAGEREF _Toc53472639 \h </w:instrText>
            </w:r>
            <w:r w:rsidR="00EE11B2">
              <w:rPr>
                <w:noProof/>
                <w:webHidden/>
              </w:rPr>
            </w:r>
            <w:r w:rsidR="00EE11B2">
              <w:rPr>
                <w:noProof/>
                <w:webHidden/>
              </w:rPr>
              <w:fldChar w:fldCharType="separate"/>
            </w:r>
            <w:r w:rsidR="00EE11B2">
              <w:rPr>
                <w:noProof/>
                <w:webHidden/>
              </w:rPr>
              <w:t>22</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40" w:history="1">
            <w:r w:rsidR="00EE11B2" w:rsidRPr="005718B5">
              <w:rPr>
                <w:rStyle w:val="Lienhypertexte"/>
                <w:noProof/>
              </w:rPr>
              <w:t>Outils d’organisation</w:t>
            </w:r>
            <w:r w:rsidR="00EE11B2">
              <w:rPr>
                <w:noProof/>
                <w:webHidden/>
              </w:rPr>
              <w:tab/>
            </w:r>
            <w:r w:rsidR="00EE11B2">
              <w:rPr>
                <w:noProof/>
                <w:webHidden/>
              </w:rPr>
              <w:fldChar w:fldCharType="begin"/>
            </w:r>
            <w:r w:rsidR="00EE11B2">
              <w:rPr>
                <w:noProof/>
                <w:webHidden/>
              </w:rPr>
              <w:instrText xml:space="preserve"> PAGEREF _Toc53472640 \h </w:instrText>
            </w:r>
            <w:r w:rsidR="00EE11B2">
              <w:rPr>
                <w:noProof/>
                <w:webHidden/>
              </w:rPr>
            </w:r>
            <w:r w:rsidR="00EE11B2">
              <w:rPr>
                <w:noProof/>
                <w:webHidden/>
              </w:rPr>
              <w:fldChar w:fldCharType="separate"/>
            </w:r>
            <w:r w:rsidR="00EE11B2">
              <w:rPr>
                <w:noProof/>
                <w:webHidden/>
              </w:rPr>
              <w:t>24</w:t>
            </w:r>
            <w:r w:rsidR="00EE11B2">
              <w:rPr>
                <w:noProof/>
                <w:webHidden/>
              </w:rPr>
              <w:fldChar w:fldCharType="end"/>
            </w:r>
          </w:hyperlink>
        </w:p>
        <w:p w:rsidR="00EE11B2" w:rsidRDefault="00AF3BCB">
          <w:pPr>
            <w:pStyle w:val="TM1"/>
            <w:rPr>
              <w:rFonts w:asciiTheme="minorHAnsi" w:eastAsiaTheme="minorEastAsia" w:hAnsiTheme="minorHAnsi" w:cstheme="minorBidi"/>
              <w:b w:val="0"/>
              <w:bCs w:val="0"/>
              <w:noProof/>
              <w:color w:val="auto"/>
              <w:sz w:val="22"/>
              <w:szCs w:val="22"/>
              <w:lang w:val="fr-FR" w:eastAsia="fr-FR"/>
            </w:rPr>
          </w:pPr>
          <w:hyperlink w:anchor="_Toc53472641" w:history="1">
            <w:r w:rsidR="00EE11B2" w:rsidRPr="005718B5">
              <w:rPr>
                <w:rStyle w:val="Lienhypertexte"/>
                <w:noProof/>
              </w:rPr>
              <w:t>Mes missions</w:t>
            </w:r>
            <w:r w:rsidR="00EE11B2">
              <w:rPr>
                <w:noProof/>
                <w:webHidden/>
              </w:rPr>
              <w:tab/>
            </w:r>
            <w:r w:rsidR="00EE11B2">
              <w:rPr>
                <w:noProof/>
                <w:webHidden/>
              </w:rPr>
              <w:fldChar w:fldCharType="begin"/>
            </w:r>
            <w:r w:rsidR="00EE11B2">
              <w:rPr>
                <w:noProof/>
                <w:webHidden/>
              </w:rPr>
              <w:instrText xml:space="preserve"> PAGEREF _Toc53472641 \h </w:instrText>
            </w:r>
            <w:r w:rsidR="00EE11B2">
              <w:rPr>
                <w:noProof/>
                <w:webHidden/>
              </w:rPr>
            </w:r>
            <w:r w:rsidR="00EE11B2">
              <w:rPr>
                <w:noProof/>
                <w:webHidden/>
              </w:rPr>
              <w:fldChar w:fldCharType="separate"/>
            </w:r>
            <w:r w:rsidR="00EE11B2">
              <w:rPr>
                <w:noProof/>
                <w:webHidden/>
              </w:rPr>
              <w:t>24</w:t>
            </w:r>
            <w:r w:rsidR="00EE11B2">
              <w:rPr>
                <w:noProof/>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42" w:history="1">
            <w:r w:rsidR="00EE11B2" w:rsidRPr="005718B5">
              <w:rPr>
                <w:rStyle w:val="Lienhypertexte"/>
              </w:rPr>
              <w:t>La réalisation de la TMA</w:t>
            </w:r>
            <w:r w:rsidR="00EE11B2">
              <w:rPr>
                <w:webHidden/>
              </w:rPr>
              <w:tab/>
            </w:r>
            <w:r w:rsidR="00EE11B2">
              <w:rPr>
                <w:webHidden/>
              </w:rPr>
              <w:fldChar w:fldCharType="begin"/>
            </w:r>
            <w:r w:rsidR="00EE11B2">
              <w:rPr>
                <w:webHidden/>
              </w:rPr>
              <w:instrText xml:space="preserve"> PAGEREF _Toc53472642 \h </w:instrText>
            </w:r>
            <w:r w:rsidR="00EE11B2">
              <w:rPr>
                <w:webHidden/>
              </w:rPr>
            </w:r>
            <w:r w:rsidR="00EE11B2">
              <w:rPr>
                <w:webHidden/>
              </w:rPr>
              <w:fldChar w:fldCharType="separate"/>
            </w:r>
            <w:r w:rsidR="00EE11B2">
              <w:rPr>
                <w:webHidden/>
              </w:rPr>
              <w:t>25</w:t>
            </w:r>
            <w:r w:rsidR="00EE11B2">
              <w:rPr>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43" w:history="1">
            <w:r w:rsidR="00EE11B2" w:rsidRPr="005718B5">
              <w:rPr>
                <w:rStyle w:val="Lienhypertexte"/>
                <w:noProof/>
              </w:rPr>
              <w:t>Remontée d’expérience : Résolution de l’OCUN-853</w:t>
            </w:r>
            <w:r w:rsidR="00EE11B2">
              <w:rPr>
                <w:noProof/>
                <w:webHidden/>
              </w:rPr>
              <w:tab/>
            </w:r>
            <w:r w:rsidR="00EE11B2">
              <w:rPr>
                <w:noProof/>
                <w:webHidden/>
              </w:rPr>
              <w:fldChar w:fldCharType="begin"/>
            </w:r>
            <w:r w:rsidR="00EE11B2">
              <w:rPr>
                <w:noProof/>
                <w:webHidden/>
              </w:rPr>
              <w:instrText xml:space="preserve"> PAGEREF _Toc53472643 \h </w:instrText>
            </w:r>
            <w:r w:rsidR="00EE11B2">
              <w:rPr>
                <w:noProof/>
                <w:webHidden/>
              </w:rPr>
            </w:r>
            <w:r w:rsidR="00EE11B2">
              <w:rPr>
                <w:noProof/>
                <w:webHidden/>
              </w:rPr>
              <w:fldChar w:fldCharType="separate"/>
            </w:r>
            <w:r w:rsidR="00EE11B2">
              <w:rPr>
                <w:noProof/>
                <w:webHidden/>
              </w:rPr>
              <w:t>28</w:t>
            </w:r>
            <w:r w:rsidR="00EE11B2">
              <w:rPr>
                <w:noProof/>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44" w:history="1">
            <w:r w:rsidR="00EE11B2" w:rsidRPr="005718B5">
              <w:rPr>
                <w:rStyle w:val="Lienhypertexte"/>
              </w:rPr>
              <w:t>le projet SRE</w:t>
            </w:r>
            <w:r w:rsidR="00EE11B2">
              <w:rPr>
                <w:webHidden/>
              </w:rPr>
              <w:tab/>
            </w:r>
            <w:r w:rsidR="00EE11B2">
              <w:rPr>
                <w:webHidden/>
              </w:rPr>
              <w:fldChar w:fldCharType="begin"/>
            </w:r>
            <w:r w:rsidR="00EE11B2">
              <w:rPr>
                <w:webHidden/>
              </w:rPr>
              <w:instrText xml:space="preserve"> PAGEREF _Toc53472644 \h </w:instrText>
            </w:r>
            <w:r w:rsidR="00EE11B2">
              <w:rPr>
                <w:webHidden/>
              </w:rPr>
            </w:r>
            <w:r w:rsidR="00EE11B2">
              <w:rPr>
                <w:webHidden/>
              </w:rPr>
              <w:fldChar w:fldCharType="separate"/>
            </w:r>
            <w:r w:rsidR="00EE11B2">
              <w:rPr>
                <w:webHidden/>
              </w:rPr>
              <w:t>39</w:t>
            </w:r>
            <w:r w:rsidR="00EE11B2">
              <w:rPr>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45" w:history="1">
            <w:r w:rsidR="00EE11B2" w:rsidRPr="005718B5">
              <w:rPr>
                <w:rStyle w:val="Lienhypertexte"/>
                <w:noProof/>
              </w:rPr>
              <w:t>Rédaction de sfd</w:t>
            </w:r>
            <w:r w:rsidR="00EE11B2">
              <w:rPr>
                <w:noProof/>
                <w:webHidden/>
              </w:rPr>
              <w:tab/>
            </w:r>
            <w:r w:rsidR="00EE11B2">
              <w:rPr>
                <w:noProof/>
                <w:webHidden/>
              </w:rPr>
              <w:fldChar w:fldCharType="begin"/>
            </w:r>
            <w:r w:rsidR="00EE11B2">
              <w:rPr>
                <w:noProof/>
                <w:webHidden/>
              </w:rPr>
              <w:instrText xml:space="preserve"> PAGEREF _Toc53472645 \h </w:instrText>
            </w:r>
            <w:r w:rsidR="00EE11B2">
              <w:rPr>
                <w:noProof/>
                <w:webHidden/>
              </w:rPr>
            </w:r>
            <w:r w:rsidR="00EE11B2">
              <w:rPr>
                <w:noProof/>
                <w:webHidden/>
              </w:rPr>
              <w:fldChar w:fldCharType="separate"/>
            </w:r>
            <w:r w:rsidR="00EE11B2">
              <w:rPr>
                <w:noProof/>
                <w:webHidden/>
              </w:rPr>
              <w:t>39</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46" w:history="1">
            <w:r w:rsidR="00EE11B2" w:rsidRPr="005718B5">
              <w:rPr>
                <w:rStyle w:val="Lienhypertexte"/>
                <w:noProof/>
              </w:rPr>
              <w:t>Développement des composants</w:t>
            </w:r>
            <w:r w:rsidR="00EE11B2">
              <w:rPr>
                <w:noProof/>
                <w:webHidden/>
              </w:rPr>
              <w:tab/>
            </w:r>
            <w:r w:rsidR="00EE11B2">
              <w:rPr>
                <w:noProof/>
                <w:webHidden/>
              </w:rPr>
              <w:fldChar w:fldCharType="begin"/>
            </w:r>
            <w:r w:rsidR="00EE11B2">
              <w:rPr>
                <w:noProof/>
                <w:webHidden/>
              </w:rPr>
              <w:instrText xml:space="preserve"> PAGEREF _Toc53472646 \h </w:instrText>
            </w:r>
            <w:r w:rsidR="00EE11B2">
              <w:rPr>
                <w:noProof/>
                <w:webHidden/>
              </w:rPr>
            </w:r>
            <w:r w:rsidR="00EE11B2">
              <w:rPr>
                <w:noProof/>
                <w:webHidden/>
              </w:rPr>
              <w:fldChar w:fldCharType="separate"/>
            </w:r>
            <w:r w:rsidR="00EE11B2">
              <w:rPr>
                <w:noProof/>
                <w:webHidden/>
              </w:rPr>
              <w:t>39</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47" w:history="1">
            <w:r w:rsidR="00EE11B2" w:rsidRPr="005718B5">
              <w:rPr>
                <w:rStyle w:val="Lienhypertexte"/>
                <w:noProof/>
              </w:rPr>
              <w:t>Réalisation de tests unitaires</w:t>
            </w:r>
            <w:r w:rsidR="00EE11B2">
              <w:rPr>
                <w:noProof/>
                <w:webHidden/>
              </w:rPr>
              <w:tab/>
            </w:r>
            <w:r w:rsidR="00EE11B2">
              <w:rPr>
                <w:noProof/>
                <w:webHidden/>
              </w:rPr>
              <w:fldChar w:fldCharType="begin"/>
            </w:r>
            <w:r w:rsidR="00EE11B2">
              <w:rPr>
                <w:noProof/>
                <w:webHidden/>
              </w:rPr>
              <w:instrText xml:space="preserve"> PAGEREF _Toc53472647 \h </w:instrText>
            </w:r>
            <w:r w:rsidR="00EE11B2">
              <w:rPr>
                <w:noProof/>
                <w:webHidden/>
              </w:rPr>
            </w:r>
            <w:r w:rsidR="00EE11B2">
              <w:rPr>
                <w:noProof/>
                <w:webHidden/>
              </w:rPr>
              <w:fldChar w:fldCharType="separate"/>
            </w:r>
            <w:r w:rsidR="00EE11B2">
              <w:rPr>
                <w:noProof/>
                <w:webHidden/>
              </w:rPr>
              <w:t>39</w:t>
            </w:r>
            <w:r w:rsidR="00EE11B2">
              <w:rPr>
                <w:noProof/>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48" w:history="1">
            <w:r w:rsidR="00EE11B2" w:rsidRPr="005718B5">
              <w:rPr>
                <w:rStyle w:val="Lienhypertexte"/>
              </w:rPr>
              <w:t>Developpement d’un nouveau module</w:t>
            </w:r>
            <w:r w:rsidR="00EE11B2">
              <w:rPr>
                <w:webHidden/>
              </w:rPr>
              <w:tab/>
            </w:r>
            <w:r w:rsidR="00EE11B2">
              <w:rPr>
                <w:webHidden/>
              </w:rPr>
              <w:fldChar w:fldCharType="begin"/>
            </w:r>
            <w:r w:rsidR="00EE11B2">
              <w:rPr>
                <w:webHidden/>
              </w:rPr>
              <w:instrText xml:space="preserve"> PAGEREF _Toc53472648 \h </w:instrText>
            </w:r>
            <w:r w:rsidR="00EE11B2">
              <w:rPr>
                <w:webHidden/>
              </w:rPr>
            </w:r>
            <w:r w:rsidR="00EE11B2">
              <w:rPr>
                <w:webHidden/>
              </w:rPr>
              <w:fldChar w:fldCharType="separate"/>
            </w:r>
            <w:r w:rsidR="00EE11B2">
              <w:rPr>
                <w:webHidden/>
              </w:rPr>
              <w:t>39</w:t>
            </w:r>
            <w:r w:rsidR="00EE11B2">
              <w:rPr>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49" w:history="1">
            <w:r w:rsidR="00EE11B2" w:rsidRPr="005718B5">
              <w:rPr>
                <w:rStyle w:val="Lienhypertexte"/>
                <w:noProof/>
              </w:rPr>
              <w:t>Le besoin</w:t>
            </w:r>
            <w:r w:rsidR="00EE11B2">
              <w:rPr>
                <w:noProof/>
                <w:webHidden/>
              </w:rPr>
              <w:tab/>
            </w:r>
            <w:r w:rsidR="00EE11B2">
              <w:rPr>
                <w:noProof/>
                <w:webHidden/>
              </w:rPr>
              <w:fldChar w:fldCharType="begin"/>
            </w:r>
            <w:r w:rsidR="00EE11B2">
              <w:rPr>
                <w:noProof/>
                <w:webHidden/>
              </w:rPr>
              <w:instrText xml:space="preserve"> PAGEREF _Toc53472649 \h </w:instrText>
            </w:r>
            <w:r w:rsidR="00EE11B2">
              <w:rPr>
                <w:noProof/>
                <w:webHidden/>
              </w:rPr>
            </w:r>
            <w:r w:rsidR="00EE11B2">
              <w:rPr>
                <w:noProof/>
                <w:webHidden/>
              </w:rPr>
              <w:fldChar w:fldCharType="separate"/>
            </w:r>
            <w:r w:rsidR="00EE11B2">
              <w:rPr>
                <w:noProof/>
                <w:webHidden/>
              </w:rPr>
              <w:t>39</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0" w:history="1">
            <w:r w:rsidR="00EE11B2" w:rsidRPr="005718B5">
              <w:rPr>
                <w:rStyle w:val="Lienhypertexte"/>
                <w:noProof/>
              </w:rPr>
              <w:t>La conception</w:t>
            </w:r>
            <w:r w:rsidR="00EE11B2">
              <w:rPr>
                <w:noProof/>
                <w:webHidden/>
              </w:rPr>
              <w:tab/>
            </w:r>
            <w:r w:rsidR="00EE11B2">
              <w:rPr>
                <w:noProof/>
                <w:webHidden/>
              </w:rPr>
              <w:fldChar w:fldCharType="begin"/>
            </w:r>
            <w:r w:rsidR="00EE11B2">
              <w:rPr>
                <w:noProof/>
                <w:webHidden/>
              </w:rPr>
              <w:instrText xml:space="preserve"> PAGEREF _Toc53472650 \h </w:instrText>
            </w:r>
            <w:r w:rsidR="00EE11B2">
              <w:rPr>
                <w:noProof/>
                <w:webHidden/>
              </w:rPr>
            </w:r>
            <w:r w:rsidR="00EE11B2">
              <w:rPr>
                <w:noProof/>
                <w:webHidden/>
              </w:rPr>
              <w:fldChar w:fldCharType="separate"/>
            </w:r>
            <w:r w:rsidR="00EE11B2">
              <w:rPr>
                <w:noProof/>
                <w:webHidden/>
              </w:rPr>
              <w:t>39</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1" w:history="1">
            <w:r w:rsidR="00EE11B2" w:rsidRPr="005718B5">
              <w:rPr>
                <w:rStyle w:val="Lienhypertexte"/>
                <w:noProof/>
              </w:rPr>
              <w:t>le developpement</w:t>
            </w:r>
            <w:r w:rsidR="00EE11B2">
              <w:rPr>
                <w:noProof/>
                <w:webHidden/>
              </w:rPr>
              <w:tab/>
            </w:r>
            <w:r w:rsidR="00EE11B2">
              <w:rPr>
                <w:noProof/>
                <w:webHidden/>
              </w:rPr>
              <w:fldChar w:fldCharType="begin"/>
            </w:r>
            <w:r w:rsidR="00EE11B2">
              <w:rPr>
                <w:noProof/>
                <w:webHidden/>
              </w:rPr>
              <w:instrText xml:space="preserve"> PAGEREF _Toc53472651 \h </w:instrText>
            </w:r>
            <w:r w:rsidR="00EE11B2">
              <w:rPr>
                <w:noProof/>
                <w:webHidden/>
              </w:rPr>
            </w:r>
            <w:r w:rsidR="00EE11B2">
              <w:rPr>
                <w:noProof/>
                <w:webHidden/>
              </w:rPr>
              <w:fldChar w:fldCharType="separate"/>
            </w:r>
            <w:r w:rsidR="00EE11B2">
              <w:rPr>
                <w:noProof/>
                <w:webHidden/>
              </w:rPr>
              <w:t>40</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52" w:history="1">
            <w:r w:rsidR="00EE11B2" w:rsidRPr="005718B5">
              <w:rPr>
                <w:rStyle w:val="Lienhypertexte"/>
                <w:noProof/>
              </w:rPr>
              <w:t>Avances sur salaire :</w:t>
            </w:r>
            <w:r w:rsidR="00EE11B2">
              <w:rPr>
                <w:noProof/>
                <w:webHidden/>
              </w:rPr>
              <w:tab/>
            </w:r>
            <w:r w:rsidR="00EE11B2">
              <w:rPr>
                <w:noProof/>
                <w:webHidden/>
              </w:rPr>
              <w:fldChar w:fldCharType="begin"/>
            </w:r>
            <w:r w:rsidR="00EE11B2">
              <w:rPr>
                <w:noProof/>
                <w:webHidden/>
              </w:rPr>
              <w:instrText xml:space="preserve"> PAGEREF _Toc53472652 \h </w:instrText>
            </w:r>
            <w:r w:rsidR="00EE11B2">
              <w:rPr>
                <w:noProof/>
                <w:webHidden/>
              </w:rPr>
            </w:r>
            <w:r w:rsidR="00EE11B2">
              <w:rPr>
                <w:noProof/>
                <w:webHidden/>
              </w:rPr>
              <w:fldChar w:fldCharType="separate"/>
            </w:r>
            <w:r w:rsidR="00EE11B2">
              <w:rPr>
                <w:noProof/>
                <w:webHidden/>
              </w:rPr>
              <w:t>40</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3" w:history="1">
            <w:r w:rsidR="00EE11B2" w:rsidRPr="005718B5">
              <w:rPr>
                <w:rStyle w:val="Lienhypertexte"/>
                <w:noProof/>
              </w:rPr>
              <w:t>les tests</w:t>
            </w:r>
            <w:r w:rsidR="00EE11B2">
              <w:rPr>
                <w:noProof/>
                <w:webHidden/>
              </w:rPr>
              <w:tab/>
            </w:r>
            <w:r w:rsidR="00EE11B2">
              <w:rPr>
                <w:noProof/>
                <w:webHidden/>
              </w:rPr>
              <w:fldChar w:fldCharType="begin"/>
            </w:r>
            <w:r w:rsidR="00EE11B2">
              <w:rPr>
                <w:noProof/>
                <w:webHidden/>
              </w:rPr>
              <w:instrText xml:space="preserve"> PAGEREF _Toc53472653 \h </w:instrText>
            </w:r>
            <w:r w:rsidR="00EE11B2">
              <w:rPr>
                <w:noProof/>
                <w:webHidden/>
              </w:rPr>
            </w:r>
            <w:r w:rsidR="00EE11B2">
              <w:rPr>
                <w:noProof/>
                <w:webHidden/>
              </w:rPr>
              <w:fldChar w:fldCharType="separate"/>
            </w:r>
            <w:r w:rsidR="00EE11B2">
              <w:rPr>
                <w:noProof/>
                <w:webHidden/>
              </w:rPr>
              <w:t>40</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4" w:history="1">
            <w:r w:rsidR="00EE11B2" w:rsidRPr="005718B5">
              <w:rPr>
                <w:rStyle w:val="Lienhypertexte"/>
                <w:noProof/>
              </w:rPr>
              <w:t>la génération et livraison du package</w:t>
            </w:r>
            <w:r w:rsidR="00EE11B2">
              <w:rPr>
                <w:noProof/>
                <w:webHidden/>
              </w:rPr>
              <w:tab/>
            </w:r>
            <w:r w:rsidR="00EE11B2">
              <w:rPr>
                <w:noProof/>
                <w:webHidden/>
              </w:rPr>
              <w:fldChar w:fldCharType="begin"/>
            </w:r>
            <w:r w:rsidR="00EE11B2">
              <w:rPr>
                <w:noProof/>
                <w:webHidden/>
              </w:rPr>
              <w:instrText xml:space="preserve"> PAGEREF _Toc53472654 \h </w:instrText>
            </w:r>
            <w:r w:rsidR="00EE11B2">
              <w:rPr>
                <w:noProof/>
                <w:webHidden/>
              </w:rPr>
            </w:r>
            <w:r w:rsidR="00EE11B2">
              <w:rPr>
                <w:noProof/>
                <w:webHidden/>
              </w:rPr>
              <w:fldChar w:fldCharType="separate"/>
            </w:r>
            <w:r w:rsidR="00EE11B2">
              <w:rPr>
                <w:noProof/>
                <w:webHidden/>
              </w:rPr>
              <w:t>40</w:t>
            </w:r>
            <w:r w:rsidR="00EE11B2">
              <w:rPr>
                <w:noProof/>
                <w:webHidden/>
              </w:rPr>
              <w:fldChar w:fldCharType="end"/>
            </w:r>
          </w:hyperlink>
        </w:p>
        <w:p w:rsidR="00EE11B2" w:rsidRDefault="00AF3BCB">
          <w:pPr>
            <w:pStyle w:val="TM1"/>
            <w:rPr>
              <w:rFonts w:asciiTheme="minorHAnsi" w:eastAsiaTheme="minorEastAsia" w:hAnsiTheme="minorHAnsi" w:cstheme="minorBidi"/>
              <w:b w:val="0"/>
              <w:bCs w:val="0"/>
              <w:noProof/>
              <w:color w:val="auto"/>
              <w:sz w:val="22"/>
              <w:szCs w:val="22"/>
              <w:lang w:val="fr-FR" w:eastAsia="fr-FR"/>
            </w:rPr>
          </w:pPr>
          <w:hyperlink w:anchor="_Toc53472655" w:history="1">
            <w:r w:rsidR="00EE11B2" w:rsidRPr="005718B5">
              <w:rPr>
                <w:rStyle w:val="Lienhypertexte"/>
                <w:noProof/>
              </w:rPr>
              <w:t>Projets Personnels</w:t>
            </w:r>
            <w:r w:rsidR="00EE11B2">
              <w:rPr>
                <w:noProof/>
                <w:webHidden/>
              </w:rPr>
              <w:tab/>
            </w:r>
            <w:r w:rsidR="00EE11B2">
              <w:rPr>
                <w:noProof/>
                <w:webHidden/>
              </w:rPr>
              <w:fldChar w:fldCharType="begin"/>
            </w:r>
            <w:r w:rsidR="00EE11B2">
              <w:rPr>
                <w:noProof/>
                <w:webHidden/>
              </w:rPr>
              <w:instrText xml:space="preserve"> PAGEREF _Toc53472655 \h </w:instrText>
            </w:r>
            <w:r w:rsidR="00EE11B2">
              <w:rPr>
                <w:noProof/>
                <w:webHidden/>
              </w:rPr>
            </w:r>
            <w:r w:rsidR="00EE11B2">
              <w:rPr>
                <w:noProof/>
                <w:webHidden/>
              </w:rPr>
              <w:fldChar w:fldCharType="separate"/>
            </w:r>
            <w:r w:rsidR="00EE11B2">
              <w:rPr>
                <w:noProof/>
                <w:webHidden/>
              </w:rPr>
              <w:t>41</w:t>
            </w:r>
            <w:r w:rsidR="00EE11B2">
              <w:rPr>
                <w:noProof/>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56" w:history="1">
            <w:r w:rsidR="00EE11B2" w:rsidRPr="005718B5">
              <w:rPr>
                <w:rStyle w:val="Lienhypertexte"/>
              </w:rPr>
              <w:t>Animoz</w:t>
            </w:r>
            <w:r w:rsidR="00EE11B2">
              <w:rPr>
                <w:webHidden/>
              </w:rPr>
              <w:tab/>
            </w:r>
            <w:r w:rsidR="00EE11B2">
              <w:rPr>
                <w:webHidden/>
              </w:rPr>
              <w:fldChar w:fldCharType="begin"/>
            </w:r>
            <w:r w:rsidR="00EE11B2">
              <w:rPr>
                <w:webHidden/>
              </w:rPr>
              <w:instrText xml:space="preserve"> PAGEREF _Toc53472656 \h </w:instrText>
            </w:r>
            <w:r w:rsidR="00EE11B2">
              <w:rPr>
                <w:webHidden/>
              </w:rPr>
            </w:r>
            <w:r w:rsidR="00EE11B2">
              <w:rPr>
                <w:webHidden/>
              </w:rPr>
              <w:fldChar w:fldCharType="separate"/>
            </w:r>
            <w:r w:rsidR="00EE11B2">
              <w:rPr>
                <w:webHidden/>
              </w:rPr>
              <w:t>41</w:t>
            </w:r>
            <w:r w:rsidR="00EE11B2">
              <w:rPr>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7" w:history="1">
            <w:r w:rsidR="00EE11B2" w:rsidRPr="005718B5">
              <w:rPr>
                <w:rStyle w:val="Lienhypertexte"/>
                <w:noProof/>
              </w:rPr>
              <w:t>Outils utilisés :</w:t>
            </w:r>
            <w:r w:rsidR="00EE11B2">
              <w:rPr>
                <w:noProof/>
                <w:webHidden/>
              </w:rPr>
              <w:tab/>
            </w:r>
            <w:r w:rsidR="00EE11B2">
              <w:rPr>
                <w:noProof/>
                <w:webHidden/>
              </w:rPr>
              <w:fldChar w:fldCharType="begin"/>
            </w:r>
            <w:r w:rsidR="00EE11B2">
              <w:rPr>
                <w:noProof/>
                <w:webHidden/>
              </w:rPr>
              <w:instrText xml:space="preserve"> PAGEREF _Toc53472657 \h </w:instrText>
            </w:r>
            <w:r w:rsidR="00EE11B2">
              <w:rPr>
                <w:noProof/>
                <w:webHidden/>
              </w:rPr>
            </w:r>
            <w:r w:rsidR="00EE11B2">
              <w:rPr>
                <w:noProof/>
                <w:webHidden/>
              </w:rPr>
              <w:fldChar w:fldCharType="separate"/>
            </w:r>
            <w:r w:rsidR="00EE11B2">
              <w:rPr>
                <w:noProof/>
                <w:webHidden/>
              </w:rPr>
              <w:t>41</w:t>
            </w:r>
            <w:r w:rsidR="00EE11B2">
              <w:rPr>
                <w:noProof/>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58" w:history="1">
            <w:r w:rsidR="00EE11B2" w:rsidRPr="005718B5">
              <w:rPr>
                <w:rStyle w:val="Lienhypertexte"/>
              </w:rPr>
              <w:t>Randoudev3</w:t>
            </w:r>
            <w:r w:rsidR="00EE11B2">
              <w:rPr>
                <w:webHidden/>
              </w:rPr>
              <w:tab/>
            </w:r>
            <w:r w:rsidR="00EE11B2">
              <w:rPr>
                <w:webHidden/>
              </w:rPr>
              <w:fldChar w:fldCharType="begin"/>
            </w:r>
            <w:r w:rsidR="00EE11B2">
              <w:rPr>
                <w:webHidden/>
              </w:rPr>
              <w:instrText xml:space="preserve"> PAGEREF _Toc53472658 \h </w:instrText>
            </w:r>
            <w:r w:rsidR="00EE11B2">
              <w:rPr>
                <w:webHidden/>
              </w:rPr>
            </w:r>
            <w:r w:rsidR="00EE11B2">
              <w:rPr>
                <w:webHidden/>
              </w:rPr>
              <w:fldChar w:fldCharType="separate"/>
            </w:r>
            <w:r w:rsidR="00EE11B2">
              <w:rPr>
                <w:webHidden/>
              </w:rPr>
              <w:t>41</w:t>
            </w:r>
            <w:r w:rsidR="00EE11B2">
              <w:rPr>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9" w:history="1">
            <w:r w:rsidR="00EE11B2" w:rsidRPr="005718B5">
              <w:rPr>
                <w:rStyle w:val="Lienhypertexte"/>
                <w:noProof/>
              </w:rPr>
              <w:t>Le besoin</w:t>
            </w:r>
            <w:r w:rsidR="00EE11B2">
              <w:rPr>
                <w:noProof/>
                <w:webHidden/>
              </w:rPr>
              <w:tab/>
            </w:r>
            <w:r w:rsidR="00EE11B2">
              <w:rPr>
                <w:noProof/>
                <w:webHidden/>
              </w:rPr>
              <w:fldChar w:fldCharType="begin"/>
            </w:r>
            <w:r w:rsidR="00EE11B2">
              <w:rPr>
                <w:noProof/>
                <w:webHidden/>
              </w:rPr>
              <w:instrText xml:space="preserve"> PAGEREF _Toc53472659 \h </w:instrText>
            </w:r>
            <w:r w:rsidR="00EE11B2">
              <w:rPr>
                <w:noProof/>
                <w:webHidden/>
              </w:rPr>
            </w:r>
            <w:r w:rsidR="00EE11B2">
              <w:rPr>
                <w:noProof/>
                <w:webHidden/>
              </w:rPr>
              <w:fldChar w:fldCharType="separate"/>
            </w:r>
            <w:r w:rsidR="00EE11B2">
              <w:rPr>
                <w:noProof/>
                <w:webHidden/>
              </w:rPr>
              <w:t>42</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60" w:history="1">
            <w:r w:rsidR="00EE11B2" w:rsidRPr="005718B5">
              <w:rPr>
                <w:rStyle w:val="Lienhypertexte"/>
                <w:noProof/>
              </w:rPr>
              <w:t>La conception</w:t>
            </w:r>
            <w:r w:rsidR="00EE11B2">
              <w:rPr>
                <w:noProof/>
                <w:webHidden/>
              </w:rPr>
              <w:tab/>
            </w:r>
            <w:r w:rsidR="00EE11B2">
              <w:rPr>
                <w:noProof/>
                <w:webHidden/>
              </w:rPr>
              <w:fldChar w:fldCharType="begin"/>
            </w:r>
            <w:r w:rsidR="00EE11B2">
              <w:rPr>
                <w:noProof/>
                <w:webHidden/>
              </w:rPr>
              <w:instrText xml:space="preserve"> PAGEREF _Toc53472660 \h </w:instrText>
            </w:r>
            <w:r w:rsidR="00EE11B2">
              <w:rPr>
                <w:noProof/>
                <w:webHidden/>
              </w:rPr>
            </w:r>
            <w:r w:rsidR="00EE11B2">
              <w:rPr>
                <w:noProof/>
                <w:webHidden/>
              </w:rPr>
              <w:fldChar w:fldCharType="separate"/>
            </w:r>
            <w:r w:rsidR="00EE11B2">
              <w:rPr>
                <w:noProof/>
                <w:webHidden/>
              </w:rPr>
              <w:t>42</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1" w:history="1">
            <w:r w:rsidR="00EE11B2" w:rsidRPr="005718B5">
              <w:rPr>
                <w:rStyle w:val="Lienhypertexte"/>
                <w:noProof/>
              </w:rPr>
              <w:t>Les technologies utilisées :</w:t>
            </w:r>
            <w:r w:rsidR="00EE11B2">
              <w:rPr>
                <w:noProof/>
                <w:webHidden/>
              </w:rPr>
              <w:tab/>
            </w:r>
            <w:r w:rsidR="00EE11B2">
              <w:rPr>
                <w:noProof/>
                <w:webHidden/>
              </w:rPr>
              <w:fldChar w:fldCharType="begin"/>
            </w:r>
            <w:r w:rsidR="00EE11B2">
              <w:rPr>
                <w:noProof/>
                <w:webHidden/>
              </w:rPr>
              <w:instrText xml:space="preserve"> PAGEREF _Toc53472661 \h </w:instrText>
            </w:r>
            <w:r w:rsidR="00EE11B2">
              <w:rPr>
                <w:noProof/>
                <w:webHidden/>
              </w:rPr>
            </w:r>
            <w:r w:rsidR="00EE11B2">
              <w:rPr>
                <w:noProof/>
                <w:webHidden/>
              </w:rPr>
              <w:fldChar w:fldCharType="separate"/>
            </w:r>
            <w:r w:rsidR="00EE11B2">
              <w:rPr>
                <w:noProof/>
                <w:webHidden/>
              </w:rPr>
              <w:t>42</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2" w:history="1">
            <w:r w:rsidR="00EE11B2" w:rsidRPr="005718B5">
              <w:rPr>
                <w:rStyle w:val="Lienhypertexte"/>
                <w:noProof/>
              </w:rPr>
              <w:t>Les fonctionnalités</w:t>
            </w:r>
            <w:r w:rsidR="00EE11B2">
              <w:rPr>
                <w:noProof/>
                <w:webHidden/>
              </w:rPr>
              <w:tab/>
            </w:r>
            <w:r w:rsidR="00EE11B2">
              <w:rPr>
                <w:noProof/>
                <w:webHidden/>
              </w:rPr>
              <w:fldChar w:fldCharType="begin"/>
            </w:r>
            <w:r w:rsidR="00EE11B2">
              <w:rPr>
                <w:noProof/>
                <w:webHidden/>
              </w:rPr>
              <w:instrText xml:space="preserve"> PAGEREF _Toc53472662 \h </w:instrText>
            </w:r>
            <w:r w:rsidR="00EE11B2">
              <w:rPr>
                <w:noProof/>
                <w:webHidden/>
              </w:rPr>
            </w:r>
            <w:r w:rsidR="00EE11B2">
              <w:rPr>
                <w:noProof/>
                <w:webHidden/>
              </w:rPr>
              <w:fldChar w:fldCharType="separate"/>
            </w:r>
            <w:r w:rsidR="00EE11B2">
              <w:rPr>
                <w:noProof/>
                <w:webHidden/>
              </w:rPr>
              <w:t>43</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3" w:history="1">
            <w:r w:rsidR="00EE11B2" w:rsidRPr="005718B5">
              <w:rPr>
                <w:rStyle w:val="Lienhypertexte"/>
                <w:noProof/>
              </w:rPr>
              <w:t>La base de donnée</w:t>
            </w:r>
            <w:r w:rsidR="00EE11B2">
              <w:rPr>
                <w:noProof/>
                <w:webHidden/>
              </w:rPr>
              <w:tab/>
            </w:r>
            <w:r w:rsidR="00EE11B2">
              <w:rPr>
                <w:noProof/>
                <w:webHidden/>
              </w:rPr>
              <w:fldChar w:fldCharType="begin"/>
            </w:r>
            <w:r w:rsidR="00EE11B2">
              <w:rPr>
                <w:noProof/>
                <w:webHidden/>
              </w:rPr>
              <w:instrText xml:space="preserve"> PAGEREF _Toc53472663 \h </w:instrText>
            </w:r>
            <w:r w:rsidR="00EE11B2">
              <w:rPr>
                <w:noProof/>
                <w:webHidden/>
              </w:rPr>
            </w:r>
            <w:r w:rsidR="00EE11B2">
              <w:rPr>
                <w:noProof/>
                <w:webHidden/>
              </w:rPr>
              <w:fldChar w:fldCharType="separate"/>
            </w:r>
            <w:r w:rsidR="00EE11B2">
              <w:rPr>
                <w:noProof/>
                <w:webHidden/>
              </w:rPr>
              <w:t>43</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4" w:history="1">
            <w:r w:rsidR="00EE11B2" w:rsidRPr="005718B5">
              <w:rPr>
                <w:rStyle w:val="Lienhypertexte"/>
                <w:noProof/>
              </w:rPr>
              <w:t>L’architecture logicielle</w:t>
            </w:r>
            <w:r w:rsidR="00EE11B2">
              <w:rPr>
                <w:noProof/>
                <w:webHidden/>
              </w:rPr>
              <w:tab/>
            </w:r>
            <w:r w:rsidR="00EE11B2">
              <w:rPr>
                <w:noProof/>
                <w:webHidden/>
              </w:rPr>
              <w:fldChar w:fldCharType="begin"/>
            </w:r>
            <w:r w:rsidR="00EE11B2">
              <w:rPr>
                <w:noProof/>
                <w:webHidden/>
              </w:rPr>
              <w:instrText xml:space="preserve"> PAGEREF _Toc53472664 \h </w:instrText>
            </w:r>
            <w:r w:rsidR="00EE11B2">
              <w:rPr>
                <w:noProof/>
                <w:webHidden/>
              </w:rPr>
            </w:r>
            <w:r w:rsidR="00EE11B2">
              <w:rPr>
                <w:noProof/>
                <w:webHidden/>
              </w:rPr>
              <w:fldChar w:fldCharType="separate"/>
            </w:r>
            <w:r w:rsidR="00EE11B2">
              <w:rPr>
                <w:noProof/>
                <w:webHidden/>
              </w:rPr>
              <w:t>45</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65" w:history="1">
            <w:r w:rsidR="00EE11B2" w:rsidRPr="005718B5">
              <w:rPr>
                <w:rStyle w:val="Lienhypertexte"/>
                <w:noProof/>
              </w:rPr>
              <w:t>La réalisation du projet</w:t>
            </w:r>
            <w:r w:rsidR="00EE11B2">
              <w:rPr>
                <w:noProof/>
                <w:webHidden/>
              </w:rPr>
              <w:tab/>
            </w:r>
            <w:r w:rsidR="00EE11B2">
              <w:rPr>
                <w:noProof/>
                <w:webHidden/>
              </w:rPr>
              <w:fldChar w:fldCharType="begin"/>
            </w:r>
            <w:r w:rsidR="00EE11B2">
              <w:rPr>
                <w:noProof/>
                <w:webHidden/>
              </w:rPr>
              <w:instrText xml:space="preserve"> PAGEREF _Toc53472665 \h </w:instrText>
            </w:r>
            <w:r w:rsidR="00EE11B2">
              <w:rPr>
                <w:noProof/>
                <w:webHidden/>
              </w:rPr>
            </w:r>
            <w:r w:rsidR="00EE11B2">
              <w:rPr>
                <w:noProof/>
                <w:webHidden/>
              </w:rPr>
              <w:fldChar w:fldCharType="separate"/>
            </w:r>
            <w:r w:rsidR="00EE11B2">
              <w:rPr>
                <w:noProof/>
                <w:webHidden/>
              </w:rPr>
              <w:t>49</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6" w:history="1">
            <w:r w:rsidR="00EE11B2" w:rsidRPr="005718B5">
              <w:rPr>
                <w:rStyle w:val="Lienhypertexte"/>
                <w:noProof/>
              </w:rPr>
              <w:t>L’organisation :</w:t>
            </w:r>
            <w:r w:rsidR="00EE11B2">
              <w:rPr>
                <w:noProof/>
                <w:webHidden/>
              </w:rPr>
              <w:tab/>
            </w:r>
            <w:r w:rsidR="00EE11B2">
              <w:rPr>
                <w:noProof/>
                <w:webHidden/>
              </w:rPr>
              <w:fldChar w:fldCharType="begin"/>
            </w:r>
            <w:r w:rsidR="00EE11B2">
              <w:rPr>
                <w:noProof/>
                <w:webHidden/>
              </w:rPr>
              <w:instrText xml:space="preserve"> PAGEREF _Toc53472666 \h </w:instrText>
            </w:r>
            <w:r w:rsidR="00EE11B2">
              <w:rPr>
                <w:noProof/>
                <w:webHidden/>
              </w:rPr>
            </w:r>
            <w:r w:rsidR="00EE11B2">
              <w:rPr>
                <w:noProof/>
                <w:webHidden/>
              </w:rPr>
              <w:fldChar w:fldCharType="separate"/>
            </w:r>
            <w:r w:rsidR="00EE11B2">
              <w:rPr>
                <w:noProof/>
                <w:webHidden/>
              </w:rPr>
              <w:t>49</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7" w:history="1">
            <w:r w:rsidR="00EE11B2" w:rsidRPr="005718B5">
              <w:rPr>
                <w:rStyle w:val="Lienhypertexte"/>
                <w:noProof/>
              </w:rPr>
              <w:t>Le développement</w:t>
            </w:r>
            <w:r w:rsidR="00EE11B2">
              <w:rPr>
                <w:noProof/>
                <w:webHidden/>
              </w:rPr>
              <w:tab/>
            </w:r>
            <w:r w:rsidR="00EE11B2">
              <w:rPr>
                <w:noProof/>
                <w:webHidden/>
              </w:rPr>
              <w:fldChar w:fldCharType="begin"/>
            </w:r>
            <w:r w:rsidR="00EE11B2">
              <w:rPr>
                <w:noProof/>
                <w:webHidden/>
              </w:rPr>
              <w:instrText xml:space="preserve"> PAGEREF _Toc53472667 \h </w:instrText>
            </w:r>
            <w:r w:rsidR="00EE11B2">
              <w:rPr>
                <w:noProof/>
                <w:webHidden/>
              </w:rPr>
            </w:r>
            <w:r w:rsidR="00EE11B2">
              <w:rPr>
                <w:noProof/>
                <w:webHidden/>
              </w:rPr>
              <w:fldChar w:fldCharType="separate"/>
            </w:r>
            <w:r w:rsidR="00EE11B2">
              <w:rPr>
                <w:noProof/>
                <w:webHidden/>
              </w:rPr>
              <w:t>50</w:t>
            </w:r>
            <w:r w:rsidR="00EE11B2">
              <w:rPr>
                <w:noProof/>
                <w:webHidden/>
              </w:rPr>
              <w:fldChar w:fldCharType="end"/>
            </w:r>
          </w:hyperlink>
        </w:p>
        <w:p w:rsidR="00EE11B2" w:rsidRDefault="00AF3BCB">
          <w:pPr>
            <w:pStyle w:val="TM1"/>
            <w:rPr>
              <w:rFonts w:asciiTheme="minorHAnsi" w:eastAsiaTheme="minorEastAsia" w:hAnsiTheme="minorHAnsi" w:cstheme="minorBidi"/>
              <w:b w:val="0"/>
              <w:bCs w:val="0"/>
              <w:noProof/>
              <w:color w:val="auto"/>
              <w:sz w:val="22"/>
              <w:szCs w:val="22"/>
              <w:lang w:val="fr-FR" w:eastAsia="fr-FR"/>
            </w:rPr>
          </w:pPr>
          <w:hyperlink w:anchor="_Toc53472668" w:history="1">
            <w:r w:rsidR="00EE11B2" w:rsidRPr="005718B5">
              <w:rPr>
                <w:rStyle w:val="Lienhypertexte"/>
                <w:noProof/>
              </w:rPr>
              <w:t>Annexes :</w:t>
            </w:r>
            <w:r w:rsidR="00EE11B2">
              <w:rPr>
                <w:noProof/>
                <w:webHidden/>
              </w:rPr>
              <w:tab/>
            </w:r>
            <w:r w:rsidR="00EE11B2">
              <w:rPr>
                <w:noProof/>
                <w:webHidden/>
              </w:rPr>
              <w:fldChar w:fldCharType="begin"/>
            </w:r>
            <w:r w:rsidR="00EE11B2">
              <w:rPr>
                <w:noProof/>
                <w:webHidden/>
              </w:rPr>
              <w:instrText xml:space="preserve"> PAGEREF _Toc53472668 \h </w:instrText>
            </w:r>
            <w:r w:rsidR="00EE11B2">
              <w:rPr>
                <w:noProof/>
                <w:webHidden/>
              </w:rPr>
            </w:r>
            <w:r w:rsidR="00EE11B2">
              <w:rPr>
                <w:noProof/>
                <w:webHidden/>
              </w:rPr>
              <w:fldChar w:fldCharType="separate"/>
            </w:r>
            <w:r w:rsidR="00EE11B2">
              <w:rPr>
                <w:noProof/>
                <w:webHidden/>
              </w:rPr>
              <w:t>53</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9" w:history="1">
            <w:r w:rsidR="00EE11B2" w:rsidRPr="005718B5">
              <w:rPr>
                <w:rStyle w:val="Lienhypertexte"/>
                <w:noProof/>
              </w:rPr>
              <w:t>User Stories RandoUdev3</w:t>
            </w:r>
            <w:r w:rsidR="00EE11B2">
              <w:rPr>
                <w:noProof/>
                <w:webHidden/>
              </w:rPr>
              <w:tab/>
            </w:r>
            <w:r w:rsidR="00EE11B2">
              <w:rPr>
                <w:noProof/>
                <w:webHidden/>
              </w:rPr>
              <w:fldChar w:fldCharType="begin"/>
            </w:r>
            <w:r w:rsidR="00EE11B2">
              <w:rPr>
                <w:noProof/>
                <w:webHidden/>
              </w:rPr>
              <w:instrText xml:space="preserve"> PAGEREF _Toc53472669 \h </w:instrText>
            </w:r>
            <w:r w:rsidR="00EE11B2">
              <w:rPr>
                <w:noProof/>
                <w:webHidden/>
              </w:rPr>
            </w:r>
            <w:r w:rsidR="00EE11B2">
              <w:rPr>
                <w:noProof/>
                <w:webHidden/>
              </w:rPr>
              <w:fldChar w:fldCharType="separate"/>
            </w:r>
            <w:r w:rsidR="00EE11B2">
              <w:rPr>
                <w:noProof/>
                <w:webHidden/>
              </w:rPr>
              <w:t>54</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70" w:history="1">
            <w:r w:rsidR="00EE11B2" w:rsidRPr="005718B5">
              <w:rPr>
                <w:rStyle w:val="Lienhypertexte"/>
                <w:noProof/>
              </w:rPr>
              <w:t>ScriptSQL-RandoUDEV</w:t>
            </w:r>
            <w:r w:rsidR="00EE11B2">
              <w:rPr>
                <w:noProof/>
                <w:webHidden/>
              </w:rPr>
              <w:tab/>
            </w:r>
            <w:r w:rsidR="00EE11B2">
              <w:rPr>
                <w:noProof/>
                <w:webHidden/>
              </w:rPr>
              <w:fldChar w:fldCharType="begin"/>
            </w:r>
            <w:r w:rsidR="00EE11B2">
              <w:rPr>
                <w:noProof/>
                <w:webHidden/>
              </w:rPr>
              <w:instrText xml:space="preserve"> PAGEREF _Toc53472670 \h </w:instrText>
            </w:r>
            <w:r w:rsidR="00EE11B2">
              <w:rPr>
                <w:noProof/>
                <w:webHidden/>
              </w:rPr>
            </w:r>
            <w:r w:rsidR="00EE11B2">
              <w:rPr>
                <w:noProof/>
                <w:webHidden/>
              </w:rPr>
              <w:fldChar w:fldCharType="separate"/>
            </w:r>
            <w:r w:rsidR="00EE11B2">
              <w:rPr>
                <w:noProof/>
                <w:webHidden/>
              </w:rPr>
              <w:t>56</w:t>
            </w:r>
            <w:r w:rsidR="00EE11B2">
              <w:rPr>
                <w:noProof/>
                <w:webHidden/>
              </w:rPr>
              <w:fldChar w:fldCharType="end"/>
            </w:r>
          </w:hyperlink>
        </w:p>
        <w:p w:rsidR="00EE11B2" w:rsidRDefault="00AF3BCB">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71" w:history="1">
            <w:r w:rsidR="00EE11B2" w:rsidRPr="005718B5">
              <w:rPr>
                <w:rStyle w:val="Lienhypertexte"/>
                <w:noProof/>
                <w:lang w:val="fr-FR" w:eastAsia="fr-CA"/>
              </w:rPr>
              <w:t>Arborescence RandoUDEV3</w:t>
            </w:r>
            <w:r w:rsidR="00EE11B2">
              <w:rPr>
                <w:noProof/>
                <w:webHidden/>
              </w:rPr>
              <w:tab/>
            </w:r>
            <w:r w:rsidR="00EE11B2">
              <w:rPr>
                <w:noProof/>
                <w:webHidden/>
              </w:rPr>
              <w:fldChar w:fldCharType="begin"/>
            </w:r>
            <w:r w:rsidR="00EE11B2">
              <w:rPr>
                <w:noProof/>
                <w:webHidden/>
              </w:rPr>
              <w:instrText xml:space="preserve"> PAGEREF _Toc53472671 \h </w:instrText>
            </w:r>
            <w:r w:rsidR="00EE11B2">
              <w:rPr>
                <w:noProof/>
                <w:webHidden/>
              </w:rPr>
            </w:r>
            <w:r w:rsidR="00EE11B2">
              <w:rPr>
                <w:noProof/>
                <w:webHidden/>
              </w:rPr>
              <w:fldChar w:fldCharType="separate"/>
            </w:r>
            <w:r w:rsidR="00EE11B2">
              <w:rPr>
                <w:noProof/>
                <w:webHidden/>
              </w:rPr>
              <w:t>58</w:t>
            </w:r>
            <w:r w:rsidR="00EE11B2">
              <w:rPr>
                <w:noProof/>
                <w:webHidden/>
              </w:rPr>
              <w:fldChar w:fldCharType="end"/>
            </w:r>
          </w:hyperlink>
        </w:p>
        <w:p w:rsidR="00EE11B2" w:rsidRDefault="00AF3BCB">
          <w:pPr>
            <w:pStyle w:val="TM2"/>
            <w:rPr>
              <w:rFonts w:asciiTheme="minorHAnsi" w:eastAsiaTheme="minorEastAsia" w:hAnsiTheme="minorHAnsi" w:cstheme="minorBidi"/>
              <w:bCs w:val="0"/>
              <w:smallCaps w:val="0"/>
              <w:color w:val="auto"/>
              <w:sz w:val="22"/>
              <w:szCs w:val="22"/>
              <w:lang w:val="fr-FR" w:eastAsia="fr-FR"/>
            </w:rPr>
          </w:pPr>
          <w:hyperlink w:anchor="_Toc53472672" w:history="1">
            <w:r w:rsidR="00EE11B2" w:rsidRPr="005718B5">
              <w:rPr>
                <w:rStyle w:val="Lienhypertexte"/>
              </w:rPr>
              <w:t>Blocs de compétences :</w:t>
            </w:r>
            <w:r w:rsidR="00EE11B2">
              <w:rPr>
                <w:webHidden/>
              </w:rPr>
              <w:tab/>
            </w:r>
            <w:r w:rsidR="00EE11B2">
              <w:rPr>
                <w:webHidden/>
              </w:rPr>
              <w:fldChar w:fldCharType="begin"/>
            </w:r>
            <w:r w:rsidR="00EE11B2">
              <w:rPr>
                <w:webHidden/>
              </w:rPr>
              <w:instrText xml:space="preserve"> PAGEREF _Toc53472672 \h </w:instrText>
            </w:r>
            <w:r w:rsidR="00EE11B2">
              <w:rPr>
                <w:webHidden/>
              </w:rPr>
            </w:r>
            <w:r w:rsidR="00EE11B2">
              <w:rPr>
                <w:webHidden/>
              </w:rPr>
              <w:fldChar w:fldCharType="separate"/>
            </w:r>
            <w:r w:rsidR="00EE11B2">
              <w:rPr>
                <w:webHidden/>
              </w:rPr>
              <w:t>61</w:t>
            </w:r>
            <w:r w:rsidR="00EE11B2">
              <w:rPr>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73" w:history="1">
            <w:r w:rsidR="00EE11B2" w:rsidRPr="005718B5">
              <w:rPr>
                <w:rStyle w:val="Lienhypertexte"/>
                <w:noProof/>
              </w:rPr>
              <w:t>Qualité et sécurisation du code réalisé :</w:t>
            </w:r>
            <w:r w:rsidR="00EE11B2">
              <w:rPr>
                <w:noProof/>
                <w:webHidden/>
              </w:rPr>
              <w:tab/>
            </w:r>
            <w:r w:rsidR="00EE11B2">
              <w:rPr>
                <w:noProof/>
                <w:webHidden/>
              </w:rPr>
              <w:fldChar w:fldCharType="begin"/>
            </w:r>
            <w:r w:rsidR="00EE11B2">
              <w:rPr>
                <w:noProof/>
                <w:webHidden/>
              </w:rPr>
              <w:instrText xml:space="preserve"> PAGEREF _Toc53472673 \h </w:instrText>
            </w:r>
            <w:r w:rsidR="00EE11B2">
              <w:rPr>
                <w:noProof/>
                <w:webHidden/>
              </w:rPr>
            </w:r>
            <w:r w:rsidR="00EE11B2">
              <w:rPr>
                <w:noProof/>
                <w:webHidden/>
              </w:rPr>
              <w:fldChar w:fldCharType="separate"/>
            </w:r>
            <w:r w:rsidR="00EE11B2">
              <w:rPr>
                <w:noProof/>
                <w:webHidden/>
              </w:rPr>
              <w:t>61</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74" w:history="1">
            <w:r w:rsidR="00EE11B2" w:rsidRPr="005718B5">
              <w:rPr>
                <w:rStyle w:val="Lienhypertexte"/>
                <w:noProof/>
              </w:rPr>
              <w:t>Audit, conception, méthode de projet :</w:t>
            </w:r>
            <w:r w:rsidR="00EE11B2">
              <w:rPr>
                <w:noProof/>
                <w:webHidden/>
              </w:rPr>
              <w:tab/>
            </w:r>
            <w:r w:rsidR="00EE11B2">
              <w:rPr>
                <w:noProof/>
                <w:webHidden/>
              </w:rPr>
              <w:fldChar w:fldCharType="begin"/>
            </w:r>
            <w:r w:rsidR="00EE11B2">
              <w:rPr>
                <w:noProof/>
                <w:webHidden/>
              </w:rPr>
              <w:instrText xml:space="preserve"> PAGEREF _Toc53472674 \h </w:instrText>
            </w:r>
            <w:r w:rsidR="00EE11B2">
              <w:rPr>
                <w:noProof/>
                <w:webHidden/>
              </w:rPr>
            </w:r>
            <w:r w:rsidR="00EE11B2">
              <w:rPr>
                <w:noProof/>
                <w:webHidden/>
              </w:rPr>
              <w:fldChar w:fldCharType="separate"/>
            </w:r>
            <w:r w:rsidR="00EE11B2">
              <w:rPr>
                <w:noProof/>
                <w:webHidden/>
              </w:rPr>
              <w:t>65</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75" w:history="1">
            <w:r w:rsidR="00EE11B2" w:rsidRPr="005718B5">
              <w:rPr>
                <w:rStyle w:val="Lienhypertexte"/>
                <w:noProof/>
              </w:rPr>
              <w:t>Réalisation d’applications logicielles :</w:t>
            </w:r>
            <w:r w:rsidR="00EE11B2">
              <w:rPr>
                <w:noProof/>
                <w:webHidden/>
              </w:rPr>
              <w:tab/>
            </w:r>
            <w:r w:rsidR="00EE11B2">
              <w:rPr>
                <w:noProof/>
                <w:webHidden/>
              </w:rPr>
              <w:fldChar w:fldCharType="begin"/>
            </w:r>
            <w:r w:rsidR="00EE11B2">
              <w:rPr>
                <w:noProof/>
                <w:webHidden/>
              </w:rPr>
              <w:instrText xml:space="preserve"> PAGEREF _Toc53472675 \h </w:instrText>
            </w:r>
            <w:r w:rsidR="00EE11B2">
              <w:rPr>
                <w:noProof/>
                <w:webHidden/>
              </w:rPr>
            </w:r>
            <w:r w:rsidR="00EE11B2">
              <w:rPr>
                <w:noProof/>
                <w:webHidden/>
              </w:rPr>
              <w:fldChar w:fldCharType="separate"/>
            </w:r>
            <w:r w:rsidR="00EE11B2">
              <w:rPr>
                <w:noProof/>
                <w:webHidden/>
              </w:rPr>
              <w:t>67</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76" w:history="1">
            <w:r w:rsidR="00EE11B2" w:rsidRPr="005718B5">
              <w:rPr>
                <w:rStyle w:val="Lienhypertexte"/>
                <w:noProof/>
              </w:rPr>
              <w:t>Communiquer avec les acteurs du projet :</w:t>
            </w:r>
            <w:r w:rsidR="00EE11B2">
              <w:rPr>
                <w:noProof/>
                <w:webHidden/>
              </w:rPr>
              <w:tab/>
            </w:r>
            <w:r w:rsidR="00EE11B2">
              <w:rPr>
                <w:noProof/>
                <w:webHidden/>
              </w:rPr>
              <w:fldChar w:fldCharType="begin"/>
            </w:r>
            <w:r w:rsidR="00EE11B2">
              <w:rPr>
                <w:noProof/>
                <w:webHidden/>
              </w:rPr>
              <w:instrText xml:space="preserve"> PAGEREF _Toc53472676 \h </w:instrText>
            </w:r>
            <w:r w:rsidR="00EE11B2">
              <w:rPr>
                <w:noProof/>
                <w:webHidden/>
              </w:rPr>
            </w:r>
            <w:r w:rsidR="00EE11B2">
              <w:rPr>
                <w:noProof/>
                <w:webHidden/>
              </w:rPr>
              <w:fldChar w:fldCharType="separate"/>
            </w:r>
            <w:r w:rsidR="00EE11B2">
              <w:rPr>
                <w:noProof/>
                <w:webHidden/>
              </w:rPr>
              <w:t>69</w:t>
            </w:r>
            <w:r w:rsidR="00EE11B2">
              <w:rPr>
                <w:noProof/>
                <w:webHidden/>
              </w:rPr>
              <w:fldChar w:fldCharType="end"/>
            </w:r>
          </w:hyperlink>
        </w:p>
        <w:p w:rsidR="00EE11B2" w:rsidRDefault="00AF3BCB">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77" w:history="1">
            <w:r w:rsidR="00EE11B2" w:rsidRPr="005718B5">
              <w:rPr>
                <w:rStyle w:val="Lienhypertexte"/>
                <w:noProof/>
              </w:rPr>
              <w:t>Adapter l’environnement d’exécution, échanger des données entre logiciels :</w:t>
            </w:r>
            <w:r w:rsidR="00EE11B2">
              <w:rPr>
                <w:noProof/>
                <w:webHidden/>
              </w:rPr>
              <w:tab/>
            </w:r>
            <w:r w:rsidR="00EE11B2">
              <w:rPr>
                <w:noProof/>
                <w:webHidden/>
              </w:rPr>
              <w:fldChar w:fldCharType="begin"/>
            </w:r>
            <w:r w:rsidR="00EE11B2">
              <w:rPr>
                <w:noProof/>
                <w:webHidden/>
              </w:rPr>
              <w:instrText xml:space="preserve"> PAGEREF _Toc53472677 \h </w:instrText>
            </w:r>
            <w:r w:rsidR="00EE11B2">
              <w:rPr>
                <w:noProof/>
                <w:webHidden/>
              </w:rPr>
            </w:r>
            <w:r w:rsidR="00EE11B2">
              <w:rPr>
                <w:noProof/>
                <w:webHidden/>
              </w:rPr>
              <w:fldChar w:fldCharType="separate"/>
            </w:r>
            <w:r w:rsidR="00EE11B2">
              <w:rPr>
                <w:noProof/>
                <w:webHidden/>
              </w:rPr>
              <w:t>71</w:t>
            </w:r>
            <w:r w:rsidR="00EE11B2">
              <w:rPr>
                <w:noProof/>
                <w:webHidden/>
              </w:rPr>
              <w:fldChar w:fldCharType="end"/>
            </w:r>
          </w:hyperlink>
        </w:p>
        <w:p w:rsidR="0067764B" w:rsidRDefault="0067764B">
          <w:r>
            <w:rPr>
              <w:rFonts w:asciiTheme="majorHAnsi" w:hAnsiTheme="majorHAnsi"/>
              <w:b/>
              <w:bCs/>
              <w:color w:val="363534" w:themeColor="text1"/>
              <w:sz w:val="20"/>
              <w:szCs w:val="28"/>
            </w:rPr>
            <w:fldChar w:fldCharType="end"/>
          </w:r>
        </w:p>
      </w:sdtContent>
    </w:sdt>
    <w:p w:rsidR="00331C22" w:rsidRDefault="00331C22" w:rsidP="00331C22">
      <w:pPr>
        <w:rPr>
          <w:rFonts w:asciiTheme="majorHAnsi" w:eastAsiaTheme="majorEastAsia" w:hAnsiTheme="majorHAnsi" w:cstheme="majorBidi"/>
          <w:color w:val="A91228" w:themeColor="accent1" w:themeShade="BF"/>
          <w:sz w:val="32"/>
        </w:rPr>
      </w:pPr>
      <w:r>
        <w:br w:type="page"/>
      </w:r>
    </w:p>
    <w:p w:rsidR="00331C22" w:rsidRDefault="00331C22" w:rsidP="00334329">
      <w:pPr>
        <w:pStyle w:val="Titre1"/>
      </w:pPr>
      <w:bookmarkStart w:id="1" w:name="_Toc53472616"/>
      <w:r w:rsidRPr="00334329">
        <w:lastRenderedPageBreak/>
        <w:t>Introduction</w:t>
      </w:r>
      <w:bookmarkEnd w:id="1"/>
    </w:p>
    <w:p w:rsidR="00334329" w:rsidRPr="00334329" w:rsidRDefault="00334329" w:rsidP="00334329">
      <w:pPr>
        <w:pStyle w:val="Corpsdetexte"/>
      </w:pPr>
    </w:p>
    <w:p w:rsidR="00331C22" w:rsidRDefault="00331C22" w:rsidP="002314C1">
      <w:pPr>
        <w:pStyle w:val="Corpsdetexte"/>
      </w:pPr>
      <w:r>
        <w:t xml:space="preserve">Ce mémoire a pour objectif de raconter mon année d’alternance au sein de CGI faite dans le but d’acquérir le titre RNCP de niveau 6 : Concepteur Développeur d’Applications Numériques afin d’assurer au jury que toutes, ou du moins l’essentiel, des compétences nécessaires pour l’exécution de mes missions en tant que Concepteur Développeur et donc à l’obtention du titre ont été acquises au cours de l’année. Il a également pour but de montrer que j’ai connaissance des missions et de la réalité du poste. Ainsi, il se décomposera comme tel : </w:t>
      </w:r>
    </w:p>
    <w:p w:rsidR="00331C22" w:rsidRDefault="00331C22" w:rsidP="002314C1">
      <w:pPr>
        <w:pStyle w:val="Corpsdetexte"/>
      </w:pPr>
      <w:r>
        <w:t>Tout d’abords, je présenterais le métier visé, son quotidien, ses missions et ses responsabilités, je me présenterais moi, le prétendant au diplôme, ensuite je présenterais l’entreprise qui a rendu cette formation possible et qui m’a accueilli durant toute la période d’alternance entre le centre formation et la période d’intégration professionnel, son histoire, sa structure et son organisation. Je continuerais sur une présentation du projet où j’ai été intégré, les missions qui m’y ont été confiées, le travail au quotidien et les enseignements que j’en ai tiré. Enfin je présenterais le projet personnel que j’ai développé en parallèle de ma formation et des journées de travail effectuées et dont j’avais besoin afin de valider l’acquisition des compétences que j’ai acquises mais qui n’ont pas été mise à profit au sein de l’entreprise au cours de mes missions sur le projet. Je conclurai en rapprochant le métier visé par le diplôme et les différentes missions et projets que j’aurais présentés au sein de ce document afin d’appuyer sur le fait que je pense être apte à combler les différents besoins professionnels inhérents au poste concerné par le titre.</w:t>
      </w:r>
    </w:p>
    <w:p w:rsidR="000D507A" w:rsidRDefault="00331C22" w:rsidP="002314C1">
      <w:pPr>
        <w:pStyle w:val="Corpsdetexte"/>
      </w:pPr>
      <w:r>
        <w:t xml:space="preserve">Je tiens également a souligné que, dût a l’année particulière de crise sanitaire que nous avons vécus, le temps effectif passé en milieu professionnel et le nombre de missions qui m’ont été confiées sont bien en deçà de ce qui était prévu et de ce que j’avais escompté. </w:t>
      </w:r>
    </w:p>
    <w:p w:rsidR="00331C22" w:rsidRDefault="00331C22" w:rsidP="002314C1">
      <w:pPr>
        <w:pStyle w:val="Corpsdetexte"/>
      </w:pPr>
      <w:r>
        <w:t>Je m’excuse donc par avance du potentielle défici</w:t>
      </w:r>
      <w:r w:rsidR="000D507A">
        <w:t>t de contenu du présent mémoire et vous souhaite une bonne lecture.</w:t>
      </w:r>
    </w:p>
    <w:p w:rsidR="000D507A" w:rsidRPr="00B60F20" w:rsidRDefault="000D507A" w:rsidP="002314C1">
      <w:pPr>
        <w:pStyle w:val="Corpsdetexte"/>
      </w:pPr>
    </w:p>
    <w:p w:rsidR="00331C22" w:rsidRDefault="00331C22" w:rsidP="002314C1">
      <w:pPr>
        <w:pStyle w:val="Corpsdetexte"/>
        <w:rPr>
          <w:rFonts w:asciiTheme="majorHAnsi" w:eastAsiaTheme="majorEastAsia" w:hAnsiTheme="majorHAnsi" w:cstheme="majorBidi"/>
          <w:color w:val="A91228" w:themeColor="accent1" w:themeShade="BF"/>
          <w:sz w:val="32"/>
        </w:rPr>
      </w:pPr>
      <w:r>
        <w:br w:type="page"/>
      </w:r>
    </w:p>
    <w:p w:rsidR="00331C22" w:rsidRDefault="00331C22" w:rsidP="00331C22">
      <w:pPr>
        <w:pStyle w:val="Titre1"/>
      </w:pPr>
      <w:bookmarkStart w:id="2" w:name="_Toc53472617"/>
      <w:r>
        <w:lastRenderedPageBreak/>
        <w:t>Présentations</w:t>
      </w:r>
      <w:bookmarkEnd w:id="2"/>
    </w:p>
    <w:p w:rsidR="00331C22" w:rsidRPr="00530F54" w:rsidRDefault="0062532B" w:rsidP="00530F54">
      <w:pPr>
        <w:pStyle w:val="Titre2"/>
      </w:pPr>
      <w:bookmarkStart w:id="3" w:name="_Toc53472618"/>
      <w:r>
        <w:t>Concepteur développeur d’applications numériques</w:t>
      </w:r>
      <w:bookmarkEnd w:id="3"/>
    </w:p>
    <w:p w:rsidR="000D507A" w:rsidRPr="000D507A" w:rsidRDefault="000D507A" w:rsidP="000D507A">
      <w:pPr>
        <w:pStyle w:val="Corpsdetexte"/>
      </w:pPr>
    </w:p>
    <w:p w:rsidR="00D7719D" w:rsidRDefault="00331C22" w:rsidP="002314C1">
      <w:pPr>
        <w:pStyle w:val="Corpsdetexte"/>
      </w:pPr>
      <w:r>
        <w:t>Le concepteur développeur d'applications conçoit et développe des services numériques à destination des utilisateurs en respectant les normes et standards reconnus par la profession et en suivant l'état de l'art de la sécurité informatique à toutes les étapes.</w:t>
      </w:r>
    </w:p>
    <w:p w:rsidR="00331C22" w:rsidRDefault="00331C22" w:rsidP="002314C1">
      <w:pPr>
        <w:pStyle w:val="Corpsdetexte"/>
      </w:pPr>
      <w:r>
        <w:t>La connaissance du métier du client pour lequel il réalise l'application peut être demandée. Il prend en compte les contraintes économiques, en termes de coûts et de délais, les exigences de sécurité propres à son domaine d'intervention</w:t>
      </w:r>
    </w:p>
    <w:p w:rsidR="00331C22" w:rsidRDefault="00331C22" w:rsidP="002314C1">
      <w:pPr>
        <w:pStyle w:val="Corpsdetexte"/>
      </w:pPr>
      <w:r>
        <w:t>Pour concevoir et développer les interfaces utilisateur de type desktop ou web, il élabore une maquette avec les enchaînements d'écrans, qu'il fait valider à l'utilisateur. Il code les formulaires de saisie et de résultats, ainsi que les états, en programmant de manière sécurisée les événements utilisateur et en accédant aux données stockées dans une base.</w:t>
      </w:r>
    </w:p>
    <w:p w:rsidR="00331C22" w:rsidRDefault="00331C22" w:rsidP="002314C1">
      <w:pPr>
        <w:pStyle w:val="Corpsdetexte"/>
      </w:pPr>
      <w:r>
        <w:t>Pour concevoir et mettre en œuvre la persistance des données, il analyse un cahier des charges fonctionnel ou une demande utilisateur afin de modéliser et de créer une base de données de type relationnel ou NoSQL (Not only SQL) ou d'adapter une base existante en l'optimisant ou en ajoutant des éléments et en veillant à ne pas introduire de vulnérabilité dans le système d'informations.</w:t>
      </w:r>
    </w:p>
    <w:p w:rsidR="00331C22" w:rsidRDefault="00331C22" w:rsidP="002314C1">
      <w:pPr>
        <w:pStyle w:val="Corpsdetexte"/>
      </w:pPr>
      <w:r>
        <w:t>Pour concevoir et développer une application multicouche répartie, il analyse la demande en s'appuyant sur une démarche permettant de construire les services numériques en plusieurs couches correspondant aux couches présentation, métier et persistance.</w:t>
      </w:r>
    </w:p>
    <w:p w:rsidR="00331C22" w:rsidRDefault="00331C22" w:rsidP="002314C1">
      <w:pPr>
        <w:pStyle w:val="Corpsdetexte"/>
      </w:pPr>
      <w:r>
        <w:t>Il s'adapte en continu aux évolutions technologiques et réglementaires de la filière Etudes et développement. Pour assurer cette veille, l'usage de la langue anglaise est souvent requis pour la lecture et la compréhension de documentations techniques ainsi que pour assurer des échanges techniques au moyen de textes courts avec des développeurs distants pouvant être de nationalités différentes.</w:t>
      </w:r>
    </w:p>
    <w:p w:rsidR="00331C22" w:rsidRDefault="00331C22" w:rsidP="002314C1">
      <w:pPr>
        <w:pStyle w:val="Corpsdetexte"/>
      </w:pPr>
      <w:r>
        <w:t>Il agit avec autonomie et, le cas échéant, avec des responsabilités d'animation et de coordination, Ces projets font suite à des demandes formulées directement par un client, par une maîtrise d'ouvrage ou par l'intermédiaire d'un chef de projet.</w:t>
      </w:r>
    </w:p>
    <w:p w:rsidR="00331C22" w:rsidRDefault="00331C22" w:rsidP="002314C1">
      <w:pPr>
        <w:pStyle w:val="Corpsdetexte"/>
      </w:pPr>
      <w:r>
        <w:t>Il peut travailler en tant que salarié d'une entreprise, pour un client de la société de services qui l'emploie ou en tant qu'indépendant directement pour un client. Ses activités diffèrent selon la taille et l'organisation du projet.</w:t>
      </w:r>
    </w:p>
    <w:p w:rsidR="00331C22" w:rsidRDefault="00331C22" w:rsidP="002314C1">
      <w:pPr>
        <w:pStyle w:val="Corpsdetexte"/>
      </w:pPr>
      <w:r>
        <w:t xml:space="preserve">Pour les projets de petite taille, il peut mener en autonomie la conception et le développement de l'application. Dans le cas de moyens et de grands projets, il travaille soit au sein d'une équipe hiérarchisée sous la responsabilité d'un chef de projet, soit en équipe pluridisciplinaire. Il applique et fait appliquer les normes de qualité de son entreprise ou de </w:t>
      </w:r>
      <w:r>
        <w:lastRenderedPageBreak/>
        <w:t>son prestataire de services. Il applique les recommandations de sécurité émises par l'Agence nationale de la sécurité des systèmes d'information (ANSSI).</w:t>
      </w:r>
    </w:p>
    <w:p w:rsidR="00331C22" w:rsidRDefault="00331C22" w:rsidP="002314C1">
      <w:pPr>
        <w:pStyle w:val="Corpsdetexte"/>
      </w:pPr>
      <w:r>
        <w:t>Il fait preuve de capacités relationnelles avec des interlocuteurs tels que la maîtrise d'ouvrage, les utilisateurs, le chef de projet, l'architecte logiciel, les testeurs, le responsable de la sécurité des systèmes d'information (RSSI) de son entreprise, de son client ou de son hébergeur, les web designers (UI et UX), les experts techniques et les autres développeurs, tout en conciliant des exigences contradictoires.</w:t>
      </w:r>
    </w:p>
    <w:p w:rsidR="00331C22" w:rsidRDefault="00331C22" w:rsidP="002314C1">
      <w:pPr>
        <w:pStyle w:val="Corpsdetexte"/>
      </w:pPr>
      <w:r>
        <w:t>Assurant sa mission dans des entreprises et des contextes professionnels divers, il est mobile géographiquement et s'adapte aux nouveaux environnements de travail.</w:t>
      </w:r>
    </w:p>
    <w:p w:rsidR="00331C22" w:rsidRPr="00236FAE" w:rsidRDefault="00331C22" w:rsidP="002314C1">
      <w:pPr>
        <w:pStyle w:val="Corpsdetexte"/>
      </w:pPr>
      <w:r>
        <w:t>Pour faciliter le travail en équipe, il peut être amené à utiliser des outils de travail collaboratif.</w:t>
      </w:r>
    </w:p>
    <w:p w:rsidR="00331C22" w:rsidRDefault="00331C22" w:rsidP="00331C22">
      <w:pPr>
        <w:pStyle w:val="Titre2"/>
      </w:pPr>
      <w:bookmarkStart w:id="4" w:name="_Toc53472619"/>
      <w:r>
        <w:t>Personnelle</w:t>
      </w:r>
      <w:bookmarkEnd w:id="4"/>
    </w:p>
    <w:p w:rsidR="00334329" w:rsidRPr="00334329" w:rsidRDefault="00334329" w:rsidP="00334329">
      <w:pPr>
        <w:pStyle w:val="Corpsdetexte"/>
      </w:pPr>
    </w:p>
    <w:p w:rsidR="001345F1" w:rsidRDefault="00331C22" w:rsidP="002314C1">
      <w:pPr>
        <w:pStyle w:val="Corpsdetexte"/>
      </w:pPr>
      <w:r>
        <w:t>Je me présente : Kénan Roux, 27 ans à l’heure où j’écris ces lignes, originaire de Haute-Savoie.</w:t>
      </w:r>
    </w:p>
    <w:p w:rsidR="001345F1" w:rsidRDefault="00331C22" w:rsidP="002314C1">
      <w:pPr>
        <w:pStyle w:val="Corpsdetexte"/>
      </w:pPr>
      <w:r>
        <w:t>Curieux de tout et passionné depuis toujours par les sciences et l’</w:t>
      </w:r>
      <w:r w:rsidR="001345F1">
        <w:t xml:space="preserve">informatique. Après avoir </w:t>
      </w:r>
      <w:r w:rsidR="00C7645D">
        <w:t>obtenu</w:t>
      </w:r>
      <w:r w:rsidR="001345F1">
        <w:t xml:space="preserve"> un </w:t>
      </w:r>
      <w:r>
        <w:t xml:space="preserve">baccalauréat scientifique, </w:t>
      </w:r>
      <w:r w:rsidR="001345F1">
        <w:t>j’ai passé</w:t>
      </w:r>
      <w:r>
        <w:t xml:space="preserve"> un DUT Informa</w:t>
      </w:r>
      <w:r w:rsidR="001345F1">
        <w:t xml:space="preserve">tique au sein de l’IUT d’Annecy. </w:t>
      </w:r>
    </w:p>
    <w:p w:rsidR="001345F1" w:rsidRDefault="001345F1" w:rsidP="002314C1">
      <w:pPr>
        <w:pStyle w:val="Corpsdetexte"/>
      </w:pPr>
      <w:r>
        <w:t xml:space="preserve">Une fois mon DUT obtenu, </w:t>
      </w:r>
      <w:r w:rsidR="00C7645D">
        <w:t xml:space="preserve">et </w:t>
      </w:r>
      <w:r>
        <w:t>s</w:t>
      </w:r>
      <w:r w:rsidR="00331C22">
        <w:t>uite à un stage de fin d’études</w:t>
      </w:r>
      <w:r>
        <w:t xml:space="preserve"> qui ne m’a pas donné envie de continuer dans le métier, </w:t>
      </w:r>
      <w:r w:rsidR="00C7645D">
        <w:t xml:space="preserve">j’ai bifurqué en passant à temps complet </w:t>
      </w:r>
      <w:r w:rsidR="00331C22">
        <w:t>dans une enseigne de restauration rapide</w:t>
      </w:r>
      <w:r w:rsidR="00C7645D">
        <w:t xml:space="preserve"> pour qui je travaillais déjà à temps partiel depuis ma terminale et</w:t>
      </w:r>
      <w:r w:rsidR="00331C22">
        <w:t xml:space="preserve"> qui me promettais une</w:t>
      </w:r>
      <w:r>
        <w:t xml:space="preserve"> formation dans le management</w:t>
      </w:r>
      <w:r w:rsidR="00331C22">
        <w:t xml:space="preserve"> </w:t>
      </w:r>
      <w:r>
        <w:t xml:space="preserve">ainsi qu’une </w:t>
      </w:r>
      <w:r w:rsidR="00331C22">
        <w:t>évolution</w:t>
      </w:r>
      <w:r>
        <w:t xml:space="preserve">. </w:t>
      </w:r>
    </w:p>
    <w:p w:rsidR="00331C22" w:rsidRDefault="00C7645D" w:rsidP="002314C1">
      <w:pPr>
        <w:pStyle w:val="Corpsdetexte"/>
      </w:pPr>
      <w:r>
        <w:t>3 ans plus tard,</w:t>
      </w:r>
      <w:r w:rsidR="00331C22">
        <w:t xml:space="preserve"> après avoir acquis toutes </w:t>
      </w:r>
      <w:r>
        <w:t xml:space="preserve">les </w:t>
      </w:r>
      <w:r w:rsidR="00331C22">
        <w:t>compétences que pouvait me proposer mon entreprise</w:t>
      </w:r>
      <w:r>
        <w:t xml:space="preserve"> et n’ayant pas d’opportunité d’évolution</w:t>
      </w:r>
      <w:r w:rsidR="00331C22">
        <w:t xml:space="preserve">, j’ai de nouveau changé de domaine, cette fois plus </w:t>
      </w:r>
      <w:r>
        <w:t>proche du</w:t>
      </w:r>
      <w:r w:rsidR="00331C22">
        <w:t xml:space="preserve"> travail que j’occupais</w:t>
      </w:r>
      <w:r>
        <w:t>,</w:t>
      </w:r>
      <w:r w:rsidR="00331C22">
        <w:t xml:space="preserve"> pour me diriger vers l’hôtellerie et le tourisme saisonniers pendant encore quelque temps.</w:t>
      </w:r>
    </w:p>
    <w:p w:rsidR="00331C22" w:rsidRDefault="00331C22" w:rsidP="002314C1">
      <w:pPr>
        <w:pStyle w:val="Corpsdetexte"/>
      </w:pPr>
      <w:r>
        <w:t xml:space="preserve">Suite à ces nombreuses expériences, j’ai voulu retourner dans le développement informatique, en postulant notamment pour le SI de Pôle-emploi ou encore pour Cdiscount, malheureusement les nombreuse années passées sans pratiquer le développement ni </w:t>
      </w:r>
      <w:r w:rsidR="001345F1">
        <w:t>de</w:t>
      </w:r>
      <w:r>
        <w:t xml:space="preserve"> veille informatique m’ont permis de faire ce constat : l’évolution de monde informatique étant tellement rapide, les compétences acquises lors de mon DUT étaient devenu</w:t>
      </w:r>
      <w:r w:rsidR="001345F1">
        <w:t>e</w:t>
      </w:r>
      <w:r>
        <w:t xml:space="preserve">s trop lointaines et ne me permettaient plus de postulé </w:t>
      </w:r>
      <w:r w:rsidR="001345F1">
        <w:t>pour</w:t>
      </w:r>
      <w:r>
        <w:t xml:space="preserve"> un quelconque </w:t>
      </w:r>
      <w:r w:rsidR="001345F1">
        <w:t>travail</w:t>
      </w:r>
      <w:r>
        <w:t xml:space="preserve"> </w:t>
      </w:r>
      <w:r w:rsidR="001345F1">
        <w:t>dans l’informatique</w:t>
      </w:r>
      <w:r>
        <w:t xml:space="preserve">. </w:t>
      </w:r>
    </w:p>
    <w:p w:rsidR="00331C22" w:rsidRDefault="00331C22" w:rsidP="002314C1">
      <w:pPr>
        <w:pStyle w:val="Corpsdetexte"/>
      </w:pPr>
      <w:r>
        <w:t xml:space="preserve">C’est alors qu’une connaissance commune avec un membre de la cellule de recrutement de CGI m’a mise en relation avec lui. Celui-ci m’a alors parlé du </w:t>
      </w:r>
      <w:r w:rsidRPr="00FC7731">
        <w:t>cursus « U’DEV – École du développeur CGI »</w:t>
      </w:r>
      <w:r>
        <w:t xml:space="preserve"> créer par CGI en collaboration </w:t>
      </w:r>
      <w:r w:rsidRPr="00FC7731">
        <w:t>avec l’IPI (Institut de Poly-Informatique -  École membre du Groupe IGS</w:t>
      </w:r>
      <w:r>
        <w:t>)</w:t>
      </w:r>
      <w:r w:rsidR="00C7645D">
        <w:t>.</w:t>
      </w:r>
    </w:p>
    <w:p w:rsidR="00331C22" w:rsidRDefault="00331C22" w:rsidP="002314C1">
      <w:pPr>
        <w:pStyle w:val="Corpsdetexte"/>
      </w:pPr>
      <w:r>
        <w:lastRenderedPageBreak/>
        <w:t>Ce programme correspond parfaitement avec ce dont j’avais besoin pour réintégrer le domaine du développement informatique puisqu’il inclut :</w:t>
      </w:r>
    </w:p>
    <w:p w:rsidR="00331C22" w:rsidRDefault="00331C22" w:rsidP="000D507A">
      <w:pPr>
        <w:pStyle w:val="Corpsdetexte"/>
        <w:numPr>
          <w:ilvl w:val="0"/>
          <w:numId w:val="40"/>
        </w:numPr>
      </w:pPr>
      <w:r>
        <w:t>Une formation de base dans la conception et le développement d’applications qui me fit office de remise à niveau et de rappel des techniques de développement.</w:t>
      </w:r>
    </w:p>
    <w:p w:rsidR="00331C22" w:rsidRDefault="00331C22" w:rsidP="000D507A">
      <w:pPr>
        <w:pStyle w:val="Corpsdetexte"/>
        <w:numPr>
          <w:ilvl w:val="0"/>
          <w:numId w:val="40"/>
        </w:numPr>
      </w:pPr>
      <w:r>
        <w:t>Une alternance dans une grande entreprise spécialisée dans le conseil et développement IT et présente sur toute la France.</w:t>
      </w:r>
    </w:p>
    <w:p w:rsidR="00331C22" w:rsidRDefault="00331C22" w:rsidP="000D507A">
      <w:pPr>
        <w:pStyle w:val="Corpsdetexte"/>
        <w:numPr>
          <w:ilvl w:val="0"/>
          <w:numId w:val="40"/>
        </w:numPr>
      </w:pPr>
      <w:r>
        <w:t>Une promesse de CDI au sein de cette entreprise ainsi qu’un titre RNCP de niveau 6 (Bac+3) me permettant par la même occasion d’obtenir un diplôme supérieur à mon DUT (Bac+2).</w:t>
      </w:r>
    </w:p>
    <w:p w:rsidR="00331C22" w:rsidRDefault="00331C22" w:rsidP="002314C1">
      <w:pPr>
        <w:pStyle w:val="Corpsdetexte"/>
      </w:pPr>
      <w:r>
        <w:t>C’est ainsi que j’ai postulé à ce cursus à l’EPSI, l’école partenaire sur Bordeaux, et ai été accepté.</w:t>
      </w:r>
    </w:p>
    <w:p w:rsidR="000D507A" w:rsidRDefault="000D507A" w:rsidP="002314C1">
      <w:pPr>
        <w:pStyle w:val="Corpsdetexte"/>
      </w:pPr>
    </w:p>
    <w:p w:rsidR="002314C1" w:rsidRDefault="00331C22" w:rsidP="002314C1">
      <w:pPr>
        <w:pStyle w:val="Corpsdetexte"/>
      </w:pPr>
      <w:r>
        <w:t>Je vais maintenant vous présenter CGI, l’entreprise qui a permis tout cela.</w:t>
      </w:r>
    </w:p>
    <w:p w:rsidR="002314C1" w:rsidRDefault="002314C1" w:rsidP="002314C1">
      <w:pPr>
        <w:pStyle w:val="Corpsdetexte"/>
      </w:pPr>
    </w:p>
    <w:p w:rsidR="00331C22" w:rsidRPr="00514122" w:rsidRDefault="00331C22" w:rsidP="002314C1">
      <w:pPr>
        <w:pStyle w:val="Corpsdetexte"/>
      </w:pPr>
    </w:p>
    <w:p w:rsidR="00331C22" w:rsidRDefault="00331C22" w:rsidP="00331C22">
      <w:pPr>
        <w:pStyle w:val="Titre2"/>
      </w:pPr>
      <w:bookmarkStart w:id="5" w:name="_Toc53472620"/>
      <w:r>
        <w:t>CGI</w:t>
      </w:r>
      <w:bookmarkEnd w:id="5"/>
    </w:p>
    <w:p w:rsidR="00331C22" w:rsidRPr="00933493" w:rsidRDefault="00331C22" w:rsidP="00331C22">
      <w:r>
        <w:rPr>
          <w:noProof/>
          <w:lang w:val="fr-FR" w:eastAsia="fr-FR"/>
        </w:rPr>
        <w:drawing>
          <wp:inline distT="0" distB="0" distL="0" distR="0" wp14:anchorId="06F96C52" wp14:editId="29BD457B">
            <wp:extent cx="5274310" cy="2470150"/>
            <wp:effectExtent l="0" t="0" r="2540" b="635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331C22" w:rsidRDefault="00331C22" w:rsidP="002314C1">
      <w:pPr>
        <w:pStyle w:val="Lgende"/>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331C22" w:rsidRDefault="00331C22" w:rsidP="00331C22"/>
    <w:p w:rsidR="00331C22" w:rsidRDefault="009E69F1" w:rsidP="002314C1">
      <w:pPr>
        <w:pStyle w:val="Corpsdetexte"/>
      </w:pPr>
      <w:r w:rsidRPr="00EF629D">
        <w:t>CGI Group (</w:t>
      </w:r>
      <w:r w:rsidR="00331C22">
        <w:t>« </w:t>
      </w:r>
      <w:r w:rsidRPr="00EF629D">
        <w:t>Consultants to</w:t>
      </w:r>
      <w:r w:rsidR="00331C22" w:rsidRPr="00EF629D">
        <w:t xml:space="preserve"> Government and Industry</w:t>
      </w:r>
      <w:r w:rsidR="00331C22">
        <w:t> » traduit « </w:t>
      </w:r>
      <w:r w:rsidRPr="00933493">
        <w:t>Conseillers en gestion</w:t>
      </w:r>
      <w:r w:rsidR="00331C22" w:rsidRPr="00933493">
        <w:t xml:space="preserve"> </w:t>
      </w:r>
      <w:proofErr w:type="gramStart"/>
      <w:r w:rsidR="00331C22" w:rsidRPr="00933493">
        <w:t>et  informatique</w:t>
      </w:r>
      <w:proofErr w:type="gramEnd"/>
      <w:r w:rsidR="00331C22">
        <w:t> » en Français</w:t>
      </w:r>
      <w:r w:rsidR="00331C22" w:rsidRPr="00EF629D">
        <w:t xml:space="preserve">)  a été fondée </w:t>
      </w:r>
      <w:r w:rsidR="00331C22">
        <w:t xml:space="preserve">en juin 1976 à Québec, au Canada et </w:t>
      </w:r>
      <w:r w:rsidR="00331C22" w:rsidRPr="00933493">
        <w:t>est une entreprise d’envergure mondiale de services-conseils en technologie de l’information, d’intégration de systèmes, d’impartition et de solutions, dont le siège social est établi à Montréal</w:t>
      </w:r>
      <w:r w:rsidR="00331C22">
        <w:t xml:space="preserve"> au</w:t>
      </w:r>
      <w:r w:rsidR="00331C22" w:rsidRPr="00933493">
        <w:t xml:space="preserve"> Canada.</w:t>
      </w:r>
    </w:p>
    <w:p w:rsidR="00331C22" w:rsidRDefault="00331C22" w:rsidP="002314C1">
      <w:pPr>
        <w:pStyle w:val="Corpsdetexte"/>
      </w:pPr>
      <w:r w:rsidRPr="00933493">
        <w:lastRenderedPageBreak/>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331C22" w:rsidRDefault="00331C22" w:rsidP="00331C22"/>
    <w:p w:rsidR="00331C22" w:rsidRDefault="00331C22" w:rsidP="00331C22">
      <w:pPr>
        <w:pStyle w:val="Titre3"/>
      </w:pPr>
      <w:bookmarkStart w:id="6" w:name="_Toc53472621"/>
      <w:r>
        <w:t>L’</w:t>
      </w:r>
      <w:r w:rsidR="000D507A">
        <w:t>H</w:t>
      </w:r>
      <w:r>
        <w:t>istoire</w:t>
      </w:r>
      <w:bookmarkEnd w:id="6"/>
    </w:p>
    <w:p w:rsidR="002314C1" w:rsidRPr="002314C1" w:rsidRDefault="002314C1" w:rsidP="002314C1">
      <w:pPr>
        <w:pStyle w:val="Corpsdetexte"/>
      </w:pPr>
    </w:p>
    <w:p w:rsidR="00331C22" w:rsidRDefault="00331C22" w:rsidP="002314C1">
      <w:pPr>
        <w:pStyle w:val="Corpsdetexte"/>
      </w:pPr>
      <w:r>
        <w:t>L’histoire de CGI à aujourd’hui se déroule sur plusieurs décennies :</w:t>
      </w:r>
    </w:p>
    <w:p w:rsidR="00331C22" w:rsidRDefault="00331C22" w:rsidP="00331C22">
      <w:pPr>
        <w:pStyle w:val="Titre4"/>
      </w:pPr>
      <w:bookmarkStart w:id="7" w:name="_Toc53472622"/>
      <w:r>
        <w:t>Les débuts 1976 - 1986 :</w:t>
      </w:r>
      <w:bookmarkEnd w:id="7"/>
    </w:p>
    <w:p w:rsidR="002314C1" w:rsidRPr="002314C1" w:rsidRDefault="002314C1" w:rsidP="002314C1">
      <w:pPr>
        <w:pStyle w:val="Corpsdetexte"/>
      </w:pPr>
    </w:p>
    <w:p w:rsidR="00331C22" w:rsidRDefault="00331C22" w:rsidP="002314C1">
      <w:pPr>
        <w:pStyle w:val="Corpsdetexte"/>
      </w:pPr>
      <w:r w:rsidRPr="009217BA">
        <w:t>Serge Godin fonde CGI dans la ville de Québec (Canada) en juin 1976. Quelques mois plus tard, André Imbeau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331C22" w:rsidRDefault="00331C22" w:rsidP="002314C1">
      <w:pPr>
        <w:pStyle w:val="Corpsdetexte"/>
      </w:pPr>
      <w:r w:rsidRPr="009217BA">
        <w:t xml:space="preserve">Au cours des dix premières années d’existence de CGI, l’équipe grandissante de membres hautement qualifiés aide à formuler les principes et les convictions de CGI. </w:t>
      </w:r>
    </w:p>
    <w:p w:rsidR="00331C22" w:rsidRDefault="00331C22" w:rsidP="002314C1">
      <w:pPr>
        <w:pStyle w:val="Corpsdetexte"/>
      </w:pPr>
      <w:r>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331C22" w:rsidRDefault="00331C22" w:rsidP="002314C1">
      <w:pPr>
        <w:pStyle w:val="Corpsdetexte"/>
      </w:pPr>
    </w:p>
    <w:p w:rsidR="00331C22" w:rsidRDefault="00331C22" w:rsidP="002314C1">
      <w:pPr>
        <w:pStyle w:val="Corpsdetexte"/>
      </w:pPr>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331C22" w:rsidRDefault="00331C22" w:rsidP="00331C22">
      <w:pPr>
        <w:pStyle w:val="Titre4"/>
      </w:pPr>
      <w:bookmarkStart w:id="8" w:name="_Toc53472623"/>
      <w:r>
        <w:t>Les premières fusions : 1986-1996</w:t>
      </w:r>
      <w:bookmarkEnd w:id="8"/>
    </w:p>
    <w:p w:rsidR="00331C22" w:rsidRDefault="00331C22" w:rsidP="002314C1">
      <w:pPr>
        <w:pStyle w:val="Corpsdetexte"/>
      </w:pPr>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331C22" w:rsidRDefault="00331C22" w:rsidP="002314C1">
      <w:pPr>
        <w:pStyle w:val="Corpsdetexte"/>
      </w:pPr>
      <w:r>
        <w:t>Grâce à cette acquisition, CGI est désormais en mesure d’offrir des services-conseils en TI et en gestion, des services d’intégration de systèmes ainsi que des services d’impartition des TI.</w:t>
      </w:r>
    </w:p>
    <w:p w:rsidR="00331C22" w:rsidRDefault="00331C22" w:rsidP="002314C1">
      <w:pPr>
        <w:pStyle w:val="Corpsdetexte"/>
      </w:pPr>
      <w:r>
        <w:lastRenderedPageBreak/>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331C22" w:rsidRDefault="00331C22" w:rsidP="002314C1">
      <w:pPr>
        <w:pStyle w:val="Corpsdetexte"/>
      </w:pPr>
      <w:r>
        <w:t>En 1992, l’entreprise publie la première version des Assises de gestion de CGI et en fait le pivot de l’ensemble de ses cadres de gestion, politiques et lignes directrices. Les 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331C22" w:rsidRDefault="00331C22" w:rsidP="002314C1">
      <w:pPr>
        <w:pStyle w:val="Corpsdetexte"/>
      </w:pPr>
      <w:r>
        <w:t>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les cadres de gestion relatifs aux principales parties prenantes de CGI font partie de notre certification ISO 9001.</w:t>
      </w:r>
    </w:p>
    <w:p w:rsidR="00331C22" w:rsidRDefault="00331C22" w:rsidP="002314C1">
      <w:pPr>
        <w:pStyle w:val="Corpsdetexte"/>
      </w:pPr>
    </w:p>
    <w:p w:rsidR="00331C22" w:rsidRDefault="00331C22" w:rsidP="002314C1">
      <w:pPr>
        <w:pStyle w:val="Corpsdetexte"/>
      </w:pPr>
      <w:r>
        <w:t>De 1986 à 1996, la direction s’est surtout efforcée de développer et de renforcer les capacités de l’entreprise, tout en préservant sa solidité financière. À la fin de cette période, le chiffre d’affaires annuel de CGI atteint 122 millions $.</w:t>
      </w:r>
    </w:p>
    <w:p w:rsidR="00331C22" w:rsidRDefault="00331C22" w:rsidP="00331C22"/>
    <w:p w:rsidR="00331C22" w:rsidRDefault="00331C22" w:rsidP="00331C22">
      <w:pPr>
        <w:pStyle w:val="Titre4"/>
      </w:pPr>
      <w:bookmarkStart w:id="9" w:name="_Toc53472624"/>
      <w:r>
        <w:t>Mondialisation, regroupement d’entreprises et La bulle internet : 1996-2006</w:t>
      </w:r>
      <w:bookmarkEnd w:id="9"/>
    </w:p>
    <w:p w:rsidR="002314C1" w:rsidRPr="002314C1" w:rsidRDefault="002314C1" w:rsidP="002314C1">
      <w:pPr>
        <w:pStyle w:val="Corpsdetexte"/>
      </w:pPr>
    </w:p>
    <w:p w:rsidR="00331C22" w:rsidRDefault="00331C22" w:rsidP="002314C1">
      <w:pPr>
        <w:pStyle w:val="Corpsdetexte"/>
      </w:pPr>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331C22" w:rsidRDefault="00331C22" w:rsidP="002314C1">
      <w:pPr>
        <w:pStyle w:val="Corpsdetexte"/>
      </w:pPr>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331C22" w:rsidRDefault="00331C22" w:rsidP="002314C1">
      <w:pPr>
        <w:pStyle w:val="Corpsdetexte"/>
      </w:pPr>
      <w:r>
        <w:lastRenderedPageBreak/>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331C22" w:rsidRDefault="00331C22" w:rsidP="00331C22">
      <w:pPr>
        <w:pStyle w:val="Listepuces"/>
        <w:spacing w:before="120" w:after="200" w:line="264" w:lineRule="auto"/>
        <w:ind w:left="720"/>
        <w:jc w:val="both"/>
      </w:pPr>
      <w:r w:rsidRPr="00603026">
        <w:rPr>
          <w:b/>
        </w:rPr>
        <w:t>La croissance interne</w:t>
      </w:r>
      <w:r>
        <w:t xml:space="preserve"> : croître par l’entremise de nouveaux mandats provenant de notre clientèle actuelle et de nouveaux clients;</w:t>
      </w:r>
    </w:p>
    <w:p w:rsidR="00331C22" w:rsidRDefault="00331C22" w:rsidP="00331C22">
      <w:pPr>
        <w:pStyle w:val="Listepuces"/>
        <w:spacing w:before="120" w:after="200" w:line="264" w:lineRule="auto"/>
        <w:ind w:left="720"/>
        <w:jc w:val="both"/>
      </w:pPr>
      <w:r>
        <w:rPr>
          <w:b/>
        </w:rPr>
        <w:t>L</w:t>
      </w:r>
      <w:r w:rsidRPr="00603026">
        <w:rPr>
          <w:b/>
        </w:rPr>
        <w:t>es acquisitions</w:t>
      </w:r>
      <w:r>
        <w:t xml:space="preserve"> : croître grâce à des acquisitions qui sont soumises à des critères stricts de convergence stratégique, de synergies et de contribution aux bénéfices.</w:t>
      </w:r>
    </w:p>
    <w:p w:rsidR="00331C22" w:rsidRDefault="00331C22" w:rsidP="002314C1">
      <w:pPr>
        <w:pStyle w:val="Corpsdetexte"/>
      </w:pPr>
      <w:r>
        <w:t>Les grandes acquisitions suivantes sont celles qui ont eu l’incidence la plus considérable sur la taille de CGI et sur sa présence dans des territoires clés.</w:t>
      </w:r>
    </w:p>
    <w:p w:rsidR="00331C22" w:rsidRDefault="00331C22" w:rsidP="00331C22">
      <w:pPr>
        <w:pStyle w:val="Listepuces"/>
        <w:spacing w:before="120" w:after="200" w:line="264" w:lineRule="auto"/>
        <w:ind w:left="720"/>
        <w:jc w:val="both"/>
      </w:pPr>
      <w:r>
        <w:t xml:space="preserve">En </w:t>
      </w:r>
      <w:r w:rsidRPr="00603026">
        <w:rPr>
          <w:b/>
        </w:rPr>
        <w:t>1998</w:t>
      </w:r>
      <w:r>
        <w:t xml:space="preserve">, la </w:t>
      </w:r>
      <w:r w:rsidRPr="00603026">
        <w:rPr>
          <w:b/>
        </w:rPr>
        <w:t>fusion de CGI et de Bell Sygma</w:t>
      </w:r>
      <w:r>
        <w:t xml:space="preserve"> mène à la conclusion du plus grand contrat d’impartition signé au Canada à cette époque et double presque la taille de l’entreprise.</w:t>
      </w:r>
    </w:p>
    <w:p w:rsidR="00331C22" w:rsidRDefault="00331C22" w:rsidP="00331C22">
      <w:pPr>
        <w:pStyle w:val="Listepuces"/>
        <w:spacing w:before="120" w:after="200" w:line="264" w:lineRule="auto"/>
        <w:ind w:left="720"/>
        <w:jc w:val="both"/>
      </w:pPr>
      <w:r>
        <w:t xml:space="preserve">En </w:t>
      </w:r>
      <w:r w:rsidRPr="00603026">
        <w:rPr>
          <w:b/>
        </w:rPr>
        <w:t>2001</w:t>
      </w:r>
      <w:r>
        <w:t xml:space="preserve">, </w:t>
      </w:r>
      <w:r w:rsidRPr="00603026">
        <w:rPr>
          <w:b/>
        </w:rPr>
        <w:t>CGI fusionne avec IMRGlobal</w:t>
      </w:r>
      <w:r>
        <w:t xml:space="preserve"> pour se doter de bureaux en Inde et offrir aux clients un plus grand éventail de possibilités de prestation de services à l’échelle mondiale.</w:t>
      </w:r>
    </w:p>
    <w:p w:rsidR="00331C22" w:rsidRDefault="00331C22" w:rsidP="00331C22">
      <w:pPr>
        <w:pStyle w:val="Listepuces"/>
        <w:spacing w:before="120" w:after="200" w:line="264" w:lineRule="auto"/>
        <w:ind w:left="720"/>
        <w:jc w:val="both"/>
      </w:pPr>
      <w:r>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331C22" w:rsidRDefault="00331C22" w:rsidP="002314C1">
      <w:pPr>
        <w:pStyle w:val="Corpsdetexte"/>
      </w:pPr>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331C22" w:rsidRDefault="00331C22" w:rsidP="002314C1">
      <w:pPr>
        <w:pStyle w:val="Corpsdetexte"/>
      </w:pPr>
      <w:r>
        <w:t>À la fin de l’exercice financier 2006, le chiffre d’affaires annuel de CGI s’élève à 3,5 milliards $.</w:t>
      </w:r>
    </w:p>
    <w:p w:rsidR="00331C22" w:rsidRDefault="00331C22" w:rsidP="00331C22">
      <w:pPr>
        <w:pStyle w:val="Titre4"/>
      </w:pPr>
      <w:bookmarkStart w:id="10" w:name="_Toc53472625"/>
      <w:r>
        <w:t>Doubler sa taille : 2006-2016</w:t>
      </w:r>
      <w:bookmarkEnd w:id="10"/>
    </w:p>
    <w:p w:rsidR="002314C1" w:rsidRPr="002314C1" w:rsidRDefault="002314C1" w:rsidP="002314C1">
      <w:pPr>
        <w:pStyle w:val="Corpsdetexte"/>
      </w:pPr>
    </w:p>
    <w:p w:rsidR="00331C22" w:rsidRDefault="00331C22" w:rsidP="002314C1">
      <w:pPr>
        <w:pStyle w:val="Corpsdetexte"/>
      </w:pPr>
      <w:r>
        <w:t>Cette décennie est marquée par un engagement continu envers les principes fondamentaux qui contribuent au succès de toutes les parties prenantes de CGI et à la réalisation de son objectif stratégique qui est de doubler la taille de l’entreprise.</w:t>
      </w:r>
    </w:p>
    <w:p w:rsidR="00331C22" w:rsidRDefault="00331C22" w:rsidP="002314C1">
      <w:pPr>
        <w:pStyle w:val="Corpsdetexte"/>
      </w:pPr>
      <w:r>
        <w:t xml:space="preserve">En </w:t>
      </w:r>
      <w:r w:rsidRPr="00802802">
        <w:rPr>
          <w:b/>
        </w:rPr>
        <w:t>2010, CGI fusionne avec Stanley Inc., et ses filiales Oberon et Techrizon</w:t>
      </w:r>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331C22" w:rsidRDefault="00331C22" w:rsidP="002314C1">
      <w:pPr>
        <w:pStyle w:val="Corpsdetexte"/>
      </w:pPr>
      <w:r w:rsidRPr="00802802">
        <w:rPr>
          <w:b/>
        </w:rPr>
        <w:t>Deux ans plus tard, CGI a réalisé sa plus grande acquisition à ce jour en fusionnant avec Logica</w:t>
      </w:r>
      <w:r>
        <w:t xml:space="preserve">, une entreprise anglo-néerlandaise de services technologiques et commerciaux. L’acquisition a fait passer la taille de ses équipes de 31 000 à 68 000 membres, et a accru sa présence, ses capacités et son expertise pour servir ses clients </w:t>
      </w:r>
      <w:r>
        <w:lastRenderedPageBreak/>
        <w:t xml:space="preserve">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331C22" w:rsidRPr="00603026" w:rsidRDefault="00331C22" w:rsidP="002314C1">
      <w:pPr>
        <w:pStyle w:val="Corpsdetexte"/>
      </w:pPr>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r w:rsidRPr="00802802">
        <w:rPr>
          <w:b/>
        </w:rPr>
        <w:t>Alcyane</w:t>
      </w:r>
      <w:r>
        <w:t xml:space="preserve">, une société française de services-conseils stratégiques également spécialisée dans le secteur bancaire,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331C22" w:rsidRDefault="00331C22" w:rsidP="00331C22">
      <w:pPr>
        <w:pStyle w:val="Titre4"/>
      </w:pPr>
      <w:bookmarkStart w:id="11" w:name="_Toc53472626"/>
      <w:r>
        <w:t>Renforcement de sa position multisectoriels mondiale : 2016- aujourd’hui</w:t>
      </w:r>
      <w:bookmarkEnd w:id="11"/>
      <w:r>
        <w:t xml:space="preserve"> </w:t>
      </w:r>
    </w:p>
    <w:p w:rsidR="002314C1" w:rsidRPr="002314C1" w:rsidRDefault="002314C1" w:rsidP="002314C1">
      <w:pPr>
        <w:pStyle w:val="Corpsdetexte"/>
      </w:pPr>
    </w:p>
    <w:p w:rsidR="00331C22" w:rsidRDefault="00331C22" w:rsidP="002314C1">
      <w:pPr>
        <w:pStyle w:val="Corpsdetexte"/>
      </w:pPr>
      <w:r>
        <w:t xml:space="preserve">En </w:t>
      </w:r>
      <w:r w:rsidRPr="0033327E">
        <w:rPr>
          <w:b/>
        </w:rPr>
        <w:t>2017</w:t>
      </w:r>
      <w:r>
        <w:t xml:space="preserve">, ils ont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se procurant des capacités robustes en consultation stratégique, en analyse de données et en transformation numérique, </w:t>
      </w:r>
      <w:r w:rsidRPr="0033327E">
        <w:rPr>
          <w:b/>
        </w:rPr>
        <w:t>Summa Technologies</w:t>
      </w:r>
      <w:r>
        <w:t xml:space="preserve"> (Pittsburgh, PA), offrant de l’expertise en expérience numérique et en développement agile de logiciels, et </w:t>
      </w:r>
      <w:r w:rsidRPr="0033327E">
        <w:rPr>
          <w:b/>
        </w:rPr>
        <w:t>Paragon Consulting</w:t>
      </w:r>
      <w:r>
        <w:t xml:space="preserve"> (Philadelphia, PA/New Jersey/New York), fournissant une expertise approfondie en santé et sciences de la vie ainsi qu’en transformation numérique et en intégration de systèmes. En Europe du Nord, ils ont procédé à une fusion avec </w:t>
      </w:r>
      <w:r w:rsidRPr="0033327E">
        <w:rPr>
          <w:b/>
        </w:rPr>
        <w:t>Affecto Plc</w:t>
      </w:r>
      <w:r>
        <w:t>, un fournisseur de solutions et services en intelligence d’affaires et en gestion de l’information d’entreprise établi à Helsinki en Finlande.</w:t>
      </w:r>
    </w:p>
    <w:p w:rsidR="00331C22" w:rsidRDefault="00331C22" w:rsidP="002314C1">
      <w:pPr>
        <w:pStyle w:val="Corpsdetexte"/>
      </w:pPr>
      <w:r>
        <w:t xml:space="preserve">En </w:t>
      </w:r>
      <w:r w:rsidRPr="0033327E">
        <w:rPr>
          <w:b/>
        </w:rPr>
        <w:t>2018</w:t>
      </w:r>
      <w:r>
        <w:t xml:space="preserve">, nous avons fusionné avec </w:t>
      </w:r>
      <w:r w:rsidRPr="0033327E">
        <w:rPr>
          <w:b/>
        </w:rPr>
        <w:t>ckc AG</w:t>
      </w:r>
      <w:r>
        <w:t>, une entreprise dont le siège social est établi en Allemagne, qui offre des services de développement et de gestion agiles de logiciels axés sur le secteur automobile.</w:t>
      </w:r>
    </w:p>
    <w:p w:rsidR="00331C22" w:rsidRDefault="00331C22" w:rsidP="002314C1">
      <w:pPr>
        <w:pStyle w:val="Corpsdetexte"/>
      </w:pPr>
      <w:r>
        <w:t xml:space="preserve">En </w:t>
      </w:r>
      <w:r w:rsidRPr="0033327E">
        <w:rPr>
          <w:b/>
        </w:rPr>
        <w:t>2019</w:t>
      </w:r>
      <w:r>
        <w:t xml:space="preserve">, ils annoncent leur acquisition </w:t>
      </w:r>
      <w:r w:rsidRPr="0033327E">
        <w:t>d’</w:t>
      </w:r>
      <w:r w:rsidRPr="0033327E">
        <w:rPr>
          <w:b/>
        </w:rPr>
        <w:t>Acando AB</w:t>
      </w:r>
      <w:r>
        <w:t xml:space="preserve">, un leader des services en management et en TI en Europe du Nord et en Allemagne. Ils ont également réalisé les acquisitions de </w:t>
      </w:r>
      <w:r w:rsidRPr="0033327E">
        <w:rPr>
          <w:b/>
        </w:rPr>
        <w:t>SCISYS</w:t>
      </w:r>
      <w:r>
        <w:t xml:space="preserve">, un fournisseur de premier plan de services en TI au Royaume-Uni et en Allemagne, ainsi que de </w:t>
      </w:r>
      <w:r w:rsidRPr="0033327E">
        <w:rPr>
          <w:b/>
        </w:rPr>
        <w:t>Sunflower Systems</w:t>
      </w:r>
      <w:r>
        <w:t>, un chef de file dans les domaines de la gestion des actifs et des services aux États-Unis.</w:t>
      </w:r>
    </w:p>
    <w:p w:rsidR="00331C22" w:rsidRDefault="00331C22" w:rsidP="002314C1">
      <w:pPr>
        <w:pStyle w:val="Corpsdetexte"/>
      </w:pPr>
    </w:p>
    <w:p w:rsidR="00331C22" w:rsidRDefault="00331C22" w:rsidP="002314C1">
      <w:pPr>
        <w:pStyle w:val="Corpsdetexte"/>
      </w:pPr>
      <w:r>
        <w:t xml:space="preserve">En </w:t>
      </w:r>
      <w:r w:rsidRPr="0033327E">
        <w:rPr>
          <w:b/>
        </w:rPr>
        <w:t>2020</w:t>
      </w:r>
      <w:r>
        <w:t xml:space="preserve">, ils ont fait l’acquisition de </w:t>
      </w:r>
      <w:r w:rsidRPr="0033327E">
        <w:rPr>
          <w:b/>
        </w:rPr>
        <w:t>Meti Logiciels et Services</w:t>
      </w:r>
      <w:r>
        <w:t xml:space="preserve">, une entreprise établie en France qui offre des solutions d’affaires intégrées ainsi que des services-conseils au secteur du commerce de détail. Ils annoncent également leur intention de se porter acquéreurs de </w:t>
      </w:r>
      <w:r w:rsidRPr="0033327E">
        <w:rPr>
          <w:b/>
        </w:rPr>
        <w:t>TeraThink</w:t>
      </w:r>
      <w:r>
        <w:t xml:space="preserve">, une firme de premier plan de services-conseils en technologie de l’information et en management. Cette organisation offre des services de transformation </w:t>
      </w:r>
      <w:r>
        <w:lastRenderedPageBreak/>
        <w:t>numérique, de finances d’entreprise, de gestion des risques et d’analyse de données au gouvernement fédéral américain.</w:t>
      </w:r>
    </w:p>
    <w:p w:rsidR="00331C22" w:rsidRDefault="00331C22" w:rsidP="002314C1">
      <w:pPr>
        <w:pStyle w:val="Corpsdetexte"/>
      </w:pPr>
      <w:r>
        <w:t xml:space="preserve">La combinaison de toutes ces fusions et acquisitions leur a permis </w:t>
      </w:r>
      <w:r w:rsidRPr="0033327E">
        <w:rPr>
          <w:b/>
        </w:rPr>
        <w:t>d’accroître la taille de l’équipe mondiale de CGI à 78</w:t>
      </w:r>
      <w:r w:rsidRPr="0033327E">
        <w:rPr>
          <w:rFonts w:ascii="Times New Roman" w:hAnsi="Times New Roman"/>
          <w:b/>
        </w:rPr>
        <w:t> </w:t>
      </w:r>
      <w:r w:rsidRPr="0033327E">
        <w:rPr>
          <w:b/>
        </w:rPr>
        <w:t>000 membres</w:t>
      </w:r>
      <w:r>
        <w:t>.</w:t>
      </w:r>
    </w:p>
    <w:p w:rsidR="00331C22" w:rsidRDefault="00331C22" w:rsidP="002314C1">
      <w:pPr>
        <w:pStyle w:val="Corpsdetexte"/>
      </w:pPr>
    </w:p>
    <w:p w:rsidR="00331C22" w:rsidRDefault="00331C22" w:rsidP="002314C1">
      <w:pPr>
        <w:pStyle w:val="Corpsdetexte"/>
      </w:pPr>
      <w:r>
        <w:t xml:space="preserve">Également en 2020, en réponse à la </w:t>
      </w:r>
      <w:r w:rsidRPr="00202F08">
        <w:rPr>
          <w:b/>
        </w:rPr>
        <w:t>pandémie de COVID-19</w:t>
      </w:r>
      <w:r>
        <w:t xml:space="preserve"> et reconnaissant la nécessité pour ses clients d’assurer la continuité d’exploitation de leurs systèmes essentiels, l’entreprise s’est rapidement mobilisée pour protéger les principaux systèmes de paie, d’assurance et financiers, les capacités des centres d’appels et l’ensemble des chaînes d’approvisionnement technologique. Pour aider ses clients à composer à court, à moyen et à long terme avec les impacts résultant de la pandémie, ils ont également développé un cadre de gestion qui prévoit des perspectives et des services pour les aider à aborder l’avenir. Ces phases sont appelées Répondre. Rebondir. Réinventer.</w:t>
      </w:r>
    </w:p>
    <w:p w:rsidR="00331C22" w:rsidRDefault="00331C22" w:rsidP="002314C1">
      <w:pPr>
        <w:pStyle w:val="Corpsdetexte"/>
      </w:pPr>
      <w:r w:rsidRPr="00202F08">
        <w:rPr>
          <w:b/>
        </w:rPr>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331C22" w:rsidRPr="00B11609" w:rsidRDefault="00331C22" w:rsidP="002314C1">
      <w:pPr>
        <w:pStyle w:val="Corpsdetexte"/>
        <w:rPr>
          <w:szCs w:val="23"/>
        </w:rPr>
      </w:pPr>
      <w:r w:rsidRPr="00B11609">
        <w:rPr>
          <w:szCs w:val="23"/>
        </w:rPr>
        <w:t>CGI fournit des services pour de nombreuses grandes entreprises de secteurs variés, ainsi qu’à des gouvernements. Voici un échantillon représentatif des clients de la société :</w:t>
      </w:r>
    </w:p>
    <w:p w:rsidR="00331C22" w:rsidRDefault="00331C22" w:rsidP="00331C22">
      <w:pPr>
        <w:keepNext/>
      </w:pPr>
      <w:r w:rsidRPr="00B11609">
        <w:rPr>
          <w:noProof/>
          <w:lang w:val="fr-FR" w:eastAsia="fr-FR"/>
        </w:rPr>
        <w:drawing>
          <wp:inline distT="0" distB="0" distL="0" distR="0" wp14:anchorId="5D1F424B" wp14:editId="133F2372">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331C22" w:rsidRDefault="00331C22" w:rsidP="00331C22">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1</w:t>
      </w:r>
      <w:r w:rsidR="00EE11B2">
        <w:rPr>
          <w:noProof/>
        </w:rPr>
        <w:fldChar w:fldCharType="end"/>
      </w:r>
      <w:r>
        <w:t xml:space="preserve">  : Grands clients de CGI par secteur</w:t>
      </w:r>
    </w:p>
    <w:p w:rsidR="00331C22" w:rsidRDefault="00331C22" w:rsidP="00331C22">
      <w:pPr>
        <w:keepNext/>
      </w:pPr>
      <w:r w:rsidRPr="00B11609">
        <w:rPr>
          <w:noProof/>
          <w:lang w:val="fr-FR" w:eastAsia="fr-FR"/>
        </w:rPr>
        <w:lastRenderedPageBreak/>
        <w:drawing>
          <wp:inline distT="0" distB="0" distL="0" distR="0" wp14:anchorId="783F8AFA" wp14:editId="38C38C5C">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331C22" w:rsidRDefault="00331C22" w:rsidP="00331C22">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2</w:t>
      </w:r>
      <w:r w:rsidR="00EE11B2">
        <w:rPr>
          <w:noProof/>
        </w:rPr>
        <w:fldChar w:fldCharType="end"/>
      </w:r>
      <w:r>
        <w:t xml:space="preserve"> : Grands clients de </w:t>
      </w:r>
      <w:r>
        <w:rPr>
          <w:noProof/>
        </w:rPr>
        <w:t xml:space="preserve"> CGI par secteur 2</w:t>
      </w:r>
    </w:p>
    <w:p w:rsidR="00331C22" w:rsidRPr="00802802" w:rsidRDefault="00331C22" w:rsidP="00331C22"/>
    <w:p w:rsidR="00331C22" w:rsidRDefault="000D507A" w:rsidP="000D507A">
      <w:pPr>
        <w:pStyle w:val="Titre3"/>
      </w:pPr>
      <w:bookmarkStart w:id="12" w:name="_Toc53472627"/>
      <w:r>
        <w:t>L’</w:t>
      </w:r>
      <w:r w:rsidR="00331C22">
        <w:t>Organisation globale</w:t>
      </w:r>
      <w:bookmarkEnd w:id="12"/>
    </w:p>
    <w:p w:rsidR="002314C1" w:rsidRPr="002314C1" w:rsidRDefault="002314C1" w:rsidP="002314C1">
      <w:pPr>
        <w:pStyle w:val="Corpsdetexte"/>
      </w:pPr>
    </w:p>
    <w:p w:rsidR="00331C22" w:rsidRDefault="00331C22" w:rsidP="002314C1">
      <w:pPr>
        <w:pStyle w:val="Corpsdetexte"/>
      </w:pPr>
      <w:r>
        <w:t>Afin de satisfaire au mieux ses clients dans les différents pays et secteurs d’activités où elle est implantée, CGI se divise en plusieurs SBU (Strategic Business Unit) à travers le monde :</w:t>
      </w:r>
    </w:p>
    <w:p w:rsidR="00331C22" w:rsidRDefault="00331C22" w:rsidP="002314C1">
      <w:pPr>
        <w:pStyle w:val="Corpsdetexte"/>
        <w:numPr>
          <w:ilvl w:val="0"/>
          <w:numId w:val="34"/>
        </w:numPr>
      </w:pPr>
      <w:r>
        <w:t>Asie-Pacifique GD CoE</w:t>
      </w:r>
    </w:p>
    <w:p w:rsidR="00331C22" w:rsidRDefault="00331C22" w:rsidP="002314C1">
      <w:pPr>
        <w:pStyle w:val="Corpsdetexte"/>
        <w:numPr>
          <w:ilvl w:val="0"/>
          <w:numId w:val="34"/>
        </w:numPr>
      </w:pPr>
      <w:r>
        <w:t>Australie</w:t>
      </w:r>
    </w:p>
    <w:p w:rsidR="00331C22" w:rsidRDefault="00331C22" w:rsidP="002314C1">
      <w:pPr>
        <w:pStyle w:val="Corpsdetexte"/>
        <w:numPr>
          <w:ilvl w:val="0"/>
          <w:numId w:val="34"/>
        </w:numPr>
      </w:pPr>
      <w:r>
        <w:t>Canada</w:t>
      </w:r>
    </w:p>
    <w:p w:rsidR="00331C22" w:rsidRDefault="00331C22" w:rsidP="002314C1">
      <w:pPr>
        <w:pStyle w:val="Corpsdetexte"/>
        <w:numPr>
          <w:ilvl w:val="0"/>
          <w:numId w:val="34"/>
        </w:numPr>
      </w:pPr>
      <w:r>
        <w:t>Centre et est de l’Europe</w:t>
      </w:r>
    </w:p>
    <w:p w:rsidR="00331C22" w:rsidRDefault="00331C22" w:rsidP="002314C1">
      <w:pPr>
        <w:pStyle w:val="Corpsdetexte"/>
        <w:numPr>
          <w:ilvl w:val="0"/>
          <w:numId w:val="34"/>
        </w:numPr>
      </w:pPr>
      <w:r>
        <w:t>CGI Federal</w:t>
      </w:r>
    </w:p>
    <w:p w:rsidR="00331C22" w:rsidRDefault="00331C22" w:rsidP="002314C1">
      <w:pPr>
        <w:pStyle w:val="Corpsdetexte"/>
        <w:numPr>
          <w:ilvl w:val="0"/>
          <w:numId w:val="34"/>
        </w:numPr>
      </w:pPr>
      <w:r>
        <w:t>États-Unis CSG</w:t>
      </w:r>
    </w:p>
    <w:p w:rsidR="00331C22" w:rsidRDefault="00331C22" w:rsidP="002314C1">
      <w:pPr>
        <w:pStyle w:val="Corpsdetexte"/>
        <w:numPr>
          <w:ilvl w:val="0"/>
          <w:numId w:val="34"/>
        </w:numPr>
      </w:pPr>
      <w:r>
        <w:t>Europe du Nord</w:t>
      </w:r>
    </w:p>
    <w:p w:rsidR="00331C22" w:rsidRDefault="00331C22" w:rsidP="002314C1">
      <w:pPr>
        <w:pStyle w:val="Corpsdetexte"/>
        <w:numPr>
          <w:ilvl w:val="0"/>
          <w:numId w:val="34"/>
        </w:numPr>
      </w:pPr>
      <w:r>
        <w:t>Europe de l’Ouest et du Sud</w:t>
      </w:r>
    </w:p>
    <w:p w:rsidR="00331C22" w:rsidRDefault="0062532B" w:rsidP="002314C1">
      <w:pPr>
        <w:pStyle w:val="Corpsdetexte"/>
        <w:numPr>
          <w:ilvl w:val="0"/>
          <w:numId w:val="34"/>
        </w:numPr>
      </w:pPr>
      <w:r>
        <w:t>Royaume-Uni</w:t>
      </w:r>
    </w:p>
    <w:p w:rsidR="0062532B" w:rsidRDefault="0062532B" w:rsidP="0062532B">
      <w:pPr>
        <w:pStyle w:val="Corpsdetexte"/>
      </w:pPr>
    </w:p>
    <w:p w:rsidR="00331C22" w:rsidRDefault="0062532B" w:rsidP="00334329">
      <w:pPr>
        <w:pStyle w:val="Titre2"/>
      </w:pPr>
      <w:bookmarkStart w:id="13" w:name="_Toc53472628"/>
      <w:r>
        <w:t>La SBU Europe d</w:t>
      </w:r>
      <w:r w:rsidR="00334329">
        <w:t xml:space="preserve">e L’ouest </w:t>
      </w:r>
      <w:r>
        <w:t>e</w:t>
      </w:r>
      <w:r w:rsidR="00334329">
        <w:t xml:space="preserve">t </w:t>
      </w:r>
      <w:r>
        <w:t>d</w:t>
      </w:r>
      <w:r w:rsidR="00334329">
        <w:t>u Sud</w:t>
      </w:r>
      <w:bookmarkEnd w:id="13"/>
    </w:p>
    <w:p w:rsidR="00331C22" w:rsidRDefault="00331C22" w:rsidP="002314C1">
      <w:pPr>
        <w:pStyle w:val="Corpsdetexte"/>
      </w:pPr>
      <w:r>
        <w:t>Nous nous focaliserons sur la SBU Europe de l’Ouest et du Sud aussi appelée Western and Southern Europe (WSE) dont voici une représentation géographique :</w:t>
      </w:r>
    </w:p>
    <w:p w:rsidR="00331C22" w:rsidRDefault="00331C22" w:rsidP="00331C22">
      <w:pPr>
        <w:keepNext/>
      </w:pPr>
      <w:r w:rsidRPr="00883ABD">
        <w:rPr>
          <w:noProof/>
          <w:lang w:val="fr-FR" w:eastAsia="fr-FR"/>
        </w:rPr>
        <w:lastRenderedPageBreak/>
        <w:drawing>
          <wp:inline distT="0" distB="0" distL="0" distR="0" wp14:anchorId="40EC82DC" wp14:editId="4C64F8CE">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331C22" w:rsidRDefault="00331C22" w:rsidP="00331C22">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3</w:t>
      </w:r>
      <w:r w:rsidR="00EE11B2">
        <w:rPr>
          <w:noProof/>
        </w:rPr>
        <w:fldChar w:fldCharType="end"/>
      </w:r>
      <w:r>
        <w:t xml:space="preserve"> : Situation géographique SBU WSE</w:t>
      </w:r>
    </w:p>
    <w:p w:rsidR="00331C22" w:rsidRDefault="00331C22" w:rsidP="002314C1">
      <w:pPr>
        <w:pStyle w:val="Corpsdetexte"/>
      </w:pPr>
      <w:r w:rsidRPr="00883ABD">
        <w:t>La SBU Ouest et sud de l’Europe est présente en Belgique, en Espagne, en France, en Italie, au Luxembourg, au Portugal et en Roumanie. Elle inclue également le Brésil et le Maroc malgré leur éloignement géographique. Elle comporte 15 000 employés.</w:t>
      </w:r>
      <w:r>
        <w:t xml:space="preserve"> Elle est dirigée par Laurent Gerin.</w:t>
      </w:r>
    </w:p>
    <w:p w:rsidR="00331C22" w:rsidRDefault="00331C22" w:rsidP="002314C1">
      <w:pPr>
        <w:pStyle w:val="Corpsdetexte"/>
      </w:pPr>
      <w:r>
        <w:t>Cette SBU est elle-même subdivisée en plusieurs BU (Business Unit) dont voici la représentation organisationnelle :</w:t>
      </w:r>
    </w:p>
    <w:p w:rsidR="00331C22" w:rsidRDefault="00331C22" w:rsidP="00331C22">
      <w:pPr>
        <w:keepNext/>
      </w:pPr>
      <w:r>
        <w:rPr>
          <w:noProof/>
          <w:lang w:val="fr-FR" w:eastAsia="fr-FR"/>
        </w:rPr>
        <w:drawing>
          <wp:inline distT="0" distB="0" distL="0" distR="0" wp14:anchorId="58A9CA3B" wp14:editId="04C019A5">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24530"/>
                    </a:xfrm>
                    <a:prstGeom prst="rect">
                      <a:avLst/>
                    </a:prstGeom>
                  </pic:spPr>
                </pic:pic>
              </a:graphicData>
            </a:graphic>
          </wp:inline>
        </w:drawing>
      </w:r>
    </w:p>
    <w:p w:rsidR="00331C22" w:rsidRPr="001C0CBD" w:rsidRDefault="00331C22" w:rsidP="00331C22">
      <w:pPr>
        <w:pStyle w:val="Lgende"/>
        <w:jc w:val="center"/>
      </w:pPr>
      <w:r>
        <w:t xml:space="preserve">Organigramme </w:t>
      </w:r>
      <w:r w:rsidR="00EE11B2">
        <w:fldChar w:fldCharType="begin"/>
      </w:r>
      <w:r w:rsidR="00EE11B2">
        <w:instrText xml:space="preserve"> SEQ Organigramme \* ARABIC </w:instrText>
      </w:r>
      <w:r w:rsidR="00EE11B2">
        <w:fldChar w:fldCharType="separate"/>
      </w:r>
      <w:r>
        <w:rPr>
          <w:noProof/>
        </w:rPr>
        <w:t>1</w:t>
      </w:r>
      <w:r w:rsidR="00EE11B2">
        <w:rPr>
          <w:noProof/>
        </w:rPr>
        <w:fldChar w:fldCharType="end"/>
      </w:r>
      <w:r>
        <w:t xml:space="preserve"> : SBU Europe de l’Ouest et du Sud</w:t>
      </w:r>
    </w:p>
    <w:p w:rsidR="002314C1" w:rsidRDefault="00331C22" w:rsidP="002314C1">
      <w:pPr>
        <w:pStyle w:val="Corpsdetexte"/>
      </w:pPr>
      <w:r>
        <w:t>Ma BU d’appartenance est France Grand Ouest (GO) que je vais présenter rapidement.</w:t>
      </w:r>
    </w:p>
    <w:p w:rsidR="002314C1" w:rsidRDefault="002314C1" w:rsidP="002314C1">
      <w:pPr>
        <w:pStyle w:val="Corpsdetexte"/>
      </w:pPr>
      <w:r>
        <w:br w:type="page"/>
      </w:r>
    </w:p>
    <w:p w:rsidR="00331C22" w:rsidRDefault="00331C22" w:rsidP="00331C22">
      <w:pPr>
        <w:pStyle w:val="Titre2"/>
      </w:pPr>
      <w:bookmarkStart w:id="14" w:name="_Toc53472629"/>
      <w:r>
        <w:lastRenderedPageBreak/>
        <w:t>France grand ouest (FGO)</w:t>
      </w:r>
      <w:bookmarkEnd w:id="14"/>
    </w:p>
    <w:p w:rsidR="00331C22" w:rsidRDefault="00331C22" w:rsidP="002314C1">
      <w:pPr>
        <w:pStyle w:val="Corpsdetexte"/>
      </w:pPr>
      <w:r w:rsidRPr="009F60C9">
        <w:t xml:space="preserve">La BU </w:t>
      </w:r>
      <w:r>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t xml:space="preserve"> Elle est dirigé par Gilles Le Franc.</w:t>
      </w:r>
    </w:p>
    <w:p w:rsidR="00331C22" w:rsidRDefault="00331C22" w:rsidP="00331C22">
      <w:pPr>
        <w:keepNext/>
      </w:pPr>
      <w:r>
        <w:rPr>
          <w:noProof/>
          <w:lang w:val="fr-FR" w:eastAsia="fr-FR"/>
        </w:rPr>
        <w:drawing>
          <wp:inline distT="0" distB="0" distL="0" distR="0">
            <wp:extent cx="6071191" cy="3276075"/>
            <wp:effectExtent l="0" t="0" r="635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84552" cy="3283285"/>
                    </a:xfrm>
                    <a:prstGeom prst="rect">
                      <a:avLst/>
                    </a:prstGeom>
                  </pic:spPr>
                </pic:pic>
              </a:graphicData>
            </a:graphic>
          </wp:inline>
        </w:drawing>
      </w:r>
    </w:p>
    <w:p w:rsidR="00331C22" w:rsidRDefault="00331C22" w:rsidP="00331C22">
      <w:pPr>
        <w:pStyle w:val="Lgende"/>
        <w:jc w:val="center"/>
      </w:pPr>
      <w:r>
        <w:t xml:space="preserve">Organigramme </w:t>
      </w:r>
      <w:r w:rsidR="00EE11B2">
        <w:fldChar w:fldCharType="begin"/>
      </w:r>
      <w:r w:rsidR="00EE11B2">
        <w:instrText xml:space="preserve"> SEQ Organigramme \* ARABIC </w:instrText>
      </w:r>
      <w:r w:rsidR="00EE11B2">
        <w:fldChar w:fldCharType="separate"/>
      </w:r>
      <w:r>
        <w:rPr>
          <w:noProof/>
        </w:rPr>
        <w:t>2</w:t>
      </w:r>
      <w:r w:rsidR="00EE11B2">
        <w:rPr>
          <w:noProof/>
        </w:rPr>
        <w:fldChar w:fldCharType="end"/>
      </w:r>
      <w:r>
        <w:t xml:space="preserve"> : France Grand Ouest</w:t>
      </w:r>
    </w:p>
    <w:p w:rsidR="0062532B" w:rsidRPr="0062532B" w:rsidRDefault="0062532B" w:rsidP="0062532B"/>
    <w:p w:rsidR="00331C22" w:rsidRDefault="00331C22" w:rsidP="00331C22">
      <w:pPr>
        <w:pStyle w:val="Titre4"/>
      </w:pPr>
      <w:bookmarkStart w:id="15" w:name="_Toc53472630"/>
      <w:r>
        <w:t>Organisation</w:t>
      </w:r>
      <w:bookmarkEnd w:id="15"/>
    </w:p>
    <w:p w:rsidR="00331C22" w:rsidRDefault="00331C22" w:rsidP="002314C1">
      <w:pPr>
        <w:pStyle w:val="Corpsdetexte"/>
      </w:pPr>
      <w:r>
        <w:t>Cette BU regroupe 8 agences, qui sont regroupées en 4 « Metro Markets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331C22" w:rsidRDefault="00331C22" w:rsidP="00331C22">
      <w:pPr>
        <w:keepNext/>
      </w:pPr>
      <w:r>
        <w:rPr>
          <w:noProof/>
          <w:lang w:val="fr-FR" w:eastAsia="fr-FR"/>
        </w:rPr>
        <w:lastRenderedPageBreak/>
        <w:drawing>
          <wp:inline distT="0" distB="0" distL="0" distR="0">
            <wp:extent cx="5274310" cy="342900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29000"/>
                    </a:xfrm>
                    <a:prstGeom prst="rect">
                      <a:avLst/>
                    </a:prstGeom>
                  </pic:spPr>
                </pic:pic>
              </a:graphicData>
            </a:graphic>
          </wp:inline>
        </w:drawing>
      </w:r>
    </w:p>
    <w:p w:rsidR="00331C22" w:rsidRPr="00EA2270" w:rsidRDefault="00331C22" w:rsidP="00331C22">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4</w:t>
      </w:r>
      <w:r w:rsidR="00EE11B2">
        <w:rPr>
          <w:noProof/>
        </w:rPr>
        <w:fldChar w:fldCharType="end"/>
      </w:r>
      <w:r>
        <w:t xml:space="preserve"> : Metro-Markets et secteurs de France Grand-Ouest</w:t>
      </w:r>
    </w:p>
    <w:p w:rsidR="00331C22" w:rsidRDefault="00331C22" w:rsidP="002314C1">
      <w:pPr>
        <w:pStyle w:val="Corpsdetexte"/>
      </w:pPr>
      <w:r>
        <w:t>Mon agence d’accueil se trouve à Bordeaux, au Haillan, et j’ai été affecté au secteur Bordeaux-LBP (Bordeaux-La Banque Postale) spécialisée dans les services financiers.</w:t>
      </w:r>
    </w:p>
    <w:p w:rsidR="00331C22" w:rsidRDefault="00331C22" w:rsidP="00331C22">
      <w:pPr>
        <w:pStyle w:val="Titre2"/>
      </w:pPr>
      <w:bookmarkStart w:id="16" w:name="_Toc53472631"/>
      <w:r>
        <w:t>Agence de Bordeaux : CGI Bordeaux-LBP</w:t>
      </w:r>
      <w:bookmarkEnd w:id="16"/>
    </w:p>
    <w:p w:rsidR="00331C22" w:rsidRDefault="00331C22" w:rsidP="002314C1">
      <w:pPr>
        <w:pStyle w:val="Corpsdetexte"/>
      </w:pPr>
      <w:r>
        <w:t>CGI Bordeaux-LBP est un secteur à part entière qui regroup</w:t>
      </w:r>
      <w:r w:rsidR="002314C1">
        <w:t>e</w:t>
      </w:r>
      <w:r>
        <w:t xml:space="preserve"> tous les projets assurés par CGI pour le compte de La Banque Postale, il </w:t>
      </w:r>
      <w:r w:rsidR="002314C1">
        <w:t>fédéralise</w:t>
      </w:r>
      <w:r>
        <w:t xml:space="preserve"> plusieurs Centre de Services dédiés aux solutions de la LBP, contient 253 membres et est dirigé par Isabelle Maréchal.</w:t>
      </w:r>
    </w:p>
    <w:p w:rsidR="00331C22" w:rsidRDefault="001311C9" w:rsidP="00331C22">
      <w:pPr>
        <w:keepNext/>
      </w:pPr>
      <w:r>
        <w:rPr>
          <w:noProof/>
          <w:lang w:val="fr-FR" w:eastAsia="fr-FR"/>
        </w:rPr>
        <w:drawing>
          <wp:inline distT="0" distB="0" distL="0" distR="0">
            <wp:extent cx="5274310" cy="281178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811780"/>
                    </a:xfrm>
                    <a:prstGeom prst="rect">
                      <a:avLst/>
                    </a:prstGeom>
                  </pic:spPr>
                </pic:pic>
              </a:graphicData>
            </a:graphic>
          </wp:inline>
        </w:drawing>
      </w:r>
    </w:p>
    <w:p w:rsidR="00331C22" w:rsidRDefault="00331C22" w:rsidP="00331C22">
      <w:pPr>
        <w:pStyle w:val="Lgende"/>
        <w:jc w:val="center"/>
      </w:pPr>
      <w:r>
        <w:t xml:space="preserve">Organigramme </w:t>
      </w:r>
      <w:r w:rsidR="00EE11B2">
        <w:fldChar w:fldCharType="begin"/>
      </w:r>
      <w:r w:rsidR="00EE11B2">
        <w:instrText xml:space="preserve"> SEQ Organigramme \* ARABIC </w:instrText>
      </w:r>
      <w:r w:rsidR="00EE11B2">
        <w:fldChar w:fldCharType="separate"/>
      </w:r>
      <w:r>
        <w:rPr>
          <w:noProof/>
        </w:rPr>
        <w:t>3</w:t>
      </w:r>
      <w:r w:rsidR="00EE11B2">
        <w:rPr>
          <w:noProof/>
        </w:rPr>
        <w:fldChar w:fldCharType="end"/>
      </w:r>
      <w:r>
        <w:t xml:space="preserve"> : Secteur Bordeaux-LBP</w:t>
      </w:r>
    </w:p>
    <w:p w:rsidR="002314C1" w:rsidRDefault="002314C1" w:rsidP="002314C1">
      <w:pPr>
        <w:pStyle w:val="Corpsdetexte"/>
      </w:pPr>
    </w:p>
    <w:p w:rsidR="00331C22" w:rsidRDefault="002314C1" w:rsidP="002314C1">
      <w:pPr>
        <w:pStyle w:val="Corpsdetexte"/>
      </w:pPr>
      <w:r>
        <w:lastRenderedPageBreak/>
        <w:t>Cependant, b</w:t>
      </w:r>
      <w:r w:rsidR="00331C22">
        <w:t>ien que ce secteur regroupe tous les projets en relation avec la LBP, il comprend également un projet un peu à part qui n’a aucun lien avec celle-ci, ce projet, c’est celui dans lequel j’ai été affecté, il est sous la direction de Philippe Anselmetti, directeur de projets LBP, raison pour laquelle il est considéré dans le secteur Bordeaux-LBP</w:t>
      </w:r>
      <w:r w:rsidR="001311C9">
        <w:t xml:space="preserve"> dans la verticale Régalien &amp; Support dirigée Vincent Mercier</w:t>
      </w:r>
      <w:r w:rsidR="00331C22">
        <w:t>.</w:t>
      </w:r>
    </w:p>
    <w:p w:rsidR="00530F54" w:rsidRDefault="00530F54" w:rsidP="002314C1">
      <w:pPr>
        <w:pStyle w:val="Corpsdetexte"/>
      </w:pPr>
    </w:p>
    <w:p w:rsidR="00331C22" w:rsidRPr="0067326D" w:rsidRDefault="0067326D" w:rsidP="0067326D">
      <w:pPr>
        <w:pStyle w:val="Titre2"/>
      </w:pPr>
      <w:bookmarkStart w:id="17" w:name="_Toc53472632"/>
      <w:r w:rsidRPr="0067326D">
        <w:t xml:space="preserve">Le projet de </w:t>
      </w:r>
      <w:r w:rsidR="002A3CA4">
        <w:t>Tierce Maintenance A</w:t>
      </w:r>
      <w:r w:rsidRPr="0067326D">
        <w:t>pplicative (</w:t>
      </w:r>
      <w:r w:rsidR="002A3CA4">
        <w:t>TMA</w:t>
      </w:r>
      <w:r w:rsidRPr="0067326D">
        <w:t xml:space="preserve">) </w:t>
      </w:r>
      <w:r w:rsidR="002A3CA4">
        <w:t>META</w:t>
      </w:r>
      <w:r w:rsidRPr="0067326D">
        <w:t xml:space="preserve">4 </w:t>
      </w:r>
      <w:r w:rsidR="002A3CA4">
        <w:t>Peoplen</w:t>
      </w:r>
      <w:r w:rsidRPr="0067326D">
        <w:t>et</w:t>
      </w:r>
      <w:bookmarkEnd w:id="17"/>
      <w:r w:rsidRPr="0067326D">
        <w:t xml:space="preserve"> </w:t>
      </w:r>
    </w:p>
    <w:p w:rsidR="00F732A6" w:rsidRDefault="00F732A6" w:rsidP="00F732A6">
      <w:pPr>
        <w:pStyle w:val="Titre3"/>
      </w:pPr>
      <w:bookmarkStart w:id="18" w:name="_Toc53472633"/>
      <w:r>
        <w:t>Le contexte :</w:t>
      </w:r>
      <w:bookmarkEnd w:id="18"/>
    </w:p>
    <w:p w:rsidR="00F732A6" w:rsidRPr="00F732A6" w:rsidRDefault="00F732A6" w:rsidP="00F732A6">
      <w:pPr>
        <w:pStyle w:val="Corpsdetexte"/>
      </w:pPr>
    </w:p>
    <w:p w:rsidR="006324A2" w:rsidRPr="006324A2" w:rsidRDefault="006324A2" w:rsidP="006324A2">
      <w:pPr>
        <w:pStyle w:val="Corpsdetexte"/>
      </w:pPr>
      <w:r>
        <w:t xml:space="preserve">Le projet TMA </w:t>
      </w:r>
      <w:r w:rsidR="00C844CB">
        <w:t xml:space="preserve">Meta4 </w:t>
      </w:r>
      <w:r>
        <w:t xml:space="preserve">étant un projet un peu à part de l’organisation du reste de l’entreprise je vais vous </w:t>
      </w:r>
      <w:r w:rsidR="00491092">
        <w:t>résumer son histoire, vous présent</w:t>
      </w:r>
      <w:r w:rsidR="00F732A6">
        <w:t>er</w:t>
      </w:r>
      <w:r w:rsidR="00491092">
        <w:t xml:space="preserve"> l’équipe, les clients pour lesquels nous travaillons</w:t>
      </w:r>
      <w:r w:rsidR="00C844CB">
        <w:t>, ma place au sein du projet</w:t>
      </w:r>
      <w:r w:rsidR="00491092">
        <w:t xml:space="preserve"> et enfin le progiciel PeopleNet sur lequel j’ai travaillé tout au long de mon alternance.</w:t>
      </w:r>
    </w:p>
    <w:p w:rsidR="006324A2" w:rsidRDefault="006324A2" w:rsidP="00F732A6">
      <w:pPr>
        <w:pStyle w:val="Titre4"/>
      </w:pPr>
      <w:bookmarkStart w:id="19" w:name="_Toc53472634"/>
      <w:r>
        <w:t>L’histoire et la raison d’</w:t>
      </w:r>
      <w:r w:rsidR="00530F54">
        <w:t>être</w:t>
      </w:r>
      <w:r>
        <w:t xml:space="preserve"> du projet</w:t>
      </w:r>
      <w:bookmarkEnd w:id="19"/>
    </w:p>
    <w:p w:rsidR="006324A2" w:rsidRPr="006324A2" w:rsidRDefault="006324A2" w:rsidP="006324A2">
      <w:pPr>
        <w:pStyle w:val="Corpsdetexte"/>
      </w:pPr>
    </w:p>
    <w:p w:rsidR="006324A2" w:rsidRDefault="006324A2" w:rsidP="006324A2">
      <w:pPr>
        <w:pStyle w:val="Corpsdetexte"/>
      </w:pPr>
      <w:r>
        <w:t>A l’origine le projet TMA Meta4 était composé de deux équipes d’experts techniques regroupés dans les centres d’expertise de CGI (Logica à l’époque) de Paris et de Bordeaux</w:t>
      </w:r>
      <w:r w:rsidR="00491092">
        <w:t>, c’est donc un projet historique hérité de la fusion de CGI avec Logica</w:t>
      </w:r>
      <w:r>
        <w:t>.</w:t>
      </w:r>
    </w:p>
    <w:p w:rsidR="006324A2" w:rsidRDefault="006324A2" w:rsidP="006324A2">
      <w:pPr>
        <w:pStyle w:val="Corpsdetexte"/>
      </w:pPr>
      <w:r>
        <w:t>Il est né des besoins d’une caisse de retraite nationale</w:t>
      </w:r>
      <w:r w:rsidRPr="007A5999">
        <w:t xml:space="preserve"> </w:t>
      </w:r>
      <w:r>
        <w:t xml:space="preserve">et de grandes entreprises, dont je ne peux donner le nom pour des raisons de confidentialité, d’une expertise technique pour l’assistance et le </w:t>
      </w:r>
      <w:r w:rsidR="00CE0181">
        <w:t>Maintien en Condition O</w:t>
      </w:r>
      <w:r>
        <w:t xml:space="preserve">pérationnelle </w:t>
      </w:r>
      <w:r w:rsidR="00CE0181">
        <w:t>(</w:t>
      </w:r>
      <w:r w:rsidR="00CE0181">
        <w:rPr>
          <w:b/>
        </w:rPr>
        <w:t xml:space="preserve">MCO) </w:t>
      </w:r>
      <w:r>
        <w:t xml:space="preserve">de leur progiciel de gestion des ressources humaines et de calcul de paie/pension : </w:t>
      </w:r>
      <w:r w:rsidRPr="00491092">
        <w:rPr>
          <w:b/>
        </w:rPr>
        <w:t>le progiciel PeopleNet de META4</w:t>
      </w:r>
      <w:r>
        <w:t xml:space="preserve">. </w:t>
      </w:r>
    </w:p>
    <w:p w:rsidR="006324A2" w:rsidRDefault="006324A2" w:rsidP="006324A2">
      <w:pPr>
        <w:pStyle w:val="Corpsdetexte"/>
      </w:pPr>
      <w:r>
        <w:t>A l’heure actuelle, le projet ne compte plus que 3 clients, deux entreprise françaises que je nommerais Entreprise G</w:t>
      </w:r>
      <w:r w:rsidR="0050412B">
        <w:t>EC</w:t>
      </w:r>
      <w:r>
        <w:t xml:space="preserve"> et Entreprise M</w:t>
      </w:r>
      <w:r w:rsidR="0050412B">
        <w:t>TP</w:t>
      </w:r>
      <w:r>
        <w:t xml:space="preserve"> pour lesquels je n’ai pas eu beaucoup de missions à accomplir. Et une caisse de retraites nationale que je nommerais simplement caisse de retraite qui fut ma principale source de missions et qui m’a servie pour ma montée en compétence sur le projet.</w:t>
      </w:r>
    </w:p>
    <w:p w:rsidR="00491092" w:rsidRDefault="00491092" w:rsidP="006324A2">
      <w:pPr>
        <w:pStyle w:val="Corpsdetexte"/>
      </w:pPr>
    </w:p>
    <w:p w:rsidR="006324A2" w:rsidRDefault="006324A2" w:rsidP="00F732A6">
      <w:pPr>
        <w:pStyle w:val="Titre4"/>
      </w:pPr>
      <w:bookmarkStart w:id="20" w:name="_Toc53472635"/>
      <w:r>
        <w:t>L’équipe du projet</w:t>
      </w:r>
      <w:bookmarkEnd w:id="20"/>
    </w:p>
    <w:p w:rsidR="006324A2" w:rsidRPr="006324A2" w:rsidRDefault="006324A2" w:rsidP="006324A2">
      <w:pPr>
        <w:pStyle w:val="Corpsdetexte"/>
      </w:pPr>
    </w:p>
    <w:p w:rsidR="00D82CB0" w:rsidRDefault="00331C22" w:rsidP="001311C9">
      <w:pPr>
        <w:pStyle w:val="Corpsdetexte"/>
      </w:pPr>
      <w:r>
        <w:t xml:space="preserve">L’équipe </w:t>
      </w:r>
      <w:r w:rsidR="00491092">
        <w:t xml:space="preserve">que j’ai intégré </w:t>
      </w:r>
      <w:r>
        <w:t xml:space="preserve">est composée de </w:t>
      </w:r>
      <w:r w:rsidR="00491092">
        <w:t>4</w:t>
      </w:r>
      <w:r>
        <w:t xml:space="preserve"> </w:t>
      </w:r>
      <w:r w:rsidR="00D7719D">
        <w:t>ingénieurs en technique de l’information</w:t>
      </w:r>
      <w:r>
        <w:t xml:space="preserve"> </w:t>
      </w:r>
      <w:r w:rsidR="00D82CB0">
        <w:t>intégralement dédiés à la maintenance et l’évolution du progiciel ainsi qu’à l’assistance technique des utilisateurs finaux. Pour cela ils</w:t>
      </w:r>
      <w:r>
        <w:t xml:space="preserve"> assurent tous les rôles inhérents au métier : contacts clients, analystes, concepteurs, testeurs et </w:t>
      </w:r>
      <w:r w:rsidRPr="003D7858">
        <w:t>livreurs</w:t>
      </w:r>
      <w:r>
        <w:t>.</w:t>
      </w:r>
    </w:p>
    <w:p w:rsidR="001311C9" w:rsidRDefault="00D7719D" w:rsidP="001311C9">
      <w:pPr>
        <w:pStyle w:val="Corpsdetexte"/>
      </w:pPr>
      <w:r>
        <w:t>Ils sont tous expert PeopleNet</w:t>
      </w:r>
      <w:r w:rsidR="00530F54">
        <w:t xml:space="preserve"> Meta4</w:t>
      </w:r>
      <w:r>
        <w:t>.</w:t>
      </w:r>
    </w:p>
    <w:p w:rsidR="001311C9" w:rsidRDefault="00331C22" w:rsidP="001311C9">
      <w:pPr>
        <w:pStyle w:val="Corpsdetexte"/>
      </w:pPr>
      <w:r>
        <w:lastRenderedPageBreak/>
        <w:t>Le plus ancien</w:t>
      </w:r>
      <w:r w:rsidR="00D7719D">
        <w:t xml:space="preserve"> expert</w:t>
      </w:r>
      <w:r w:rsidR="001311C9">
        <w:t>,</w:t>
      </w:r>
      <w:r>
        <w:t xml:space="preserve"> Jean-Phillipe Roy est le principal sachant de l’équipe, il travaille sur le progiciel au sein du projet Meta4, depuis 12 ans et connaît tout la partie technique du projet</w:t>
      </w:r>
      <w:r w:rsidR="00D7719D">
        <w:t>,</w:t>
      </w:r>
      <w:r w:rsidR="001311C9">
        <w:t xml:space="preserve"> tout en ayant une base fonctionnelle conséquente</w:t>
      </w:r>
      <w:r>
        <w:t xml:space="preserve">, il </w:t>
      </w:r>
      <w:r w:rsidR="001311C9">
        <w:t>a quitté</w:t>
      </w:r>
      <w:r>
        <w:t xml:space="preserve"> l’équipe au mois de septembre. </w:t>
      </w:r>
    </w:p>
    <w:p w:rsidR="00331C22" w:rsidRDefault="00331C22" w:rsidP="001311C9">
      <w:pPr>
        <w:pStyle w:val="Corpsdetexte"/>
      </w:pPr>
      <w:r>
        <w:t>Les autres membres de l’équipe, Arthur Aberkane</w:t>
      </w:r>
      <w:r w:rsidR="001311C9">
        <w:t xml:space="preserve"> mon tuteur sur </w:t>
      </w:r>
      <w:r w:rsidR="00D82CB0">
        <w:t xml:space="preserve">le </w:t>
      </w:r>
      <w:r w:rsidR="001311C9">
        <w:t>projet</w:t>
      </w:r>
      <w:r>
        <w:t xml:space="preserve">, Maxime Morillon et Etienne </w:t>
      </w:r>
      <w:r w:rsidR="003D7858">
        <w:t>Fremaux</w:t>
      </w:r>
      <w:r>
        <w:t xml:space="preserve"> ont tous été formés par </w:t>
      </w:r>
      <w:r w:rsidR="003D7858">
        <w:t>Jean-Philippe</w:t>
      </w:r>
      <w:r>
        <w:t xml:space="preserve"> et assurerons le reste du transfert de connaissance lorsque le principal sachant sera partie. </w:t>
      </w:r>
    </w:p>
    <w:p w:rsidR="00331C22" w:rsidRDefault="00491092" w:rsidP="001311C9">
      <w:pPr>
        <w:pStyle w:val="Corpsdetexte"/>
      </w:pPr>
      <w:r>
        <w:t>Un 6</w:t>
      </w:r>
      <w:r w:rsidR="00331C22">
        <w:t xml:space="preserve">ème </w:t>
      </w:r>
      <w:r w:rsidR="00D7719D">
        <w:t xml:space="preserve">membre, Eric Lopez, </w:t>
      </w:r>
      <w:r w:rsidR="00331C22">
        <w:t xml:space="preserve">nous a rejoint en Juillet avec pour mission, entre autre, d’assurer le rôle d’analyste et le pilotage lors </w:t>
      </w:r>
      <w:r w:rsidR="001311C9">
        <w:t xml:space="preserve">de la prochaine mission </w:t>
      </w:r>
      <w:r w:rsidR="00331C22">
        <w:t>d’envergure de l’équipe Meta4</w:t>
      </w:r>
      <w:r w:rsidR="003D7858">
        <w:t xml:space="preserve"> </w:t>
      </w:r>
      <w:r w:rsidR="001311C9">
        <w:t>à laquelle</w:t>
      </w:r>
      <w:r w:rsidR="003D7858">
        <w:t xml:space="preserve"> je participe</w:t>
      </w:r>
      <w:r w:rsidR="00331C22">
        <w:t>,</w:t>
      </w:r>
      <w:r w:rsidR="001311C9">
        <w:t xml:space="preserve"> </w:t>
      </w:r>
      <w:r w:rsidR="001311C9" w:rsidRPr="00491092">
        <w:rPr>
          <w:b/>
        </w:rPr>
        <w:t>le projet SRE </w:t>
      </w:r>
      <w:r w:rsidR="001311C9">
        <w:t>:</w:t>
      </w:r>
      <w:r w:rsidR="00331C22">
        <w:t xml:space="preserve"> l’intégration dans </w:t>
      </w:r>
      <w:r w:rsidR="00D7719D">
        <w:t xml:space="preserve">le moteur de calcul de </w:t>
      </w:r>
      <w:r w:rsidR="00331C22">
        <w:t xml:space="preserve">PeopleNet d’un nouveau fond de pension pour l’un des clients </w:t>
      </w:r>
      <w:r w:rsidR="00CE0181">
        <w:t>du projet</w:t>
      </w:r>
      <w:r w:rsidR="00331C22">
        <w:t>.</w:t>
      </w:r>
    </w:p>
    <w:p w:rsidR="00331C22" w:rsidRDefault="00331C22" w:rsidP="001311C9">
      <w:pPr>
        <w:pStyle w:val="Corpsdetexte"/>
      </w:pPr>
    </w:p>
    <w:p w:rsidR="00331C22" w:rsidRDefault="00331C22" w:rsidP="001311C9">
      <w:pPr>
        <w:pStyle w:val="Corpsdetexte"/>
      </w:pPr>
      <w:r>
        <w:t xml:space="preserve">L’équipe fonctionne en 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w:t>
      </w:r>
      <w:r w:rsidR="001311C9">
        <w:t>demandé par</w:t>
      </w:r>
      <w:r>
        <w:t xml:space="preserve"> chaque client et les nouvelles missions portées par le chargé de projet présent au sein de l’équipe, Jean-Philippe Roy</w:t>
      </w:r>
      <w:r w:rsidR="001311C9">
        <w:t xml:space="preserve"> au début puis Arthur Aberkane depuis le départ de ce dernier</w:t>
      </w:r>
      <w:r>
        <w:t xml:space="preserve">. </w:t>
      </w:r>
    </w:p>
    <w:p w:rsidR="001311C9" w:rsidRDefault="00331C22" w:rsidP="001311C9">
      <w:pPr>
        <w:pStyle w:val="Corpsdetexte"/>
      </w:pPr>
      <w:r>
        <w:t>Comme chaque membre de l’équipe est en communication directe avec le client qui lui est assigné, le chargé de projet a mis en place un plan de communication strict à respecter afin de conserver l’image de marque professionnelle de CGI</w:t>
      </w:r>
      <w:r w:rsidR="001311C9">
        <w:t xml:space="preserve"> auprès des clients, raison pour laquelle en temps qu’alternant, toutes mes communications (mail, conclusions d’analyse…) doivent passées par la validation du chargé de projet</w:t>
      </w:r>
      <w:r>
        <w:t xml:space="preserve">. </w:t>
      </w:r>
    </w:p>
    <w:p w:rsidR="007A5999" w:rsidRDefault="00331C22" w:rsidP="001311C9">
      <w:pPr>
        <w:pStyle w:val="Corpsdetexte"/>
      </w:pPr>
      <w:r>
        <w:t>Ainsi chaque membre de l’équipe porte différentes casquettes qui seraient, sur d’autre projets, portées par différentes personnes, chaque membre est donc polyvalent dans son travail, tant sur la communication</w:t>
      </w:r>
      <w:r w:rsidR="00D7719D">
        <w:t xml:space="preserve"> avec le client</w:t>
      </w:r>
      <w:r>
        <w:t>, que sur l’analyse, la conception et la livraison des évolutions</w:t>
      </w:r>
      <w:r w:rsidR="00D7719D">
        <w:t xml:space="preserve"> ou des correctifs</w:t>
      </w:r>
      <w:r>
        <w:t xml:space="preserve">. </w:t>
      </w:r>
    </w:p>
    <w:p w:rsidR="00BE3C4E" w:rsidRDefault="00331C22" w:rsidP="00491092">
      <w:pPr>
        <w:pStyle w:val="Corpsdetexte"/>
      </w:pPr>
      <w:r>
        <w:t>C’est pour cette polyvalence que j’ai accepté de passer sur ce projet</w:t>
      </w:r>
      <w:r w:rsidR="007A5999">
        <w:t xml:space="preserve"> lorsqu’on me l’a proposé après un mois passé sur le projet PENT de LBP</w:t>
      </w:r>
      <w:r>
        <w:t>, moi qui depuis le début de ma vie professionnelle n’ai eu que des expériences sur des postes polyvalents je me sens à l’aise avec ce besoin et souhaitait pouvoir l’appliquer au domaine du développement informatique afin d’acquérir le plus de compétences possible dans plusieurs spécialités du domaine IT.</w:t>
      </w:r>
    </w:p>
    <w:p w:rsidR="00331C22" w:rsidRDefault="00331C22" w:rsidP="00331C22"/>
    <w:p w:rsidR="00331C22" w:rsidRDefault="00440F54" w:rsidP="00F732A6">
      <w:pPr>
        <w:pStyle w:val="Titre4"/>
      </w:pPr>
      <w:bookmarkStart w:id="21" w:name="_Toc53472636"/>
      <w:r>
        <w:t>N</w:t>
      </w:r>
      <w:r w:rsidR="00CF608E">
        <w:t>os</w:t>
      </w:r>
      <w:r w:rsidR="00331C22">
        <w:t xml:space="preserve"> </w:t>
      </w:r>
      <w:r w:rsidR="00F732A6">
        <w:t>c</w:t>
      </w:r>
      <w:r w:rsidR="00BE3C4E">
        <w:t>lients</w:t>
      </w:r>
      <w:r w:rsidR="00331C22">
        <w:t> :</w:t>
      </w:r>
      <w:bookmarkEnd w:id="21"/>
    </w:p>
    <w:p w:rsidR="00491092" w:rsidRDefault="00491092" w:rsidP="00491092">
      <w:pPr>
        <w:pStyle w:val="Corpsdetexte"/>
      </w:pPr>
      <w:r>
        <w:t>Au sein du projet, les clients sont répartis en deux domaines bien distincts : la paie française et la caisse de retraite</w:t>
      </w:r>
      <w:r w:rsidR="00D82CB0">
        <w:t>.</w:t>
      </w:r>
      <w:r w:rsidR="00CE0181">
        <w:t xml:space="preserve"> </w:t>
      </w:r>
      <w:r w:rsidR="00F4078C">
        <w:t>Comme dis plus haut, j</w:t>
      </w:r>
      <w:r w:rsidR="00CE0181">
        <w:t>’ai principalement travaill</w:t>
      </w:r>
      <w:r w:rsidR="00F4078C">
        <w:t>é</w:t>
      </w:r>
      <w:r w:rsidR="00CE0181">
        <w:t xml:space="preserve"> pour le compte de la caisse de retraite, cependant, la paie française faisant partie intégrante du projet TMA, j’</w:t>
      </w:r>
      <w:r w:rsidR="00F4078C">
        <w:t>en parlerais de manière succincte.</w:t>
      </w:r>
    </w:p>
    <w:p w:rsidR="00440F54" w:rsidRDefault="00440F54" w:rsidP="00440F54">
      <w:pPr>
        <w:pStyle w:val="Corpsdetexte"/>
      </w:pPr>
    </w:p>
    <w:p w:rsidR="0001433C" w:rsidRDefault="0001433C" w:rsidP="00F732A6">
      <w:pPr>
        <w:pStyle w:val="Titre5"/>
      </w:pPr>
      <w:r>
        <w:t>La Caisse de retraite</w:t>
      </w:r>
      <w:r w:rsidR="00BE3C4E">
        <w:t xml:space="preserve"> (CDR)</w:t>
      </w:r>
      <w:r>
        <w:t> :</w:t>
      </w:r>
    </w:p>
    <w:p w:rsidR="00184E3F" w:rsidRDefault="00AF2750" w:rsidP="00AF2750">
      <w:pPr>
        <w:pStyle w:val="Corpsdetexte"/>
      </w:pPr>
      <w:r>
        <w:t>C’est une caisse de retraite nationale gérant plusieurs fond</w:t>
      </w:r>
      <w:r w:rsidR="00DB614A">
        <w:t>s de pensions</w:t>
      </w:r>
      <w:r w:rsidR="00D82CB0">
        <w:t xml:space="preserve"> pour une volumétrie de pensionnés </w:t>
      </w:r>
      <w:r w:rsidR="009E69F1">
        <w:t>conséquente</w:t>
      </w:r>
      <w:r w:rsidR="00D82CB0">
        <w:t>.</w:t>
      </w:r>
    </w:p>
    <w:p w:rsidR="0098745B" w:rsidRDefault="0098745B" w:rsidP="00AF2750">
      <w:pPr>
        <w:pStyle w:val="Corpsdetexte"/>
      </w:pPr>
    </w:p>
    <w:p w:rsidR="00184E3F" w:rsidRDefault="00184E3F" w:rsidP="00F732A6">
      <w:pPr>
        <w:pStyle w:val="Titre6"/>
      </w:pPr>
      <w:r>
        <w:t>Le Projet TMA Meta4 de la CDR : Projet OCAPI</w:t>
      </w:r>
    </w:p>
    <w:p w:rsidR="00162439" w:rsidRDefault="00184E3F" w:rsidP="00AF2750">
      <w:pPr>
        <w:pStyle w:val="Corpsdetexte"/>
      </w:pPr>
      <w:r w:rsidRPr="00184E3F">
        <w:t>Le projet OCAPI consist</w:t>
      </w:r>
      <w:r w:rsidR="00162439">
        <w:t>ait</w:t>
      </w:r>
      <w:r w:rsidRPr="00184E3F">
        <w:t xml:space="preserve"> à refondre le système de paiement des retraites des 9 fonds gérés par </w:t>
      </w:r>
      <w:r w:rsidR="00162439">
        <w:t>la CDR</w:t>
      </w:r>
      <w:r w:rsidRPr="00184E3F">
        <w:t xml:space="preserve">, </w:t>
      </w:r>
      <w:r>
        <w:t>auparavant</w:t>
      </w:r>
      <w:r w:rsidRPr="00184E3F">
        <w:t xml:space="preserve"> sous SIGAGIP, dont la cible est sur le progiciel Méta4</w:t>
      </w:r>
      <w:r>
        <w:t>(PeopleNet)</w:t>
      </w:r>
      <w:r w:rsidRPr="00184E3F">
        <w:t xml:space="preserve">. </w:t>
      </w:r>
    </w:p>
    <w:p w:rsidR="00184E3F" w:rsidRDefault="00184E3F" w:rsidP="00AF2750">
      <w:pPr>
        <w:pStyle w:val="Corpsdetexte"/>
      </w:pPr>
      <w:r w:rsidRPr="00184E3F">
        <w:t>Il est décomposé en plusieurs parties (dont la migration de données par exemple).</w:t>
      </w:r>
    </w:p>
    <w:p w:rsidR="00184E3F" w:rsidRDefault="00184E3F" w:rsidP="00AF2750">
      <w:pPr>
        <w:pStyle w:val="Corpsdetexte"/>
      </w:pPr>
      <w:r w:rsidRPr="00184E3F">
        <w:t>Le C</w:t>
      </w:r>
      <w:r>
        <w:t xml:space="preserve">entre de </w:t>
      </w:r>
      <w:r w:rsidRPr="00184E3F">
        <w:t>S</w:t>
      </w:r>
      <w:r>
        <w:t>ervice</w:t>
      </w:r>
      <w:r w:rsidRPr="00184E3F">
        <w:t xml:space="preserve"> OCAPI </w:t>
      </w:r>
      <w:r w:rsidR="00162439">
        <w:t xml:space="preserve">dont nous faisons partis </w:t>
      </w:r>
      <w:r w:rsidRPr="00184E3F">
        <w:t>a été créé pour prendre en charge les activités suivantes sur la partie Méta4 : conception fonctionnelle détaillée, conception technique, réalisation tests unitaires, tests d’assemblage.</w:t>
      </w:r>
      <w:r w:rsidR="00162439">
        <w:t xml:space="preserve"> </w:t>
      </w:r>
    </w:p>
    <w:p w:rsidR="00DB614A" w:rsidRPr="00AF2750" w:rsidRDefault="00D82CB0" w:rsidP="00AF2750">
      <w:pPr>
        <w:pStyle w:val="Corpsdetexte"/>
      </w:pPr>
      <w:r>
        <w:t>T</w:t>
      </w:r>
      <w:r w:rsidR="00DB614A">
        <w:t xml:space="preserve">ous ces fonds ont des règles de calcul en commun mais également chacun leurs spécificités, d’où l’emploie de PeopleNet fonctionnant </w:t>
      </w:r>
      <w:r w:rsidR="00720975">
        <w:t>grâce au</w:t>
      </w:r>
      <w:r w:rsidR="00DB614A">
        <w:t xml:space="preserve"> paradigme de la programmation objet permettant la surcharge des règles de calcul communes</w:t>
      </w:r>
      <w:r>
        <w:t xml:space="preserve"> pour les spécifier</w:t>
      </w:r>
      <w:r w:rsidR="00DB614A">
        <w:t xml:space="preserve"> à chacun des fonds.</w:t>
      </w:r>
    </w:p>
    <w:p w:rsidR="009A4BEC" w:rsidRDefault="00076EF3" w:rsidP="00076EF3">
      <w:pPr>
        <w:pStyle w:val="Corpsdetexte"/>
      </w:pPr>
      <w:r w:rsidRPr="00BE3C4E">
        <w:t xml:space="preserve">Nos interlocuteurs </w:t>
      </w:r>
      <w:r w:rsidR="00D82CB0">
        <w:t>se</w:t>
      </w:r>
      <w:r w:rsidRPr="00BE3C4E">
        <w:t xml:space="preserve"> divisent en deux partie</w:t>
      </w:r>
      <w:r w:rsidR="00D82CB0">
        <w:t>,</w:t>
      </w:r>
      <w:r w:rsidRPr="00BE3C4E">
        <w:t xml:space="preserve"> la</w:t>
      </w:r>
      <w:r w:rsidR="009A4BEC" w:rsidRPr="00BE3C4E">
        <w:t xml:space="preserve"> MOA et la MOE </w:t>
      </w:r>
      <w:r w:rsidR="00D82CB0">
        <w:t>ayant des responsabilités réparties comme suit</w:t>
      </w:r>
      <w:r w:rsidR="009A4BEC" w:rsidRPr="00BE3C4E">
        <w:t xml:space="preserve">: </w:t>
      </w:r>
    </w:p>
    <w:p w:rsidR="00DB614A" w:rsidRPr="00BE3C4E" w:rsidRDefault="00DB614A" w:rsidP="00076EF3">
      <w:pPr>
        <w:pStyle w:val="Corpsdetexte"/>
      </w:pPr>
    </w:p>
    <w:p w:rsidR="001466C4" w:rsidRDefault="00BE3C4E" w:rsidP="001466C4">
      <w:pPr>
        <w:pStyle w:val="Corpsdetexte"/>
        <w:keepNext/>
      </w:pPr>
      <w:r w:rsidRPr="00BE3C4E">
        <w:rPr>
          <w:noProof/>
          <w:lang w:val="fr-FR" w:eastAsia="fr-FR"/>
        </w:rPr>
        <w:drawing>
          <wp:inline distT="0" distB="0" distL="0" distR="0" wp14:anchorId="76981231" wp14:editId="3B9B457A">
            <wp:extent cx="6153150" cy="29667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3150" cy="2966720"/>
                    </a:xfrm>
                    <a:prstGeom prst="rect">
                      <a:avLst/>
                    </a:prstGeom>
                  </pic:spPr>
                </pic:pic>
              </a:graphicData>
            </a:graphic>
          </wp:inline>
        </w:drawing>
      </w:r>
    </w:p>
    <w:p w:rsidR="001466C4" w:rsidRDefault="001466C4" w:rsidP="001466C4">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5</w:t>
      </w:r>
      <w:r w:rsidR="00EE11B2">
        <w:rPr>
          <w:noProof/>
        </w:rPr>
        <w:fldChar w:fldCharType="end"/>
      </w:r>
      <w:r>
        <w:t>: Nos interlocuteurs à la caisse de retraite</w:t>
      </w:r>
    </w:p>
    <w:p w:rsidR="001466C4" w:rsidRPr="001466C4" w:rsidRDefault="001466C4" w:rsidP="001466C4"/>
    <w:p w:rsidR="001466C4" w:rsidRDefault="001466C4" w:rsidP="00076EF3">
      <w:pPr>
        <w:pStyle w:val="Corpsdetexte"/>
      </w:pPr>
    </w:p>
    <w:p w:rsidR="001466C4" w:rsidRDefault="00162439" w:rsidP="00076EF3">
      <w:pPr>
        <w:pStyle w:val="Corpsdetexte"/>
      </w:pPr>
      <w:r>
        <w:lastRenderedPageBreak/>
        <w:t xml:space="preserve">Le projet est aujourd’hui dans </w:t>
      </w:r>
      <w:r w:rsidR="00C418DD">
        <w:t>sa</w:t>
      </w:r>
      <w:r>
        <w:t xml:space="preserve"> phase de maintien applicatif. C’est pou</w:t>
      </w:r>
      <w:r w:rsidR="00C418DD">
        <w:t>r cela qu’en</w:t>
      </w:r>
      <w:r w:rsidR="00DB614A">
        <w:t xml:space="preserve"> tant que centre d’expertise Meta4 PeopleNet, notre</w:t>
      </w:r>
      <w:r w:rsidR="00E4627A">
        <w:t xml:space="preserve"> rôle est </w:t>
      </w:r>
      <w:r w:rsidR="00DB614A">
        <w:t>d’assurer le</w:t>
      </w:r>
      <w:r w:rsidR="00E4627A">
        <w:t xml:space="preserve"> MCO du moteur de calcul </w:t>
      </w:r>
      <w:r w:rsidR="00DE330E">
        <w:t xml:space="preserve">OC1 </w:t>
      </w:r>
      <w:r w:rsidR="00184E3F">
        <w:t>qui tiens un rôle central dans le SI de la CDR :</w:t>
      </w:r>
    </w:p>
    <w:p w:rsidR="009A4BEC" w:rsidRDefault="001466C4" w:rsidP="009A4BEC">
      <w:pPr>
        <w:pStyle w:val="Corpsdetexte"/>
        <w:keepNext/>
      </w:pPr>
      <w:r>
        <w:rPr>
          <w:noProof/>
          <w:lang w:val="fr-FR" w:eastAsia="fr-FR"/>
        </w:rPr>
        <w:drawing>
          <wp:inline distT="0" distB="0" distL="0" distR="0" wp14:anchorId="6CF804CD" wp14:editId="54454527">
            <wp:extent cx="6191250" cy="34747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1250" cy="3474720"/>
                    </a:xfrm>
                    <a:prstGeom prst="rect">
                      <a:avLst/>
                    </a:prstGeom>
                  </pic:spPr>
                </pic:pic>
              </a:graphicData>
            </a:graphic>
          </wp:inline>
        </w:drawing>
      </w:r>
    </w:p>
    <w:p w:rsidR="00E4627A" w:rsidRDefault="009A4BEC" w:rsidP="009A4BEC">
      <w:pPr>
        <w:pStyle w:val="Lgende"/>
        <w:jc w:val="center"/>
        <w:rPr>
          <w:noProof/>
        </w:rPr>
      </w:pPr>
      <w:r>
        <w:t xml:space="preserve">Figure </w:t>
      </w:r>
      <w:r w:rsidR="00EE11B2">
        <w:fldChar w:fldCharType="begin"/>
      </w:r>
      <w:r w:rsidR="00EE11B2">
        <w:instrText xml:space="preserve"> SEQ Figure \* ARABIC </w:instrText>
      </w:r>
      <w:r w:rsidR="00EE11B2">
        <w:fldChar w:fldCharType="separate"/>
      </w:r>
      <w:r w:rsidR="005D1709">
        <w:rPr>
          <w:noProof/>
        </w:rPr>
        <w:t>6</w:t>
      </w:r>
      <w:r w:rsidR="00EE11B2">
        <w:rPr>
          <w:noProof/>
        </w:rPr>
        <w:fldChar w:fldCharType="end"/>
      </w:r>
      <w:r>
        <w:t xml:space="preserve"> : </w:t>
      </w:r>
      <w:r w:rsidR="00AF2750">
        <w:t>Architecture</w:t>
      </w:r>
      <w:r>
        <w:rPr>
          <w:noProof/>
        </w:rPr>
        <w:t xml:space="preserve"> du SI de la Caisse de retraite </w:t>
      </w:r>
      <w:r w:rsidR="001466C4">
        <w:rPr>
          <w:noProof/>
        </w:rPr>
        <w:t>– PeopleNet est ici représenté par OC1</w:t>
      </w:r>
      <w:r>
        <w:rPr>
          <w:noProof/>
        </w:rPr>
        <w:t xml:space="preserve"> </w:t>
      </w:r>
    </w:p>
    <w:p w:rsidR="00184E3F" w:rsidRDefault="00184E3F" w:rsidP="001466C4">
      <w:pPr>
        <w:pStyle w:val="Corpsdetexte"/>
      </w:pPr>
    </w:p>
    <w:p w:rsidR="00582E8E" w:rsidRDefault="00582E8E" w:rsidP="001466C4">
      <w:pPr>
        <w:pStyle w:val="Corpsdetexte"/>
      </w:pPr>
      <w:r>
        <w:t xml:space="preserve">Nous sommes </w:t>
      </w:r>
      <w:r w:rsidR="00C418DD">
        <w:t xml:space="preserve">donc </w:t>
      </w:r>
      <w:r>
        <w:t>sollicités via des tickets de remontés d’anomalies</w:t>
      </w:r>
      <w:r w:rsidR="00C418DD">
        <w:t xml:space="preserve"> et de bugs</w:t>
      </w:r>
      <w:r>
        <w:t xml:space="preserve"> rapporté</w:t>
      </w:r>
      <w:r w:rsidR="00C418DD">
        <w:t>s</w:t>
      </w:r>
      <w:r>
        <w:t xml:space="preserve"> par les utilisateurs finaux par le biais </w:t>
      </w:r>
      <w:r w:rsidR="00720975">
        <w:t>de la DEI.</w:t>
      </w:r>
    </w:p>
    <w:p w:rsidR="001466C4" w:rsidRPr="00CE0181" w:rsidRDefault="009E69F1" w:rsidP="001466C4">
      <w:pPr>
        <w:pStyle w:val="Corpsdetexte"/>
        <w:rPr>
          <w:b/>
        </w:rPr>
      </w:pPr>
      <w:r>
        <w:t>Au mois de Juin, CDR nous a confié un nouveau projet</w:t>
      </w:r>
      <w:r w:rsidR="00C418DD">
        <w:t xml:space="preserve"> d’ampleur</w:t>
      </w:r>
      <w:r>
        <w:t>, celui d’intégrer dans</w:t>
      </w:r>
      <w:r w:rsidR="00C418DD">
        <w:t xml:space="preserve"> OCAPI pour le périmètre Méta4</w:t>
      </w:r>
      <w:r>
        <w:t xml:space="preserve">, un nouveau </w:t>
      </w:r>
      <w:r w:rsidR="00C418DD">
        <w:t xml:space="preserve">gros </w:t>
      </w:r>
      <w:r>
        <w:t>fond de pension qui concernera une volu</w:t>
      </w:r>
      <w:r w:rsidR="00CE0181">
        <w:t>métrie de plu</w:t>
      </w:r>
      <w:r>
        <w:t>s d’un million de pensionné</w:t>
      </w:r>
      <w:r w:rsidR="00582E8E">
        <w:t>s</w:t>
      </w:r>
      <w:r w:rsidR="00CE0181">
        <w:t xml:space="preserve"> : Le </w:t>
      </w:r>
      <w:r w:rsidR="00CE0181">
        <w:rPr>
          <w:b/>
        </w:rPr>
        <w:t>projet SRE.</w:t>
      </w:r>
    </w:p>
    <w:p w:rsidR="00AF2750" w:rsidRDefault="00AF2750" w:rsidP="003C1EBA">
      <w:pPr>
        <w:pStyle w:val="Corpsdetexte"/>
      </w:pPr>
    </w:p>
    <w:p w:rsidR="00AF2750" w:rsidRDefault="00AF2750" w:rsidP="00F732A6">
      <w:pPr>
        <w:pStyle w:val="Titre5"/>
      </w:pPr>
      <w:r>
        <w:t>La Paie Française :</w:t>
      </w:r>
    </w:p>
    <w:p w:rsidR="00F4078C" w:rsidRDefault="00AF2750" w:rsidP="00AF2750">
      <w:pPr>
        <w:pStyle w:val="Corpsdetexte"/>
      </w:pPr>
      <w:r>
        <w:t>En tant que centre d’expertise, nous assistons les</w:t>
      </w:r>
      <w:r w:rsidR="00F4078C">
        <w:t xml:space="preserve"> gestionnaires de paie et la </w:t>
      </w:r>
      <w:r w:rsidR="00F4078C" w:rsidRPr="00F4078C">
        <w:t>Direction des Systèmes d’Information</w:t>
      </w:r>
      <w:r>
        <w:t xml:space="preserve"> </w:t>
      </w:r>
      <w:r w:rsidR="00F4078C">
        <w:t xml:space="preserve">(DSI) </w:t>
      </w:r>
      <w:r>
        <w:t>des deu</w:t>
      </w:r>
      <w:r w:rsidR="00491092">
        <w:t>x entreprises clientes dans le</w:t>
      </w:r>
      <w:r w:rsidR="00CE0181">
        <w:t xml:space="preserve"> MCO</w:t>
      </w:r>
      <w:r w:rsidR="00F4078C">
        <w:t>, l’évolution et la montée de version</w:t>
      </w:r>
      <w:r>
        <w:t xml:space="preserve"> de PeopleNet</w:t>
      </w:r>
      <w:r w:rsidR="00F4078C">
        <w:t>.</w:t>
      </w:r>
    </w:p>
    <w:p w:rsidR="00C844CB" w:rsidRDefault="00C844CB" w:rsidP="00AF2750">
      <w:pPr>
        <w:pStyle w:val="Corpsdetexte"/>
      </w:pPr>
      <w:r>
        <w:t xml:space="preserve">Ces deux entreprises ont </w:t>
      </w:r>
      <w:r w:rsidRPr="00C844CB">
        <w:t>donc choisi de confié l’infogérance de leur SIRH au centre d’expertise technique Meta4 de CGI Bordeaux, initialement également présent chez CGI Paris, intégralement dédiés à la maintenance du progiciel et à l’assistance des utilisateurs finaux qui, dans notre cas, sont les gestionnaires de paies et les employés RH de nos clients.</w:t>
      </w:r>
    </w:p>
    <w:p w:rsidR="00582E8E" w:rsidRPr="00C844CB" w:rsidRDefault="00582E8E" w:rsidP="00582E8E">
      <w:pPr>
        <w:pStyle w:val="Corpsdetexte"/>
        <w:rPr>
          <w:highlight w:val="yellow"/>
        </w:rPr>
      </w:pPr>
      <w:r w:rsidRPr="00C844CB">
        <w:rPr>
          <w:highlight w:val="yellow"/>
        </w:rPr>
        <w:lastRenderedPageBreak/>
        <w:t xml:space="preserve">Ceux-ci nous remontent chaque mois des anomalies qui se sont produites lors du calcul de la paie de leurs salariés sous la forme d’e-mail transmis par le chef de projet SI de la DSI client. </w:t>
      </w:r>
    </w:p>
    <w:p w:rsidR="00582E8E" w:rsidRPr="00C844CB" w:rsidRDefault="00582E8E" w:rsidP="00582E8E">
      <w:pPr>
        <w:pStyle w:val="Corpsdetexte"/>
        <w:rPr>
          <w:highlight w:val="yellow"/>
        </w:rPr>
      </w:pPr>
      <w:r w:rsidRPr="00C844CB">
        <w:rPr>
          <w:highlight w:val="yellow"/>
        </w:rPr>
        <w:t xml:space="preserve">A nous ensuite, de remonté la source de l’anomalie au sein du moteur de calcul du progiciel. </w:t>
      </w:r>
    </w:p>
    <w:p w:rsidR="00582E8E" w:rsidRPr="00C844CB" w:rsidRDefault="00582E8E" w:rsidP="00582E8E">
      <w:pPr>
        <w:pStyle w:val="Corpsdetexte"/>
        <w:rPr>
          <w:highlight w:val="yellow"/>
        </w:rPr>
      </w:pPr>
      <w:r w:rsidRPr="00C844CB">
        <w:rPr>
          <w:highlight w:val="yellow"/>
        </w:rPr>
        <w:t>Une fois la cause identifié deux types d’actions sont proposées aux DSI clients :</w:t>
      </w:r>
    </w:p>
    <w:p w:rsidR="00582E8E" w:rsidRPr="00C844CB" w:rsidRDefault="00582E8E" w:rsidP="00582E8E">
      <w:pPr>
        <w:pStyle w:val="Corpsdetexte"/>
        <w:numPr>
          <w:ilvl w:val="0"/>
          <w:numId w:val="35"/>
        </w:numPr>
        <w:rPr>
          <w:highlight w:val="yellow"/>
        </w:rPr>
      </w:pPr>
      <w:r w:rsidRPr="00C844CB">
        <w:rPr>
          <w:highlight w:val="yellow"/>
        </w:rPr>
        <w:t>Une livraison de correctif</w:t>
      </w:r>
    </w:p>
    <w:p w:rsidR="00582E8E" w:rsidRPr="00C844CB" w:rsidRDefault="00582E8E" w:rsidP="00582E8E">
      <w:pPr>
        <w:pStyle w:val="Corpsdetexte"/>
        <w:numPr>
          <w:ilvl w:val="0"/>
          <w:numId w:val="35"/>
        </w:numPr>
        <w:rPr>
          <w:highlight w:val="yellow"/>
        </w:rPr>
      </w:pPr>
      <w:r w:rsidRPr="00C844CB">
        <w:rPr>
          <w:highlight w:val="yellow"/>
        </w:rPr>
        <w:t>Une livraison d’évolution</w:t>
      </w:r>
    </w:p>
    <w:p w:rsidR="00582E8E" w:rsidRPr="00C844CB" w:rsidRDefault="00582E8E" w:rsidP="00582E8E">
      <w:pPr>
        <w:pStyle w:val="Corpsdetexte"/>
        <w:rPr>
          <w:highlight w:val="yellow"/>
        </w:rPr>
      </w:pPr>
      <w:r w:rsidRPr="00C844CB">
        <w:rPr>
          <w:highlight w:val="yellow"/>
        </w:rPr>
        <w:t>Ces deux livraisons prennent la forme d’un package contenant le script de modification de la base de donnée de PeopleNet hébergée chez le client.</w:t>
      </w:r>
    </w:p>
    <w:p w:rsidR="00582E8E" w:rsidRPr="00C844CB" w:rsidRDefault="00582E8E" w:rsidP="00582E8E">
      <w:pPr>
        <w:pStyle w:val="Corpsdetexte"/>
        <w:rPr>
          <w:highlight w:val="yellow"/>
        </w:rPr>
      </w:pPr>
      <w:r w:rsidRPr="00C844CB">
        <w:rPr>
          <w:highlight w:val="yellow"/>
        </w:rPr>
        <w:t>Si l’anomalie révèle un comportement susceptible de se reproduire pour d’autres cas plus fréquents, un correctif est développé, testé à l’aide de test unitaires, puis livré sur le SharePoint de travail où l</w:t>
      </w:r>
      <w:r>
        <w:rPr>
          <w:highlight w:val="yellow"/>
        </w:rPr>
        <w:t>e</w:t>
      </w:r>
      <w:r w:rsidRPr="00C844CB">
        <w:rPr>
          <w:highlight w:val="yellow"/>
        </w:rPr>
        <w:t xml:space="preserve"> DSI client ira le récupérer pour exécuté ses tests de non régression, l</w:t>
      </w:r>
      <w:r w:rsidR="00C418DD">
        <w:rPr>
          <w:highlight w:val="yellow"/>
        </w:rPr>
        <w:t>es</w:t>
      </w:r>
      <w:r w:rsidRPr="00C844CB">
        <w:rPr>
          <w:highlight w:val="yellow"/>
        </w:rPr>
        <w:t xml:space="preserve"> recett</w:t>
      </w:r>
      <w:r w:rsidR="00C418DD">
        <w:rPr>
          <w:highlight w:val="yellow"/>
        </w:rPr>
        <w:t>es</w:t>
      </w:r>
      <w:r w:rsidRPr="00C844CB">
        <w:rPr>
          <w:highlight w:val="yellow"/>
        </w:rPr>
        <w:t xml:space="preserve"> et enfin l’installer en production grâce à l’outil RamDL présenté plus loin. </w:t>
      </w:r>
    </w:p>
    <w:p w:rsidR="00582E8E" w:rsidRPr="00C844CB" w:rsidRDefault="00582E8E" w:rsidP="00582E8E">
      <w:pPr>
        <w:pStyle w:val="Corpsdetexte"/>
        <w:rPr>
          <w:highlight w:val="yellow"/>
        </w:rPr>
      </w:pPr>
      <w:r w:rsidRPr="00C844CB">
        <w:rPr>
          <w:highlight w:val="yellow"/>
        </w:rPr>
        <w:t>Si l’anomalie est très spécifique et ne se produit qu’exceptionnellement pour un cas particulier et/ou que ce cas est bloquant pour le calcul de la paie, un forçage des données par requête SQL est envoyé au client sous la forme d’un script SQL. Il pourra l’exécutée sur la base de données du progiciel sur son environnement de recette ou directement de production selon les risques pour la volumétrie que nous aurons anticipés.</w:t>
      </w:r>
    </w:p>
    <w:p w:rsidR="00582E8E" w:rsidRPr="00C844CB" w:rsidRDefault="00582E8E" w:rsidP="00582E8E">
      <w:pPr>
        <w:pStyle w:val="Corpsdetexte"/>
        <w:rPr>
          <w:highlight w:val="yellow"/>
        </w:rPr>
      </w:pPr>
    </w:p>
    <w:p w:rsidR="00582E8E" w:rsidRDefault="00582E8E" w:rsidP="00582E8E">
      <w:pPr>
        <w:pStyle w:val="Corpsdetexte"/>
      </w:pPr>
      <w:r w:rsidRPr="00C844CB">
        <w:rPr>
          <w:highlight w:val="yellow"/>
        </w:rPr>
        <w:t>Les autres missions de l’équipe pour les entreprise G</w:t>
      </w:r>
      <w:r w:rsidR="0050412B">
        <w:rPr>
          <w:highlight w:val="yellow"/>
        </w:rPr>
        <w:t>EC</w:t>
      </w:r>
      <w:r w:rsidRPr="00C844CB">
        <w:rPr>
          <w:highlight w:val="yellow"/>
        </w:rPr>
        <w:t xml:space="preserve"> et M</w:t>
      </w:r>
      <w:r w:rsidR="0050412B">
        <w:rPr>
          <w:highlight w:val="yellow"/>
        </w:rPr>
        <w:t>TP</w:t>
      </w:r>
      <w:r w:rsidRPr="00C844CB">
        <w:rPr>
          <w:highlight w:val="yellow"/>
        </w:rPr>
        <w:t xml:space="preserve"> sont d’installer sur les environnements clients, les mises à jours logiciel (soit des MDV pour Montée de Version, soit des HTF pour Hot Fixes, selon l’importance et la taille des mises à jour) délivrées par l’éditeur du progiciel. Tout en nous assurant que les règles de calcul de paie spécifiques à chaque client soient conservées et fonctionnent toujours par le biais de TNR (Test de Non Régression) exécutés sur des environnements spécifiques qui leur sont dédiés.</w:t>
      </w:r>
    </w:p>
    <w:p w:rsidR="00AF2750" w:rsidRDefault="00AF2750" w:rsidP="003C1EBA">
      <w:pPr>
        <w:pStyle w:val="Corpsdetexte"/>
      </w:pPr>
    </w:p>
    <w:p w:rsidR="00C844CB" w:rsidRDefault="00C844CB" w:rsidP="00F732A6">
      <w:pPr>
        <w:pStyle w:val="Titre4"/>
      </w:pPr>
      <w:bookmarkStart w:id="22" w:name="_Toc53472637"/>
      <w:r>
        <w:t>Ma place au sein du projet</w:t>
      </w:r>
      <w:bookmarkEnd w:id="22"/>
    </w:p>
    <w:p w:rsidR="00C844CB" w:rsidRDefault="00C844CB" w:rsidP="00C844CB">
      <w:pPr>
        <w:pStyle w:val="Corpsdetexte"/>
      </w:pPr>
    </w:p>
    <w:p w:rsidR="00162439" w:rsidRDefault="00C844CB" w:rsidP="00C844CB">
      <w:pPr>
        <w:pStyle w:val="Corpsdetexte"/>
      </w:pPr>
      <w:r>
        <w:t xml:space="preserve">J’ai </w:t>
      </w:r>
      <w:r w:rsidR="00C17534">
        <w:t>intégré</w:t>
      </w:r>
      <w:r w:rsidR="00CB0F8C">
        <w:t xml:space="preserve"> le projet TMA Meta4 en Janvier, en tant qu’analyste développeur avec comme objectif de devenir expert</w:t>
      </w:r>
      <w:r w:rsidR="0056475D">
        <w:t xml:space="preserve"> technique</w:t>
      </w:r>
      <w:r w:rsidR="00CB0F8C">
        <w:t xml:space="preserve"> PeopleNet comme le sont pre</w:t>
      </w:r>
      <w:r w:rsidR="0056475D">
        <w:t xml:space="preserve">sque tous les membres du projet. </w:t>
      </w:r>
    </w:p>
    <w:p w:rsidR="00C17534" w:rsidRDefault="0056475D" w:rsidP="00C844CB">
      <w:pPr>
        <w:pStyle w:val="Corpsdetexte"/>
      </w:pPr>
      <w:r>
        <w:t>J</w:t>
      </w:r>
      <w:r w:rsidR="00CB0F8C">
        <w:t>’ai donc suivi une formation sur machine virtuelle</w:t>
      </w:r>
      <w:r>
        <w:t xml:space="preserve"> pour découvrir l’interface du progiciel,</w:t>
      </w:r>
      <w:r w:rsidR="00CB0F8C">
        <w:t xml:space="preserve"> puis</w:t>
      </w:r>
      <w:r w:rsidR="00D479B1">
        <w:t xml:space="preserve"> j’ai été affecter en binôme avec deux autres équipiers sur la paie française afin qu’ils me montrent ce qu’on attendait de moi et comment réalisé mes missions</w:t>
      </w:r>
      <w:r w:rsidR="00C17534">
        <w:t xml:space="preserve"> d’assistance utilisateur et de résolution de ticket</w:t>
      </w:r>
      <w:r>
        <w:t>s pour le périmètre de la paie française</w:t>
      </w:r>
      <w:r w:rsidR="00D479B1">
        <w:t xml:space="preserve">. </w:t>
      </w:r>
    </w:p>
    <w:p w:rsidR="0056475D" w:rsidRDefault="00D479B1" w:rsidP="00C844CB">
      <w:pPr>
        <w:pStyle w:val="Corpsdetexte"/>
      </w:pPr>
      <w:r>
        <w:lastRenderedPageBreak/>
        <w:t>Puis</w:t>
      </w:r>
      <w:r w:rsidR="00C17534">
        <w:t>,</w:t>
      </w:r>
      <w:r>
        <w:t xml:space="preserve"> la période de confinement liée à la crise sanitaire ayant entrainé une baisse de charge, j’ai été mis en activité partielle.</w:t>
      </w:r>
    </w:p>
    <w:p w:rsidR="00162439" w:rsidRDefault="00D479B1" w:rsidP="00C844CB">
      <w:pPr>
        <w:pStyle w:val="Corpsdetexte"/>
      </w:pPr>
      <w:r>
        <w:t>A mon retour</w:t>
      </w:r>
      <w:r w:rsidR="00C17534">
        <w:t>,</w:t>
      </w:r>
      <w:r>
        <w:t xml:space="preserve"> 2 mois plus tard</w:t>
      </w:r>
      <w:r w:rsidR="0056475D">
        <w:t>,</w:t>
      </w:r>
      <w:r>
        <w:t xml:space="preserve"> on m’a affecté </w:t>
      </w:r>
      <w:r w:rsidR="0056475D">
        <w:t xml:space="preserve">en auto-formation </w:t>
      </w:r>
      <w:r>
        <w:t xml:space="preserve">au </w:t>
      </w:r>
      <w:r w:rsidR="0056475D">
        <w:t>périmètre de la</w:t>
      </w:r>
      <w:r>
        <w:t xml:space="preserve"> caisse de retraite afin de me rendre </w:t>
      </w:r>
      <w:r w:rsidR="00C17534">
        <w:t>opérationnel</w:t>
      </w:r>
      <w:r>
        <w:t xml:space="preserve"> sur leur </w:t>
      </w:r>
      <w:r w:rsidR="00C17534">
        <w:t>architecture</w:t>
      </w:r>
      <w:r>
        <w:t xml:space="preserve"> PeopleNet</w:t>
      </w:r>
      <w:r w:rsidR="0056475D">
        <w:t>.</w:t>
      </w:r>
      <w:r>
        <w:t xml:space="preserve"> </w:t>
      </w:r>
      <w:r w:rsidR="0056475D">
        <w:t>T</w:t>
      </w:r>
      <w:r>
        <w:t xml:space="preserve">rès différente de celle de la paie française </w:t>
      </w:r>
      <w:r w:rsidR="00123D61">
        <w:t xml:space="preserve">puisqu’elle contient beaucoup plus de traitement hors paie que les autres clients. </w:t>
      </w:r>
    </w:p>
    <w:p w:rsidR="00CB0F8C" w:rsidRDefault="00123D61" w:rsidP="00C844CB">
      <w:pPr>
        <w:pStyle w:val="Corpsdetexte"/>
      </w:pPr>
      <w:r>
        <w:t xml:space="preserve">Ceci, </w:t>
      </w:r>
      <w:r w:rsidR="00D479B1">
        <w:t>dans l’optique de me faire participer</w:t>
      </w:r>
      <w:r w:rsidR="009846C5">
        <w:t xml:space="preserve"> au développement du projet SRE pour lequel ils m’ont recruté pour les deux prochaines années à minima.</w:t>
      </w:r>
    </w:p>
    <w:p w:rsidR="0098745B" w:rsidRDefault="0098745B" w:rsidP="00C844CB">
      <w:pPr>
        <w:pStyle w:val="Corpsdetexte"/>
      </w:pPr>
    </w:p>
    <w:p w:rsidR="00123D61" w:rsidRDefault="000279F9" w:rsidP="00F732A6">
      <w:pPr>
        <w:pStyle w:val="Titre3"/>
      </w:pPr>
      <w:bookmarkStart w:id="23" w:name="_Toc53472638"/>
      <w:r>
        <w:t>Les outils du projet</w:t>
      </w:r>
      <w:bookmarkEnd w:id="23"/>
    </w:p>
    <w:p w:rsidR="002A3CA4" w:rsidRPr="002A3CA4" w:rsidRDefault="002A3CA4" w:rsidP="002A3CA4">
      <w:pPr>
        <w:pStyle w:val="Titre4"/>
      </w:pPr>
      <w:bookmarkStart w:id="24" w:name="_Toc53472639"/>
      <w:r>
        <w:t>Outils de réalisation</w:t>
      </w:r>
      <w:bookmarkEnd w:id="24"/>
    </w:p>
    <w:p w:rsidR="00123D61" w:rsidRDefault="00123D61" w:rsidP="002A3CA4">
      <w:pPr>
        <w:pStyle w:val="Titre5"/>
      </w:pPr>
      <w:r>
        <w:t xml:space="preserve">Le progiciel PeopleNet de Meta4 </w:t>
      </w:r>
    </w:p>
    <w:p w:rsidR="00123D61" w:rsidRPr="00123D61" w:rsidRDefault="00123D61" w:rsidP="00123D61">
      <w:pPr>
        <w:pStyle w:val="Corpsdetexte"/>
      </w:pPr>
    </w:p>
    <w:p w:rsidR="00123D61" w:rsidRDefault="00123D61" w:rsidP="00123D61">
      <w:pPr>
        <w:pStyle w:val="Corpsdetexte"/>
      </w:pPr>
      <w:r>
        <w:t>PeopleNet, développé par l’éditeur espagnol META4 et dernièrement racheté par l’éditeur Cegid est un progiciel SIRH (Système d’information de</w:t>
      </w:r>
      <w:r w:rsidR="00AF76F8">
        <w:t>s</w:t>
      </w:r>
      <w:r>
        <w:t xml:space="preserve"> ressources humaines) possédant un moteur de calcul de paies, il permet entre autres de gérer les salariés d’une entreprise, ou les pensionnés dans le cas de la caisse, leurs contrats, leurs prestations, les absences, de générer des ordres de virement, etc…</w:t>
      </w:r>
    </w:p>
    <w:p w:rsidR="00123D61" w:rsidRDefault="00123D61" w:rsidP="00123D61">
      <w:pPr>
        <w:pStyle w:val="Corpsdetexte"/>
      </w:pPr>
      <w:r>
        <w:t xml:space="preserve">Il s’apparente à un AGL (Atelier de Génie Logiciel) puisqu’il possède sa propre interface de développement de modules, d’écrans (en langage </w:t>
      </w:r>
      <w:r w:rsidR="00B65F4C">
        <w:t>OBL</w:t>
      </w:r>
      <w:r>
        <w:t xml:space="preserve">), de modification des briques du progiciel, le tout avec un langage objet propriétaire utilisant la syntaxe du Visual Basic, le </w:t>
      </w:r>
      <w:r w:rsidRPr="00123D61">
        <w:rPr>
          <w:b/>
        </w:rPr>
        <w:t>LN4</w:t>
      </w:r>
      <w:r>
        <w:t>. Il s’appuie sur des fonctions en C++ pour toute la partie bas niveau du progiciel, comme par exemple le charge</w:t>
      </w:r>
      <w:r w:rsidR="00B7580A">
        <w:t>ment et la destruction des bloc</w:t>
      </w:r>
      <w:r>
        <w:t xml:space="preserve">s de données représentés par des </w:t>
      </w:r>
      <w:r w:rsidR="009B6B5D">
        <w:t>Node</w:t>
      </w:r>
      <w:r>
        <w:t>s</w:t>
      </w:r>
      <w:r w:rsidR="00B7580A">
        <w:t xml:space="preserve"> au sein du logiciel</w:t>
      </w:r>
      <w:r>
        <w:t xml:space="preserve">. </w:t>
      </w:r>
    </w:p>
    <w:p w:rsidR="00123D61" w:rsidRDefault="00123D61" w:rsidP="00123D61">
      <w:pPr>
        <w:pStyle w:val="Corpsdetexte"/>
      </w:pPr>
      <w:r>
        <w:t xml:space="preserve">Doté d’une architecture basée sur une base de donnée physique au-dessus de laquelle, le progiciel rajoute une couche logique pour le chargement des données, créant ainsi </w:t>
      </w:r>
      <w:r w:rsidR="00C5091D">
        <w:t>pour chaque table physique, une table logique</w:t>
      </w:r>
      <w:r>
        <w:t xml:space="preserve"> à</w:t>
      </w:r>
      <w:r w:rsidR="00C5091D">
        <w:t xml:space="preserve"> laquelle la partie logicielle</w:t>
      </w:r>
      <w:r>
        <w:t xml:space="preserve"> accèdera lors de l’exécution de ses différents modules</w:t>
      </w:r>
      <w:r w:rsidR="00C5091D">
        <w:t xml:space="preserve"> et chargements de </w:t>
      </w:r>
      <w:r w:rsidR="009B6B5D">
        <w:t>node</w:t>
      </w:r>
      <w:r w:rsidR="00C5091D">
        <w:t>s</w:t>
      </w:r>
      <w:r>
        <w:t xml:space="preserve">, utilisés pour la plupart (environs 80%) </w:t>
      </w:r>
      <w:r w:rsidR="00C5091D">
        <w:t>pour le</w:t>
      </w:r>
      <w:r>
        <w:t xml:space="preserve"> calcul de paie.</w:t>
      </w:r>
      <w:r w:rsidR="00C5091D">
        <w:t xml:space="preserve"> La liaison entre les champs et tables physiques et leur équivalents logiques est assurée entre autres par une table de configuration : M4RDC_REAL_FIELD.</w:t>
      </w:r>
    </w:p>
    <w:p w:rsidR="00123D61" w:rsidRDefault="00123D61" w:rsidP="00123D61">
      <w:pPr>
        <w:pStyle w:val="Corpsdetexte"/>
      </w:pPr>
      <w:r>
        <w:t xml:space="preserve">Le fonctionnement technique plus approfondi </w:t>
      </w:r>
      <w:proofErr w:type="gramStart"/>
      <w:r>
        <w:t>est</w:t>
      </w:r>
      <w:proofErr w:type="gramEnd"/>
      <w:r>
        <w:t xml:space="preserve"> décrit ci-dessous.</w:t>
      </w:r>
    </w:p>
    <w:p w:rsidR="00123D61" w:rsidRDefault="00123D61" w:rsidP="002A3CA4">
      <w:pPr>
        <w:pStyle w:val="Titre6"/>
      </w:pPr>
      <w:r>
        <w:t>Architecture de PeopleNet</w:t>
      </w:r>
    </w:p>
    <w:p w:rsidR="00123D61" w:rsidRPr="005D4739" w:rsidRDefault="00123D61" w:rsidP="00B7580A">
      <w:pPr>
        <w:pStyle w:val="Corpsdetexte"/>
      </w:pPr>
      <w:r>
        <w:t>Le progiciel ce découpe en trois couches distinctes</w:t>
      </w:r>
      <w:r w:rsidR="00C5091D">
        <w:t xml:space="preserve"> et tout, des dépendances aux codes d’exécution des différentes rubriques de calculs et méthodes, est stocké dans la base de donnée du progiciel</w:t>
      </w:r>
      <w:r>
        <w:t> :</w:t>
      </w:r>
    </w:p>
    <w:p w:rsidR="00123D61" w:rsidRDefault="00123D61" w:rsidP="002A3CA4">
      <w:pPr>
        <w:pStyle w:val="Titre7"/>
      </w:pPr>
      <w:r>
        <w:t>Une base de donnée physique</w:t>
      </w:r>
    </w:p>
    <w:p w:rsidR="00123D61" w:rsidRPr="00412DC8" w:rsidRDefault="00123D61" w:rsidP="00B7580A">
      <w:pPr>
        <w:pStyle w:val="Corpsdetexte"/>
      </w:pPr>
      <w:r w:rsidRPr="00412DC8">
        <w:rPr>
          <w:highlight w:val="yellow"/>
        </w:rPr>
        <w:lastRenderedPageBreak/>
        <w:t xml:space="preserve">Elle contient toutes les tables où les données utilisées par le logiciel sont stockées. Elle a la responsabilité du stockage des données, de leur intégrité, le respect des types de données </w:t>
      </w:r>
      <w:r w:rsidR="00C5091D">
        <w:rPr>
          <w:highlight w:val="yellow"/>
        </w:rPr>
        <w:t>à</w:t>
      </w:r>
      <w:r w:rsidRPr="00412DC8">
        <w:rPr>
          <w:highlight w:val="yellow"/>
        </w:rPr>
        <w:t xml:space="preserve"> </w:t>
      </w:r>
      <w:r w:rsidR="000D23C2">
        <w:rPr>
          <w:highlight w:val="yellow"/>
        </w:rPr>
        <w:t>stocker; l</w:t>
      </w:r>
      <w:r w:rsidRPr="00412DC8">
        <w:rPr>
          <w:highlight w:val="yellow"/>
        </w:rPr>
        <w:t>es contraintes logiques telles que les références et les jointures sont assurées par le niveau du dessus.</w:t>
      </w:r>
    </w:p>
    <w:p w:rsidR="00123D61" w:rsidRDefault="00123D61" w:rsidP="002A3CA4">
      <w:pPr>
        <w:pStyle w:val="Titre7"/>
      </w:pPr>
      <w:r>
        <w:t>Une couche logique</w:t>
      </w:r>
    </w:p>
    <w:p w:rsidR="00123D61" w:rsidRDefault="008037AA" w:rsidP="00B7580A">
      <w:pPr>
        <w:pStyle w:val="Corpsdetexte"/>
      </w:pPr>
      <w:r>
        <w:t>Elle permet à</w:t>
      </w:r>
      <w:r w:rsidR="00123D61" w:rsidRPr="005D4739">
        <w:t xml:space="preserve"> la couche applicative de chargé les données rapidement</w:t>
      </w:r>
      <w:r w:rsidR="00123D61">
        <w:rPr>
          <w:highlight w:val="yellow"/>
        </w:rPr>
        <w:t>, avec efficacité, permettant ainsi d’installer le progiciel sur une base de données physique fonctionnant sous n’importe quel système de gestion de base relationnel</w:t>
      </w:r>
      <w:r w:rsidR="00123D61" w:rsidRPr="00412DC8">
        <w:rPr>
          <w:highlight w:val="yellow"/>
        </w:rPr>
        <w:t>.</w:t>
      </w:r>
    </w:p>
    <w:p w:rsidR="00123D61" w:rsidRDefault="00123D61" w:rsidP="002A3CA4">
      <w:pPr>
        <w:pStyle w:val="Titre7"/>
      </w:pPr>
      <w:r>
        <w:t xml:space="preserve">Une </w:t>
      </w:r>
      <w:r w:rsidRPr="00A27A8B">
        <w:t>couche</w:t>
      </w:r>
      <w:r>
        <w:t xml:space="preserve"> applicative</w:t>
      </w:r>
    </w:p>
    <w:p w:rsidR="00123D61" w:rsidRDefault="00123D61" w:rsidP="00B7580A">
      <w:pPr>
        <w:pStyle w:val="Corpsdetexte"/>
      </w:pPr>
      <w:r w:rsidRPr="00B7580A">
        <w:t>La couche applicative contient tous les composants du progiciel, en voici une présentation conceptuelle :</w:t>
      </w:r>
    </w:p>
    <w:p w:rsidR="00DF52A9" w:rsidRPr="00B7580A" w:rsidRDefault="00DF52A9" w:rsidP="00B7580A">
      <w:pPr>
        <w:pStyle w:val="Corpsdetexte"/>
      </w:pPr>
    </w:p>
    <w:p w:rsidR="00123D61" w:rsidRDefault="00123D61" w:rsidP="00F732A6">
      <w:pPr>
        <w:pStyle w:val="Titre7"/>
      </w:pPr>
      <w:r>
        <w:t>Les Meta4 Objets</w:t>
      </w:r>
    </w:p>
    <w:p w:rsidR="00DF52A9" w:rsidRPr="00DF52A9" w:rsidRDefault="00DF52A9" w:rsidP="00DF52A9"/>
    <w:p w:rsidR="00123D61" w:rsidRDefault="00123D61" w:rsidP="00B7580A">
      <w:pPr>
        <w:pStyle w:val="Corpsdetexte"/>
      </w:pPr>
      <w:r>
        <w:t>Pour faire un rapprochement avec les langages de programmations orientés objets classiques, il s’agit des obj</w:t>
      </w:r>
      <w:r w:rsidR="00B7580A">
        <w:t xml:space="preserve">ets du progiciels, composés de </w:t>
      </w:r>
      <w:r w:rsidR="009B6B5D">
        <w:t>Node</w:t>
      </w:r>
      <w:r w:rsidR="00B7580A">
        <w:t xml:space="preserve">s, d’une </w:t>
      </w:r>
      <w:r w:rsidR="009B6B5D">
        <w:t>Node</w:t>
      </w:r>
      <w:r w:rsidR="00B7580A">
        <w:t xml:space="preserve"> Structure et potentiellement d’autres </w:t>
      </w:r>
      <w:r w:rsidR="009B6B5D">
        <w:t>Node</w:t>
      </w:r>
      <w:r>
        <w:t>s</w:t>
      </w:r>
      <w:r w:rsidR="00B7580A">
        <w:t xml:space="preserve"> ayant eux même une </w:t>
      </w:r>
      <w:r w:rsidR="009B6B5D">
        <w:t>Node</w:t>
      </w:r>
      <w:r w:rsidR="00B7580A">
        <w:t xml:space="preserve"> S</w:t>
      </w:r>
      <w:r>
        <w:t>tructure</w:t>
      </w:r>
      <w:r w:rsidR="00B7580A">
        <w:t xml:space="preserve"> etc..</w:t>
      </w:r>
      <w:r>
        <w:t xml:space="preserve">. </w:t>
      </w:r>
    </w:p>
    <w:p w:rsidR="00123D61" w:rsidRDefault="00123D61" w:rsidP="00B7580A">
      <w:pPr>
        <w:pStyle w:val="Corpsdetexte"/>
      </w:pPr>
      <w:r>
        <w:t>Un Meta4 Objet correspond à un traitement complet, un moteur de calcul ou une présentation/écran du progiciel</w:t>
      </w:r>
      <w:r w:rsidR="00B7580A">
        <w:t xml:space="preserve"> par exemple</w:t>
      </w:r>
      <w:r>
        <w:t>.</w:t>
      </w:r>
    </w:p>
    <w:p w:rsidR="00DF52A9" w:rsidRPr="005D4739" w:rsidRDefault="00DF52A9" w:rsidP="00B7580A">
      <w:pPr>
        <w:pStyle w:val="Corpsdetexte"/>
      </w:pPr>
    </w:p>
    <w:p w:rsidR="00123D61" w:rsidRDefault="00123D61" w:rsidP="00F732A6">
      <w:pPr>
        <w:pStyle w:val="Titre7"/>
      </w:pPr>
      <w:r>
        <w:t xml:space="preserve">Les </w:t>
      </w:r>
      <w:r w:rsidR="009B6B5D">
        <w:t>Node</w:t>
      </w:r>
      <w:r>
        <w:t xml:space="preserve">s et les </w:t>
      </w:r>
      <w:r w:rsidR="009B6B5D">
        <w:t>Node</w:t>
      </w:r>
      <w:r>
        <w:t>s Structures</w:t>
      </w:r>
    </w:p>
    <w:p w:rsidR="00DF52A9" w:rsidRPr="00DF52A9" w:rsidRDefault="00DF52A9" w:rsidP="00DF52A9"/>
    <w:p w:rsidR="00123D61" w:rsidRDefault="00123D61" w:rsidP="00B7580A">
      <w:pPr>
        <w:pStyle w:val="Corpsdetexte"/>
      </w:pPr>
      <w:r>
        <w:t xml:space="preserve">Les </w:t>
      </w:r>
      <w:r w:rsidR="009B6B5D">
        <w:t>node</w:t>
      </w:r>
      <w:r>
        <w:t>s sont les composants qui chargent les données d’une</w:t>
      </w:r>
      <w:r w:rsidR="00B7580A">
        <w:t xml:space="preserve"> ou plusieurs</w:t>
      </w:r>
      <w:r>
        <w:t xml:space="preserve"> table</w:t>
      </w:r>
      <w:r w:rsidR="00B7580A">
        <w:t>s</w:t>
      </w:r>
      <w:r>
        <w:t xml:space="preserve"> de la base de données</w:t>
      </w:r>
      <w:r w:rsidR="00B7580A">
        <w:t xml:space="preserve"> à partir de la couche logique</w:t>
      </w:r>
      <w:r>
        <w:t>. Ils peuvent être imbriqués,</w:t>
      </w:r>
      <w:r w:rsidR="008037AA">
        <w:t xml:space="preserve"> on parlera dans ce cas de nœud</w:t>
      </w:r>
      <w:r>
        <w:t xml:space="preserve"> père et </w:t>
      </w:r>
      <w:r w:rsidR="008037AA">
        <w:t xml:space="preserve">de ses </w:t>
      </w:r>
      <w:r>
        <w:t>nœuds fils, permettant ainsi de faire des jointures dynamiques entre plusieurs tables</w:t>
      </w:r>
      <w:r w:rsidR="008037AA">
        <w:t xml:space="preserve"> de la base de donnée physique</w:t>
      </w:r>
      <w:r>
        <w:t>. Ils peuvent également être des nœuds dis libres, c’est-à-dire qu’il ne sont pas liés au chargement du M4O (Meta4Object) mais restent disponible pour un appel de ceux-ci par les autres nœuds de l’objet.</w:t>
      </w:r>
    </w:p>
    <w:p w:rsidR="000D23C2" w:rsidRDefault="00123D61" w:rsidP="00B7580A">
      <w:pPr>
        <w:pStyle w:val="Corpsdetexte"/>
      </w:pPr>
      <w:r>
        <w:t xml:space="preserve">Les </w:t>
      </w:r>
      <w:r w:rsidR="009B6B5D">
        <w:t>node</w:t>
      </w:r>
      <w:r>
        <w:t xml:space="preserve">s </w:t>
      </w:r>
      <w:r w:rsidR="009B6B5D">
        <w:t>stru</w:t>
      </w:r>
      <w:r>
        <w:t xml:space="preserve">ctures sont le squelette des </w:t>
      </w:r>
      <w:r w:rsidR="009B6B5D">
        <w:t>node</w:t>
      </w:r>
      <w:r>
        <w:t>s, elles sont héritables</w:t>
      </w:r>
      <w:r w:rsidR="008037AA">
        <w:t>, sur chargeables</w:t>
      </w:r>
      <w:r>
        <w:t xml:space="preserve"> et réutilisable</w:t>
      </w:r>
      <w:r w:rsidR="008037AA">
        <w:t>s, c’est ici qu’est toute la puissance du paradigme de programmation objet de PeopleNet</w:t>
      </w:r>
      <w:r w:rsidR="000D23C2">
        <w:t xml:space="preserve">. </w:t>
      </w:r>
    </w:p>
    <w:p w:rsidR="00123D61" w:rsidRDefault="000D23C2" w:rsidP="00B7580A">
      <w:pPr>
        <w:pStyle w:val="Corpsdetexte"/>
      </w:pPr>
      <w:r>
        <w:t xml:space="preserve">Une </w:t>
      </w:r>
      <w:r w:rsidR="009B6B5D">
        <w:t>node structure</w:t>
      </w:r>
      <w:r>
        <w:t xml:space="preserve"> </w:t>
      </w:r>
      <w:r w:rsidR="008A6DA9">
        <w:t xml:space="preserve">possède un statement qui </w:t>
      </w:r>
      <w:r>
        <w:t>contient la requête écrite en API-SQ</w:t>
      </w:r>
      <w:r w:rsidR="001E04CA">
        <w:t>L de chargement des données dans le</w:t>
      </w:r>
      <w:r w:rsidR="00123D61">
        <w:t xml:space="preserve"> </w:t>
      </w:r>
      <w:r w:rsidR="009B6B5D">
        <w:t>node</w:t>
      </w:r>
      <w:r w:rsidR="001E04CA">
        <w:t xml:space="preserve"> qui lui est associé. E</w:t>
      </w:r>
      <w:r w:rsidR="008A6DA9">
        <w:t>lle contient également les méthodes, les concepts, les champs et l</w:t>
      </w:r>
      <w:r w:rsidR="00123D61">
        <w:t>es propriétés</w:t>
      </w:r>
      <w:r w:rsidR="001E04CA">
        <w:t xml:space="preserve"> qui seront appelés dans le code pour l’exécution du traitement</w:t>
      </w:r>
      <w:r w:rsidR="008A6DA9">
        <w:t xml:space="preserve"> des données</w:t>
      </w:r>
      <w:r w:rsidR="00123D61">
        <w:t xml:space="preserve">. </w:t>
      </w:r>
    </w:p>
    <w:p w:rsidR="000D23C2" w:rsidRDefault="008A6DA9" w:rsidP="00B7580A">
      <w:pPr>
        <w:pStyle w:val="Corpsdetexte"/>
      </w:pPr>
      <w:r>
        <w:t>Un node</w:t>
      </w:r>
      <w:r w:rsidR="000D23C2">
        <w:t xml:space="preserve"> </w:t>
      </w:r>
      <w:r w:rsidR="00B469B4">
        <w:t>possède</w:t>
      </w:r>
      <w:r w:rsidR="000D23C2">
        <w:t xml:space="preserve"> également un </w:t>
      </w:r>
      <w:r>
        <w:t xml:space="preserve">connector qui lui est propre </w:t>
      </w:r>
      <w:r w:rsidR="000D23C2">
        <w:t xml:space="preserve">permettant </w:t>
      </w:r>
      <w:r w:rsidR="00B469B4">
        <w:t xml:space="preserve">de paramétrer </w:t>
      </w:r>
      <w:r w:rsidR="000D23C2">
        <w:t>une propagation de l’exécution des méthodes et chargement</w:t>
      </w:r>
      <w:r>
        <w:t>s</w:t>
      </w:r>
      <w:r w:rsidR="000D23C2">
        <w:t xml:space="preserve"> </w:t>
      </w:r>
      <w:r w:rsidR="00B469B4">
        <w:t>vers</w:t>
      </w:r>
      <w:r w:rsidR="000D23C2">
        <w:t xml:space="preserve"> son </w:t>
      </w:r>
      <w:r w:rsidR="009B6B5D">
        <w:t>node</w:t>
      </w:r>
      <w:r w:rsidR="000D23C2">
        <w:t xml:space="preserve"> fils</w:t>
      </w:r>
      <w:r w:rsidR="00B469B4">
        <w:t>.</w:t>
      </w:r>
    </w:p>
    <w:p w:rsidR="00B469B4" w:rsidRDefault="00B469B4" w:rsidP="00B7580A">
      <w:pPr>
        <w:pStyle w:val="Corpsdetexte"/>
      </w:pPr>
    </w:p>
    <w:p w:rsidR="00123D61" w:rsidRDefault="001E04CA" w:rsidP="002A3CA4">
      <w:pPr>
        <w:pStyle w:val="Titre5"/>
      </w:pPr>
      <w:r>
        <w:t>RamDL</w:t>
      </w:r>
    </w:p>
    <w:p w:rsidR="00B469B4" w:rsidRDefault="00B469B4" w:rsidP="00B469B4">
      <w:pPr>
        <w:pStyle w:val="Corpsdetexte"/>
      </w:pPr>
    </w:p>
    <w:p w:rsidR="006D7DB4" w:rsidRDefault="00B469B4" w:rsidP="00B469B4">
      <w:pPr>
        <w:pStyle w:val="Corpsdetexte"/>
      </w:pPr>
      <w:r>
        <w:t>Comme l’architecture de PeopleNet est en fait une énorme base de donnée, nous ut</w:t>
      </w:r>
      <w:r w:rsidR="00C418DD">
        <w:t xml:space="preserve">ilisons RAMDL qui est un outil </w:t>
      </w:r>
      <w:r>
        <w:t>d’exécution de requêtes SQL</w:t>
      </w:r>
      <w:r w:rsidR="006D7DB4">
        <w:t>. Il permet de se connecter à un ou plusieurs environnements, environnements qui hébergent chacun leur version de la base de donnée de PeopleNet.</w:t>
      </w:r>
    </w:p>
    <w:p w:rsidR="001E04CA" w:rsidRDefault="006D7DB4" w:rsidP="00B469B4">
      <w:pPr>
        <w:pStyle w:val="Corpsdetexte"/>
      </w:pPr>
      <w:r>
        <w:t>A</w:t>
      </w:r>
      <w:r w:rsidR="00B469B4">
        <w:t>u sein du projet</w:t>
      </w:r>
      <w:r w:rsidR="001E04CA">
        <w:t xml:space="preserve"> le progiciel est installé sur plusieurs environnements (</w:t>
      </w:r>
      <w:r w:rsidR="001E04CA" w:rsidRPr="001E04CA">
        <w:rPr>
          <w:b/>
        </w:rPr>
        <w:t>Voir Annexe : « Environnement</w:t>
      </w:r>
      <w:r w:rsidR="001E04CA">
        <w:rPr>
          <w:b/>
        </w:rPr>
        <w:t>s</w:t>
      </w:r>
      <w:r w:rsidR="001E04CA" w:rsidRPr="001E04CA">
        <w:rPr>
          <w:b/>
        </w:rPr>
        <w:t xml:space="preserve"> client </w:t>
      </w:r>
      <w:r w:rsidR="00C418DD">
        <w:rPr>
          <w:b/>
        </w:rPr>
        <w:t>CDR</w:t>
      </w:r>
      <w:r w:rsidR="001E04CA" w:rsidRPr="001E04CA">
        <w:rPr>
          <w:b/>
        </w:rPr>
        <w:t> »</w:t>
      </w:r>
      <w:r w:rsidR="001E04CA">
        <w:t>):</w:t>
      </w:r>
    </w:p>
    <w:p w:rsidR="001E04CA" w:rsidRDefault="001E04CA" w:rsidP="00B469B4">
      <w:pPr>
        <w:pStyle w:val="Corpsdetexte"/>
      </w:pPr>
      <w:r>
        <w:t>-</w:t>
      </w:r>
      <w:r w:rsidR="00B469B4">
        <w:t xml:space="preserve"> l’environnement de développement (SOC102)</w:t>
      </w:r>
    </w:p>
    <w:p w:rsidR="001E04CA" w:rsidRDefault="001E04CA" w:rsidP="00B469B4">
      <w:pPr>
        <w:pStyle w:val="Corpsdetexte"/>
      </w:pPr>
      <w:r>
        <w:t xml:space="preserve">- l’environnement </w:t>
      </w:r>
      <w:r w:rsidR="00B469B4">
        <w:t>de test d’</w:t>
      </w:r>
      <w:r>
        <w:t>installation (SOC105)</w:t>
      </w:r>
    </w:p>
    <w:p w:rsidR="00B469B4" w:rsidRDefault="001E04CA" w:rsidP="00B469B4">
      <w:pPr>
        <w:pStyle w:val="Corpsdetexte"/>
      </w:pPr>
      <w:r>
        <w:t>-</w:t>
      </w:r>
      <w:r w:rsidR="00B469B4">
        <w:t xml:space="preserve"> </w:t>
      </w:r>
      <w:r w:rsidR="006D7DB4">
        <w:t>ceu</w:t>
      </w:r>
      <w:r>
        <w:t>x de recett</w:t>
      </w:r>
      <w:r w:rsidR="00C418DD">
        <w:t>e</w:t>
      </w:r>
      <w:r>
        <w:t xml:space="preserve"> et de production</w:t>
      </w:r>
      <w:r w:rsidR="006D7DB4">
        <w:t xml:space="preserve"> sur lesquels nous n’avons aucun droit de modification</w:t>
      </w:r>
      <w:r>
        <w:t xml:space="preserve"> (IOC108 et WOC108 respectivement)</w:t>
      </w:r>
      <w:r w:rsidR="00B469B4">
        <w:t>.</w:t>
      </w:r>
    </w:p>
    <w:p w:rsidR="001E04CA" w:rsidRDefault="001E04CA" w:rsidP="00B469B4">
      <w:pPr>
        <w:pStyle w:val="Corpsdetexte"/>
      </w:pPr>
    </w:p>
    <w:p w:rsidR="006D7DB4" w:rsidRDefault="006D7DB4" w:rsidP="00B469B4">
      <w:pPr>
        <w:pStyle w:val="Corpsdetexte"/>
      </w:pPr>
      <w:r>
        <w:t>L’outils sert à la génération, l’installation et la gestion de packs d’installations qui contiendront les scripts de mise à jour de la ba</w:t>
      </w:r>
      <w:r w:rsidR="001E04CA">
        <w:t>se de donnée dans</w:t>
      </w:r>
      <w:r>
        <w:t xml:space="preserve"> l’environnement destinataire.</w:t>
      </w:r>
    </w:p>
    <w:p w:rsidR="001E04CA" w:rsidRDefault="001E04CA" w:rsidP="00B469B4">
      <w:pPr>
        <w:pStyle w:val="Corpsdetexte"/>
      </w:pPr>
      <w:r w:rsidRPr="009846C5">
        <w:rPr>
          <w:highlight w:val="yellow"/>
        </w:rPr>
        <w:t>[</w:t>
      </w:r>
      <w:proofErr w:type="gramStart"/>
      <w:r w:rsidRPr="009846C5">
        <w:rPr>
          <w:highlight w:val="yellow"/>
        </w:rPr>
        <w:t>inserer</w:t>
      </w:r>
      <w:proofErr w:type="gramEnd"/>
      <w:r w:rsidRPr="009846C5">
        <w:rPr>
          <w:highlight w:val="yellow"/>
        </w:rPr>
        <w:t xml:space="preserve"> captures d’écrans RAMDL]</w:t>
      </w:r>
    </w:p>
    <w:p w:rsidR="006D7DB4" w:rsidRPr="00B469B4" w:rsidRDefault="006D7DB4" w:rsidP="00B469B4">
      <w:pPr>
        <w:pStyle w:val="Corpsdetexte"/>
      </w:pPr>
    </w:p>
    <w:p w:rsidR="00AC6840" w:rsidRDefault="00AC6840" w:rsidP="002A3CA4">
      <w:pPr>
        <w:pStyle w:val="Titre5"/>
      </w:pPr>
      <w:r>
        <w:t>Squirrel SQL</w:t>
      </w:r>
    </w:p>
    <w:p w:rsidR="002A3CA4" w:rsidRDefault="002A3CA4" w:rsidP="002A3CA4">
      <w:pPr>
        <w:pStyle w:val="Corpsdetexte"/>
      </w:pPr>
    </w:p>
    <w:p w:rsidR="002A3CA4" w:rsidRPr="002A3CA4" w:rsidRDefault="002A3CA4" w:rsidP="002A3CA4">
      <w:pPr>
        <w:pStyle w:val="Titre4"/>
      </w:pPr>
      <w:bookmarkStart w:id="25" w:name="_Toc53472640"/>
      <w:r>
        <w:t>Outils d’organisation</w:t>
      </w:r>
      <w:bookmarkEnd w:id="25"/>
    </w:p>
    <w:p w:rsidR="00D26D52" w:rsidRDefault="00E4627A" w:rsidP="00AC6840">
      <w:pPr>
        <w:pStyle w:val="Titre1"/>
        <w:numPr>
          <w:ilvl w:val="0"/>
          <w:numId w:val="0"/>
        </w:numPr>
      </w:pPr>
      <w:bookmarkStart w:id="26" w:name="_Toc53472641"/>
      <w:r w:rsidRPr="000D507A">
        <w:t>M</w:t>
      </w:r>
      <w:r w:rsidR="00F732A6" w:rsidRPr="000D507A">
        <w:t>e</w:t>
      </w:r>
      <w:r w:rsidRPr="000D507A">
        <w:t>s missions</w:t>
      </w:r>
      <w:bookmarkEnd w:id="26"/>
    </w:p>
    <w:p w:rsidR="008037AA" w:rsidRDefault="008037AA" w:rsidP="008037AA">
      <w:pPr>
        <w:pStyle w:val="Corpsdetexte"/>
      </w:pPr>
    </w:p>
    <w:p w:rsidR="001E04CA" w:rsidRDefault="008037AA" w:rsidP="008037AA">
      <w:pPr>
        <w:pStyle w:val="Corpsdetexte"/>
      </w:pPr>
      <w:r>
        <w:t>Au cours de mon alternance j’ai pu mettre en œuvre mes compétences</w:t>
      </w:r>
      <w:r w:rsidR="008A6DA9">
        <w:t xml:space="preserve"> d’analyse, de conception de correctifs et de développements</w:t>
      </w:r>
      <w:r w:rsidR="001E04CA">
        <w:t>, de tests et de livraison respectueuses des normes de qualités et les procédures de communication de l’entreprise.</w:t>
      </w:r>
    </w:p>
    <w:p w:rsidR="009846C5" w:rsidRDefault="009846C5" w:rsidP="008037AA">
      <w:pPr>
        <w:pStyle w:val="Corpsdetexte"/>
      </w:pPr>
    </w:p>
    <w:p w:rsidR="008037AA" w:rsidRDefault="009846C5" w:rsidP="008037AA">
      <w:pPr>
        <w:pStyle w:val="Corpsdetexte"/>
      </w:pPr>
      <w:r>
        <w:t xml:space="preserve">Cette mise en œuvre a été réalisée </w:t>
      </w:r>
      <w:r w:rsidR="008037AA">
        <w:t xml:space="preserve">au cours de missions de plusieurs types : </w:t>
      </w:r>
    </w:p>
    <w:p w:rsidR="008A6DA9" w:rsidRDefault="008A6DA9" w:rsidP="008A6DA9">
      <w:pPr>
        <w:pStyle w:val="Corpsdetexte"/>
        <w:numPr>
          <w:ilvl w:val="0"/>
          <w:numId w:val="36"/>
        </w:numPr>
      </w:pPr>
      <w:r>
        <w:t>Le développement d’un nouveau module d’avance sur salaire pour la paie française.</w:t>
      </w:r>
    </w:p>
    <w:p w:rsidR="008037AA" w:rsidRDefault="008037AA" w:rsidP="008037AA">
      <w:pPr>
        <w:pStyle w:val="Corpsdetexte"/>
        <w:numPr>
          <w:ilvl w:val="0"/>
          <w:numId w:val="36"/>
        </w:numPr>
      </w:pPr>
      <w:r>
        <w:t xml:space="preserve">La résolution de tickets </w:t>
      </w:r>
      <w:r w:rsidR="009846C5">
        <w:t>Godzilla (</w:t>
      </w:r>
      <w:r w:rsidR="00E67CB7">
        <w:t>nom des</w:t>
      </w:r>
      <w:r w:rsidR="009846C5">
        <w:t xml:space="preserve"> tickets </w:t>
      </w:r>
      <w:r w:rsidR="00DE330E">
        <w:t xml:space="preserve">de suivi d’évolutions </w:t>
      </w:r>
      <w:r w:rsidR="009846C5">
        <w:t xml:space="preserve">crées sur le </w:t>
      </w:r>
      <w:r w:rsidR="00DE330E">
        <w:t>logiciel</w:t>
      </w:r>
      <w:r w:rsidR="009846C5">
        <w:t xml:space="preserve"> JIRA) postés </w:t>
      </w:r>
      <w:r w:rsidR="005153E1">
        <w:t xml:space="preserve">par la DEI </w:t>
      </w:r>
      <w:r>
        <w:t xml:space="preserve">remontants les anomalies de calcul </w:t>
      </w:r>
      <w:r w:rsidR="008A6DA9">
        <w:t>de pension</w:t>
      </w:r>
      <w:r w:rsidR="009846C5">
        <w:t xml:space="preserve"> d’OC1</w:t>
      </w:r>
      <w:r w:rsidR="008A6DA9">
        <w:t xml:space="preserve"> </w:t>
      </w:r>
      <w:r w:rsidR="009846C5">
        <w:t>chez CDR</w:t>
      </w:r>
      <w:r w:rsidR="00DE330E">
        <w:t>.</w:t>
      </w:r>
    </w:p>
    <w:p w:rsidR="00F12838" w:rsidRDefault="008037AA" w:rsidP="00F12838">
      <w:pPr>
        <w:pStyle w:val="Corpsdetexte"/>
        <w:numPr>
          <w:ilvl w:val="0"/>
          <w:numId w:val="36"/>
        </w:numPr>
      </w:pPr>
      <w:r>
        <w:lastRenderedPageBreak/>
        <w:t>L’intégration d’un nouveau fond de pension dans le moteur de calcul de la CDR</w:t>
      </w:r>
      <w:r w:rsidR="009846C5">
        <w:t> : le projet SRE.</w:t>
      </w:r>
    </w:p>
    <w:p w:rsidR="00F12838" w:rsidRDefault="00F12838" w:rsidP="00F12838">
      <w:pPr>
        <w:pStyle w:val="Corpsdetexte"/>
      </w:pPr>
    </w:p>
    <w:p w:rsidR="00F12838" w:rsidRDefault="00F12838" w:rsidP="00F12838">
      <w:pPr>
        <w:pStyle w:val="Corpsdetexte"/>
      </w:pPr>
      <w:r>
        <w:t>J’ai passé 6 mois sur de la montée en compétence, montée qui s’est poursuivi tout au long du stage et qui se poursuit encore aujourd’hui. La technologie utilisée étant propriétaire et très spécialisée, la montée en compétence afin d’atteindre une certaine autonomie prend un an au minimum selon les experts de mon équipe.</w:t>
      </w:r>
    </w:p>
    <w:p w:rsidR="00F12838" w:rsidRDefault="00F12838" w:rsidP="00F12838">
      <w:pPr>
        <w:pStyle w:val="Corpsdetexte"/>
      </w:pPr>
    </w:p>
    <w:p w:rsidR="00761CD4" w:rsidRPr="00DB7A07" w:rsidRDefault="00761CD4" w:rsidP="00761CD4">
      <w:pPr>
        <w:spacing w:before="180" w:after="40" w:line="240" w:lineRule="auto"/>
        <w:outlineLvl w:val="1"/>
        <w:rPr>
          <w:rFonts w:ascii="Arial" w:hAnsi="Arial"/>
          <w:b/>
          <w:bCs/>
          <w:caps/>
          <w:color w:val="991F3D"/>
          <w:sz w:val="32"/>
          <w:szCs w:val="26"/>
        </w:rPr>
      </w:pPr>
      <w:bookmarkStart w:id="27" w:name="_Toc52212924"/>
      <w:r w:rsidRPr="00DB7A07">
        <w:rPr>
          <w:rFonts w:ascii="Arial" w:hAnsi="Arial"/>
          <w:b/>
          <w:bCs/>
          <w:caps/>
          <w:color w:val="991F3D"/>
          <w:sz w:val="32"/>
          <w:szCs w:val="26"/>
        </w:rPr>
        <w:t>Developpement d’un nouveau module</w:t>
      </w:r>
      <w:bookmarkEnd w:id="27"/>
    </w:p>
    <w:p w:rsidR="00761CD4" w:rsidRPr="00DB7A07" w:rsidRDefault="00761CD4" w:rsidP="00761CD4">
      <w:pPr>
        <w:spacing w:before="60" w:after="40"/>
        <w:rPr>
          <w:rFonts w:ascii="Arial" w:hAnsi="Arial"/>
          <w:sz w:val="24"/>
        </w:rPr>
      </w:pPr>
      <w:r w:rsidRPr="00DB7A07">
        <w:rPr>
          <w:rFonts w:ascii="Arial" w:hAnsi="Arial"/>
          <w:sz w:val="24"/>
        </w:rPr>
        <w:t>Ma première mission au sein du projet, une fois la première partie de ma formation terminée, fut de répondre au besoin exprimé par le DSI de l’entreprise MTP d’abord par communication téléphonique, puis pour les précisions sur les spécifications fonctionnelle, par échange de mails (</w:t>
      </w:r>
      <w:proofErr w:type="gramStart"/>
      <w:r w:rsidRPr="00DB7A07">
        <w:rPr>
          <w:rFonts w:ascii="Arial" w:hAnsi="Arial"/>
          <w:sz w:val="24"/>
        </w:rPr>
        <w:t>cf  Annexes</w:t>
      </w:r>
      <w:proofErr w:type="gramEnd"/>
      <w:r w:rsidRPr="00DB7A07">
        <w:rPr>
          <w:rFonts w:ascii="Arial" w:hAnsi="Arial"/>
          <w:sz w:val="24"/>
        </w:rPr>
        <w:t> : Précision du besoin sur avances sur salaires) :</w:t>
      </w:r>
    </w:p>
    <w:p w:rsidR="00761CD4" w:rsidRPr="00DB7A07" w:rsidRDefault="00761CD4" w:rsidP="00761CD4">
      <w:pPr>
        <w:spacing w:before="60" w:after="40"/>
        <w:rPr>
          <w:rFonts w:ascii="Arial" w:hAnsi="Arial"/>
          <w:sz w:val="24"/>
        </w:rPr>
      </w:pPr>
      <w:r w:rsidRPr="00DB7A07">
        <w:rPr>
          <w:rFonts w:ascii="Arial" w:hAnsi="Arial"/>
          <w:sz w:val="24"/>
          <w:highlight w:val="yellow"/>
        </w:rPr>
        <w:t xml:space="preserve">[Inserer Capture mails devis </w:t>
      </w:r>
      <w:proofErr w:type="gramStart"/>
      <w:r w:rsidRPr="00DB7A07">
        <w:rPr>
          <w:rFonts w:ascii="Arial" w:hAnsi="Arial"/>
          <w:sz w:val="24"/>
          <w:highlight w:val="yellow"/>
        </w:rPr>
        <w:t>8 ]</w:t>
      </w:r>
      <w:proofErr w:type="gramEnd"/>
    </w:p>
    <w:p w:rsidR="00761CD4" w:rsidRPr="00DB7A07" w:rsidRDefault="00761CD4" w:rsidP="00761CD4">
      <w:pPr>
        <w:spacing w:before="60" w:after="40"/>
        <w:rPr>
          <w:rFonts w:ascii="Arial" w:hAnsi="Arial"/>
          <w:sz w:val="24"/>
        </w:rPr>
      </w:pPr>
    </w:p>
    <w:p w:rsidR="00761CD4" w:rsidRPr="00DB7A07" w:rsidRDefault="00761CD4" w:rsidP="00761CD4">
      <w:pPr>
        <w:numPr>
          <w:ilvl w:val="2"/>
          <w:numId w:val="0"/>
        </w:numPr>
        <w:spacing w:before="120" w:line="240" w:lineRule="auto"/>
        <w:outlineLvl w:val="2"/>
        <w:rPr>
          <w:rFonts w:ascii="Arial" w:hAnsi="Arial"/>
          <w:b/>
          <w:caps/>
          <w:color w:val="363534"/>
          <w:sz w:val="28"/>
          <w:szCs w:val="26"/>
        </w:rPr>
      </w:pPr>
      <w:bookmarkStart w:id="28" w:name="_Toc52212925"/>
      <w:r w:rsidRPr="00DB7A07">
        <w:rPr>
          <w:rFonts w:ascii="Arial" w:hAnsi="Arial"/>
          <w:b/>
          <w:caps/>
          <w:color w:val="363534"/>
          <w:sz w:val="28"/>
          <w:szCs w:val="26"/>
        </w:rPr>
        <w:t>Le besoin</w:t>
      </w:r>
      <w:bookmarkEnd w:id="28"/>
    </w:p>
    <w:p w:rsidR="00761CD4" w:rsidRPr="00DB7A07" w:rsidRDefault="00761CD4" w:rsidP="00761CD4">
      <w:pPr>
        <w:spacing w:before="60" w:after="40"/>
        <w:rPr>
          <w:rFonts w:ascii="Arial" w:hAnsi="Arial"/>
          <w:sz w:val="24"/>
        </w:rPr>
      </w:pPr>
      <w:r w:rsidRPr="00DB7A07">
        <w:rPr>
          <w:rFonts w:ascii="Arial" w:hAnsi="Arial"/>
          <w:sz w:val="24"/>
        </w:rPr>
        <w:t>Le besoin exprimé était de développer, au sein de PeopleNet, une solution permettant aux gestionnaires de paie de saisir, hors-paie, des avances sur salaire et sur 13</w:t>
      </w:r>
      <w:r w:rsidRPr="00DB7A07">
        <w:rPr>
          <w:rFonts w:ascii="Arial" w:hAnsi="Arial"/>
          <w:sz w:val="24"/>
          <w:vertAlign w:val="superscript"/>
        </w:rPr>
        <w:t>ème</w:t>
      </w:r>
      <w:r w:rsidRPr="00DB7A07">
        <w:rPr>
          <w:rFonts w:ascii="Arial" w:hAnsi="Arial"/>
          <w:sz w:val="24"/>
        </w:rPr>
        <w:t xml:space="preserve"> mois pour les salariés de l’entreprise permettant un remboursement par prélèvement sur salaire ou sur acompte 13</w:t>
      </w:r>
      <w:r w:rsidRPr="00DB7A07">
        <w:rPr>
          <w:rFonts w:ascii="Arial" w:hAnsi="Arial"/>
          <w:sz w:val="24"/>
          <w:vertAlign w:val="superscript"/>
        </w:rPr>
        <w:t>ème</w:t>
      </w:r>
      <w:r w:rsidRPr="00DB7A07">
        <w:rPr>
          <w:rFonts w:ascii="Arial" w:hAnsi="Arial"/>
          <w:sz w:val="24"/>
        </w:rPr>
        <w:t xml:space="preserve"> des sommes avancées selon la nature de l’avance.</w:t>
      </w:r>
    </w:p>
    <w:p w:rsidR="00761CD4" w:rsidRPr="00DB7A07" w:rsidRDefault="00761CD4" w:rsidP="00761CD4">
      <w:pPr>
        <w:spacing w:before="60" w:after="40"/>
        <w:rPr>
          <w:rFonts w:ascii="Arial" w:hAnsi="Arial"/>
          <w:sz w:val="24"/>
        </w:rPr>
      </w:pPr>
    </w:p>
    <w:p w:rsidR="00761CD4" w:rsidRPr="00DB7A07" w:rsidRDefault="00761CD4" w:rsidP="00761CD4">
      <w:pPr>
        <w:numPr>
          <w:ilvl w:val="2"/>
          <w:numId w:val="0"/>
        </w:numPr>
        <w:spacing w:before="120" w:line="240" w:lineRule="auto"/>
        <w:outlineLvl w:val="2"/>
        <w:rPr>
          <w:rFonts w:ascii="Arial" w:hAnsi="Arial"/>
          <w:b/>
          <w:caps/>
          <w:color w:val="363534"/>
          <w:sz w:val="28"/>
          <w:szCs w:val="26"/>
        </w:rPr>
      </w:pPr>
      <w:bookmarkStart w:id="29" w:name="_Toc52212926"/>
      <w:r w:rsidRPr="00DB7A07">
        <w:rPr>
          <w:rFonts w:ascii="Arial" w:hAnsi="Arial"/>
          <w:b/>
          <w:caps/>
          <w:color w:val="363534"/>
          <w:sz w:val="28"/>
          <w:szCs w:val="26"/>
        </w:rPr>
        <w:t>La conception</w:t>
      </w:r>
      <w:bookmarkEnd w:id="29"/>
    </w:p>
    <w:p w:rsidR="00761CD4" w:rsidRPr="00DB7A07" w:rsidRDefault="00761CD4" w:rsidP="00761CD4">
      <w:pPr>
        <w:spacing w:before="60" w:after="40"/>
        <w:rPr>
          <w:rFonts w:ascii="Arial" w:hAnsi="Arial"/>
          <w:sz w:val="24"/>
        </w:rPr>
      </w:pPr>
      <w:r w:rsidRPr="00DB7A07">
        <w:rPr>
          <w:rFonts w:ascii="Arial" w:hAnsi="Arial"/>
          <w:sz w:val="24"/>
        </w:rPr>
        <w:t>Un membre de l’équipe ayant développé un autre module de saisie hors-paie de notes de frais un peu plus tôt, et n’étant moi-même pas encore très familier avec l’environnement PeopleNet et le domaine fonctionnel de la paie, j’ai pu me baser sur son travail pour réaliser mon développement.</w:t>
      </w:r>
    </w:p>
    <w:p w:rsidR="00761CD4" w:rsidRPr="00DB7A07" w:rsidRDefault="00761CD4" w:rsidP="00761CD4">
      <w:pPr>
        <w:spacing w:before="60" w:after="40"/>
        <w:rPr>
          <w:rFonts w:ascii="Arial" w:hAnsi="Arial"/>
          <w:sz w:val="24"/>
        </w:rPr>
      </w:pPr>
    </w:p>
    <w:p w:rsidR="00761CD4" w:rsidRPr="00DB7A07" w:rsidRDefault="00761CD4" w:rsidP="00761CD4">
      <w:pPr>
        <w:numPr>
          <w:ilvl w:val="2"/>
          <w:numId w:val="0"/>
        </w:numPr>
        <w:spacing w:before="120" w:line="240" w:lineRule="auto"/>
        <w:outlineLvl w:val="2"/>
        <w:rPr>
          <w:rFonts w:ascii="Arial" w:hAnsi="Arial"/>
          <w:b/>
          <w:caps/>
          <w:color w:val="363534"/>
          <w:sz w:val="28"/>
          <w:szCs w:val="26"/>
        </w:rPr>
      </w:pPr>
      <w:bookmarkStart w:id="30" w:name="_Toc52212927"/>
      <w:r w:rsidRPr="00DB7A07">
        <w:rPr>
          <w:rFonts w:ascii="Arial" w:hAnsi="Arial"/>
          <w:b/>
          <w:caps/>
          <w:color w:val="363534"/>
          <w:sz w:val="28"/>
          <w:szCs w:val="26"/>
        </w:rPr>
        <w:t>le developpement</w:t>
      </w:r>
      <w:bookmarkEnd w:id="30"/>
    </w:p>
    <w:p w:rsidR="00761CD4" w:rsidRPr="00DB7A07" w:rsidRDefault="00761CD4" w:rsidP="00761CD4">
      <w:pPr>
        <w:spacing w:before="60" w:after="40"/>
        <w:rPr>
          <w:rFonts w:ascii="Arial" w:hAnsi="Arial"/>
          <w:sz w:val="24"/>
        </w:rPr>
      </w:pPr>
      <w:r w:rsidRPr="00DB7A07">
        <w:rPr>
          <w:rFonts w:ascii="Arial" w:hAnsi="Arial"/>
          <w:sz w:val="24"/>
        </w:rPr>
        <w:t>J’ai donc développé 2 nouvelles rubriques de paie (une rubrique de paie est un élément qui peut être affiché sur le bulletin de salaire, il comprend des composants possédant chacun son code d’exécution et son paramétrage), une pour l’avance sur salaire, une autre pour l’avance sur 13</w:t>
      </w:r>
      <w:r w:rsidRPr="00DB7A07">
        <w:rPr>
          <w:rFonts w:ascii="Arial" w:hAnsi="Arial"/>
          <w:sz w:val="24"/>
          <w:vertAlign w:val="superscript"/>
        </w:rPr>
        <w:t>ème</w:t>
      </w:r>
      <w:r w:rsidRPr="00DB7A07">
        <w:rPr>
          <w:rFonts w:ascii="Arial" w:hAnsi="Arial"/>
          <w:sz w:val="24"/>
        </w:rPr>
        <w:t xml:space="preserve"> mois, le remboursement des deux fonctionnant de manière différentes pour leur remboursement.</w:t>
      </w:r>
    </w:p>
    <w:p w:rsidR="00761CD4" w:rsidRPr="00DB7A07" w:rsidRDefault="00761CD4" w:rsidP="00761CD4">
      <w:pPr>
        <w:spacing w:before="60" w:after="40"/>
        <w:rPr>
          <w:rFonts w:ascii="Arial" w:hAnsi="Arial"/>
          <w:sz w:val="24"/>
        </w:rPr>
      </w:pPr>
    </w:p>
    <w:p w:rsidR="00761CD4" w:rsidRPr="00DB7A07" w:rsidRDefault="00761CD4" w:rsidP="00761CD4">
      <w:pPr>
        <w:numPr>
          <w:ilvl w:val="3"/>
          <w:numId w:val="0"/>
        </w:numPr>
        <w:spacing w:before="120" w:line="240" w:lineRule="auto"/>
        <w:outlineLvl w:val="3"/>
        <w:rPr>
          <w:rFonts w:ascii="Arial" w:hAnsi="Arial"/>
          <w:b/>
          <w:bCs/>
          <w:iCs/>
          <w:color w:val="363534"/>
          <w:sz w:val="30"/>
          <w:szCs w:val="26"/>
        </w:rPr>
      </w:pPr>
      <w:r w:rsidRPr="00DB7A07">
        <w:rPr>
          <w:rFonts w:ascii="Arial" w:hAnsi="Arial"/>
          <w:b/>
          <w:bCs/>
          <w:iCs/>
          <w:color w:val="363534"/>
          <w:sz w:val="30"/>
          <w:szCs w:val="26"/>
        </w:rPr>
        <w:t>Avances sur salaire :</w:t>
      </w:r>
    </w:p>
    <w:p w:rsidR="00761CD4" w:rsidRPr="00DB7A07" w:rsidRDefault="00761CD4" w:rsidP="00761CD4">
      <w:pPr>
        <w:spacing w:before="60" w:after="40"/>
        <w:rPr>
          <w:rFonts w:ascii="Arial" w:hAnsi="Arial"/>
          <w:sz w:val="24"/>
        </w:rPr>
      </w:pPr>
      <w:r w:rsidRPr="00DB7A07">
        <w:rPr>
          <w:rFonts w:ascii="Arial" w:hAnsi="Arial"/>
          <w:sz w:val="24"/>
        </w:rPr>
        <w:lastRenderedPageBreak/>
        <w:t>J’ai commencé par le module d’avance sur salaire, ses modalités de remboursement étant plus simples à appréhendées. J’ai pour cela retrouver l’objet (Meta4Objet) gérant le traitement des saisies hors-paie, retrouver les méthodes de gestion des saisie, les champs qu’il contenait déjà me suffisant amplement :</w:t>
      </w:r>
    </w:p>
    <w:p w:rsidR="00761CD4" w:rsidRPr="00DB7A07" w:rsidRDefault="00761CD4" w:rsidP="00761CD4">
      <w:pPr>
        <w:spacing w:before="60" w:after="40"/>
        <w:rPr>
          <w:rFonts w:ascii="Arial" w:hAnsi="Arial"/>
          <w:sz w:val="24"/>
        </w:rPr>
      </w:pPr>
      <w:r w:rsidRPr="00DB7A07">
        <w:rPr>
          <w:rFonts w:ascii="Arial" w:hAnsi="Arial"/>
          <w:sz w:val="24"/>
          <w:highlight w:val="yellow"/>
        </w:rPr>
        <w:t>[Inserer capture structure objet de saisie hors paie]</w:t>
      </w:r>
    </w:p>
    <w:p w:rsidR="00761CD4" w:rsidRPr="00DB7A07" w:rsidRDefault="00761CD4" w:rsidP="00761CD4">
      <w:pPr>
        <w:spacing w:before="60" w:after="40"/>
        <w:rPr>
          <w:rFonts w:ascii="Arial" w:hAnsi="Arial"/>
          <w:sz w:val="24"/>
        </w:rPr>
      </w:pPr>
      <w:r w:rsidRPr="00DB7A07">
        <w:rPr>
          <w:rFonts w:ascii="Arial" w:hAnsi="Arial"/>
          <w:sz w:val="24"/>
        </w:rPr>
        <w:t>J’ai ensuite inséré mes modifications dans ses méthodes tout en commentant mon code afin d’assurer la traçabilité des modifications.</w:t>
      </w:r>
    </w:p>
    <w:p w:rsidR="00761CD4" w:rsidRPr="00DB7A07" w:rsidRDefault="00761CD4" w:rsidP="00761CD4">
      <w:pPr>
        <w:numPr>
          <w:ilvl w:val="2"/>
          <w:numId w:val="0"/>
        </w:numPr>
        <w:spacing w:before="120" w:line="240" w:lineRule="auto"/>
        <w:outlineLvl w:val="2"/>
        <w:rPr>
          <w:rFonts w:ascii="Arial" w:hAnsi="Arial"/>
          <w:b/>
          <w:caps/>
          <w:color w:val="363534"/>
          <w:sz w:val="28"/>
          <w:szCs w:val="26"/>
        </w:rPr>
      </w:pPr>
      <w:bookmarkStart w:id="31" w:name="_Toc52212928"/>
      <w:r w:rsidRPr="00DB7A07">
        <w:rPr>
          <w:rFonts w:ascii="Arial" w:hAnsi="Arial"/>
          <w:b/>
          <w:caps/>
          <w:color w:val="363534"/>
          <w:sz w:val="28"/>
          <w:szCs w:val="26"/>
        </w:rPr>
        <w:t>les tests</w:t>
      </w:r>
      <w:bookmarkEnd w:id="31"/>
    </w:p>
    <w:p w:rsidR="00761CD4" w:rsidRPr="00DB7A07" w:rsidRDefault="00761CD4" w:rsidP="00761CD4">
      <w:pPr>
        <w:spacing w:before="60" w:after="40"/>
        <w:rPr>
          <w:rFonts w:ascii="Arial" w:hAnsi="Arial"/>
          <w:sz w:val="24"/>
        </w:rPr>
      </w:pPr>
      <w:r w:rsidRPr="00DB7A07">
        <w:rPr>
          <w:rFonts w:ascii="Arial" w:hAnsi="Arial"/>
          <w:sz w:val="24"/>
        </w:rPr>
        <w:t>Les fiches de tests unitaires des clients paies française n’étant pas formalisées, j’ai écrit et réaliser les miens sur papier. Ils ne sont donc pas présentables dans ce mémoire mais ont été conçu et réalisés pour suivre les règles de qualité conforme aux attendus de l’entreprise.</w:t>
      </w:r>
    </w:p>
    <w:p w:rsidR="00761CD4" w:rsidRPr="00DB7A07" w:rsidRDefault="00761CD4" w:rsidP="00761CD4">
      <w:pPr>
        <w:numPr>
          <w:ilvl w:val="2"/>
          <w:numId w:val="0"/>
        </w:numPr>
        <w:spacing w:before="120" w:line="240" w:lineRule="auto"/>
        <w:outlineLvl w:val="2"/>
        <w:rPr>
          <w:rFonts w:ascii="Arial" w:hAnsi="Arial"/>
          <w:b/>
          <w:caps/>
          <w:color w:val="363534"/>
          <w:sz w:val="28"/>
          <w:szCs w:val="26"/>
        </w:rPr>
      </w:pPr>
      <w:bookmarkStart w:id="32" w:name="_Toc52212929"/>
      <w:r w:rsidRPr="00DB7A07">
        <w:rPr>
          <w:rFonts w:ascii="Arial" w:hAnsi="Arial"/>
          <w:b/>
          <w:caps/>
          <w:color w:val="363534"/>
          <w:sz w:val="28"/>
          <w:szCs w:val="26"/>
        </w:rPr>
        <w:t>la génération et livraison du package</w:t>
      </w:r>
      <w:bookmarkEnd w:id="32"/>
    </w:p>
    <w:p w:rsidR="00761CD4" w:rsidRPr="00DB7A07" w:rsidRDefault="00761CD4" w:rsidP="00761CD4">
      <w:pPr>
        <w:spacing w:before="60" w:after="40"/>
        <w:rPr>
          <w:rFonts w:ascii="Arial" w:hAnsi="Arial"/>
          <w:sz w:val="24"/>
        </w:rPr>
      </w:pPr>
      <w:r w:rsidRPr="00DB7A07">
        <w:rPr>
          <w:rFonts w:ascii="Arial" w:hAnsi="Arial"/>
          <w:sz w:val="24"/>
        </w:rPr>
        <w:t xml:space="preserve">Ce développement ayant eu lieu juste avant et au début du confinement faisant suite à la crise sanitaire qui nous a frappé cette année, le devis de ce développement n’a jamais été valider par le client. </w:t>
      </w:r>
    </w:p>
    <w:p w:rsidR="00761CD4" w:rsidRPr="00DB7A07" w:rsidRDefault="00761CD4" w:rsidP="00761CD4">
      <w:pPr>
        <w:spacing w:before="60" w:after="40"/>
        <w:rPr>
          <w:rFonts w:ascii="Arial" w:hAnsi="Arial"/>
          <w:sz w:val="24"/>
        </w:rPr>
      </w:pPr>
      <w:r w:rsidRPr="00DB7A07">
        <w:rPr>
          <w:rFonts w:ascii="Arial" w:hAnsi="Arial"/>
          <w:sz w:val="24"/>
        </w:rPr>
        <w:t>Ainsi je n’ai pu que générer le pack de livraison mais n’ai jamais pu le livrer. L’environnement de développement ayant subi un dump depuis l’environnement de production, je ne suis malheureusement pas en mesure de fournir des captures d’écran du travail réalisé pour ce développement de module.</w:t>
      </w:r>
    </w:p>
    <w:p w:rsidR="00761CD4" w:rsidRPr="00DB7A07" w:rsidRDefault="00761CD4" w:rsidP="00761CD4"/>
    <w:p w:rsidR="00F12838" w:rsidRPr="00F12838" w:rsidRDefault="00F12838" w:rsidP="00F12838">
      <w:pPr>
        <w:pStyle w:val="Corpsdetexte"/>
      </w:pPr>
      <w:bookmarkStart w:id="33" w:name="_GoBack"/>
      <w:bookmarkEnd w:id="33"/>
    </w:p>
    <w:p w:rsidR="008037AA" w:rsidRDefault="00AC6840" w:rsidP="008037AA">
      <w:pPr>
        <w:pStyle w:val="Titre2"/>
      </w:pPr>
      <w:bookmarkStart w:id="34" w:name="_Toc53472642"/>
      <w:r>
        <w:t>La réalisation de la TMA</w:t>
      </w:r>
      <w:bookmarkEnd w:id="34"/>
      <w:r w:rsidR="008037AA">
        <w:t xml:space="preserve"> </w:t>
      </w:r>
    </w:p>
    <w:p w:rsidR="00F12838" w:rsidRDefault="007048A7" w:rsidP="00155472">
      <w:pPr>
        <w:pStyle w:val="Titre3"/>
      </w:pPr>
      <w:r>
        <w:t>Contexte</w:t>
      </w:r>
    </w:p>
    <w:p w:rsidR="00720975" w:rsidRDefault="00720975" w:rsidP="00720975">
      <w:pPr>
        <w:pStyle w:val="Corpsdetexte"/>
      </w:pPr>
      <w:r>
        <w:t xml:space="preserve">Afin de </w:t>
      </w:r>
      <w:r w:rsidR="00EE11B2">
        <w:t>monter</w:t>
      </w:r>
      <w:r>
        <w:t xml:space="preserve"> en compétence</w:t>
      </w:r>
      <w:r w:rsidR="00EE11B2">
        <w:t xml:space="preserve"> sur le périmètre de la caisse et me préparer au futur projet SRE</w:t>
      </w:r>
      <w:r>
        <w:t xml:space="preserve">, on m’a confié la résolution d’anciens tickets non résolus présents dans le backlog du projet, ceux-ci ont été </w:t>
      </w:r>
      <w:r w:rsidR="00EE11B2">
        <w:t>priorisés</w:t>
      </w:r>
      <w:r>
        <w:t xml:space="preserve"> par la </w:t>
      </w:r>
      <w:r w:rsidRPr="00720975">
        <w:rPr>
          <w:highlight w:val="yellow"/>
        </w:rPr>
        <w:t>DSI</w:t>
      </w:r>
      <w:r>
        <w:t xml:space="preserve"> de la CDR et par le chargé de projet dans ce but.</w:t>
      </w:r>
    </w:p>
    <w:p w:rsidR="00720975" w:rsidRDefault="00720975" w:rsidP="00720975">
      <w:pPr>
        <w:pStyle w:val="Corpsdetexte"/>
      </w:pPr>
      <w:r>
        <w:t>Il s’agit de remontées des utilisateurs sur des anomalies constatées lors du calcul des pensions qui datent de plus ou moins longtemps (la plus vieille que j’ai eu à résoudre datait de 2017 ce qui m’a poussé à remonter dans les précédentes versions du code afin de retrouver la source de l’anomalie).</w:t>
      </w:r>
    </w:p>
    <w:p w:rsidR="00720975" w:rsidRPr="00720975" w:rsidRDefault="00720975" w:rsidP="00720975">
      <w:pPr>
        <w:pStyle w:val="Corpsdetexte"/>
        <w:rPr>
          <w:highlight w:val="yellow"/>
        </w:rPr>
      </w:pPr>
      <w:r w:rsidRPr="00720975">
        <w:rPr>
          <w:highlight w:val="yellow"/>
        </w:rPr>
        <w:t xml:space="preserve">Ces tickets, sont </w:t>
      </w:r>
      <w:r w:rsidR="007048A7">
        <w:rPr>
          <w:highlight w:val="yellow"/>
        </w:rPr>
        <w:t xml:space="preserve">des tickets </w:t>
      </w:r>
      <w:r w:rsidR="00636D0C">
        <w:rPr>
          <w:highlight w:val="yellow"/>
        </w:rPr>
        <w:t>Godzilla</w:t>
      </w:r>
      <w:r w:rsidR="00EE11B2">
        <w:rPr>
          <w:highlight w:val="yellow"/>
        </w:rPr>
        <w:t xml:space="preserve"> dérivés de tickets JIRA</w:t>
      </w:r>
      <w:r w:rsidR="00636D0C">
        <w:rPr>
          <w:highlight w:val="yellow"/>
        </w:rPr>
        <w:t>.</w:t>
      </w:r>
    </w:p>
    <w:p w:rsidR="005153E1" w:rsidRDefault="00636D0C" w:rsidP="005153E1">
      <w:pPr>
        <w:pStyle w:val="Corpsdetexte"/>
      </w:pPr>
      <w:r>
        <w:t xml:space="preserve">Les </w:t>
      </w:r>
      <w:r w:rsidR="0094313E">
        <w:t>tickets qui ne concernent que l’application OC1 (</w:t>
      </w:r>
      <w:r>
        <w:t xml:space="preserve">nom de </w:t>
      </w:r>
      <w:r w:rsidR="0094313E">
        <w:t xml:space="preserve">PeopleNet dans le SI de la caisse) sont nommés OCUN – </w:t>
      </w:r>
      <w:proofErr w:type="gramStart"/>
      <w:r w:rsidR="0094313E">
        <w:t>XXXX ,</w:t>
      </w:r>
      <w:proofErr w:type="gramEnd"/>
      <w:r w:rsidR="0094313E">
        <w:t xml:space="preserve"> avec XXXX l’identifiant du besoin ou de la remontée d’anomalie tels qu’ils sont assignés dans le Backlog priorisé pour la montée en compétence dans le cadre du projet SRE.</w:t>
      </w:r>
    </w:p>
    <w:p w:rsidR="00636D0C" w:rsidRPr="00720975" w:rsidRDefault="00636D0C" w:rsidP="00636D0C">
      <w:pPr>
        <w:pStyle w:val="Corpsdetexte"/>
        <w:rPr>
          <w:highlight w:val="yellow"/>
        </w:rPr>
      </w:pPr>
      <w:r w:rsidRPr="00720975">
        <w:rPr>
          <w:highlight w:val="yellow"/>
        </w:rPr>
        <w:lastRenderedPageBreak/>
        <w:t>[Inserer ici une capture d’écran de Godzilla]</w:t>
      </w:r>
    </w:p>
    <w:p w:rsidR="00F12838" w:rsidRDefault="00F12838" w:rsidP="005153E1">
      <w:pPr>
        <w:pStyle w:val="Corpsdetexte"/>
      </w:pPr>
    </w:p>
    <w:p w:rsidR="0094313E" w:rsidRDefault="007048A7" w:rsidP="00155472">
      <w:pPr>
        <w:pStyle w:val="Titre3"/>
      </w:pPr>
      <w:r>
        <w:t>Méthodologie</w:t>
      </w:r>
    </w:p>
    <w:p w:rsidR="005153E1" w:rsidRDefault="005153E1" w:rsidP="005153E1">
      <w:pPr>
        <w:pStyle w:val="Corpsdetexte"/>
      </w:pPr>
      <w:r>
        <w:t xml:space="preserve">La résolution se fait </w:t>
      </w:r>
      <w:r w:rsidR="00332535">
        <w:t xml:space="preserve">selon une méthodologie bien définie, </w:t>
      </w:r>
      <w:r>
        <w:t>en plusieurs étapes :</w:t>
      </w:r>
    </w:p>
    <w:p w:rsidR="0094313E" w:rsidRDefault="0094313E" w:rsidP="005153E1">
      <w:pPr>
        <w:pStyle w:val="Corpsdetexte"/>
      </w:pPr>
    </w:p>
    <w:p w:rsidR="007D7C49" w:rsidRDefault="009F37F0" w:rsidP="009F37F0">
      <w:pPr>
        <w:pStyle w:val="Corpsdetexte"/>
      </w:pPr>
      <w:r>
        <w:t xml:space="preserve">Tout d’abord, </w:t>
      </w:r>
      <w:r w:rsidR="00CF608E">
        <w:t xml:space="preserve">je lis le ticket, comprend le problème remonté et interprète le besoin qui s’en dégage et </w:t>
      </w:r>
      <w:r w:rsidR="006862F4">
        <w:t xml:space="preserve">je m’affecte le ticket </w:t>
      </w:r>
      <w:r w:rsidR="007D7C49">
        <w:t xml:space="preserve">afin que le client sache que sa remontée a été prise en compte par nos services. </w:t>
      </w:r>
    </w:p>
    <w:p w:rsidR="005153E1" w:rsidRDefault="007D7C49" w:rsidP="009F37F0">
      <w:pPr>
        <w:pStyle w:val="Corpsdetexte"/>
      </w:pPr>
      <w:r>
        <w:t xml:space="preserve">Puis, </w:t>
      </w:r>
      <w:r w:rsidR="009F37F0">
        <w:t>je réalise l’</w:t>
      </w:r>
      <w:r w:rsidR="005153E1">
        <w:t>analyse technique</w:t>
      </w:r>
      <w:r w:rsidR="009F37F0">
        <w:t xml:space="preserve"> du traitement en défaut,</w:t>
      </w:r>
      <w:r w:rsidR="005153E1">
        <w:t xml:space="preserve"> afin de retrouver la source </w:t>
      </w:r>
      <w:r w:rsidR="009F37F0">
        <w:t xml:space="preserve">exacte </w:t>
      </w:r>
      <w:r w:rsidR="005153E1">
        <w:t>du mauvais c</w:t>
      </w:r>
      <w:r w:rsidR="00332535">
        <w:t>o</w:t>
      </w:r>
      <w:r w:rsidR="00EE11B2">
        <w:t>mportement remontés par la DEI.</w:t>
      </w:r>
    </w:p>
    <w:p w:rsidR="00CF608E" w:rsidRDefault="007D7C49" w:rsidP="009F37F0">
      <w:pPr>
        <w:pStyle w:val="Corpsdetexte"/>
      </w:pPr>
      <w:r>
        <w:t>Comme je réalise ma montée en compétence en auto-formation, c</w:t>
      </w:r>
      <w:r w:rsidR="0094313E">
        <w:t>’est la partie la plus longue car l</w:t>
      </w:r>
      <w:r w:rsidR="00D231BD">
        <w:t>’architecture du système PeopleNet est complexe</w:t>
      </w:r>
      <w:r w:rsidR="00EE11B2">
        <w:t>, surtout pour la caisse où ce dernier a été modifié et spécifié à l’extrême pour répondre aux besoins particuliers de la CDR</w:t>
      </w:r>
      <w:r>
        <w:t xml:space="preserve">. </w:t>
      </w:r>
    </w:p>
    <w:p w:rsidR="00CF608E" w:rsidRDefault="00CF608E" w:rsidP="009F37F0">
      <w:pPr>
        <w:pStyle w:val="Corpsdetexte"/>
      </w:pPr>
      <w:r>
        <w:t>L’étape préliminaire de toute analyse est la reproduction de l’erreur remontée, si celle-ci se révèle impossible, j’en averti le client en lui spécifiant les raisons</w:t>
      </w:r>
      <w:r w:rsidR="00332535">
        <w:t xml:space="preserve"> de cette impossibilité (bug déjà corrigé dans un autre ticket, remontée hors de notre périmètre…)</w:t>
      </w:r>
      <w:r>
        <w:t>.</w:t>
      </w:r>
    </w:p>
    <w:p w:rsidR="00332535" w:rsidRDefault="00332535" w:rsidP="009F37F0">
      <w:pPr>
        <w:pStyle w:val="Corpsdetexte"/>
      </w:pPr>
    </w:p>
    <w:p w:rsidR="0094313E" w:rsidRDefault="007D7C49" w:rsidP="009F37F0">
      <w:pPr>
        <w:pStyle w:val="Corpsdetexte"/>
      </w:pPr>
      <w:r>
        <w:t>L’analyse se fait</w:t>
      </w:r>
      <w:r w:rsidR="00CF608E">
        <w:t xml:space="preserve"> ensuite</w:t>
      </w:r>
      <w:r>
        <w:t xml:space="preserve"> en remontant le fil des (nombreux) traitements qui impactent un élément jusqu’au résultat final en erreur (Plus de détails lors des remontées d’expérience qui suivrons cette description </w:t>
      </w:r>
      <w:r w:rsidR="00CF608E">
        <w:t>de la méthodologie d’une résolution de ticket</w:t>
      </w:r>
      <w:r>
        <w:t>).</w:t>
      </w:r>
    </w:p>
    <w:p w:rsidR="00D231BD" w:rsidRDefault="00D231BD" w:rsidP="009F37F0">
      <w:pPr>
        <w:pStyle w:val="Corpsdetexte"/>
      </w:pPr>
    </w:p>
    <w:p w:rsidR="00332535" w:rsidRDefault="009F37F0" w:rsidP="00332535">
      <w:pPr>
        <w:pStyle w:val="Corpsdetexte"/>
      </w:pPr>
      <w:r>
        <w:t>Une fois la source identifiée, je fournis une explication technique compréhensible pour le métier</w:t>
      </w:r>
      <w:r w:rsidR="00D231BD">
        <w:t>,</w:t>
      </w:r>
      <w:r>
        <w:t xml:space="preserve"> du </w:t>
      </w:r>
      <w:r w:rsidR="00CF608E">
        <w:t>scénario</w:t>
      </w:r>
      <w:r>
        <w:t xml:space="preserve"> qui a cond</w:t>
      </w:r>
      <w:r w:rsidR="00D231BD">
        <w:t>uit au résultat erroné rapporté</w:t>
      </w:r>
      <w:r>
        <w:t xml:space="preserve"> par le client.</w:t>
      </w:r>
    </w:p>
    <w:p w:rsidR="00332535" w:rsidRDefault="00332535" w:rsidP="00332535">
      <w:pPr>
        <w:pStyle w:val="Corpsdetexte"/>
      </w:pPr>
      <w:r>
        <w:t>Je réfléchis également à la conception de solutions à apporter au ticket et je dresse en parallèle une analyse d’impact correspondante à chaque solution.</w:t>
      </w:r>
    </w:p>
    <w:p w:rsidR="00332535" w:rsidRDefault="00332535" w:rsidP="00332535">
      <w:pPr>
        <w:pStyle w:val="Corpsdetexte"/>
      </w:pPr>
    </w:p>
    <w:p w:rsidR="009F37F0" w:rsidRDefault="00332535" w:rsidP="009F37F0">
      <w:pPr>
        <w:pStyle w:val="Corpsdetexte"/>
      </w:pPr>
      <w:r>
        <w:t>Je réponds ensuite au ticket en fournissant l’explication du scénario aboutissant à l’erreur remontée par le ticket, et propose les solutions à apporter avec pour chacune, son analyse d’impact, ses avantages et ses inconvénients</w:t>
      </w:r>
      <w:r w:rsidR="009F37F0">
        <w:t>.</w:t>
      </w:r>
    </w:p>
    <w:p w:rsidR="00D231BD" w:rsidRDefault="00D231BD" w:rsidP="009F37F0">
      <w:pPr>
        <w:pStyle w:val="Corpsdetexte"/>
      </w:pPr>
    </w:p>
    <w:p w:rsidR="005153E1" w:rsidRDefault="009F37F0" w:rsidP="009F37F0">
      <w:pPr>
        <w:pStyle w:val="Corpsdetexte"/>
      </w:pPr>
      <w:r>
        <w:t>Comme</w:t>
      </w:r>
      <w:r w:rsidR="00D231BD">
        <w:t xml:space="preserve"> le client </w:t>
      </w:r>
      <w:r>
        <w:t xml:space="preserve">possède sa propre équipe </w:t>
      </w:r>
      <w:r w:rsidR="00D231BD">
        <w:t>MOE, responsable d</w:t>
      </w:r>
      <w:r w:rsidR="00C418DD">
        <w:t>es</w:t>
      </w:r>
      <w:r w:rsidR="00D231BD">
        <w:t xml:space="preserve"> recett</w:t>
      </w:r>
      <w:r w:rsidR="00C418DD">
        <w:t>es</w:t>
      </w:r>
      <w:r w:rsidR="00D231BD">
        <w:t xml:space="preserve"> des développements </w:t>
      </w:r>
      <w:r>
        <w:t>que nous effectuons, il peut arriver qu’il refuse certains correctifs car ceux-ci modifie</w:t>
      </w:r>
      <w:r w:rsidR="00D231BD">
        <w:t>nt</w:t>
      </w:r>
      <w:r>
        <w:t xml:space="preserve"> des éléments don</w:t>
      </w:r>
      <w:r w:rsidR="00D231BD">
        <w:t xml:space="preserve">t </w:t>
      </w:r>
      <w:r>
        <w:t>les tests d’intégration sont trop longs et couteux à réaliser</w:t>
      </w:r>
      <w:r w:rsidR="00332535">
        <w:t xml:space="preserve"> par exemple</w:t>
      </w:r>
      <w:r>
        <w:t>.</w:t>
      </w:r>
    </w:p>
    <w:p w:rsidR="00D231BD" w:rsidRDefault="00D231BD" w:rsidP="009F37F0">
      <w:pPr>
        <w:pStyle w:val="Corpsdetexte"/>
      </w:pPr>
    </w:p>
    <w:p w:rsidR="009F37F0" w:rsidRDefault="00332535" w:rsidP="009F37F0">
      <w:pPr>
        <w:pStyle w:val="Corpsdetexte"/>
      </w:pPr>
      <w:r>
        <w:lastRenderedPageBreak/>
        <w:t>Lorsque la MOE répond à mon analyse en me spécifiant la solution choisie</w:t>
      </w:r>
      <w:r w:rsidR="009F37F0">
        <w:t>, je rédige les tests unitaires associés au composant modifié ou créer par l’action correctrice afin de m’assurer de la non-régression du progiciel suite à mon développement.</w:t>
      </w:r>
    </w:p>
    <w:p w:rsidR="00D231BD" w:rsidRDefault="00D231BD" w:rsidP="009F37F0">
      <w:pPr>
        <w:pStyle w:val="Corpsdetexte"/>
      </w:pPr>
    </w:p>
    <w:p w:rsidR="009F37F0" w:rsidRDefault="009F37F0" w:rsidP="009F37F0">
      <w:pPr>
        <w:pStyle w:val="Corpsdetexte"/>
      </w:pPr>
      <w:r>
        <w:t>Je réalise ensuite de développement de la correction et effectue mes tests.</w:t>
      </w:r>
      <w:r w:rsidR="00C14793">
        <w:t xml:space="preserve"> J’apporte une précision ici pour souligné qu’un test unitaire au sens propre du terme est impossible sur PeopleNet, en effet afin de tester un traitement, il faut lancer une paie, qui est un ensemble de traitement mettant systématiquement en jeu, un ensemble de composants. C’est pour cela qu’au sein d</w:t>
      </w:r>
      <w:r w:rsidR="00D231BD">
        <w:t>e mon projet j’ai plutôt réalisé</w:t>
      </w:r>
      <w:r w:rsidR="00C14793">
        <w:t xml:space="preserve"> des tests d’intégrations que des tests unitaires</w:t>
      </w:r>
      <w:r w:rsidR="00D231BD">
        <w:t xml:space="preserve"> à proprement parlé</w:t>
      </w:r>
      <w:r w:rsidR="00C14793">
        <w:t>.</w:t>
      </w:r>
    </w:p>
    <w:p w:rsidR="009F37F0" w:rsidRDefault="009F37F0" w:rsidP="009F37F0">
      <w:pPr>
        <w:pStyle w:val="Corpsdetexte"/>
      </w:pPr>
    </w:p>
    <w:p w:rsidR="00D231BD" w:rsidRDefault="009F37F0" w:rsidP="009F37F0">
      <w:pPr>
        <w:pStyle w:val="Corpsdetexte"/>
      </w:pPr>
      <w:r>
        <w:t>Une fois mes tests unitaire</w:t>
      </w:r>
      <w:r w:rsidR="00C14793">
        <w:t>s</w:t>
      </w:r>
      <w:r>
        <w:t>/</w:t>
      </w:r>
      <w:r w:rsidR="00C14793">
        <w:t>d’</w:t>
      </w:r>
      <w:r>
        <w:t xml:space="preserve">intégration passés </w:t>
      </w:r>
      <w:r w:rsidR="00C14793">
        <w:t>avec succès, je vais préparer la livraison</w:t>
      </w:r>
      <w:r w:rsidR="00332535">
        <w:t xml:space="preserve"> de ma correction.</w:t>
      </w:r>
    </w:p>
    <w:p w:rsidR="00332535" w:rsidRDefault="00332535" w:rsidP="009F37F0">
      <w:pPr>
        <w:pStyle w:val="Corpsdetexte"/>
      </w:pPr>
    </w:p>
    <w:p w:rsidR="00C14793" w:rsidRDefault="00C14793" w:rsidP="009F37F0">
      <w:pPr>
        <w:pStyle w:val="Corpsdetexte"/>
      </w:pPr>
      <w:r>
        <w:t>PeopleNet étant un progiciel don</w:t>
      </w:r>
      <w:r w:rsidR="00D231BD">
        <w:t>t</w:t>
      </w:r>
      <w:r>
        <w:t xml:space="preserve"> l’ensemble de l’arc</w:t>
      </w:r>
      <w:r w:rsidR="0057110C">
        <w:t xml:space="preserve">hitecture, code compris, </w:t>
      </w:r>
      <w:r w:rsidR="00D231BD">
        <w:t>est stocké</w:t>
      </w:r>
      <w:r>
        <w:t xml:space="preserve"> sur une base de donnée, les modifications apportées au progiciel passent par la création de « Task » contenant elles même les « Objects » modifiés/crées/supprimés. On référence </w:t>
      </w:r>
      <w:r w:rsidR="00D231BD">
        <w:t>ainsi</w:t>
      </w:r>
      <w:r>
        <w:t xml:space="preserve"> tous les changements effectué grâce à l’écran « Task and Objects editor » </w:t>
      </w:r>
    </w:p>
    <w:p w:rsidR="00C14793" w:rsidRDefault="00C14793" w:rsidP="009F37F0">
      <w:pPr>
        <w:pStyle w:val="Corpsdetexte"/>
      </w:pPr>
      <w:r w:rsidRPr="00C14793">
        <w:rPr>
          <w:highlight w:val="yellow"/>
        </w:rPr>
        <w:t>[Inserer screen Task and Object editor]</w:t>
      </w:r>
    </w:p>
    <w:p w:rsidR="00D231BD" w:rsidRDefault="00D231BD" w:rsidP="009F37F0">
      <w:pPr>
        <w:pStyle w:val="Corpsdetexte"/>
      </w:pPr>
    </w:p>
    <w:p w:rsidR="00E45770" w:rsidRDefault="00E45770" w:rsidP="009F37F0">
      <w:pPr>
        <w:pStyle w:val="Corpsdetexte"/>
      </w:pPr>
      <w:r>
        <w:t xml:space="preserve">Je lance ensuite l’outil RAMDL </w:t>
      </w:r>
      <w:r w:rsidR="0057110C">
        <w:t>et ouvre la</w:t>
      </w:r>
      <w:r w:rsidR="00D231BD">
        <w:t xml:space="preserve"> procédure formalisée</w:t>
      </w:r>
      <w:r>
        <w:t xml:space="preserve"> pour la génération d</w:t>
      </w:r>
      <w:r w:rsidR="0057110C">
        <w:t>u pack, la réalisation du</w:t>
      </w:r>
      <w:r>
        <w:t xml:space="preserve"> test d’installation et </w:t>
      </w:r>
      <w:r w:rsidR="0057110C">
        <w:t xml:space="preserve">de </w:t>
      </w:r>
      <w:r>
        <w:t xml:space="preserve">la livraison du correctif. </w:t>
      </w:r>
    </w:p>
    <w:p w:rsidR="00E45770" w:rsidRDefault="00E45770" w:rsidP="009F37F0">
      <w:pPr>
        <w:pStyle w:val="Corpsdetexte"/>
      </w:pPr>
    </w:p>
    <w:p w:rsidR="00D231BD" w:rsidRDefault="00E45770" w:rsidP="009F37F0">
      <w:pPr>
        <w:pStyle w:val="Corpsdetexte"/>
      </w:pPr>
      <w:r>
        <w:t>Je commence donc par générer le pack logique</w:t>
      </w:r>
      <w:r w:rsidR="00D231BD">
        <w:t xml:space="preserve"> qui contiendra toutes les modif</w:t>
      </w:r>
      <w:r>
        <w:t xml:space="preserve">ications apportées par la Task sous la forme d’une mini base de données contenant toutes les tables impliquées dans le fonctionnement des objets modifiés. </w:t>
      </w:r>
    </w:p>
    <w:p w:rsidR="00E45770" w:rsidRDefault="00E45770" w:rsidP="009F37F0">
      <w:pPr>
        <w:pStyle w:val="Corpsdetexte"/>
      </w:pPr>
    </w:p>
    <w:p w:rsidR="00E45770" w:rsidRDefault="00E45770" w:rsidP="009F37F0">
      <w:pPr>
        <w:pStyle w:val="Corpsdetexte"/>
      </w:pPr>
      <w:r>
        <w:t xml:space="preserve">Puis je réalise le test d’installation sur l’environnement </w:t>
      </w:r>
      <w:r w:rsidR="0057110C">
        <w:t>prévu à cet effet (SOC105) qui nous est réservé</w:t>
      </w:r>
      <w:r>
        <w:t xml:space="preserve">. </w:t>
      </w:r>
    </w:p>
    <w:p w:rsidR="00636D0C" w:rsidRDefault="00E45770" w:rsidP="009F37F0">
      <w:pPr>
        <w:pStyle w:val="Corpsdetexte"/>
      </w:pPr>
      <w:r>
        <w:t>Une fois le test passé avec succès, je référence le pack sur le fichier de suivi des livraisons</w:t>
      </w:r>
      <w:r w:rsidR="0056475D">
        <w:t xml:space="preserve"> qui me fournira le numéro de référence propre à ma livraison. Numéro à spécifier dans le nom du dossier de livraison </w:t>
      </w:r>
      <w:r w:rsidR="0057110C">
        <w:t>côté</w:t>
      </w:r>
      <w:r w:rsidR="0056475D">
        <w:t xml:space="preserve"> </w:t>
      </w:r>
      <w:r w:rsidR="0057110C">
        <w:t>CDR.</w:t>
      </w:r>
    </w:p>
    <w:p w:rsidR="0057110C" w:rsidRDefault="0057110C" w:rsidP="009F37F0">
      <w:pPr>
        <w:pStyle w:val="Corpsdetexte"/>
      </w:pPr>
    </w:p>
    <w:p w:rsidR="00636D0C" w:rsidRDefault="00636D0C" w:rsidP="009F37F0">
      <w:pPr>
        <w:pStyle w:val="Corpsdetexte"/>
      </w:pPr>
      <w:r>
        <w:t xml:space="preserve">Une fois toutes ces tâches achevées, j’envoie un mail </w:t>
      </w:r>
      <w:r w:rsidR="00001532">
        <w:t xml:space="preserve">en </w:t>
      </w:r>
      <w:r w:rsidR="0057110C">
        <w:t xml:space="preserve">suivant </w:t>
      </w:r>
      <w:r>
        <w:t>le modèle</w:t>
      </w:r>
      <w:r w:rsidR="00001532">
        <w:t xml:space="preserve"> décrit</w:t>
      </w:r>
      <w:r>
        <w:t xml:space="preserve"> </w:t>
      </w:r>
      <w:r w:rsidR="00001532">
        <w:t>dans</w:t>
      </w:r>
      <w:r>
        <w:t xml:space="preserve"> la procédure</w:t>
      </w:r>
      <w:r w:rsidR="0057110C">
        <w:t xml:space="preserve"> </w:t>
      </w:r>
      <w:r>
        <w:t>:</w:t>
      </w:r>
    </w:p>
    <w:p w:rsidR="00636D0C" w:rsidRDefault="00636D0C" w:rsidP="009F37F0">
      <w:pPr>
        <w:pStyle w:val="Corpsdetexte"/>
      </w:pPr>
    </w:p>
    <w:p w:rsidR="00636D0C" w:rsidRDefault="00636D0C" w:rsidP="009F37F0">
      <w:pPr>
        <w:pStyle w:val="Corpsdetexte"/>
      </w:pPr>
      <w:r w:rsidRPr="00636D0C">
        <w:rPr>
          <w:highlight w:val="yellow"/>
        </w:rPr>
        <w:lastRenderedPageBreak/>
        <w:t xml:space="preserve">{Capture d’écran </w:t>
      </w:r>
      <w:r w:rsidR="00001532">
        <w:rPr>
          <w:highlight w:val="yellow"/>
        </w:rPr>
        <w:t xml:space="preserve">modèle </w:t>
      </w:r>
      <w:r w:rsidRPr="00636D0C">
        <w:rPr>
          <w:highlight w:val="yellow"/>
        </w:rPr>
        <w:t>mail de livraison}</w:t>
      </w:r>
    </w:p>
    <w:p w:rsidR="009846C5" w:rsidRDefault="00E45770" w:rsidP="009846C5">
      <w:pPr>
        <w:pStyle w:val="Corpsdetexte"/>
      </w:pPr>
      <w:r>
        <w:t xml:space="preserve"> </w:t>
      </w:r>
    </w:p>
    <w:p w:rsidR="006862F4" w:rsidRDefault="00636D0C" w:rsidP="00E4627A">
      <w:pPr>
        <w:pStyle w:val="Corpsdetexte"/>
      </w:pPr>
      <w:r>
        <w:t>Comme le veut la procédure, je mets en destinataire la liste de diffusion de l’équipe de développement en plus de celle de la DEI afin de maintenir une traçabilité et une communication sur l’avancement de l’équipe</w:t>
      </w:r>
      <w:r w:rsidR="006862F4">
        <w:t xml:space="preserve"> au sein de celle-ci</w:t>
      </w:r>
      <w:r>
        <w:t>.</w:t>
      </w:r>
    </w:p>
    <w:p w:rsidR="006862F4" w:rsidRDefault="006862F4" w:rsidP="00E4627A">
      <w:pPr>
        <w:pStyle w:val="Corpsdetexte"/>
      </w:pPr>
    </w:p>
    <w:p w:rsidR="00E4627A" w:rsidRDefault="006862F4" w:rsidP="00E4627A">
      <w:pPr>
        <w:pStyle w:val="Corpsdetexte"/>
      </w:pPr>
      <w:r>
        <w:t xml:space="preserve">Pour terminer, et pour faciliter le pilotage du projet, je m’impute sur les demandes que j’ai traité sur l’outil GamaWeb développé par CGI. </w:t>
      </w:r>
    </w:p>
    <w:p w:rsidR="006862F4" w:rsidRDefault="006862F4" w:rsidP="006862F4">
      <w:pPr>
        <w:keepNext/>
      </w:pPr>
      <w:r w:rsidRPr="00D32831">
        <w:rPr>
          <w:noProof/>
          <w:lang w:val="fr-FR" w:eastAsia="fr-FR"/>
        </w:rPr>
        <w:drawing>
          <wp:inline distT="0" distB="0" distL="0" distR="0" wp14:anchorId="34BCAE63" wp14:editId="457AD518">
            <wp:extent cx="6081623" cy="3097191"/>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9617" cy="3106355"/>
                    </a:xfrm>
                    <a:prstGeom prst="rect">
                      <a:avLst/>
                    </a:prstGeom>
                  </pic:spPr>
                </pic:pic>
              </a:graphicData>
            </a:graphic>
          </wp:inline>
        </w:drawing>
      </w:r>
    </w:p>
    <w:p w:rsidR="006862F4" w:rsidRDefault="006862F4" w:rsidP="006862F4">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7</w:t>
      </w:r>
      <w:r w:rsidR="00EE11B2">
        <w:rPr>
          <w:noProof/>
        </w:rPr>
        <w:fldChar w:fldCharType="end"/>
      </w:r>
      <w:r>
        <w:t xml:space="preserve"> : L'outil GamaWeb – Liste des demandes</w:t>
      </w:r>
    </w:p>
    <w:p w:rsidR="006862F4" w:rsidRDefault="006862F4" w:rsidP="00E4627A">
      <w:pPr>
        <w:pStyle w:val="Corpsdetexte"/>
      </w:pPr>
    </w:p>
    <w:p w:rsidR="006862F4" w:rsidRDefault="006862F4" w:rsidP="00E4627A">
      <w:pPr>
        <w:pStyle w:val="Corpsdetexte"/>
      </w:pPr>
      <w:r>
        <w:t>Je spécifie, au fur et à mesure de mon avancement,</w:t>
      </w:r>
      <w:r w:rsidR="0057110C">
        <w:t xml:space="preserve"> </w:t>
      </w:r>
      <w:r>
        <w:t>combien de temps j’ai passé sur une tache liée à une demande client ainsi que mon reste à faire.</w:t>
      </w:r>
    </w:p>
    <w:p w:rsidR="006862F4" w:rsidRDefault="006862F4" w:rsidP="00E4627A">
      <w:pPr>
        <w:pStyle w:val="Corpsdetexte"/>
      </w:pPr>
    </w:p>
    <w:p w:rsidR="006862F4" w:rsidRDefault="006862F4" w:rsidP="00E4627A">
      <w:pPr>
        <w:pStyle w:val="Corpsdetexte"/>
      </w:pPr>
      <w:r w:rsidRPr="006862F4">
        <w:rPr>
          <w:highlight w:val="yellow"/>
        </w:rPr>
        <w:t>{Insèrer une autre capture de l’écran d’imputation GamaWeb}</w:t>
      </w:r>
    </w:p>
    <w:p w:rsidR="00866315" w:rsidRDefault="00866315" w:rsidP="00E4627A">
      <w:pPr>
        <w:pStyle w:val="Corpsdetexte"/>
      </w:pPr>
    </w:p>
    <w:p w:rsidR="00866315" w:rsidRDefault="00866315" w:rsidP="00E4627A">
      <w:pPr>
        <w:pStyle w:val="Corpsdetexte"/>
      </w:pPr>
      <w:r>
        <w:t>Ainsi le pilote du projet peut à tout moment connaître mon degré d’avancement sur les tâches qui me sont confiée et savoir si je respecte les délais.</w:t>
      </w:r>
    </w:p>
    <w:p w:rsidR="007D7C49" w:rsidRDefault="007D7C49" w:rsidP="00E4627A">
      <w:pPr>
        <w:pStyle w:val="Corpsdetexte"/>
      </w:pPr>
    </w:p>
    <w:p w:rsidR="007D7C49" w:rsidRDefault="007D7C49" w:rsidP="00155472">
      <w:pPr>
        <w:pStyle w:val="Titre3"/>
      </w:pPr>
      <w:bookmarkStart w:id="35" w:name="_Ref52641899"/>
      <w:bookmarkStart w:id="36" w:name="_Toc53472643"/>
      <w:r>
        <w:t>Remontée d’ex</w:t>
      </w:r>
      <w:r w:rsidR="00DE330E">
        <w:t>périence : Résolution de l’OCUN-853</w:t>
      </w:r>
      <w:bookmarkEnd w:id="35"/>
      <w:bookmarkEnd w:id="36"/>
    </w:p>
    <w:p w:rsidR="00DE330E" w:rsidRPr="00DE330E" w:rsidRDefault="00DE330E" w:rsidP="00DE330E">
      <w:pPr>
        <w:pStyle w:val="Corpsdetexte"/>
      </w:pPr>
      <w:r>
        <w:t xml:space="preserve">La remontée présente dans le ticket </w:t>
      </w:r>
      <w:r w:rsidR="0057110C">
        <w:t>fait état d’</w:t>
      </w:r>
      <w:r>
        <w:t xml:space="preserve">une </w:t>
      </w:r>
      <w:r w:rsidR="009B329A">
        <w:t>erreur</w:t>
      </w:r>
      <w:r>
        <w:t xml:space="preserve"> lors du calcul d’une pension su</w:t>
      </w:r>
      <w:r w:rsidR="00743E40">
        <w:t xml:space="preserve">ite à </w:t>
      </w:r>
      <w:r w:rsidR="0057110C">
        <w:t>une</w:t>
      </w:r>
      <w:r w:rsidR="00743E40">
        <w:t xml:space="preserve"> révision</w:t>
      </w:r>
      <w:r>
        <w:t xml:space="preserve"> </w:t>
      </w:r>
      <w:r w:rsidR="0057110C">
        <w:t xml:space="preserve">rétroactive </w:t>
      </w:r>
      <w:r>
        <w:t>de la périodicité de paie d</w:t>
      </w:r>
      <w:r w:rsidR="009B329A">
        <w:t>u</w:t>
      </w:r>
      <w:r>
        <w:t xml:space="preserve"> contrat ainsi que de son nombre de points (donc du montant de base de </w:t>
      </w:r>
      <w:r w:rsidR="009B329A">
        <w:t>l</w:t>
      </w:r>
      <w:r>
        <w:t>a pension)</w:t>
      </w:r>
      <w:r w:rsidR="0057110C">
        <w:t>.</w:t>
      </w:r>
    </w:p>
    <w:p w:rsidR="006C2BA2" w:rsidRDefault="00DE330E" w:rsidP="006C2BA2">
      <w:pPr>
        <w:pStyle w:val="Corpsdetexte"/>
      </w:pPr>
      <w:r>
        <w:lastRenderedPageBreak/>
        <w:t>Voici le ticket :</w:t>
      </w:r>
    </w:p>
    <w:p w:rsidR="00DE330E" w:rsidRDefault="00DE330E" w:rsidP="006C2BA2">
      <w:pPr>
        <w:pStyle w:val="Corpsdetexte"/>
      </w:pPr>
      <w:r>
        <w:t>{</w:t>
      </w:r>
      <w:r w:rsidRPr="00DE330E">
        <w:rPr>
          <w:highlight w:val="yellow"/>
        </w:rPr>
        <w:t>Insèrer une capture du ticket sur Godzilla}</w:t>
      </w:r>
    </w:p>
    <w:p w:rsidR="00184E1F" w:rsidRDefault="00184E1F" w:rsidP="006C2BA2">
      <w:pPr>
        <w:pStyle w:val="Corpsdetexte"/>
      </w:pPr>
    </w:p>
    <w:p w:rsidR="00184E1F" w:rsidRDefault="00184E1F" w:rsidP="00155472">
      <w:pPr>
        <w:pStyle w:val="Titre4"/>
      </w:pPr>
      <w:r>
        <w:t>Étape préliminaire : reproduction du cas</w:t>
      </w:r>
    </w:p>
    <w:p w:rsidR="00184E1F" w:rsidRDefault="00184E1F" w:rsidP="00184E1F">
      <w:pPr>
        <w:pStyle w:val="Corpsdetexte"/>
      </w:pPr>
    </w:p>
    <w:p w:rsidR="0057110C" w:rsidRDefault="00184E1F" w:rsidP="00184E1F">
      <w:pPr>
        <w:pStyle w:val="Corpsdetexte"/>
      </w:pPr>
      <w:r>
        <w:t>La première chose que je fais est de rapatrier le pensionné dont le calcul de la pension a échoué</w:t>
      </w:r>
      <w:r w:rsidR="0057110C">
        <w:t>,</w:t>
      </w:r>
      <w:r>
        <w:t xml:space="preserve"> telle que remonté par l’OCUN. </w:t>
      </w:r>
    </w:p>
    <w:p w:rsidR="00740D2B" w:rsidRDefault="00184E1F" w:rsidP="00184E1F">
      <w:pPr>
        <w:pStyle w:val="Corpsdetexte"/>
      </w:pPr>
      <w:r>
        <w:t xml:space="preserve">Pour cela je dois envoyer un mail </w:t>
      </w:r>
      <w:r w:rsidR="00740D2B">
        <w:t>à</w:t>
      </w:r>
      <w:r>
        <w:t xml:space="preserve"> la DSI afin de demander l’autorisation d’ouvrir un ticket DARWIN. </w:t>
      </w:r>
    </w:p>
    <w:p w:rsidR="00184E1F" w:rsidRDefault="00740D2B" w:rsidP="00184E1F">
      <w:pPr>
        <w:pStyle w:val="Corpsdetexte"/>
      </w:pPr>
      <w:r>
        <w:t>Ce t</w:t>
      </w:r>
      <w:r w:rsidR="00184E1F">
        <w:t>icket</w:t>
      </w:r>
      <w:r>
        <w:t>,</w:t>
      </w:r>
      <w:r w:rsidR="00184E1F">
        <w:t xml:space="preserve"> à destination de la </w:t>
      </w:r>
      <w:r>
        <w:t>DPI</w:t>
      </w:r>
      <w:r w:rsidR="00184E1F">
        <w:t xml:space="preserve"> </w:t>
      </w:r>
      <w:r>
        <w:t xml:space="preserve">de la CDR permet de </w:t>
      </w:r>
      <w:r w:rsidR="00184E1F">
        <w:t>d</w:t>
      </w:r>
      <w:r>
        <w:t>emander</w:t>
      </w:r>
      <w:r w:rsidR="00184E1F">
        <w:t xml:space="preserve"> le rapatriement des données d’un pensionné de l’en</w:t>
      </w:r>
      <w:r w:rsidR="00CF2BC6">
        <w:t xml:space="preserve">vironnement de production vers notre </w:t>
      </w:r>
      <w:r w:rsidR="00184E1F">
        <w:t>environnement de développement</w:t>
      </w:r>
      <w:r>
        <w:t>. Pour cela, je fournis dans le ticket, le BCR (numéro d’identification unique d’un pensionné), le mode opératoire étape par étape de transfert (via RAMDL) des données ainsi que le script SQL permettant ce transfert (</w:t>
      </w:r>
      <w:r w:rsidRPr="00CF2BC6">
        <w:rPr>
          <w:b/>
        </w:rPr>
        <w:t>voir Annexe : « Script de t</w:t>
      </w:r>
      <w:r w:rsidR="00CF2BC6" w:rsidRPr="00CF2BC6">
        <w:rPr>
          <w:b/>
        </w:rPr>
        <w:t>ransfert des données pensionnés</w:t>
      </w:r>
      <w:r w:rsidRPr="00CF2BC6">
        <w:rPr>
          <w:b/>
        </w:rPr>
        <w:t> »</w:t>
      </w:r>
      <w:r>
        <w:t>) :</w:t>
      </w:r>
    </w:p>
    <w:p w:rsidR="00740D2B" w:rsidRDefault="00740D2B" w:rsidP="00184E1F">
      <w:pPr>
        <w:pStyle w:val="Corpsdetexte"/>
      </w:pPr>
      <w:r>
        <w:t>{</w:t>
      </w:r>
      <w:r w:rsidRPr="00CF2BC6">
        <w:rPr>
          <w:highlight w:val="yellow"/>
        </w:rPr>
        <w:t>Inserer capture d’écran ticket darwin</w:t>
      </w:r>
      <w:r>
        <w:t>}</w:t>
      </w:r>
    </w:p>
    <w:p w:rsidR="00740D2B" w:rsidRDefault="00740D2B" w:rsidP="00184E1F">
      <w:pPr>
        <w:pStyle w:val="Corpsdetexte"/>
      </w:pPr>
    </w:p>
    <w:p w:rsidR="00CF2BC6" w:rsidRDefault="00CF2BC6" w:rsidP="00184E1F">
      <w:pPr>
        <w:pStyle w:val="Corpsdetexte"/>
      </w:pPr>
      <w:r>
        <w:t xml:space="preserve">Une fois le transfert fait, je n’ai plus qu’à relancer la paie du pensionné en erreur et reproduire le comportement anormal. De là, l’analyse peut commencer. </w:t>
      </w:r>
    </w:p>
    <w:p w:rsidR="00CF2BC6" w:rsidRPr="00184E1F" w:rsidRDefault="00CF2BC6" w:rsidP="00184E1F">
      <w:pPr>
        <w:pStyle w:val="Corpsdetexte"/>
      </w:pPr>
      <w:r>
        <w:t>Il arrive cependant que je ne puisse pas reproduire le cas, soit parce que l’anomalie relevée dans ticket a été corrigée depuis l’ouverture du ticket soit pour une autre raison que je dois trouver et corriger afin de poursuivre l’analyse plus aisément. A défaut, je devrais remonter le fil du traitement et analyser le code uniquement de tête.</w:t>
      </w:r>
    </w:p>
    <w:p w:rsidR="00642DD8" w:rsidRDefault="00642DD8" w:rsidP="00155472">
      <w:pPr>
        <w:pStyle w:val="Titre4"/>
      </w:pPr>
      <w:bookmarkStart w:id="37" w:name="_Ref52641965"/>
      <w:r>
        <w:t>Étape 1 : l’Analyse</w:t>
      </w:r>
      <w:bookmarkEnd w:id="37"/>
    </w:p>
    <w:p w:rsidR="00642DD8" w:rsidRPr="00642DD8" w:rsidRDefault="00642DD8" w:rsidP="00642DD8">
      <w:pPr>
        <w:pStyle w:val="Corpsdetexte"/>
      </w:pPr>
    </w:p>
    <w:p w:rsidR="009B329A" w:rsidRDefault="009B329A" w:rsidP="00155472">
      <w:pPr>
        <w:pStyle w:val="Titre5"/>
      </w:pPr>
      <w:r>
        <w:t>Le point de départ de l’analyse : le bout du fil d’Ariane</w:t>
      </w:r>
    </w:p>
    <w:p w:rsidR="00D03BEE" w:rsidRDefault="009B329A" w:rsidP="006C2BA2">
      <w:pPr>
        <w:pStyle w:val="Corpsdetexte"/>
      </w:pPr>
      <w:r>
        <w:t xml:space="preserve">Comme on peut le voir, la </w:t>
      </w:r>
      <w:r w:rsidRPr="00D445DA">
        <w:rPr>
          <w:highlight w:val="yellow"/>
        </w:rPr>
        <w:t>MO</w:t>
      </w:r>
      <w:r w:rsidR="00D445DA" w:rsidRPr="00D445DA">
        <w:rPr>
          <w:highlight w:val="yellow"/>
        </w:rPr>
        <w:t>A</w:t>
      </w:r>
      <w:r>
        <w:t xml:space="preserve"> a déjà fait une partie de l’analyse en allant relever les cumuls (table où sont stockés les montants calculés par les différentes paies ex</w:t>
      </w:r>
      <w:r w:rsidR="00D03BEE">
        <w:t>écutées pour le contrat ciblé).</w:t>
      </w:r>
    </w:p>
    <w:p w:rsidR="00DA4662" w:rsidRDefault="00DA4662" w:rsidP="006C2BA2">
      <w:pPr>
        <w:pStyle w:val="Corpsdetexte"/>
      </w:pPr>
      <w:r>
        <w:t>{</w:t>
      </w:r>
      <w:proofErr w:type="gramStart"/>
      <w:r w:rsidRPr="00DA4662">
        <w:rPr>
          <w:highlight w:val="yellow"/>
        </w:rPr>
        <w:t>inserer</w:t>
      </w:r>
      <w:proofErr w:type="gramEnd"/>
      <w:r w:rsidRPr="00DA4662">
        <w:rPr>
          <w:highlight w:val="yellow"/>
        </w:rPr>
        <w:t xml:space="preserve"> capture des cumuls rapportés</w:t>
      </w:r>
      <w:r>
        <w:t>}</w:t>
      </w:r>
    </w:p>
    <w:p w:rsidR="00DA4662" w:rsidRDefault="00DA4662" w:rsidP="006C2BA2">
      <w:pPr>
        <w:pStyle w:val="Corpsdetexte"/>
      </w:pPr>
    </w:p>
    <w:p w:rsidR="00DA4662" w:rsidRDefault="00DA4662" w:rsidP="006C2BA2">
      <w:pPr>
        <w:pStyle w:val="Corpsdetexte"/>
      </w:pPr>
      <w:r>
        <w:t>Comme le métier nous l’indique, les montants provisionnés CDC_MT_BP_FINAL_PR calculés tous les mois pour la prochaine paie avec versement devraient s’ajoutés au moment de l’échéance de la périodicité</w:t>
      </w:r>
      <w:r w:rsidR="00BB2CF2">
        <w:t>,</w:t>
      </w:r>
      <w:r>
        <w:t xml:space="preserve"> au montant CDC_MT_BP_FINAL, chose qu’ils ne font pas.</w:t>
      </w:r>
    </w:p>
    <w:p w:rsidR="00DA4662" w:rsidRDefault="00DA4662" w:rsidP="006C2BA2">
      <w:pPr>
        <w:pStyle w:val="Corpsdetexte"/>
      </w:pPr>
    </w:p>
    <w:p w:rsidR="00D03BEE" w:rsidRDefault="00D03BEE" w:rsidP="006C2BA2">
      <w:pPr>
        <w:pStyle w:val="Corpsdetexte"/>
      </w:pPr>
      <w:r>
        <w:t xml:space="preserve">Je partirai donc du nom du champ de la table correspondant </w:t>
      </w:r>
      <w:r w:rsidR="00DA4662">
        <w:t xml:space="preserve">au montant </w:t>
      </w:r>
      <w:r>
        <w:t>calculé</w:t>
      </w:r>
      <w:r w:rsidR="00DA4662">
        <w:t xml:space="preserve"> anormalement </w:t>
      </w:r>
      <w:r>
        <w:t>par le</w:t>
      </w:r>
      <w:r w:rsidR="00DA4662">
        <w:t xml:space="preserve"> moteur de calcul de paie : CDC_MT_BP_FINAL</w:t>
      </w:r>
      <w:r>
        <w:t xml:space="preserve">. </w:t>
      </w:r>
      <w:r w:rsidR="0032628E">
        <w:t>Composant de la rubrique de paie</w:t>
      </w:r>
      <w:r w:rsidR="00BB2CF2">
        <w:t xml:space="preserve"> finale</w:t>
      </w:r>
      <w:r w:rsidR="0032628E">
        <w:t xml:space="preserve"> CDC_BP_FINAL</w:t>
      </w:r>
      <w:r w:rsidR="00BB2CF2">
        <w:t xml:space="preserve"> (une rubrique de paie finale est une rubrique qui apparaitra sur le bulletin de paie)</w:t>
      </w:r>
      <w:r w:rsidR="0032628E">
        <w:t>.</w:t>
      </w:r>
    </w:p>
    <w:p w:rsidR="00D03BEE" w:rsidRDefault="00D03BEE" w:rsidP="006C2BA2">
      <w:pPr>
        <w:pStyle w:val="Corpsdetexte"/>
      </w:pPr>
      <w:r>
        <w:t>Le nom de se composant sera donc mon point d’entrée d’analyse dans le progiciel.</w:t>
      </w:r>
    </w:p>
    <w:p w:rsidR="00D03BEE" w:rsidRDefault="00D03BEE" w:rsidP="006C2BA2">
      <w:pPr>
        <w:pStyle w:val="Corpsdetexte"/>
      </w:pPr>
      <w:r>
        <w:t xml:space="preserve">Le composant correspondant à </w:t>
      </w:r>
      <w:r w:rsidR="00DA4662">
        <w:t>une variable calculée</w:t>
      </w:r>
      <w:r>
        <w:t xml:space="preserve"> en paie (par opposition aux </w:t>
      </w:r>
      <w:r w:rsidR="00DA4662">
        <w:t>éléments</w:t>
      </w:r>
      <w:r>
        <w:t xml:space="preserve"> valorisés lors des traitements hors-paie</w:t>
      </w:r>
      <w:r w:rsidR="00DA4662">
        <w:t xml:space="preserve"> tel que le post-paie ou remontée des 1</w:t>
      </w:r>
      <w:r w:rsidR="00DA4662" w:rsidRPr="00DA4662">
        <w:rPr>
          <w:vertAlign w:val="superscript"/>
        </w:rPr>
        <w:t>er</w:t>
      </w:r>
      <w:r w:rsidR="00DA4662">
        <w:t xml:space="preserve"> Montants</w:t>
      </w:r>
      <w:r>
        <w:t xml:space="preserve">), j’ouvre le meta4Object responsable du </w:t>
      </w:r>
      <w:r w:rsidR="00DA4662">
        <w:t>traitement « calcul de</w:t>
      </w:r>
      <w:r>
        <w:t xml:space="preserve"> paie</w:t>
      </w:r>
      <w:r w:rsidR="00DA4662">
        <w:t> »</w:t>
      </w:r>
      <w:r>
        <w:t> : M4CDC_DP_PAYROLL_CHANNEL.</w:t>
      </w:r>
    </w:p>
    <w:p w:rsidR="00D03BEE" w:rsidRDefault="00D03BEE" w:rsidP="006C2BA2">
      <w:pPr>
        <w:pStyle w:val="Corpsdetexte"/>
      </w:pPr>
      <w:r w:rsidRPr="00D03BEE">
        <w:rPr>
          <w:highlight w:val="yellow"/>
        </w:rPr>
        <w:t>{Inserer screen de l’</w:t>
      </w:r>
      <w:r w:rsidR="003E3E88">
        <w:rPr>
          <w:highlight w:val="yellow"/>
        </w:rPr>
        <w:t>advanced payroll editor</w:t>
      </w:r>
      <w:r w:rsidRPr="00D03BEE">
        <w:rPr>
          <w:highlight w:val="yellow"/>
        </w:rPr>
        <w:t>}</w:t>
      </w:r>
    </w:p>
    <w:p w:rsidR="00DA4662" w:rsidRDefault="00DA4662" w:rsidP="006C2BA2">
      <w:pPr>
        <w:pStyle w:val="Corpsdetexte"/>
      </w:pPr>
    </w:p>
    <w:p w:rsidR="00743E40" w:rsidRDefault="00DA4662" w:rsidP="006C2BA2">
      <w:pPr>
        <w:pStyle w:val="Corpsdetexte"/>
      </w:pPr>
      <w:r>
        <w:t>Je fais ensuite une recherche au sein de l’objet pour affich</w:t>
      </w:r>
      <w:r w:rsidR="0032628E">
        <w:t>er</w:t>
      </w:r>
      <w:r>
        <w:t xml:space="preserve"> les détails de ce composant et notamment ses dépendances.</w:t>
      </w:r>
    </w:p>
    <w:p w:rsidR="00DA4662" w:rsidRDefault="00DA4662" w:rsidP="006C2BA2">
      <w:pPr>
        <w:pStyle w:val="Corpsdetexte"/>
      </w:pPr>
    </w:p>
    <w:p w:rsidR="00743E40" w:rsidRDefault="00743E40" w:rsidP="00155472">
      <w:pPr>
        <w:pStyle w:val="Titre5"/>
      </w:pPr>
      <w:r>
        <w:t>Remontée du fil des dépendances</w:t>
      </w:r>
    </w:p>
    <w:p w:rsidR="00743E40" w:rsidRPr="00743E40" w:rsidRDefault="00743E40" w:rsidP="00743E40"/>
    <w:p w:rsidR="003E3E88" w:rsidRDefault="00D03BEE" w:rsidP="006C2BA2">
      <w:pPr>
        <w:pStyle w:val="Corpsdetexte"/>
      </w:pPr>
      <w:r>
        <w:t xml:space="preserve">Afin de retrouver l’endroit </w:t>
      </w:r>
      <w:r w:rsidR="00AF7195">
        <w:t>du traitement où est utilisé/modifié le composant, deux possibilités s’</w:t>
      </w:r>
      <w:r w:rsidR="003E3E88">
        <w:t xml:space="preserve">offrent à </w:t>
      </w:r>
      <w:r w:rsidR="00AF7195">
        <w:t xml:space="preserve">moi : rechercher les dépendances de l’item via l’IHM ou via requêtes SQL </w:t>
      </w:r>
      <w:r w:rsidR="002753DB">
        <w:t>exécutées</w:t>
      </w:r>
      <w:r w:rsidR="00AF7195">
        <w:t xml:space="preserve"> via l’outil S</w:t>
      </w:r>
      <w:r w:rsidR="002753DB">
        <w:t>Q</w:t>
      </w:r>
      <w:r w:rsidR="00AF7195">
        <w:t>uir</w:t>
      </w:r>
      <w:r w:rsidR="002753DB">
        <w:t>r</w:t>
      </w:r>
      <w:r w:rsidR="00AF7195">
        <w:t xml:space="preserve">elSQL </w:t>
      </w:r>
      <w:r w:rsidR="002753DB">
        <w:t xml:space="preserve">Client </w:t>
      </w:r>
      <w:r w:rsidR="00AF7195">
        <w:t xml:space="preserve">sur la bdd PeopleNet. </w:t>
      </w:r>
    </w:p>
    <w:p w:rsidR="00D03BEE" w:rsidRDefault="00AF7195" w:rsidP="006C2BA2">
      <w:pPr>
        <w:pStyle w:val="Corpsdetexte"/>
      </w:pPr>
      <w:r>
        <w:t>En effet comme tout dans PeopleNet, les dépendances externes et internes des items sont répertoriées respe</w:t>
      </w:r>
      <w:r w:rsidR="003E3E88">
        <w:t xml:space="preserve">ctivement dans les tables M4RCH_EXTERNAL_DEP et M4RCH_INTERNAL_DEP. </w:t>
      </w:r>
    </w:p>
    <w:p w:rsidR="003E3E88" w:rsidRDefault="003E3E88" w:rsidP="006C2BA2">
      <w:pPr>
        <w:pStyle w:val="Corpsdetexte"/>
      </w:pPr>
      <w:r>
        <w:t>Pour la simplicité de l’explication, je présenterais ici la méthode via IHM. Bien que durant mes phases d’analyse je privilégie la méthode via bdd car plus rapide et réactive (le progiciel subit des latences dues au partage des ressources par les différents bureaux virtuels sur lesquels nous travaillons).</w:t>
      </w:r>
    </w:p>
    <w:p w:rsidR="00EF7A85" w:rsidRDefault="0057110C" w:rsidP="00EF7A85">
      <w:pPr>
        <w:pStyle w:val="Corpsdetexte"/>
        <w:keepNext/>
      </w:pPr>
      <w:r>
        <w:rPr>
          <w:noProof/>
          <w:lang w:val="fr-FR" w:eastAsia="fr-FR"/>
        </w:rPr>
        <w:lastRenderedPageBreak/>
        <mc:AlternateContent>
          <mc:Choice Requires="wps">
            <w:drawing>
              <wp:anchor distT="0" distB="0" distL="114300" distR="114300" simplePos="0" relativeHeight="251678207" behindDoc="0" locked="0" layoutInCell="1" allowOverlap="1" wp14:anchorId="5E5D4CAD" wp14:editId="3C538275">
                <wp:simplePos x="0" y="0"/>
                <wp:positionH relativeFrom="margin">
                  <wp:posOffset>3001189</wp:posOffset>
                </wp:positionH>
                <wp:positionV relativeFrom="paragraph">
                  <wp:posOffset>3285862</wp:posOffset>
                </wp:positionV>
                <wp:extent cx="2931795" cy="635"/>
                <wp:effectExtent l="0" t="0" r="1905"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931795" cy="635"/>
                        </a:xfrm>
                        <a:prstGeom prst="rect">
                          <a:avLst/>
                        </a:prstGeom>
                        <a:solidFill>
                          <a:prstClr val="white"/>
                        </a:solidFill>
                        <a:ln>
                          <a:noFill/>
                        </a:ln>
                      </wps:spPr>
                      <wps:txbx>
                        <w:txbxContent>
                          <w:p w:rsidR="005C3964" w:rsidRPr="00EF7A85" w:rsidRDefault="005C3964" w:rsidP="00266A23">
                            <w:pPr>
                              <w:pStyle w:val="Lgende"/>
                              <w:jc w:val="center"/>
                            </w:pPr>
                            <w:r>
                              <w:t>Figure 9</w:t>
                            </w:r>
                            <w:r w:rsidRPr="00514167">
                              <w:t>: élément utilisés au sein de CDC_MT_BP_FINAL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D4CAD" id="_x0000_t202" coordsize="21600,21600" o:spt="202" path="m,l,21600r21600,l21600,xe">
                <v:stroke joinstyle="miter"/>
                <v:path gradientshapeok="t" o:connecttype="rect"/>
              </v:shapetype>
              <v:shape id="Zone de texte 22" o:spid="_x0000_s1026" type="#_x0000_t202" style="position:absolute;margin-left:236.3pt;margin-top:258.75pt;width:230.85pt;height:.05pt;z-index:25167820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mzMgIAAGQEAAAOAAAAZHJzL2Uyb0RvYy54bWysVMFu2zAMvQ/YPwi6L05StFuNOEWWIsOA&#10;oC2QDgV2U2Q5FiCLGqXE7r5+lGynXbfTsItMkdSTHh/pxU3XGHZS6DXYgs8mU86UlVBqeyj4t8fN&#10;h0+c+SBsKQxYVfBn5fnN8v27RetyNYcaTKmQEYj1eesKXofg8izzslaN8BNwylKwAmxEoC0eshJF&#10;S+iNyebT6VXWApYOQSrvyXvbB/ky4VeVkuG+qrwKzBSc3hbSimndxzVbLkR+QOFqLYdniH94RSO0&#10;pUvPULciCHZE/QdUoyWChypMJDQZVJWWKnEgNrPpGza7WjiVuFBxvDuXyf8/WHl3ekCmy4LP55xZ&#10;0ZBG30kpVioWVBcUIz8VqXU+p9ydo+zQfYaOxB79npyRe1dhE7/EilGcyv18LjFBMUnO+fXF7OP1&#10;JWeSYlcXlxEjeznq0IcvChoWjYIj6ZfKKk5bH/rUMSXe5MHocqONiZsYWBtkJ0Fat7UOagD/LcvY&#10;mGshnuoBoyeL/Hoe0QrdvhtI76F8Js4Ifet4JzeaLtoKHx4EUq8QTer/cE9LZaAtOAwWZzXgz7/5&#10;Yz5JSFHOWuq9gvsfR4GKM/PVkrixUUcDR2M/GvbYrIEozmiynEwmHcBgRrNCaJ5oLFbxFgoJK+mu&#10;gofRXId+AmispFqtUhK1oxNha3dORuixoI/dk0A3yBEb4g7GrhT5G1X63KSLWx0DlThJFgvaV3Go&#10;M7VyEn0Yuzgrr/cp6+XnsPwFAAD//wMAUEsDBBQABgAIAAAAIQBq88pR4gAAAAsBAAAPAAAAZHJz&#10;L2Rvd25yZXYueG1sTI+xTsMwEIZ3JN7BOiQWRJ02aQohTlVVMMBSEbqwufE1DsTnyHba8PYYFhjv&#10;7tN/31+uJ9OzEzrfWRIwnyXAkBqrOmoF7N+ebu+A+SBJyd4SCvhCD+vq8qKUhbJnesVTHVoWQ8gX&#10;UoAOYSg4941GI/3MDkjxdrTOyBBH13Ll5DmGm54vkiTnRnYUP2g54FZj81mPRsAue9/pm/H4+LLJ&#10;Uve8H7f5R1sLcX01bR6ABZzCHww/+lEdquh0sCMpz3oB2WqRR1TAcr5aAovEfZqlwA6/mxx4VfL/&#10;HapvAAAA//8DAFBLAQItABQABgAIAAAAIQC2gziS/gAAAOEBAAATAAAAAAAAAAAAAAAAAAAAAABb&#10;Q29udGVudF9UeXBlc10ueG1sUEsBAi0AFAAGAAgAAAAhADj9If/WAAAAlAEAAAsAAAAAAAAAAAAA&#10;AAAALwEAAF9yZWxzLy5yZWxzUEsBAi0AFAAGAAgAAAAhANg1ybMyAgAAZAQAAA4AAAAAAAAAAAAA&#10;AAAALgIAAGRycy9lMm9Eb2MueG1sUEsBAi0AFAAGAAgAAAAhAGrzylHiAAAACwEAAA8AAAAAAAAA&#10;AAAAAAAAjAQAAGRycy9kb3ducmV2LnhtbFBLBQYAAAAABAAEAPMAAACbBQAAAAA=&#10;" stroked="f">
                <v:textbox style="mso-fit-shape-to-text:t" inset="0,0,0,0">
                  <w:txbxContent>
                    <w:p w:rsidR="005C3964" w:rsidRPr="00EF7A85" w:rsidRDefault="005C3964" w:rsidP="00266A23">
                      <w:pPr>
                        <w:pStyle w:val="Lgende"/>
                        <w:jc w:val="center"/>
                      </w:pPr>
                      <w:r>
                        <w:t>Figure 9</w:t>
                      </w:r>
                      <w:r w:rsidRPr="00514167">
                        <w:t>: élément utilisés au sein de CDC_MT_BP_FINAL</w:t>
                      </w:r>
                    </w:p>
                  </w:txbxContent>
                </v:textbox>
                <w10:wrap type="square" anchorx="margin"/>
              </v:shape>
            </w:pict>
          </mc:Fallback>
        </mc:AlternateContent>
      </w:r>
      <w:r w:rsidR="0032628E">
        <w:rPr>
          <w:noProof/>
          <w:lang w:val="fr-FR" w:eastAsia="fr-FR"/>
        </w:rPr>
        <w:drawing>
          <wp:inline distT="0" distB="0" distL="0" distR="0">
            <wp:extent cx="2931795" cy="32258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1795" cy="3225800"/>
                    </a:xfrm>
                    <a:prstGeom prst="rect">
                      <a:avLst/>
                    </a:prstGeom>
                  </pic:spPr>
                </pic:pic>
              </a:graphicData>
            </a:graphic>
          </wp:inline>
        </w:drawing>
      </w:r>
      <w:r w:rsidR="0032628E">
        <w:rPr>
          <w:noProof/>
          <w:lang w:val="fr-FR" w:eastAsia="fr-FR"/>
        </w:rPr>
        <w:drawing>
          <wp:inline distT="0" distB="0" distL="0" distR="0">
            <wp:extent cx="3122295" cy="325818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22295" cy="3258185"/>
                    </a:xfrm>
                    <a:prstGeom prst="rect">
                      <a:avLst/>
                    </a:prstGeom>
                  </pic:spPr>
                </pic:pic>
              </a:graphicData>
            </a:graphic>
          </wp:inline>
        </w:drawing>
      </w:r>
    </w:p>
    <w:p w:rsidR="0032628E" w:rsidRDefault="00EF7A85" w:rsidP="0057110C">
      <w:pPr>
        <w:pStyle w:val="Lgende"/>
      </w:pPr>
      <w:r>
        <w:t xml:space="preserve">Figure 8 : </w:t>
      </w:r>
      <w:r w:rsidRPr="00F46231">
        <w:t>éléments qui utilisent CDC_MT_BP_FINAL</w:t>
      </w:r>
    </w:p>
    <w:p w:rsidR="0032628E" w:rsidRDefault="0032628E" w:rsidP="0032628E">
      <w:pPr>
        <w:pStyle w:val="Corpsdetexte"/>
        <w:keepNext/>
      </w:pPr>
    </w:p>
    <w:p w:rsidR="0032628E" w:rsidRDefault="0032628E" w:rsidP="006C2BA2">
      <w:pPr>
        <w:pStyle w:val="Corpsdetexte"/>
        <w:rPr>
          <w:bCs/>
          <w:color w:val="991F3D" w:themeColor="text2"/>
          <w:sz w:val="16"/>
          <w:szCs w:val="16"/>
        </w:rPr>
      </w:pPr>
    </w:p>
    <w:p w:rsidR="00EF7A85" w:rsidRDefault="002753DB" w:rsidP="006C2BA2">
      <w:pPr>
        <w:pStyle w:val="Corpsdetexte"/>
      </w:pPr>
      <w:r>
        <w:t xml:space="preserve">Comme nous pouvons le voir ici, CDC_MT_BP_FINAL est utilisé par </w:t>
      </w:r>
      <w:r w:rsidR="00EF7A85">
        <w:t>CDC_MT_BP_FINAL_PR, les provisions calculées tous les mois, échéance ou non.</w:t>
      </w:r>
      <w:r w:rsidR="00266A23">
        <w:t xml:space="preserve"> Le problème doit donc ce situé dans l’interaction entre ces deux éléments.</w:t>
      </w:r>
    </w:p>
    <w:p w:rsidR="00EF7A85" w:rsidRDefault="00EF7A85" w:rsidP="006C2BA2">
      <w:pPr>
        <w:pStyle w:val="Corpsdetexte"/>
      </w:pPr>
    </w:p>
    <w:p w:rsidR="00743E40" w:rsidRDefault="001B46EB" w:rsidP="00155472">
      <w:pPr>
        <w:pStyle w:val="Titre5"/>
      </w:pPr>
      <w:r>
        <w:t>Retrouver l’item en défaut</w:t>
      </w:r>
    </w:p>
    <w:p w:rsidR="00743E40" w:rsidRPr="00743E40" w:rsidRDefault="00743E40" w:rsidP="00743E40"/>
    <w:p w:rsidR="00743E40" w:rsidRDefault="00743E40" w:rsidP="00743E40">
      <w:pPr>
        <w:pStyle w:val="Corpsdetexte"/>
      </w:pPr>
      <w:r>
        <w:t xml:space="preserve">Une fois les dépendances trouvées il suffit d’analyser le code des </w:t>
      </w:r>
      <w:r w:rsidR="001B46EB">
        <w:t xml:space="preserve">différents </w:t>
      </w:r>
      <w:r>
        <w:t>items afin de remonter les diff</w:t>
      </w:r>
      <w:r w:rsidR="001B46EB">
        <w:t>érents traitements impactant le composant en erreur. O</w:t>
      </w:r>
      <w:r>
        <w:t>n remonte ainsi jusqu’à l’endroit</w:t>
      </w:r>
      <w:r w:rsidR="001B46EB">
        <w:t xml:space="preserve"> du code</w:t>
      </w:r>
      <w:r>
        <w:t xml:space="preserve"> responsable de la valorisation incohérente de la rubrique de paie</w:t>
      </w:r>
      <w:r w:rsidR="001B46EB">
        <w:t>.</w:t>
      </w:r>
    </w:p>
    <w:p w:rsidR="001B46EB" w:rsidRDefault="001B46EB" w:rsidP="00743E40">
      <w:pPr>
        <w:pStyle w:val="Corpsdetexte"/>
      </w:pPr>
      <w:r>
        <w:t>Pour m’aider à analyser le code j’ai plusieurs outils tels qu’un débugger intégrer au progiciel, un inspecteur de paie (seulement pour les calculs de paie) permettant de visualiser la valeur finale de tous les composants de montants qui compose la paie. Enfin est c’est l’outil que j’utilise le plus (les deux autres manquants de fiabilité) : les MessageBox, qui me permettent, où je le souhaite dans le code, d’afficher une popup contenant les valeurs des varia</w:t>
      </w:r>
      <w:r w:rsidR="0093723F">
        <w:t>bles que je souhaite connaitre à</w:t>
      </w:r>
      <w:r>
        <w:t xml:space="preserve"> l’instant T du traitement</w:t>
      </w:r>
      <w:r w:rsidR="00BB2CF2">
        <w:t>, cela m’aide également à suivre le cheminement du traitement à travers le code</w:t>
      </w:r>
      <w:r>
        <w:t>.</w:t>
      </w:r>
    </w:p>
    <w:p w:rsidR="00BB2CF2" w:rsidRDefault="00BB2CF2" w:rsidP="00743E40">
      <w:pPr>
        <w:pStyle w:val="Corpsdetexte"/>
      </w:pPr>
    </w:p>
    <w:p w:rsidR="0093723F" w:rsidRDefault="0093723F" w:rsidP="00743E40">
      <w:pPr>
        <w:pStyle w:val="Corpsdetexte"/>
      </w:pPr>
      <w:r>
        <w:t>Je reconstitue ainsi le scénario ayant conduit à l</w:t>
      </w:r>
      <w:r w:rsidR="00BB2CF2">
        <w:t>’erreur remontée dans le ticket :</w:t>
      </w:r>
    </w:p>
    <w:p w:rsidR="00BB2CF2" w:rsidRDefault="00BB2CF2" w:rsidP="00743E40">
      <w:pPr>
        <w:pStyle w:val="Corpsdetexte"/>
      </w:pPr>
    </w:p>
    <w:p w:rsidR="00BB2CF2" w:rsidRDefault="00BB2CF2" w:rsidP="00BB2CF2">
      <w:pPr>
        <w:pStyle w:val="Corpsdetexte"/>
      </w:pPr>
      <w:r>
        <w:lastRenderedPageBreak/>
        <w:t>Afin d’y voir plus claire, rentrons dans le code des règles de calcul de CDC_MT_BP_FINAL puis de CDC_MT_BP_FINAL_PR.</w:t>
      </w:r>
    </w:p>
    <w:p w:rsidR="00BB2CF2" w:rsidRDefault="00BB2CF2" w:rsidP="00BB2CF2">
      <w:pPr>
        <w:pStyle w:val="Corpsdetexte"/>
        <w:keepNext/>
      </w:pPr>
      <w:r>
        <w:rPr>
          <w:noProof/>
          <w:lang w:val="fr-FR" w:eastAsia="fr-FR"/>
        </w:rPr>
        <w:drawing>
          <wp:inline distT="0" distB="0" distL="0" distR="0" wp14:anchorId="1215DFA2" wp14:editId="6C310651">
            <wp:extent cx="6210935" cy="46329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4632960"/>
                    </a:xfrm>
                    <a:prstGeom prst="rect">
                      <a:avLst/>
                    </a:prstGeom>
                  </pic:spPr>
                </pic:pic>
              </a:graphicData>
            </a:graphic>
          </wp:inline>
        </w:drawing>
      </w:r>
    </w:p>
    <w:p w:rsidR="00BB2CF2" w:rsidRDefault="00BB2CF2" w:rsidP="00BB2CF2">
      <w:pPr>
        <w:pStyle w:val="Lgende"/>
        <w:jc w:val="center"/>
      </w:pPr>
      <w:r>
        <w:t>Figure 10: Écran d'édition des rules de CDC_MT_BP_FINAL</w:t>
      </w:r>
    </w:p>
    <w:p w:rsidR="00BB2CF2" w:rsidRDefault="00BB2CF2" w:rsidP="00BB2CF2">
      <w:pPr>
        <w:pStyle w:val="Corpsdetexte"/>
      </w:pPr>
      <w:r>
        <w:t>Après avoir dé commenté les messagebox et exécuté la paie, il s’avère que dans notre cas, nous exécutons le code de la ligne 28. CDC_MT_BP_FINAL est donc égal, à cet instant du traitement, à CDC_MT_PENSION. Après poursuite de l’analyse dans cette direction, il s’avère que le calcul de CDC_MT_BP_FINAL est exécuté très tôt dans le traitement.</w:t>
      </w:r>
      <w:r w:rsidR="005F560F">
        <w:t xml:space="preserve"> </w:t>
      </w:r>
      <w:proofErr w:type="gramStart"/>
      <w:r w:rsidR="005F560F">
        <w:t>Ca</w:t>
      </w:r>
      <w:proofErr w:type="gramEnd"/>
      <w:r w:rsidR="005F560F">
        <w:t xml:space="preserve"> valeur</w:t>
      </w:r>
      <w:r>
        <w:t xml:space="preserve"> est donc repris</w:t>
      </w:r>
      <w:r w:rsidR="005F560F">
        <w:t>e et modifiée</w:t>
      </w:r>
      <w:r>
        <w:t xml:space="preserve"> </w:t>
      </w:r>
      <w:r w:rsidR="005F560F">
        <w:t>ailleurs.</w:t>
      </w:r>
    </w:p>
    <w:p w:rsidR="00BB2CF2" w:rsidRDefault="00BB2CF2" w:rsidP="00BB2CF2">
      <w:pPr>
        <w:pStyle w:val="Corpsdetexte"/>
      </w:pPr>
    </w:p>
    <w:p w:rsidR="00BB2CF2" w:rsidRDefault="00BB2CF2" w:rsidP="00BB2CF2">
      <w:pPr>
        <w:pStyle w:val="Corpsdetexte"/>
      </w:pPr>
      <w:r>
        <w:lastRenderedPageBreak/>
        <w:t>Allons maintenant voir le code de CDC_MT_BP_FINAL_PR :</w:t>
      </w:r>
      <w:r>
        <w:rPr>
          <w:noProof/>
          <w:lang w:val="fr-FR" w:eastAsia="fr-FR"/>
        </w:rPr>
        <w:drawing>
          <wp:inline distT="0" distB="0" distL="0" distR="0" wp14:anchorId="2FCC41AB" wp14:editId="4A001ADB">
            <wp:extent cx="6208832" cy="320040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4722" cy="3218900"/>
                    </a:xfrm>
                    <a:prstGeom prst="rect">
                      <a:avLst/>
                    </a:prstGeom>
                  </pic:spPr>
                </pic:pic>
              </a:graphicData>
            </a:graphic>
          </wp:inline>
        </w:drawing>
      </w:r>
    </w:p>
    <w:p w:rsidR="00BB2CF2" w:rsidRDefault="00BB2CF2" w:rsidP="00BB2CF2">
      <w:pPr>
        <w:pStyle w:val="Lgende"/>
        <w:jc w:val="center"/>
        <w:rPr>
          <w:noProof/>
        </w:rPr>
      </w:pPr>
      <w:r>
        <w:t>Figure 11</w:t>
      </w:r>
      <w:r>
        <w:rPr>
          <w:noProof/>
        </w:rPr>
        <w:t xml:space="preserve"> : Ecran d’édition des rules de la variable CDC_MT_BP_FINAL_PR</w:t>
      </w:r>
    </w:p>
    <w:p w:rsidR="00BB2CF2" w:rsidRDefault="00BB2CF2" w:rsidP="00BB2CF2">
      <w:pPr>
        <w:pStyle w:val="Corpsdetexte"/>
      </w:pPr>
    </w:p>
    <w:p w:rsidR="00BB2CF2" w:rsidRDefault="00BB2CF2" w:rsidP="00BB2CF2">
      <w:pPr>
        <w:pStyle w:val="Corpsdetexte"/>
      </w:pPr>
      <w:r>
        <w:t>Comme on peut le voir à la ligne 28, c’est la variable CDC_MT_BP_FINAL_PR (exécutée après CDC_MT_BP_FINAL lors du lancement d’un traitement calcul de paie) qui valorise le composant avec la valeur retournée par l’item CDC_MT_PERIODICITE_P auquel on a envoyé le résultat de CDC_MT_BP_FINAL vu dans la figure précédente ainsi que son identifiant dans la table des éléments de paie</w:t>
      </w:r>
      <w:r w:rsidR="005F560F">
        <w:t xml:space="preserve"> afin de forcer sa valorisation directement dans le nœud de calcul de la paie (CDC_HRPERIOD_CALC)</w:t>
      </w:r>
      <w:r>
        <w:t>.</w:t>
      </w:r>
    </w:p>
    <w:p w:rsidR="00BB2CF2" w:rsidRDefault="00BB2CF2" w:rsidP="00BB2CF2">
      <w:pPr>
        <w:pStyle w:val="Corpsdetexte"/>
      </w:pPr>
    </w:p>
    <w:p w:rsidR="00BB2CF2" w:rsidRDefault="00BB2CF2" w:rsidP="00BB2CF2">
      <w:pPr>
        <w:pStyle w:val="Corpsdetexte"/>
      </w:pPr>
      <w:r>
        <w:t>J’investigue donc l’élément CDC_MT_PERIODICITE_P</w:t>
      </w:r>
      <w:r w:rsidR="005F560F">
        <w:t xml:space="preserve"> qui semble être le dernier élément du traitement a donné sa valeur à CC_MT_BP_FINAL.</w:t>
      </w:r>
    </w:p>
    <w:p w:rsidR="00D239FD" w:rsidRDefault="00D239FD" w:rsidP="00BB2CF2">
      <w:pPr>
        <w:pStyle w:val="Corpsdetexte"/>
      </w:pPr>
    </w:p>
    <w:p w:rsidR="005F560F" w:rsidRDefault="00D239FD" w:rsidP="00BB2CF2">
      <w:pPr>
        <w:pStyle w:val="Corpsdetexte"/>
      </w:pPr>
      <w:r>
        <w:t>{</w:t>
      </w:r>
      <w:r w:rsidRPr="00D239FD">
        <w:rPr>
          <w:highlight w:val="yellow"/>
        </w:rPr>
        <w:t>Insèrer code CDC_MT_PERIODICITE_P}</w:t>
      </w:r>
    </w:p>
    <w:p w:rsidR="00D239FD" w:rsidRPr="00893038" w:rsidRDefault="00D239FD" w:rsidP="00BB2CF2">
      <w:pPr>
        <w:pStyle w:val="Corpsdetexte"/>
      </w:pPr>
    </w:p>
    <w:p w:rsidR="00D239FD" w:rsidRDefault="005F560F" w:rsidP="00743E40">
      <w:pPr>
        <w:pStyle w:val="Corpsdetexte"/>
      </w:pPr>
      <w:r>
        <w:t>Au sein de PERIODICITE_P, je découvre la source de l’anomalie : le chargement du nœud de cumuls permettant de récupérer les provisions calculées les mois précédents l’échéance est conditionné</w:t>
      </w:r>
      <w:r w:rsidR="00D239FD">
        <w:t xml:space="preserve"> pour des raisons de performance du moteur de calcul</w:t>
      </w:r>
      <w:r>
        <w:t>.</w:t>
      </w:r>
    </w:p>
    <w:p w:rsidR="005F560F" w:rsidRDefault="00D239FD" w:rsidP="00743E40">
      <w:pPr>
        <w:pStyle w:val="Corpsdetexte"/>
      </w:pPr>
      <w:r>
        <w:t>C</w:t>
      </w:r>
      <w:r w:rsidR="005F560F">
        <w:t xml:space="preserve">e chargement permet </w:t>
      </w:r>
      <w:r>
        <w:t>d’</w:t>
      </w:r>
      <w:r w:rsidR="005F560F">
        <w:t>aj</w:t>
      </w:r>
      <w:r>
        <w:t xml:space="preserve">outer les provisions correspondantes </w:t>
      </w:r>
      <w:r w:rsidR="005F560F">
        <w:t>à la rubrique envoyée à l’élément, en l’occurrence, la rubrique CDC_MT_BP_FINAL, notre rubrique en défaut !</w:t>
      </w:r>
    </w:p>
    <w:p w:rsidR="002E3005" w:rsidRDefault="00D239FD" w:rsidP="00743E40">
      <w:pPr>
        <w:pStyle w:val="Corpsdetexte"/>
      </w:pPr>
      <w:r>
        <w:t>La source de l’erreur, ou plus exactement, de la non prise en compte de ces provisions se situe dans la condition de chargement.</w:t>
      </w:r>
    </w:p>
    <w:p w:rsidR="002E3005" w:rsidRDefault="00D239FD" w:rsidP="00743E40">
      <w:pPr>
        <w:pStyle w:val="Corpsdetexte"/>
      </w:pPr>
      <w:r>
        <w:lastRenderedPageBreak/>
        <w:t>En effet, la condition stipule que le chargement ne peu</w:t>
      </w:r>
      <w:r w:rsidR="002E3005">
        <w:t>t</w:t>
      </w:r>
      <w:r>
        <w:t xml:space="preserve"> se faire que si le mois de dernière échéance payée est différent du mois précédent le mois en cours de calcul.</w:t>
      </w:r>
    </w:p>
    <w:p w:rsidR="00D239FD" w:rsidRDefault="00D239FD" w:rsidP="00743E40">
      <w:pPr>
        <w:pStyle w:val="Corpsdetexte"/>
      </w:pPr>
      <w:r>
        <w:t xml:space="preserve">Or, notre pensionné ayant, jusqu’à la révision de son dossier, toujours été en périodicité mensuelle, son mois de dernière échéance payée était fixé au mois précédent le mois de calcul en erreur rapporté dans l’OCUN, ce qui était normal mais qui dans notre cas menais </w:t>
      </w:r>
      <w:r w:rsidR="002E3005">
        <w:t>à</w:t>
      </w:r>
      <w:r>
        <w:t xml:space="preserve"> une incohérence car, étant passé d’un paiement mensuel avec échéance tous les mois à un paiement annuel avec </w:t>
      </w:r>
      <w:r w:rsidR="002E3005">
        <w:t>échéance</w:t>
      </w:r>
      <w:r>
        <w:t xml:space="preserve"> au mois de décembre, le moteur ne chargeait pas les provision</w:t>
      </w:r>
      <w:r w:rsidR="002E3005">
        <w:t>s pour la paie</w:t>
      </w:r>
      <w:r>
        <w:t xml:space="preserve"> de décembre car le dernier mois de paie était le mois de novembre, la condition n’était donc pas remplie, le chargement ne se faisait pas, les provisions pour le calcul de la rubrique ne s’additionnais pas à celle-ci, d’où le résultat final en erreur.</w:t>
      </w:r>
    </w:p>
    <w:p w:rsidR="001B46EB" w:rsidRDefault="005F560F" w:rsidP="00743E40">
      <w:pPr>
        <w:pStyle w:val="Corpsdetexte"/>
      </w:pPr>
      <w:r>
        <w:t xml:space="preserve"> </w:t>
      </w:r>
    </w:p>
    <w:p w:rsidR="0093723F" w:rsidRDefault="00184E1F" w:rsidP="00155472">
      <w:pPr>
        <w:pStyle w:val="Titre5"/>
      </w:pPr>
      <w:r>
        <w:t>Concevoir une solution de correctif</w:t>
      </w:r>
    </w:p>
    <w:p w:rsidR="00184E1F" w:rsidRDefault="00184E1F" w:rsidP="00184E1F">
      <w:pPr>
        <w:pStyle w:val="Corpsdetexte"/>
      </w:pPr>
    </w:p>
    <w:p w:rsidR="00CF2BC6" w:rsidRDefault="00CF2BC6" w:rsidP="00184E1F">
      <w:pPr>
        <w:pStyle w:val="Corpsdetexte"/>
      </w:pPr>
      <w:r>
        <w:t xml:space="preserve">Une fois le scénario </w:t>
      </w:r>
      <w:r w:rsidR="00D445DA">
        <w:t>d’</w:t>
      </w:r>
      <w:r>
        <w:t xml:space="preserve">erreur en tête, je conçois une solution corrective n’impliquant </w:t>
      </w:r>
      <w:r w:rsidR="002E3005">
        <w:t xml:space="preserve">pas d’effet de bord </w:t>
      </w:r>
      <w:r>
        <w:t xml:space="preserve">pour le reste du progiciel, pour m’assurer de cela, je communique mes résultats au sachant de l’équipe et </w:t>
      </w:r>
      <w:r w:rsidR="00D445DA">
        <w:t>lui</w:t>
      </w:r>
      <w:r>
        <w:t xml:space="preserve"> remonte mes points d’inquiétude sur un</w:t>
      </w:r>
      <w:r w:rsidR="00D445DA">
        <w:t>e</w:t>
      </w:r>
      <w:r>
        <w:t xml:space="preserve"> potentielle </w:t>
      </w:r>
      <w:r w:rsidR="00D445DA">
        <w:t>régression</w:t>
      </w:r>
      <w:r>
        <w:t>.</w:t>
      </w:r>
    </w:p>
    <w:p w:rsidR="00D445DA" w:rsidRDefault="00D445DA" w:rsidP="00184E1F">
      <w:pPr>
        <w:pStyle w:val="Corpsdetexte"/>
      </w:pPr>
      <w:r>
        <w:t>Selon son avis, je reprends ma correction afin de parvenir à un résultat non régressif satisfaisant ou</w:t>
      </w:r>
      <w:r w:rsidR="00007D9B">
        <w:t xml:space="preserve"> bien</w:t>
      </w:r>
      <w:r>
        <w:t xml:space="preserve"> </w:t>
      </w:r>
      <w:r w:rsidR="00007D9B">
        <w:t>j’envoie mon analyse et ma proposition en réponse au ticket</w:t>
      </w:r>
      <w:r>
        <w:t>.</w:t>
      </w:r>
    </w:p>
    <w:p w:rsidR="00405786" w:rsidRDefault="00405786" w:rsidP="00184E1F">
      <w:pPr>
        <w:pStyle w:val="Corpsdetexte"/>
      </w:pPr>
    </w:p>
    <w:p w:rsidR="00405786" w:rsidRDefault="00007D9B" w:rsidP="00184E1F">
      <w:pPr>
        <w:pStyle w:val="Corpsdetexte"/>
      </w:pPr>
      <w:r>
        <w:t>Pour cette solution, j’ai donc décidé de conserver la condition en y ajoutant une clause additionnelle prenant cette fois ci en compte la date de dernière modification de la périodicité du pensionné pour la comparer non pas à la date de dernière échéance payée (celle-ci étant fixée au 25 du mois, elle manquait de précision) mais à la date de dernier calcul de paie du pensionné (la DT_LAST_UPDATE de la dernière ligne de cumul du pensionné) avant le mois en cours.</w:t>
      </w:r>
    </w:p>
    <w:p w:rsidR="00007D9B" w:rsidRDefault="00007D9B" w:rsidP="00184E1F">
      <w:pPr>
        <w:pStyle w:val="Corpsdetexte"/>
      </w:pPr>
      <w:r>
        <w:t>Ainsi, si le pensionné a été payé le mois précédent le mois de calcul mais que sa périodicité a été modifiée depuis ce dernier calcul, le moteur chargera quand même les cumuls contenants les provisions.</w:t>
      </w:r>
    </w:p>
    <w:p w:rsidR="00007D9B" w:rsidRDefault="00007D9B" w:rsidP="00184E1F">
      <w:pPr>
        <w:pStyle w:val="Corpsdetexte"/>
      </w:pPr>
    </w:p>
    <w:p w:rsidR="00007D9B" w:rsidRDefault="002E3005" w:rsidP="00184E1F">
      <w:pPr>
        <w:pStyle w:val="Corpsdetexte"/>
      </w:pPr>
      <w:r>
        <w:t>Dans le cas présent, l’analyse d’impact montrait un risque de régression très faible</w:t>
      </w:r>
      <w:r w:rsidR="0095437A">
        <w:t xml:space="preserve"> voir nul</w:t>
      </w:r>
      <w:r>
        <w:t xml:space="preserve">, la condition n’existant que pour des raisons de performance, le seul risque </w:t>
      </w:r>
      <w:r w:rsidR="00405786">
        <w:t xml:space="preserve">inhérent à sa modification </w:t>
      </w:r>
      <w:r>
        <w:t>aurait été de charger inutilement le nœud et donc d’allonger le temps de calcul sans pour autant produire d’erreur.</w:t>
      </w:r>
    </w:p>
    <w:p w:rsidR="002E3005" w:rsidRDefault="002E3005" w:rsidP="00184E1F">
      <w:pPr>
        <w:pStyle w:val="Corpsdetexte"/>
      </w:pPr>
      <w:r>
        <w:t xml:space="preserve">Risque </w:t>
      </w:r>
      <w:r w:rsidR="001D4D33">
        <w:t xml:space="preserve">très </w:t>
      </w:r>
      <w:r>
        <w:t xml:space="preserve">faible et impact modéré donc. </w:t>
      </w:r>
    </w:p>
    <w:p w:rsidR="00405786" w:rsidRDefault="00405786" w:rsidP="00184E1F">
      <w:pPr>
        <w:pStyle w:val="Corpsdetexte"/>
      </w:pPr>
    </w:p>
    <w:p w:rsidR="001B46EB" w:rsidRDefault="001B46EB" w:rsidP="00155472">
      <w:pPr>
        <w:pStyle w:val="Titre5"/>
      </w:pPr>
      <w:r>
        <w:lastRenderedPageBreak/>
        <w:t xml:space="preserve">Communiquer </w:t>
      </w:r>
      <w:r w:rsidR="0093723F">
        <w:t>le résultat de l’analyse</w:t>
      </w:r>
    </w:p>
    <w:p w:rsidR="0093723F" w:rsidRDefault="0093723F" w:rsidP="0093723F"/>
    <w:p w:rsidR="00CF2BC6" w:rsidRDefault="0093723F" w:rsidP="0093723F">
      <w:pPr>
        <w:pStyle w:val="Corpsdetexte"/>
      </w:pPr>
      <w:r>
        <w:t>Dernière partie de la première étape</w:t>
      </w:r>
      <w:r w:rsidR="00405786">
        <w:t>,</w:t>
      </w:r>
      <w:r>
        <w:t xml:space="preserve"> je traduis l’</w:t>
      </w:r>
      <w:r w:rsidR="00CF2BC6">
        <w:t xml:space="preserve">analyse technique en un scénario fonctionnel </w:t>
      </w:r>
      <w:r>
        <w:t>compréhensible par le</w:t>
      </w:r>
      <w:r w:rsidR="00D445DA">
        <w:t>s</w:t>
      </w:r>
      <w:r>
        <w:t xml:space="preserve"> destinataire</w:t>
      </w:r>
      <w:r w:rsidR="00D445DA">
        <w:t>s</w:t>
      </w:r>
      <w:r>
        <w:t xml:space="preserve"> de la réponse au ticket : </w:t>
      </w:r>
      <w:r w:rsidR="00D445DA">
        <w:t xml:space="preserve">le rapporteur ainsi que </w:t>
      </w:r>
      <w:r>
        <w:t>les membres de la DEI</w:t>
      </w:r>
      <w:r w:rsidR="00CF2BC6">
        <w:t xml:space="preserve"> en les mentionnant tous dans </w:t>
      </w:r>
      <w:r w:rsidR="00405786">
        <w:t>ma réponse</w:t>
      </w:r>
      <w:r>
        <w:t>.</w:t>
      </w:r>
    </w:p>
    <w:p w:rsidR="00CF2BC6" w:rsidRDefault="00CF2BC6" w:rsidP="00405786">
      <w:pPr>
        <w:pStyle w:val="Corpsdetexte"/>
      </w:pPr>
      <w:r>
        <w:t>J’y ajoute ma</w:t>
      </w:r>
      <w:r w:rsidR="0095437A">
        <w:t>/mes</w:t>
      </w:r>
      <w:r>
        <w:t xml:space="preserve"> proposition</w:t>
      </w:r>
      <w:r w:rsidR="0095437A">
        <w:t>(s)</w:t>
      </w:r>
      <w:r>
        <w:t xml:space="preserve"> de correctif </w:t>
      </w:r>
      <w:r w:rsidR="00405786">
        <w:t>accompagnée</w:t>
      </w:r>
      <w:r w:rsidR="0095437A">
        <w:t>(s)</w:t>
      </w:r>
      <w:r w:rsidR="00405786">
        <w:t xml:space="preserve"> de son</w:t>
      </w:r>
      <w:r w:rsidR="0095437A">
        <w:t>/leur</w:t>
      </w:r>
      <w:r w:rsidR="00405786">
        <w:t xml:space="preserve"> analyse d’impact afin que le client ai</w:t>
      </w:r>
      <w:r w:rsidR="0095437A">
        <w:t>t</w:t>
      </w:r>
      <w:r w:rsidR="00405786">
        <w:t xml:space="preserve"> toutes les cartes en main pour </w:t>
      </w:r>
      <w:r w:rsidR="0095437A">
        <w:t>prendre la bonne décision</w:t>
      </w:r>
      <w:r w:rsidR="00405786">
        <w:t>.</w:t>
      </w:r>
    </w:p>
    <w:p w:rsidR="0095437A" w:rsidRDefault="0095437A" w:rsidP="00405786">
      <w:pPr>
        <w:pStyle w:val="Corpsdetexte"/>
      </w:pPr>
    </w:p>
    <w:p w:rsidR="00007D9B" w:rsidRDefault="00007D9B" w:rsidP="00405786">
      <w:pPr>
        <w:pStyle w:val="Corpsdetexte"/>
      </w:pPr>
      <w:r>
        <w:t>Dans ce cas précis, je n’ai proposé qu’une seule solution, celle-ci étant la moins risquée de toute et modifiant le code à un seul endroit, la solution était simple.</w:t>
      </w:r>
    </w:p>
    <w:p w:rsidR="00007D9B" w:rsidRDefault="00007D9B" w:rsidP="00405786">
      <w:pPr>
        <w:pStyle w:val="Corpsdetexte"/>
      </w:pPr>
    </w:p>
    <w:p w:rsidR="0093723F" w:rsidRDefault="00CF2BC6" w:rsidP="0093723F">
      <w:pPr>
        <w:pStyle w:val="Corpsdetexte"/>
      </w:pPr>
      <w:r w:rsidRPr="00CF2BC6">
        <w:rPr>
          <w:highlight w:val="yellow"/>
        </w:rPr>
        <w:t>{Inserer capture réponse a ticket OCUN}</w:t>
      </w:r>
      <w:r w:rsidR="0093723F">
        <w:t xml:space="preserve"> </w:t>
      </w:r>
    </w:p>
    <w:p w:rsidR="0093723F" w:rsidRDefault="0093723F" w:rsidP="0093723F">
      <w:pPr>
        <w:pStyle w:val="Corpsdetexte"/>
      </w:pPr>
    </w:p>
    <w:p w:rsidR="0093723F" w:rsidRDefault="0093723F" w:rsidP="00155472">
      <w:pPr>
        <w:pStyle w:val="Titre4"/>
      </w:pPr>
      <w:r>
        <w:t xml:space="preserve">Étape 2 : </w:t>
      </w:r>
      <w:r w:rsidR="00CF2BC6">
        <w:t>Réalisation</w:t>
      </w:r>
      <w:r>
        <w:t xml:space="preserve"> d</w:t>
      </w:r>
      <w:r w:rsidR="00CF2BC6">
        <w:t>u</w:t>
      </w:r>
      <w:r>
        <w:t xml:space="preserve"> correctif</w:t>
      </w:r>
    </w:p>
    <w:p w:rsidR="00D445DA" w:rsidRDefault="00D445DA" w:rsidP="00D445DA">
      <w:pPr>
        <w:pStyle w:val="Corpsdetexte"/>
      </w:pPr>
    </w:p>
    <w:p w:rsidR="0095437A" w:rsidRDefault="0095437A" w:rsidP="00D445DA">
      <w:pPr>
        <w:pStyle w:val="Corpsdetexte"/>
      </w:pPr>
      <w:r>
        <w:t>Une fois la validation</w:t>
      </w:r>
      <w:r w:rsidR="00D445DA">
        <w:t xml:space="preserve"> de la proposition de solution</w:t>
      </w:r>
      <w:r>
        <w:t xml:space="preserve"> faite par la DEI</w:t>
      </w:r>
      <w:r w:rsidR="00D445DA">
        <w:t>, je réalise la modification du code correspondante à mon correctif.</w:t>
      </w:r>
    </w:p>
    <w:p w:rsidR="002439D3" w:rsidRPr="002439D3" w:rsidRDefault="002439D3" w:rsidP="002439D3"/>
    <w:p w:rsidR="00D445DA" w:rsidRDefault="00D445DA" w:rsidP="00D445DA">
      <w:pPr>
        <w:pStyle w:val="Corpsdetexte"/>
      </w:pPr>
      <w:r>
        <w:t>Il s’agit le plus souvent</w:t>
      </w:r>
      <w:r w:rsidR="001D4D33">
        <w:t>,</w:t>
      </w:r>
      <w:r>
        <w:t xml:space="preserve"> d’un sim</w:t>
      </w:r>
      <w:r w:rsidR="0095437A">
        <w:t>ple rajout de code dans un item.</w:t>
      </w:r>
      <w:r w:rsidR="001D4D33">
        <w:t xml:space="preserve"> </w:t>
      </w:r>
      <w:r w:rsidR="0095437A">
        <w:t>C</w:t>
      </w:r>
      <w:r w:rsidR="001D4D33">
        <w:t xml:space="preserve">omme </w:t>
      </w:r>
      <w:r w:rsidR="0095437A">
        <w:t xml:space="preserve">par exemple </w:t>
      </w:r>
      <w:r w:rsidR="001D4D33">
        <w:t>ici,</w:t>
      </w:r>
      <w:r>
        <w:t xml:space="preserve"> </w:t>
      </w:r>
      <w:r w:rsidR="001D4D33">
        <w:t xml:space="preserve">dans </w:t>
      </w:r>
      <w:r>
        <w:t>une c</w:t>
      </w:r>
      <w:r w:rsidR="001D4D33">
        <w:t>ondition trop exclusive.</w:t>
      </w:r>
    </w:p>
    <w:p w:rsidR="001D4D33" w:rsidRDefault="001D4D33" w:rsidP="00D445DA">
      <w:pPr>
        <w:pStyle w:val="Corpsdetexte"/>
      </w:pPr>
    </w:p>
    <w:p w:rsidR="001D4D33" w:rsidRDefault="001D4D33" w:rsidP="001D4D33">
      <w:pPr>
        <w:pStyle w:val="Corpsdetexte"/>
      </w:pPr>
      <w:r>
        <w:t xml:space="preserve">Pour </w:t>
      </w:r>
      <w:r w:rsidR="00007D9B">
        <w:t>réaliser ma correction,</w:t>
      </w:r>
      <w:r>
        <w:t xml:space="preserve"> j’ai dut récupérer la date de dernier calcul de paie </w:t>
      </w:r>
      <w:r w:rsidR="00007D9B">
        <w:t>exécuté</w:t>
      </w:r>
      <w:r>
        <w:t xml:space="preserve"> avant la paie calculée pour comparer cette date avec la date de dernière modification de la périodicité du pensionné. </w:t>
      </w:r>
      <w:r w:rsidR="00007D9B" w:rsidRPr="00575EF3">
        <w:rPr>
          <w:highlight w:val="yellow"/>
        </w:rPr>
        <w:t xml:space="preserve">Cette date n’étant pas disponible </w:t>
      </w:r>
      <w:r w:rsidR="00575EF3" w:rsidRPr="00575EF3">
        <w:rPr>
          <w:highlight w:val="yellow"/>
        </w:rPr>
        <w:t>dans</w:t>
      </w:r>
      <w:r w:rsidR="00007D9B" w:rsidRPr="00575EF3">
        <w:rPr>
          <w:highlight w:val="yellow"/>
        </w:rPr>
        <w:t xml:space="preserve"> la structure nodale où je me trouvais, j’ai dut modifier sa </w:t>
      </w:r>
      <w:r w:rsidR="00575EF3" w:rsidRPr="00575EF3">
        <w:rPr>
          <w:highlight w:val="yellow"/>
        </w:rPr>
        <w:t>déclaration (sa requête de chargement) pour y rajouter</w:t>
      </w:r>
      <w:r w:rsidR="00007D9B" w:rsidRPr="00575EF3">
        <w:rPr>
          <w:highlight w:val="yellow"/>
        </w:rPr>
        <w:t xml:space="preserve"> </w:t>
      </w:r>
      <w:r w:rsidR="00575EF3" w:rsidRPr="00575EF3">
        <w:rPr>
          <w:highlight w:val="yellow"/>
        </w:rPr>
        <w:t xml:space="preserve">un champ, </w:t>
      </w:r>
      <w:r w:rsidR="00007D9B" w:rsidRPr="00575EF3">
        <w:rPr>
          <w:highlight w:val="yellow"/>
        </w:rPr>
        <w:t>la DT_LAST_UPDATE</w:t>
      </w:r>
      <w:r w:rsidR="00575EF3" w:rsidRPr="00575EF3">
        <w:rPr>
          <w:highlight w:val="yellow"/>
        </w:rPr>
        <w:t xml:space="preserve">, afin que son chargement me remonte cette date </w:t>
      </w:r>
      <w:r w:rsidR="00007D9B" w:rsidRPr="00575EF3">
        <w:rPr>
          <w:highlight w:val="yellow"/>
        </w:rPr>
        <w:t>des lignes de cumul qu’elle c</w:t>
      </w:r>
      <w:r w:rsidR="00575EF3" w:rsidRPr="00575EF3">
        <w:rPr>
          <w:highlight w:val="yellow"/>
        </w:rPr>
        <w:t xml:space="preserve">harge au </w:t>
      </w:r>
      <w:r w:rsidR="00575EF3">
        <w:rPr>
          <w:highlight w:val="yellow"/>
        </w:rPr>
        <w:t xml:space="preserve">lancement </w:t>
      </w:r>
      <w:r w:rsidR="00575EF3" w:rsidRPr="00575EF3">
        <w:rPr>
          <w:highlight w:val="yellow"/>
        </w:rPr>
        <w:t>du nœud</w:t>
      </w:r>
      <w:r w:rsidR="00575EF3">
        <w:t xml:space="preserve"> CDC_PR_CUMUL_PERIODICITE chargé une première fois dans la variable CDC_DT_DERN_ECHEANCE appelée pour des raisons de dépendances au sein même de la variable CDC_MT_BP_FINAL_PR. </w:t>
      </w:r>
    </w:p>
    <w:p w:rsidR="001D4D33" w:rsidRDefault="001D4D33" w:rsidP="001D4D33">
      <w:pPr>
        <w:pStyle w:val="Corpsdetexte"/>
      </w:pPr>
    </w:p>
    <w:p w:rsidR="001D4D33" w:rsidRDefault="001D4D33" w:rsidP="001D4D33">
      <w:pPr>
        <w:pStyle w:val="Corpsdetexte"/>
      </w:pPr>
      <w:r>
        <w:t>{</w:t>
      </w:r>
      <w:r w:rsidRPr="002E3005">
        <w:rPr>
          <w:highlight w:val="yellow"/>
        </w:rPr>
        <w:t>Insérer capture d’écran code MT_PERIODICITE_P corrigé</w:t>
      </w:r>
      <w:r>
        <w:t>}</w:t>
      </w:r>
    </w:p>
    <w:p w:rsidR="002439D3" w:rsidRDefault="002439D3" w:rsidP="00D445DA">
      <w:pPr>
        <w:pStyle w:val="Corpsdetexte"/>
      </w:pPr>
    </w:p>
    <w:p w:rsidR="002439D3" w:rsidRDefault="002439D3" w:rsidP="00155472">
      <w:pPr>
        <w:pStyle w:val="Titre4"/>
      </w:pPr>
      <w:r>
        <w:t>Étape 3 : Les tests unitaires</w:t>
      </w:r>
    </w:p>
    <w:p w:rsidR="002439D3" w:rsidRPr="002439D3" w:rsidRDefault="002439D3" w:rsidP="002439D3">
      <w:pPr>
        <w:pStyle w:val="Corpsdetexte"/>
      </w:pPr>
    </w:p>
    <w:p w:rsidR="002439D3" w:rsidRDefault="002439D3" w:rsidP="002439D3">
      <w:pPr>
        <w:pStyle w:val="Corpsdetexte"/>
      </w:pPr>
      <w:r>
        <w:lastRenderedPageBreak/>
        <w:t>Une fois la correction rédigée, documentée, et tracée (encart avec mon trigramme, la date de modification et le contexte ayant amené à cette modification). Je passe aux tests unitaires/d’intégration.</w:t>
      </w:r>
    </w:p>
    <w:p w:rsidR="002439D3" w:rsidRDefault="002439D3" w:rsidP="002439D3">
      <w:pPr>
        <w:pStyle w:val="Corpsdetexte"/>
      </w:pPr>
      <w:r>
        <w:t>Pour cela je reprends la fiche de tests unitaire formalisée demandée par la DEI :</w:t>
      </w:r>
    </w:p>
    <w:p w:rsidR="002439D3" w:rsidRDefault="002439D3" w:rsidP="002439D3">
      <w:pPr>
        <w:pStyle w:val="Corpsdetexte"/>
      </w:pPr>
      <w:r w:rsidRPr="002439D3">
        <w:rPr>
          <w:highlight w:val="yellow"/>
        </w:rPr>
        <w:t>{Inserer capture de fiche de tests unitaires}</w:t>
      </w:r>
    </w:p>
    <w:p w:rsidR="002439D3" w:rsidRDefault="002439D3" w:rsidP="002439D3">
      <w:pPr>
        <w:pStyle w:val="Corpsdetexte"/>
      </w:pPr>
    </w:p>
    <w:p w:rsidR="002439D3" w:rsidRPr="002439D3" w:rsidRDefault="002439D3" w:rsidP="002439D3">
      <w:pPr>
        <w:pStyle w:val="Corpsdetexte"/>
        <w:jc w:val="both"/>
      </w:pPr>
      <w:r>
        <w:t>Je rédige mes cas de test, en commençant toujours par le cas de reproduction de l’anomalie (je l’exécute avant de rédiger ma correction ou bien je commente celle-ci), et en spécifiant chaque paramètre que je juge utile pour le test du composant modifié. J’agrémente chacun de mes cas de test par des captures d’écran des tables et/ou des logs utiles pour prouver que le test est bel et bien passant ou, le cas échéant, non passant.</w:t>
      </w:r>
    </w:p>
    <w:p w:rsidR="002439D3" w:rsidRDefault="002439D3" w:rsidP="002439D3">
      <w:pPr>
        <w:pStyle w:val="Corpsdetexte"/>
      </w:pPr>
    </w:p>
    <w:p w:rsidR="002439D3" w:rsidRDefault="002439D3" w:rsidP="00155472">
      <w:pPr>
        <w:pStyle w:val="Titre4"/>
      </w:pPr>
      <w:r>
        <w:t>Étape 4 : La génération du pack d’installation</w:t>
      </w:r>
    </w:p>
    <w:p w:rsidR="002439D3" w:rsidRDefault="002439D3" w:rsidP="002439D3">
      <w:pPr>
        <w:pStyle w:val="Corpsdetexte"/>
      </w:pPr>
    </w:p>
    <w:p w:rsidR="00492501" w:rsidRDefault="002439D3" w:rsidP="002439D3">
      <w:pPr>
        <w:pStyle w:val="Corpsdetexte"/>
      </w:pPr>
      <w:r>
        <w:t xml:space="preserve">Comme expliqué plus haut, je vais ici </w:t>
      </w:r>
      <w:r w:rsidR="00492501">
        <w:t>répertorier l’ensemble des éléments que j’ai été amené à modifier lors de la réalisation de mon correctif sous la forme d’une tâche que je nomme en suivant l’ordre d’incrémentation des différentes tâches de livraison réalisées avant la mienne.</w:t>
      </w:r>
    </w:p>
    <w:p w:rsidR="00492501" w:rsidRDefault="00492501" w:rsidP="002439D3">
      <w:pPr>
        <w:pStyle w:val="Corpsdetexte"/>
      </w:pPr>
    </w:p>
    <w:p w:rsidR="002439D3" w:rsidRDefault="00492501" w:rsidP="002439D3">
      <w:pPr>
        <w:pStyle w:val="Corpsdetexte"/>
      </w:pPr>
      <w:r>
        <w:t xml:space="preserve">Pour cela je vérifie la dernière tache de livraison créée grâce à une requête sur la table M4RCT_TASK de PeopleNet sur mon environnement de développement. </w:t>
      </w:r>
    </w:p>
    <w:p w:rsidR="00492501" w:rsidRDefault="00492501" w:rsidP="002439D3">
      <w:pPr>
        <w:pStyle w:val="Corpsdetexte"/>
      </w:pPr>
      <w:r w:rsidRPr="00492501">
        <w:rPr>
          <w:highlight w:val="yellow"/>
        </w:rPr>
        <w:t>{</w:t>
      </w:r>
      <w:proofErr w:type="gramStart"/>
      <w:r w:rsidRPr="00492501">
        <w:rPr>
          <w:highlight w:val="yellow"/>
        </w:rPr>
        <w:t>inserer</w:t>
      </w:r>
      <w:proofErr w:type="gramEnd"/>
      <w:r w:rsidRPr="00492501">
        <w:rPr>
          <w:highlight w:val="yellow"/>
        </w:rPr>
        <w:t xml:space="preserve"> capture d’écran de la requete</w:t>
      </w:r>
      <w:r>
        <w:rPr>
          <w:highlight w:val="yellow"/>
        </w:rPr>
        <w:t xml:space="preserve"> </w:t>
      </w:r>
      <w:r w:rsidRPr="00492501">
        <w:rPr>
          <w:highlight w:val="yellow"/>
        </w:rPr>
        <w:t>sur M4RCT_TASK }</w:t>
      </w:r>
    </w:p>
    <w:p w:rsidR="00492501" w:rsidRDefault="00492501" w:rsidP="002439D3">
      <w:pPr>
        <w:pStyle w:val="Corpsdetexte"/>
      </w:pPr>
    </w:p>
    <w:p w:rsidR="00492501" w:rsidRDefault="00492501" w:rsidP="002439D3">
      <w:pPr>
        <w:pStyle w:val="Corpsdetexte"/>
      </w:pPr>
      <w:r>
        <w:t>En l’occurrence je n’ai modifié que deux choses :</w:t>
      </w:r>
    </w:p>
    <w:p w:rsidR="00492501" w:rsidRDefault="00492501" w:rsidP="00492501">
      <w:pPr>
        <w:pStyle w:val="Corpsdetexte"/>
        <w:numPr>
          <w:ilvl w:val="0"/>
          <w:numId w:val="36"/>
        </w:numPr>
      </w:pPr>
      <w:r>
        <w:t>L’item CDC_MT_PERIODICITE_P</w:t>
      </w:r>
    </w:p>
    <w:p w:rsidR="00492501" w:rsidRDefault="00492501" w:rsidP="00492501">
      <w:pPr>
        <w:pStyle w:val="Corpsdetexte"/>
        <w:numPr>
          <w:ilvl w:val="0"/>
          <w:numId w:val="36"/>
        </w:numPr>
      </w:pPr>
      <w:r>
        <w:t>La structure nodale CDC_PR_CUMUL_PERIODICITE à laquelle j’ai ajouté un champ</w:t>
      </w:r>
    </w:p>
    <w:p w:rsidR="002439D3" w:rsidRPr="002439D3" w:rsidRDefault="002439D3" w:rsidP="002439D3">
      <w:pPr>
        <w:pStyle w:val="Corpsdetexte"/>
      </w:pPr>
    </w:p>
    <w:p w:rsidR="00325346" w:rsidRDefault="00492501" w:rsidP="00D445DA">
      <w:pPr>
        <w:pStyle w:val="Corpsdetexte"/>
      </w:pPr>
      <w:r>
        <w:t xml:space="preserve">Je les ajoute donc tels </w:t>
      </w:r>
      <w:proofErr w:type="gramStart"/>
      <w:r>
        <w:t>des objet</w:t>
      </w:r>
      <w:proofErr w:type="gramEnd"/>
      <w:r>
        <w:t xml:space="preserve"> à ma tâche de livraison, puis, j’ouvre l’outil RAMDL et lance l’utilitaire de création de pack afin de générer le pack d’installation contenant mes modifications en s</w:t>
      </w:r>
      <w:r w:rsidR="00325346">
        <w:t>uivant la procédure fournie</w:t>
      </w:r>
      <w:r>
        <w:t>.</w:t>
      </w:r>
    </w:p>
    <w:p w:rsidR="00325346" w:rsidRDefault="00325346" w:rsidP="00D445DA">
      <w:pPr>
        <w:pStyle w:val="Corpsdetexte"/>
      </w:pPr>
    </w:p>
    <w:p w:rsidR="00325346" w:rsidRDefault="00325346" w:rsidP="00D445DA">
      <w:pPr>
        <w:pStyle w:val="Corpsdetexte"/>
      </w:pPr>
      <w:r>
        <w:t>Une fois mon pack générer (un fichier .mdb), je passe au test d’installation.</w:t>
      </w:r>
    </w:p>
    <w:p w:rsidR="00325346" w:rsidRDefault="00325346" w:rsidP="00D445DA">
      <w:pPr>
        <w:pStyle w:val="Corpsdetexte"/>
      </w:pPr>
    </w:p>
    <w:p w:rsidR="00325346" w:rsidRDefault="00325346" w:rsidP="00155472">
      <w:pPr>
        <w:pStyle w:val="Titre4"/>
      </w:pPr>
      <w:r>
        <w:t>Étape 5 : Le test d’installation</w:t>
      </w:r>
    </w:p>
    <w:p w:rsidR="00325346" w:rsidRPr="00325346" w:rsidRDefault="00325346" w:rsidP="00325346">
      <w:pPr>
        <w:pStyle w:val="Corpsdetexte"/>
      </w:pPr>
    </w:p>
    <w:p w:rsidR="00575EF3" w:rsidRDefault="00325346" w:rsidP="00D445DA">
      <w:pPr>
        <w:pStyle w:val="Corpsdetexte"/>
      </w:pPr>
      <w:r>
        <w:lastRenderedPageBreak/>
        <w:t>Très simple ici aussi, grâce à l’outil RAMDL, je connecte comme base de donnée source, le fichier</w:t>
      </w:r>
      <w:r w:rsidR="00492501">
        <w:t xml:space="preserve"> </w:t>
      </w:r>
      <w:r>
        <w:t xml:space="preserve">du pack générer précédemment nommé 795_CDC_MT_PERIODICITE.mbd. </w:t>
      </w:r>
    </w:p>
    <w:p w:rsidR="00325346" w:rsidRDefault="00325346" w:rsidP="00D445DA">
      <w:pPr>
        <w:pStyle w:val="Corpsdetexte"/>
      </w:pPr>
      <w:r>
        <w:t>Comme base de donnée de destination, je connecte la base de donnée PeopleNet présente sur l’environnement des tests d’installation : SOC 105.</w:t>
      </w:r>
    </w:p>
    <w:p w:rsidR="00325346" w:rsidRDefault="00325346" w:rsidP="00D445DA">
      <w:pPr>
        <w:pStyle w:val="Corpsdetexte"/>
      </w:pPr>
      <w:r>
        <w:t xml:space="preserve">Je lance l’utilitaire de gestion de packs de RAMDL, charge mon pack et l’exécute. </w:t>
      </w:r>
    </w:p>
    <w:p w:rsidR="00001532" w:rsidRDefault="00001532" w:rsidP="00D445DA">
      <w:pPr>
        <w:pStyle w:val="Corpsdetexte"/>
      </w:pPr>
    </w:p>
    <w:p w:rsidR="00001532" w:rsidRDefault="00001532" w:rsidP="00D445DA">
      <w:pPr>
        <w:pStyle w:val="Corpsdetexte"/>
      </w:pPr>
      <w:r>
        <w:t>{</w:t>
      </w:r>
      <w:r w:rsidRPr="00001532">
        <w:rPr>
          <w:highlight w:val="yellow"/>
        </w:rPr>
        <w:t>Insèrer capture installation pack ramdl}</w:t>
      </w:r>
    </w:p>
    <w:p w:rsidR="00001532" w:rsidRPr="00001532" w:rsidRDefault="00001532" w:rsidP="00D445DA">
      <w:pPr>
        <w:pStyle w:val="Corpsdetexte"/>
        <w:rPr>
          <w:vertAlign w:val="subscript"/>
        </w:rPr>
      </w:pPr>
    </w:p>
    <w:p w:rsidR="00325346" w:rsidRDefault="00325346" w:rsidP="00D445DA">
      <w:pPr>
        <w:pStyle w:val="Corpsdetexte"/>
      </w:pPr>
      <w:r>
        <w:t>Si l</w:t>
      </w:r>
      <w:r w:rsidR="00001532">
        <w:t xml:space="preserve">a requête de transfert se termine sans erreur mon installation </w:t>
      </w:r>
      <w:r>
        <w:t>est réussi</w:t>
      </w:r>
      <w:r w:rsidR="00001532">
        <w:t>e</w:t>
      </w:r>
      <w:r>
        <w:t>, sinon, c’est qu’un élément de mon pack est manquant il faut donc que je reprenne l’étape 4.</w:t>
      </w:r>
    </w:p>
    <w:p w:rsidR="00325346" w:rsidRDefault="00325346" w:rsidP="00D445DA">
      <w:pPr>
        <w:pStyle w:val="Corpsdetexte"/>
      </w:pPr>
    </w:p>
    <w:p w:rsidR="00325346" w:rsidRDefault="00325346" w:rsidP="00D445DA">
      <w:pPr>
        <w:pStyle w:val="Corpsdetexte"/>
      </w:pPr>
      <w:r>
        <w:t>Une fois mon installation terminée sur SOC105, je confie ma fiche de test unitaire à un collègue afin que celui-ci réalise des tests croisés sur mon développement. C’est-à-dire qu’il va reprendre un autre cas que celui que j’ai utilisé pour mes TU et réalisé ses propres tests unitaires sur l’environnement de test d’installation pour s’assurer une nouvelle fois que mon développement s’intègre au reste du progiciel.</w:t>
      </w:r>
    </w:p>
    <w:p w:rsidR="00325346" w:rsidRDefault="00325346" w:rsidP="00D445DA">
      <w:pPr>
        <w:pStyle w:val="Corpsdetexte"/>
      </w:pPr>
    </w:p>
    <w:p w:rsidR="00325346" w:rsidRDefault="00325346" w:rsidP="00D445DA">
      <w:pPr>
        <w:pStyle w:val="Corpsdetexte"/>
      </w:pPr>
      <w:r>
        <w:t>Pendant ce temps-là, je prépare mon dossier de livraison.</w:t>
      </w:r>
    </w:p>
    <w:p w:rsidR="00325346" w:rsidRDefault="00325346" w:rsidP="00D445DA">
      <w:pPr>
        <w:pStyle w:val="Corpsdetexte"/>
      </w:pPr>
    </w:p>
    <w:p w:rsidR="00325346" w:rsidRDefault="00325346" w:rsidP="00155472">
      <w:pPr>
        <w:pStyle w:val="Titre4"/>
      </w:pPr>
      <w:r>
        <w:t xml:space="preserve">Étape 6 : La livraison </w:t>
      </w:r>
    </w:p>
    <w:p w:rsidR="00325346" w:rsidRDefault="00325346" w:rsidP="00325346">
      <w:pPr>
        <w:pStyle w:val="Corpsdetexte"/>
      </w:pPr>
    </w:p>
    <w:p w:rsidR="00325346" w:rsidRDefault="00001532" w:rsidP="00325346">
      <w:pPr>
        <w:pStyle w:val="Corpsdetexte"/>
      </w:pPr>
      <w:r>
        <w:t xml:space="preserve">Toujours en suivant la procédure de livraison, </w:t>
      </w:r>
      <w:r w:rsidR="00D64AF1">
        <w:t xml:space="preserve">je crée un dossier de livraison dans le répertoire </w:t>
      </w:r>
      <w:r w:rsidR="00EE0D0A">
        <w:t>de livraison</w:t>
      </w:r>
      <w:r w:rsidR="00D64AF1">
        <w:t xml:space="preserve"> </w:t>
      </w:r>
      <w:r w:rsidR="00EE0D0A">
        <w:t xml:space="preserve">de notre équipe et </w:t>
      </w:r>
      <w:r>
        <w:t xml:space="preserve">je </w:t>
      </w:r>
      <w:r w:rsidR="00D64AF1">
        <w:t>mets à</w:t>
      </w:r>
      <w:r>
        <w:t xml:space="preserve"> jour le fichier </w:t>
      </w:r>
      <w:r w:rsidR="00EE0D0A">
        <w:t>Excel</w:t>
      </w:r>
      <w:r>
        <w:t xml:space="preserve"> de suivi des livraisons.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lastRenderedPageBreak/>
        <w:drawing>
          <wp:inline distT="0" distB="0" distL="0" distR="0">
            <wp:extent cx="6159261" cy="6223582"/>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identification version pack xls.PNG"/>
                    <pic:cNvPicPr/>
                  </pic:nvPicPr>
                  <pic:blipFill rotWithShape="1">
                    <a:blip r:embed="rId29">
                      <a:extLst>
                        <a:ext uri="{28A0092B-C50C-407E-A947-70E740481C1C}">
                          <a14:useLocalDpi xmlns:a14="http://schemas.microsoft.com/office/drawing/2010/main" val="0"/>
                        </a:ext>
                      </a:extLst>
                    </a:blip>
                    <a:srcRect t="-246" r="46249" b="3695"/>
                    <a:stretch/>
                  </pic:blipFill>
                  <pic:spPr bwMode="auto">
                    <a:xfrm>
                      <a:off x="0" y="0"/>
                      <a:ext cx="6195332" cy="626002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12 : Onglet identification de version du fichier de suivi des livraisons</w:t>
      </w:r>
    </w:p>
    <w:p w:rsidR="00001532" w:rsidRDefault="00001532" w:rsidP="00325346">
      <w:pPr>
        <w:pStyle w:val="Corpsdetexte"/>
      </w:pPr>
      <w:r>
        <w:t xml:space="preserve">Celui-ci me </w:t>
      </w:r>
      <w:r w:rsidR="00D64AF1">
        <w:t>fournit</w:t>
      </w:r>
      <w:r>
        <w:t xml:space="preserve"> le </w:t>
      </w:r>
      <w:r w:rsidR="00D64AF1">
        <w:t>« </w:t>
      </w:r>
      <w:r>
        <w:t>nom du package</w:t>
      </w:r>
      <w:r w:rsidR="00D64AF1">
        <w:t> »,</w:t>
      </w:r>
      <w:r>
        <w:t xml:space="preserve"> à spécifier comme nom du dossier </w:t>
      </w:r>
      <w:r w:rsidR="00D64AF1">
        <w:t xml:space="preserve">de livraison, </w:t>
      </w:r>
      <w:r>
        <w:t xml:space="preserve">et </w:t>
      </w:r>
      <w:r w:rsidR="00D64AF1">
        <w:t xml:space="preserve">à inclure </w:t>
      </w:r>
      <w:r>
        <w:t>dans la fiche de livraison présente dans le dossier du livrable.</w:t>
      </w:r>
    </w:p>
    <w:p w:rsidR="00D64AF1" w:rsidRDefault="00D64AF1" w:rsidP="00325346">
      <w:pPr>
        <w:pStyle w:val="Corpsdetexte"/>
      </w:pPr>
    </w:p>
    <w:p w:rsidR="00001532" w:rsidRDefault="00D64AF1" w:rsidP="00325346">
      <w:pPr>
        <w:pStyle w:val="Corpsdetexte"/>
      </w:pPr>
      <w:r>
        <w:t>Je mets également à</w:t>
      </w:r>
      <w:r w:rsidR="00001532">
        <w:t xml:space="preserve"> jour l’onglet de suivi d’installation de ce fichier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lastRenderedPageBreak/>
        <w:drawing>
          <wp:inline distT="0" distB="0" distL="0" distR="0">
            <wp:extent cx="6185140" cy="392972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suivi installation versions.PNG"/>
                    <pic:cNvPicPr/>
                  </pic:nvPicPr>
                  <pic:blipFill rotWithShape="1">
                    <a:blip r:embed="rId30">
                      <a:extLst>
                        <a:ext uri="{28A0092B-C50C-407E-A947-70E740481C1C}">
                          <a14:useLocalDpi xmlns:a14="http://schemas.microsoft.com/office/drawing/2010/main" val="0"/>
                        </a:ext>
                      </a:extLst>
                    </a:blip>
                    <a:srcRect r="15832" b="4935"/>
                    <a:stretch/>
                  </pic:blipFill>
                  <pic:spPr bwMode="auto">
                    <a:xfrm>
                      <a:off x="0" y="0"/>
                      <a:ext cx="6204482" cy="394200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13 : Onglet de suivi d'installation du fichier de suivi des livraisons</w:t>
      </w:r>
    </w:p>
    <w:p w:rsidR="00EE0D0A" w:rsidRDefault="00EE0D0A" w:rsidP="00325346">
      <w:pPr>
        <w:pStyle w:val="Corpsdetexte"/>
      </w:pPr>
    </w:p>
    <w:p w:rsidR="00EE0D0A" w:rsidRDefault="00EE0D0A" w:rsidP="00325346">
      <w:pPr>
        <w:pStyle w:val="Corpsdetexte"/>
      </w:pPr>
      <w:r>
        <w:t xml:space="preserve">Et dépose ma fiche de tests unitaires, une fiche de livraison et le dossier contenant le pack d’installation dans mon dossier. </w:t>
      </w:r>
    </w:p>
    <w:p w:rsidR="00D64AF1" w:rsidRDefault="00D64AF1" w:rsidP="00325346">
      <w:pPr>
        <w:pStyle w:val="Corpsdetexte"/>
      </w:pPr>
      <w:r>
        <w:t xml:space="preserve">Au final </w:t>
      </w:r>
      <w:r w:rsidR="00EE0D0A">
        <w:t>celui-ci</w:t>
      </w:r>
      <w:r>
        <w:t xml:space="preserve"> ressemblera à </w:t>
      </w:r>
      <w:r w:rsidR="00EE0D0A">
        <w:t>ceci</w:t>
      </w:r>
      <w:r>
        <w:t> :</w:t>
      </w:r>
    </w:p>
    <w:p w:rsidR="00D64AF1" w:rsidRDefault="00D64AF1" w:rsidP="00325346">
      <w:pPr>
        <w:pStyle w:val="Corpsdetexte"/>
      </w:pPr>
      <w:r w:rsidRPr="00D64AF1">
        <w:rPr>
          <w:highlight w:val="yellow"/>
        </w:rPr>
        <w:t>{Capture d’écran dossier de livraison}</w:t>
      </w:r>
    </w:p>
    <w:p w:rsidR="00D64AF1" w:rsidRDefault="00D64AF1" w:rsidP="00325346">
      <w:pPr>
        <w:pStyle w:val="Corpsdetexte"/>
      </w:pPr>
    </w:p>
    <w:p w:rsidR="00D64AF1" w:rsidRDefault="00EE0D0A" w:rsidP="00325346">
      <w:pPr>
        <w:pStyle w:val="Corpsdetexte"/>
      </w:pPr>
      <w:r>
        <w:t>Une</w:t>
      </w:r>
      <w:r w:rsidR="00D64AF1">
        <w:t xml:space="preserve"> fois la validation des tests croisés fait</w:t>
      </w:r>
      <w:r w:rsidRPr="00EE0D0A">
        <w:t xml:space="preserve"> </w:t>
      </w:r>
      <w:r>
        <w:t>et au moment de la livraison</w:t>
      </w:r>
      <w:r w:rsidR="00D64AF1">
        <w:t xml:space="preserve">, je n’ai plus qu’à le copier de notre répertoire de livraison et </w:t>
      </w:r>
      <w:r>
        <w:t xml:space="preserve">à </w:t>
      </w:r>
      <w:r w:rsidR="00D64AF1">
        <w:t>le coller dans le répertoire de livraison du client.</w:t>
      </w:r>
    </w:p>
    <w:p w:rsidR="00D64AF1" w:rsidRPr="00D64AF1" w:rsidRDefault="00D64AF1" w:rsidP="00325346">
      <w:pPr>
        <w:pStyle w:val="Corpsdetexte"/>
        <w:rPr>
          <w:vertAlign w:val="subscript"/>
        </w:rPr>
      </w:pPr>
    </w:p>
    <w:p w:rsidR="00575EF3" w:rsidRDefault="00D64AF1" w:rsidP="00D445DA">
      <w:pPr>
        <w:pStyle w:val="Corpsdetexte"/>
      </w:pPr>
      <w:r>
        <w:t xml:space="preserve">Puis j’envoie </w:t>
      </w:r>
      <w:r w:rsidR="00EE0D0A">
        <w:t>un</w:t>
      </w:r>
      <w:r>
        <w:t xml:space="preserve"> mail </w:t>
      </w:r>
      <w:r w:rsidR="00EE0D0A">
        <w:t>pour prévenir le client qu’une nouvelle livraison est disponible dans son répertoire :</w:t>
      </w:r>
    </w:p>
    <w:p w:rsidR="00001532" w:rsidRDefault="00001532" w:rsidP="00001532">
      <w:pPr>
        <w:pStyle w:val="Corpsdetexte"/>
      </w:pPr>
      <w:r w:rsidRPr="00636D0C">
        <w:rPr>
          <w:highlight w:val="yellow"/>
        </w:rPr>
        <w:t>{Capture d’écran mail de livraison}</w:t>
      </w:r>
    </w:p>
    <w:p w:rsidR="00001532" w:rsidRDefault="00001532" w:rsidP="00001532">
      <w:pPr>
        <w:pStyle w:val="Corpsdetexte"/>
      </w:pPr>
      <w:r>
        <w:t xml:space="preserve"> </w:t>
      </w:r>
    </w:p>
    <w:p w:rsidR="001D4D33" w:rsidRDefault="00EE0D0A" w:rsidP="00D445DA">
      <w:pPr>
        <w:pStyle w:val="Corpsdetexte"/>
      </w:pPr>
      <w:r>
        <w:t>Enfin, je mets à jour mon Gamaweb pour faciliter le pilotage du projet.</w:t>
      </w:r>
    </w:p>
    <w:p w:rsidR="007048A7" w:rsidRDefault="007048A7" w:rsidP="00D445DA">
      <w:pPr>
        <w:pStyle w:val="Corpsdetexte"/>
      </w:pPr>
    </w:p>
    <w:p w:rsidR="007048A7" w:rsidRDefault="007048A7" w:rsidP="00155472">
      <w:pPr>
        <w:pStyle w:val="Titre3"/>
      </w:pPr>
      <w:r>
        <w:t>Conclusion</w:t>
      </w:r>
    </w:p>
    <w:p w:rsidR="007048A7" w:rsidRDefault="007048A7" w:rsidP="007048A7">
      <w:pPr>
        <w:pStyle w:val="Corpsdetexte"/>
      </w:pPr>
    </w:p>
    <w:p w:rsidR="00155472" w:rsidRDefault="007048A7" w:rsidP="007048A7">
      <w:pPr>
        <w:pStyle w:val="Corpsdetexte"/>
      </w:pPr>
      <w:r>
        <w:lastRenderedPageBreak/>
        <w:t xml:space="preserve">La réalisation de la TMA de PeopleNet pour le compte de la DEI de la CDR a été ma principale tâche tout au long de mon stage. Elle fut très intéressante et formatrice notamment car elle a fait appel à un ensemble de compétences mises en œuvre dans plusieurs métiers de l’informatique : l’analyse de l’existant, la conception </w:t>
      </w:r>
      <w:r w:rsidR="00155472">
        <w:t xml:space="preserve">et la réalisation </w:t>
      </w:r>
      <w:r>
        <w:t>de solution, le test de ces solutions, la communication avec le client et la livraison avec clôture de mission.</w:t>
      </w:r>
    </w:p>
    <w:p w:rsidR="007048A7" w:rsidRPr="007048A7" w:rsidRDefault="007048A7" w:rsidP="007048A7">
      <w:pPr>
        <w:pStyle w:val="Corpsdetexte"/>
      </w:pPr>
      <w:r>
        <w:t xml:space="preserve">Le métier visé au sein de l’entreprise étant celui d’analyste développeur, </w:t>
      </w:r>
      <w:r w:rsidR="00155472">
        <w:t>cette mission est parfaite pour validés l’ensemble des compétences nécessaires à la pratique de ce métier, en plus de me permettre de me mettre au niveau de mes collègues de projet dans la compréhension du domaine fonctionnel de la caisse avec toutes ses spécificités. Cette compréhension étant nécessaire pour la réalisation de la prochaine mission présentée : le chantier SRE.</w:t>
      </w:r>
      <w:r>
        <w:t xml:space="preserve"> </w:t>
      </w:r>
    </w:p>
    <w:p w:rsidR="00EE0D0A" w:rsidRDefault="00EE0D0A">
      <w:r>
        <w:br w:type="page"/>
      </w:r>
    </w:p>
    <w:p w:rsidR="00743E40" w:rsidRPr="00743E40" w:rsidRDefault="00743E40" w:rsidP="00743E40"/>
    <w:p w:rsidR="00E4627A" w:rsidRDefault="00E4627A" w:rsidP="00720975">
      <w:pPr>
        <w:pStyle w:val="Titre2"/>
      </w:pPr>
      <w:bookmarkStart w:id="38" w:name="_Ref52641838"/>
      <w:bookmarkStart w:id="39" w:name="_Toc53472644"/>
      <w:r>
        <w:t>le proj</w:t>
      </w:r>
      <w:r w:rsidR="008A6DA9">
        <w:t>et SRE</w:t>
      </w:r>
      <w:bookmarkEnd w:id="38"/>
      <w:bookmarkEnd w:id="39"/>
    </w:p>
    <w:p w:rsidR="005009EC" w:rsidRDefault="005009EC" w:rsidP="005009EC">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5009EC" w:rsidTr="00CA5DAC">
        <w:tc>
          <w:tcPr>
            <w:tcW w:w="4885" w:type="dxa"/>
          </w:tcPr>
          <w:p w:rsidR="005009EC" w:rsidRDefault="005009EC" w:rsidP="00CA5DAC">
            <w:pPr>
              <w:pStyle w:val="Corpsdetexte"/>
            </w:pPr>
            <w:r w:rsidRPr="00D22390">
              <w:t>Formaliser des processus</w:t>
            </w:r>
          </w:p>
        </w:tc>
        <w:tc>
          <w:tcPr>
            <w:tcW w:w="4886" w:type="dxa"/>
          </w:tcPr>
          <w:p w:rsidR="005009EC" w:rsidRDefault="003B7455" w:rsidP="00CA5DAC">
            <w:pPr>
              <w:pStyle w:val="Corpsdetexte"/>
            </w:pPr>
            <w:r w:rsidRPr="003B7455">
              <w:t>Encapsuler des solutions logicielles spécifiques dans des services logiciels génériques.</w:t>
            </w:r>
          </w:p>
        </w:tc>
      </w:tr>
      <w:tr w:rsidR="005009EC" w:rsidTr="00CA5DAC">
        <w:tc>
          <w:tcPr>
            <w:tcW w:w="4885" w:type="dxa"/>
          </w:tcPr>
          <w:p w:rsidR="005009EC" w:rsidRDefault="005009EC" w:rsidP="00CA5DAC">
            <w:pPr>
              <w:pStyle w:val="Corpsdetexte"/>
            </w:pPr>
            <w:r w:rsidRPr="005009EC">
              <w:t>Formaliser les règles de gestion et d’organisation des données de l’entreprise.</w:t>
            </w:r>
          </w:p>
        </w:tc>
        <w:tc>
          <w:tcPr>
            <w:tcW w:w="4886" w:type="dxa"/>
          </w:tcPr>
          <w:p w:rsidR="005009EC" w:rsidRDefault="003B7455" w:rsidP="00CA5DAC">
            <w:pPr>
              <w:pStyle w:val="Corpsdetexte"/>
            </w:pPr>
            <w:r w:rsidRPr="003B7455">
              <w:t>Anticiper des répercussions</w:t>
            </w:r>
          </w:p>
        </w:tc>
      </w:tr>
      <w:tr w:rsidR="005009EC" w:rsidTr="00CA5DAC">
        <w:tc>
          <w:tcPr>
            <w:tcW w:w="4885" w:type="dxa"/>
          </w:tcPr>
          <w:p w:rsidR="005009EC" w:rsidRDefault="005009EC" w:rsidP="00CA5DAC">
            <w:pPr>
              <w:pStyle w:val="Corpsdetexte"/>
            </w:pPr>
            <w:r w:rsidRPr="00ED6BAD">
              <w:t>Les étapes du projet sont planifiées.</w:t>
            </w:r>
          </w:p>
        </w:tc>
        <w:tc>
          <w:tcPr>
            <w:tcW w:w="4886" w:type="dxa"/>
          </w:tcPr>
          <w:p w:rsidR="005009EC" w:rsidRDefault="005009EC" w:rsidP="00CA5DAC">
            <w:pPr>
              <w:pStyle w:val="Corpsdetexte"/>
            </w:pPr>
          </w:p>
        </w:tc>
      </w:tr>
      <w:tr w:rsidR="005009EC" w:rsidTr="00CA5DAC">
        <w:tc>
          <w:tcPr>
            <w:tcW w:w="4885" w:type="dxa"/>
          </w:tcPr>
          <w:p w:rsidR="005009EC" w:rsidRDefault="005009EC" w:rsidP="00CA5DAC">
            <w:pPr>
              <w:pStyle w:val="Corpsdetexte"/>
            </w:pPr>
          </w:p>
        </w:tc>
        <w:tc>
          <w:tcPr>
            <w:tcW w:w="4886" w:type="dxa"/>
          </w:tcPr>
          <w:p w:rsidR="005009EC" w:rsidRDefault="005009EC" w:rsidP="00CA5DAC">
            <w:pPr>
              <w:pStyle w:val="Corpsdetexte"/>
            </w:pPr>
          </w:p>
        </w:tc>
      </w:tr>
    </w:tbl>
    <w:p w:rsidR="005009EC" w:rsidRPr="005009EC" w:rsidRDefault="005009EC" w:rsidP="005009EC">
      <w:pPr>
        <w:pStyle w:val="Corpsdetexte"/>
      </w:pPr>
    </w:p>
    <w:p w:rsidR="008B7D06" w:rsidRDefault="008B7D06" w:rsidP="008B7D06">
      <w:pPr>
        <w:pStyle w:val="Listepuces2"/>
      </w:pPr>
      <w:r>
        <w:t xml:space="preserve">Contexte : L’Etat confie a la CDC la charge du paiement des pension de 3.5 millions de pensionnés </w:t>
      </w:r>
      <w:proofErr w:type="gramStart"/>
      <w:r>
        <w:t>( le</w:t>
      </w:r>
      <w:proofErr w:type="gramEnd"/>
      <w:r>
        <w:t xml:space="preserve"> fond SRE ) </w:t>
      </w:r>
    </w:p>
    <w:p w:rsidR="004622E0" w:rsidRPr="004622E0" w:rsidRDefault="004622E0" w:rsidP="005009EC">
      <w:pPr>
        <w:pStyle w:val="Listepuces"/>
        <w:ind w:left="720"/>
      </w:pPr>
      <w:r>
        <w:t xml:space="preserve">Tout l’enjeu est de mutualiser les SI de la CDR et du SRE sur les deux principaux processus de retraite : </w:t>
      </w:r>
      <w:r w:rsidRPr="004622E0">
        <w:t>La Liquidation et le Paiement, autour d’un référentiel CLIENT commun</w:t>
      </w:r>
    </w:p>
    <w:p w:rsidR="008B7D06" w:rsidRDefault="004622E0" w:rsidP="008B7D06">
      <w:pPr>
        <w:pStyle w:val="Listepuces"/>
        <w:ind w:left="720"/>
      </w:pPr>
      <w:r>
        <w:t xml:space="preserve">Pour integrer le calcul de </w:t>
      </w:r>
      <w:proofErr w:type="gramStart"/>
      <w:r>
        <w:t>ses pension</w:t>
      </w:r>
      <w:proofErr w:type="gramEnd"/>
      <w:r>
        <w:t xml:space="preserve"> la CDC a confié a CGI la charge d’integrer les regles de calculs spécifiques au fond SRE dans le moteur de calcul OC1 </w:t>
      </w:r>
    </w:p>
    <w:p w:rsidR="004622E0" w:rsidRDefault="004622E0" w:rsidP="008B7D06">
      <w:pPr>
        <w:pStyle w:val="Listepuces"/>
        <w:ind w:left="720"/>
      </w:pPr>
      <w:r>
        <w:t>Cette tache implique de nombreux chantiers</w:t>
      </w:r>
    </w:p>
    <w:p w:rsidR="004622E0" w:rsidRDefault="004622E0" w:rsidP="008B7D06">
      <w:pPr>
        <w:pStyle w:val="Listepuces"/>
        <w:ind w:left="720"/>
      </w:pPr>
      <w:r>
        <w:t xml:space="preserve">Le principal sur lequel nous </w:t>
      </w:r>
      <w:r w:rsidR="005009EC">
        <w:t>somme solicité</w:t>
      </w:r>
      <w:r>
        <w:t xml:space="preserve"> est le système de calcul des paiements</w:t>
      </w:r>
    </w:p>
    <w:p w:rsidR="00155472" w:rsidRPr="008B7D06" w:rsidRDefault="00155472" w:rsidP="00155472">
      <w:pPr>
        <w:pStyle w:val="Listepuces"/>
        <w:numPr>
          <w:ilvl w:val="0"/>
          <w:numId w:val="0"/>
        </w:numPr>
        <w:ind w:left="360" w:hanging="360"/>
      </w:pPr>
    </w:p>
    <w:p w:rsidR="00EE11B2" w:rsidRDefault="007064F7" w:rsidP="00EE0D0A">
      <w:pPr>
        <w:pStyle w:val="Corpsdetexte"/>
      </w:pPr>
      <w:r>
        <w:t>Le Projet SRE est le nouveau projet d</w:t>
      </w:r>
      <w:r w:rsidR="00EE11B2">
        <w:t xml:space="preserve">’envergure confié par la CDR à l’équipe de CGI </w:t>
      </w:r>
      <w:r>
        <w:t>TMA Meta4, il consiste en l’intégration dans OCAPI (le nom du projet intégrant le moteur de calcul PeopleNet au sein du SI de la CDR) du multi-fond</w:t>
      </w:r>
      <w:r w:rsidR="00EE11B2">
        <w:t>s</w:t>
      </w:r>
      <w:r>
        <w:t xml:space="preserve"> SRE.</w:t>
      </w:r>
    </w:p>
    <w:p w:rsidR="007064F7" w:rsidRDefault="007064F7" w:rsidP="00EE0D0A">
      <w:pPr>
        <w:pStyle w:val="Corpsdetexte"/>
      </w:pPr>
      <w:r>
        <w:t>Ce projet a démarré en Juin et à l’heure où j’écris ces lignes, en est à la phase de conception : l’équipe est en cours de rédaction les Spécifications Fonctionnelles Détaillées à partir du document de Retro Spécification fournis par la MOA du pro</w:t>
      </w:r>
      <w:r w:rsidR="00EE11B2">
        <w:t>jet SRE, en effet, auparavant l’entité responsable du calcul et du versement du</w:t>
      </w:r>
      <w:r>
        <w:t xml:space="preserve"> multi-fond</w:t>
      </w:r>
      <w:r w:rsidR="00EE11B2">
        <w:t>s</w:t>
      </w:r>
      <w:r>
        <w:t xml:space="preserve"> SRE calculais ses pensions grâce à u</w:t>
      </w:r>
      <w:r w:rsidR="00AC6840">
        <w:t>n autre moteur de calcul : PEZ.</w:t>
      </w:r>
    </w:p>
    <w:p w:rsidR="007064F7" w:rsidRDefault="007064F7" w:rsidP="00EE0D0A">
      <w:pPr>
        <w:pStyle w:val="Corpsdetexte"/>
      </w:pPr>
      <w:r>
        <w:t>L’intégration dans OCAPI demande donc un recensement de toutes les spécificit</w:t>
      </w:r>
      <w:r w:rsidR="00B968ED">
        <w:t>és de ce fond afin de répertorier</w:t>
      </w:r>
      <w:r>
        <w:t xml:space="preserve"> quels seront les développements à faire et quelles rubriques pourront être réutilisées au sein d’OCAPI.</w:t>
      </w:r>
    </w:p>
    <w:p w:rsidR="00EE11B2" w:rsidRDefault="00B968ED" w:rsidP="00B968ED">
      <w:pPr>
        <w:pStyle w:val="Titre3"/>
      </w:pPr>
      <w:r>
        <w:t>Organisation</w:t>
      </w:r>
    </w:p>
    <w:p w:rsidR="00B968ED" w:rsidRDefault="00B968ED" w:rsidP="00B968ED">
      <w:pPr>
        <w:pStyle w:val="Corpsdetexte"/>
      </w:pPr>
    </w:p>
    <w:p w:rsidR="00B968ED" w:rsidRDefault="00B968ED" w:rsidP="00B968ED">
      <w:pPr>
        <w:pStyle w:val="Corpsdetexte"/>
      </w:pPr>
      <w:r>
        <w:t xml:space="preserve">Le projet SRE comporte plusieurs chantiers chacun définit par un périmètre fonctionnel. Il met en relation plusieurs acteurs : la MOA CDR, la MOA SRE et nous, l’équipe CGI. </w:t>
      </w:r>
    </w:p>
    <w:p w:rsidR="00B968ED" w:rsidRDefault="00B968ED" w:rsidP="00B968ED">
      <w:pPr>
        <w:pStyle w:val="Corpsdetexte"/>
      </w:pPr>
      <w:r>
        <w:lastRenderedPageBreak/>
        <w:t>Comme indiqué précédemment, la MOA SRE nous a fournis l’équivalent d’une spécification fonctionnelle générale, la retro spécification du moteur de calcul des pensions du fond de pension SRE</w:t>
      </w:r>
      <w:r w:rsidR="00155472">
        <w:t> : le logiciel PEZ</w:t>
      </w:r>
      <w:r>
        <w:t>.</w:t>
      </w:r>
    </w:p>
    <w:p w:rsidR="00B968ED" w:rsidRDefault="00B968ED" w:rsidP="00B968ED">
      <w:pPr>
        <w:pStyle w:val="Corpsdetexte"/>
      </w:pPr>
      <w:r>
        <w:t xml:space="preserve">La MOA CDR sont nos interlocuteurs privilégiés pour l’initialisation des chantiers, ce sont d’abord avec eux que nous validerons les spécifications fonctionnelles détaillées que </w:t>
      </w:r>
      <w:r w:rsidR="00E27485">
        <w:t>nous aurons dégagé</w:t>
      </w:r>
      <w:r>
        <w:t xml:space="preserve"> de la retro spécification. </w:t>
      </w:r>
    </w:p>
    <w:p w:rsidR="003B7455" w:rsidRPr="00B968ED" w:rsidRDefault="003B7455" w:rsidP="00B968ED">
      <w:pPr>
        <w:pStyle w:val="Corpsdetexte"/>
      </w:pPr>
    </w:p>
    <w:p w:rsidR="001466C4" w:rsidRDefault="00636D0C" w:rsidP="00B968ED">
      <w:pPr>
        <w:pStyle w:val="Titre3"/>
      </w:pPr>
      <w:bookmarkStart w:id="40" w:name="_Ref52642010"/>
      <w:bookmarkStart w:id="41" w:name="_Toc53472645"/>
      <w:r>
        <w:t xml:space="preserve">Rédaction </w:t>
      </w:r>
      <w:r w:rsidRPr="00B968ED">
        <w:t>de</w:t>
      </w:r>
      <w:r>
        <w:t xml:space="preserve"> sfd</w:t>
      </w:r>
      <w:bookmarkEnd w:id="40"/>
      <w:bookmarkEnd w:id="41"/>
    </w:p>
    <w:p w:rsidR="00636D0C" w:rsidRDefault="00636D0C" w:rsidP="00B968ED">
      <w:pPr>
        <w:pStyle w:val="Titre3"/>
      </w:pPr>
      <w:bookmarkStart w:id="42" w:name="_Toc53472646"/>
      <w:r>
        <w:t>Développement des composants</w:t>
      </w:r>
      <w:bookmarkEnd w:id="42"/>
    </w:p>
    <w:p w:rsidR="00636D0C" w:rsidRDefault="00636D0C" w:rsidP="00636D0C">
      <w:pPr>
        <w:pStyle w:val="Titre3"/>
      </w:pPr>
      <w:bookmarkStart w:id="43" w:name="_Toc53472647"/>
      <w:r>
        <w:t>Réalisation de tests unitaires</w:t>
      </w:r>
      <w:bookmarkEnd w:id="43"/>
    </w:p>
    <w:p w:rsidR="00636D0C" w:rsidRPr="00636D0C" w:rsidRDefault="00636D0C" w:rsidP="00636D0C">
      <w:pPr>
        <w:pStyle w:val="Corpsdetexte"/>
      </w:pPr>
    </w:p>
    <w:p w:rsidR="001466C4" w:rsidRDefault="001466C4" w:rsidP="001466C4">
      <w:pPr>
        <w:pStyle w:val="Corpsdetexte"/>
      </w:pPr>
    </w:p>
    <w:p w:rsidR="00720975" w:rsidRPr="00720975" w:rsidRDefault="00720975" w:rsidP="00720975">
      <w:pPr>
        <w:pStyle w:val="Corpsdetexte"/>
      </w:pPr>
    </w:p>
    <w:p w:rsidR="00EE0D0A" w:rsidRDefault="00EE0D0A">
      <w:pPr>
        <w:rPr>
          <w:rFonts w:asciiTheme="majorHAnsi" w:hAnsiTheme="majorHAnsi"/>
          <w:b/>
          <w:bCs/>
          <w:color w:val="363534" w:themeColor="text1"/>
          <w:sz w:val="36"/>
          <w:szCs w:val="28"/>
        </w:rPr>
      </w:pPr>
      <w:r>
        <w:br w:type="page"/>
      </w:r>
    </w:p>
    <w:p w:rsidR="00C74B42" w:rsidRPr="00C74B42" w:rsidRDefault="00331C22" w:rsidP="00C74B42">
      <w:pPr>
        <w:pStyle w:val="Titre1"/>
        <w:numPr>
          <w:ilvl w:val="0"/>
          <w:numId w:val="0"/>
        </w:numPr>
      </w:pPr>
      <w:bookmarkStart w:id="44" w:name="_Toc53472655"/>
      <w:r>
        <w:lastRenderedPageBreak/>
        <w:t>Projet</w:t>
      </w:r>
      <w:r w:rsidR="00B76F46">
        <w:t>s</w:t>
      </w:r>
      <w:r>
        <w:t xml:space="preserve"> Personnel</w:t>
      </w:r>
      <w:r w:rsidR="00B76F46">
        <w:t>s</w:t>
      </w:r>
      <w:bookmarkEnd w:id="44"/>
    </w:p>
    <w:p w:rsidR="003D7858" w:rsidRDefault="003D7858" w:rsidP="003D7858">
      <w:pPr>
        <w:pStyle w:val="Titre2"/>
      </w:pPr>
      <w:bookmarkStart w:id="45" w:name="_Toc53472656"/>
      <w:r>
        <w:t>Animoz</w:t>
      </w:r>
      <w:bookmarkEnd w:id="45"/>
    </w:p>
    <w:p w:rsidR="00872556" w:rsidRDefault="00872556" w:rsidP="00872556">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872556" w:rsidTr="00BA0E30">
        <w:tc>
          <w:tcPr>
            <w:tcW w:w="4885" w:type="dxa"/>
          </w:tcPr>
          <w:p w:rsidR="00872556" w:rsidRDefault="00872556" w:rsidP="00BA0E30">
            <w:pPr>
              <w:pStyle w:val="Corpsdetexte"/>
            </w:pPr>
            <w:r w:rsidRPr="007B4588">
              <w:t>Concevoir des programmes avec une orientation objets.</w:t>
            </w:r>
          </w:p>
        </w:tc>
        <w:tc>
          <w:tcPr>
            <w:tcW w:w="4886" w:type="dxa"/>
          </w:tcPr>
          <w:p w:rsidR="00872556" w:rsidRDefault="00872556" w:rsidP="00BA0E30">
            <w:pPr>
              <w:pStyle w:val="Corpsdetexte"/>
            </w:pPr>
            <w:r w:rsidRPr="00872556">
              <w:t>Programmer des scripts systèmes.</w:t>
            </w:r>
          </w:p>
        </w:tc>
      </w:tr>
      <w:tr w:rsidR="00872556" w:rsidTr="00BA0E30">
        <w:tc>
          <w:tcPr>
            <w:tcW w:w="4885" w:type="dxa"/>
          </w:tcPr>
          <w:p w:rsidR="00872556" w:rsidRDefault="00872556" w:rsidP="00BA0E30">
            <w:pPr>
              <w:pStyle w:val="Corpsdetexte"/>
            </w:pPr>
            <w:r>
              <w:t>Anticiper les évolutions.</w:t>
            </w:r>
          </w:p>
        </w:tc>
        <w:tc>
          <w:tcPr>
            <w:tcW w:w="4886" w:type="dxa"/>
          </w:tcPr>
          <w:p w:rsidR="00872556" w:rsidRDefault="00872556" w:rsidP="00BA0E30">
            <w:pPr>
              <w:pStyle w:val="Corpsdetexte"/>
            </w:pPr>
          </w:p>
        </w:tc>
      </w:tr>
      <w:tr w:rsidR="00872556" w:rsidTr="00BA0E30">
        <w:tc>
          <w:tcPr>
            <w:tcW w:w="4885" w:type="dxa"/>
          </w:tcPr>
          <w:p w:rsidR="00872556" w:rsidRDefault="00872556" w:rsidP="00BA0E30">
            <w:pPr>
              <w:pStyle w:val="Corpsdetexte"/>
            </w:pPr>
            <w:r w:rsidRPr="007B4588">
              <w:t>Formaliser, identifier les résultats attendus.</w:t>
            </w:r>
          </w:p>
        </w:tc>
        <w:tc>
          <w:tcPr>
            <w:tcW w:w="4886" w:type="dxa"/>
          </w:tcPr>
          <w:p w:rsidR="00872556" w:rsidRDefault="00872556" w:rsidP="00BA0E30">
            <w:pPr>
              <w:pStyle w:val="Corpsdetexte"/>
            </w:pPr>
          </w:p>
        </w:tc>
      </w:tr>
      <w:tr w:rsidR="00872556" w:rsidTr="00BA0E30">
        <w:tc>
          <w:tcPr>
            <w:tcW w:w="4885" w:type="dxa"/>
          </w:tcPr>
          <w:p w:rsidR="00872556" w:rsidRDefault="00872556" w:rsidP="00BA0E30">
            <w:pPr>
              <w:pStyle w:val="Corpsdetexte"/>
            </w:pPr>
            <w:r w:rsidRPr="007B53CC">
              <w:t>Garantir un accès sécurisé aux données.</w:t>
            </w:r>
          </w:p>
        </w:tc>
        <w:tc>
          <w:tcPr>
            <w:tcW w:w="4886" w:type="dxa"/>
          </w:tcPr>
          <w:p w:rsidR="00872556" w:rsidRDefault="00872556" w:rsidP="00BA0E30">
            <w:pPr>
              <w:pStyle w:val="Corpsdetexte"/>
            </w:pPr>
          </w:p>
        </w:tc>
      </w:tr>
    </w:tbl>
    <w:p w:rsidR="00872556" w:rsidRDefault="00872556" w:rsidP="003D7858">
      <w:pPr>
        <w:pStyle w:val="Corpsdetexte"/>
      </w:pPr>
    </w:p>
    <w:p w:rsidR="003D7858" w:rsidRDefault="003D7858" w:rsidP="003D7858">
      <w:pPr>
        <w:pStyle w:val="Corpsdetexte"/>
      </w:pPr>
      <w:r>
        <w:t xml:space="preserve">Il s’agit d’un projet dont la conception et les spécifications fonctionnelles et techniques nous ont été données. Afin de créer une application Web de gestion d’un parc animalier </w:t>
      </w:r>
      <w:r w:rsidR="0050412B">
        <w:t>simpliste mais possédant quelques règles fonctionnelles à implémenter.</w:t>
      </w:r>
      <w:r w:rsidR="002A62B6">
        <w:t xml:space="preserve"> </w:t>
      </w:r>
    </w:p>
    <w:p w:rsidR="004B7607" w:rsidRDefault="004B7607" w:rsidP="004B7607">
      <w:pPr>
        <w:pStyle w:val="Titre3"/>
      </w:pPr>
      <w:bookmarkStart w:id="46" w:name="_Toc53472657"/>
      <w:r>
        <w:t>Outils utilisés :</w:t>
      </w:r>
      <w:bookmarkEnd w:id="46"/>
    </w:p>
    <w:p w:rsidR="00C05DA5" w:rsidRPr="00C05DA5" w:rsidRDefault="00C05DA5" w:rsidP="00C05DA5">
      <w:pPr>
        <w:pStyle w:val="Corpsdetexte"/>
      </w:pPr>
      <w:r>
        <w:t>Il est développé avec Java Spring MVC, les tests unitaires sont réalisés avec l’aide de Junit et la génération des art</w:t>
      </w:r>
      <w:r w:rsidR="006A1CD7">
        <w:t>éfacts du projet est automatisée</w:t>
      </w:r>
      <w:r>
        <w:t xml:space="preserve"> par Maven. </w:t>
      </w:r>
    </w:p>
    <w:p w:rsidR="003D7858" w:rsidRDefault="003D7858" w:rsidP="003D7858">
      <w:pPr>
        <w:pStyle w:val="Corpsdetexte"/>
      </w:pPr>
      <w:r>
        <w:t>J’ai voulus sur ce projet</w:t>
      </w:r>
      <w:r w:rsidR="00C05DA5">
        <w:t>,</w:t>
      </w:r>
      <w:r>
        <w:t xml:space="preserve"> creusé un peu du côté de l’intégration et le déploiement continues en voulant déployer mon application sur un container Docker que j’ai paramétré afin de fournir</w:t>
      </w:r>
      <w:r w:rsidR="004B7607">
        <w:t xml:space="preserve"> un environnement de déploiement et </w:t>
      </w:r>
      <w:r>
        <w:t>de tests pour l’application.</w:t>
      </w:r>
    </w:p>
    <w:p w:rsidR="004B7607" w:rsidRDefault="004B7607" w:rsidP="003D7858">
      <w:pPr>
        <w:pStyle w:val="Corpsdetexte"/>
      </w:pPr>
      <w:r>
        <w:t xml:space="preserve">Docker est un logiciel très puissant permettant de générer des infrastructures virtuelles à partir de code écrit </w:t>
      </w:r>
      <w:r w:rsidR="006A1CD7">
        <w:t>dans un DockerFile</w:t>
      </w:r>
      <w:r>
        <w:t xml:space="preserve">. </w:t>
      </w:r>
    </w:p>
    <w:p w:rsidR="004B7607" w:rsidRDefault="004B7607" w:rsidP="003D7858">
      <w:pPr>
        <w:pStyle w:val="Corpsdetexte"/>
      </w:pPr>
      <w:r>
        <w:t xml:space="preserve">En complément, et toujours dans une optique d’intégration/déploiement continue, j’ai hébergé le container et le code de l’application sur </w:t>
      </w:r>
      <w:r w:rsidR="00184947">
        <w:t xml:space="preserve">mon </w:t>
      </w:r>
      <w:r>
        <w:t>GitLab, un hébergeur de répositories permettant</w:t>
      </w:r>
      <w:r w:rsidR="00C05DA5">
        <w:t>,</w:t>
      </w:r>
      <w:r>
        <w:t xml:space="preserve"> entre autre</w:t>
      </w:r>
      <w:r w:rsidR="00C05DA5">
        <w:t>,</w:t>
      </w:r>
      <w:r>
        <w:t xml:space="preserve"> de générer un </w:t>
      </w:r>
      <w:proofErr w:type="gramStart"/>
      <w:r>
        <w:t>fichier .</w:t>
      </w:r>
      <w:proofErr w:type="gramEnd"/>
      <w:r w:rsidRPr="004B7607">
        <w:rPr>
          <w:rStyle w:val="Emphaseple"/>
        </w:rPr>
        <w:t>gitlab-ci.yml</w:t>
      </w:r>
      <w:r>
        <w:t xml:space="preserve"> qui contiendra le script des différentes étapes par lesquelles passera </w:t>
      </w:r>
      <w:r w:rsidR="00C05DA5">
        <w:t>l’artefact lors de son déploiement</w:t>
      </w:r>
      <w:r w:rsidR="006A1CD7">
        <w:t xml:space="preserve"> automatisé</w:t>
      </w:r>
      <w:r>
        <w:t>.</w:t>
      </w:r>
    </w:p>
    <w:p w:rsidR="004B7607" w:rsidRDefault="004B7607" w:rsidP="003D7858">
      <w:pPr>
        <w:pStyle w:val="Corpsdetexte"/>
      </w:pPr>
    </w:p>
    <w:p w:rsidR="003D7858" w:rsidRDefault="003D7858" w:rsidP="002A62B6">
      <w:pPr>
        <w:pStyle w:val="Corpsdetexte"/>
      </w:pPr>
      <w:r>
        <w:t xml:space="preserve">Je vais surtout m’attarder ici </w:t>
      </w:r>
      <w:r w:rsidR="00B76F46">
        <w:t>sur les</w:t>
      </w:r>
      <w:r>
        <w:t xml:space="preserve"> scripts réalisés pour mettre en </w:t>
      </w:r>
      <w:r w:rsidR="004B7607">
        <w:t>place l’environnement virtuel</w:t>
      </w:r>
      <w:r w:rsidR="006A1CD7">
        <w:t> : le</w:t>
      </w:r>
      <w:r w:rsidR="004B7607">
        <w:t xml:space="preserve"> </w:t>
      </w:r>
      <w:r w:rsidR="004B7607" w:rsidRPr="004B7607">
        <w:rPr>
          <w:rStyle w:val="Emphaseple"/>
        </w:rPr>
        <w:t>DockerFile</w:t>
      </w:r>
      <w:r w:rsidR="006A1CD7">
        <w:t>, le</w:t>
      </w:r>
      <w:r w:rsidR="004B7607">
        <w:t xml:space="preserve"> </w:t>
      </w:r>
      <w:r w:rsidR="004B7607" w:rsidRPr="004B7607">
        <w:rPr>
          <w:rStyle w:val="Emphaseple"/>
        </w:rPr>
        <w:t>docker-compose.yml</w:t>
      </w:r>
      <w:r w:rsidR="004B7607">
        <w:t xml:space="preserve"> </w:t>
      </w:r>
      <w:r w:rsidR="002A62B6">
        <w:t>et le contenu</w:t>
      </w:r>
      <w:r w:rsidR="004B7607">
        <w:t xml:space="preserve"> </w:t>
      </w:r>
      <w:proofErr w:type="gramStart"/>
      <w:r w:rsidR="002A62B6">
        <w:t>d</w:t>
      </w:r>
      <w:r w:rsidR="004B7607">
        <w:t xml:space="preserve">e </w:t>
      </w:r>
      <w:r w:rsidR="004B7607">
        <w:rPr>
          <w:rStyle w:val="Emphaseple"/>
        </w:rPr>
        <w:t>.</w:t>
      </w:r>
      <w:proofErr w:type="gramEnd"/>
      <w:r w:rsidR="004B7607">
        <w:rPr>
          <w:rStyle w:val="Emphaseple"/>
        </w:rPr>
        <w:t xml:space="preserve">gitlab-ci.yml </w:t>
      </w:r>
      <w:r w:rsidR="002A62B6" w:rsidRPr="002A62B6">
        <w:t>per</w:t>
      </w:r>
      <w:r w:rsidR="002A62B6">
        <w:t>mettant le lancemen</w:t>
      </w:r>
      <w:r w:rsidR="00184947">
        <w:t xml:space="preserve">t automatique de tests d’intégration </w:t>
      </w:r>
      <w:r w:rsidR="00C05DA5">
        <w:t xml:space="preserve">et de déploiement </w:t>
      </w:r>
      <w:r w:rsidR="002A62B6">
        <w:t xml:space="preserve">à chaque </w:t>
      </w:r>
      <w:r w:rsidR="002314C1">
        <w:t>commit/push</w:t>
      </w:r>
      <w:r w:rsidR="002A62B6">
        <w:t xml:space="preserve"> sur la branch Master du projet.</w:t>
      </w:r>
    </w:p>
    <w:p w:rsidR="00C05DA5" w:rsidRPr="002A62B6" w:rsidRDefault="00C05DA5" w:rsidP="002A62B6">
      <w:pPr>
        <w:pStyle w:val="Corpsdetexte"/>
      </w:pPr>
    </w:p>
    <w:p w:rsidR="00331C22" w:rsidRDefault="00331C22" w:rsidP="00331C22">
      <w:pPr>
        <w:pStyle w:val="Titre2"/>
      </w:pPr>
      <w:bookmarkStart w:id="47" w:name="_Toc53472658"/>
      <w:r>
        <w:t>Randoudev3</w:t>
      </w:r>
      <w:bookmarkEnd w:id="47"/>
      <w:r>
        <w:t> </w:t>
      </w:r>
    </w:p>
    <w:p w:rsidR="00CA773D" w:rsidRDefault="00CA773D" w:rsidP="00CA773D">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CA773D" w:rsidTr="00CA773D">
        <w:tc>
          <w:tcPr>
            <w:tcW w:w="4885" w:type="dxa"/>
          </w:tcPr>
          <w:p w:rsidR="00CA773D" w:rsidRDefault="007B4588" w:rsidP="00CA773D">
            <w:pPr>
              <w:pStyle w:val="Corpsdetexte"/>
            </w:pPr>
            <w:r w:rsidRPr="007B4588">
              <w:lastRenderedPageBreak/>
              <w:t>Concevoir des programmes avec une orientation objets.</w:t>
            </w:r>
          </w:p>
        </w:tc>
        <w:tc>
          <w:tcPr>
            <w:tcW w:w="4886" w:type="dxa"/>
          </w:tcPr>
          <w:p w:rsidR="00CA773D" w:rsidRDefault="007B4588" w:rsidP="00CA773D">
            <w:pPr>
              <w:pStyle w:val="Corpsdetexte"/>
            </w:pPr>
            <w:r w:rsidRPr="00ED6BAD">
              <w:t>Une méthode AGILE est utilisée.</w:t>
            </w:r>
          </w:p>
        </w:tc>
      </w:tr>
      <w:tr w:rsidR="00CA773D" w:rsidTr="00CA773D">
        <w:tc>
          <w:tcPr>
            <w:tcW w:w="4885" w:type="dxa"/>
          </w:tcPr>
          <w:p w:rsidR="00CA773D" w:rsidRDefault="007B4588" w:rsidP="00CA773D">
            <w:pPr>
              <w:pStyle w:val="Corpsdetexte"/>
            </w:pPr>
            <w:r>
              <w:t>Anticiper les évolutions.</w:t>
            </w:r>
          </w:p>
        </w:tc>
        <w:tc>
          <w:tcPr>
            <w:tcW w:w="4886" w:type="dxa"/>
          </w:tcPr>
          <w:p w:rsidR="00CA773D" w:rsidRDefault="007B4588" w:rsidP="00CA773D">
            <w:pPr>
              <w:pStyle w:val="Corpsdetexte"/>
            </w:pPr>
            <w:r w:rsidRPr="00E874D9">
              <w:t>Réaliser des échanges de données informatisés (EDI).</w:t>
            </w:r>
          </w:p>
        </w:tc>
      </w:tr>
      <w:tr w:rsidR="00CA773D" w:rsidTr="00CA773D">
        <w:tc>
          <w:tcPr>
            <w:tcW w:w="4885" w:type="dxa"/>
          </w:tcPr>
          <w:p w:rsidR="00CA773D" w:rsidRDefault="007B4588" w:rsidP="00CA773D">
            <w:pPr>
              <w:pStyle w:val="Corpsdetexte"/>
            </w:pPr>
            <w:r w:rsidRPr="007B4588">
              <w:t>Formaliser, identifier les résultats attendus.</w:t>
            </w:r>
          </w:p>
        </w:tc>
        <w:tc>
          <w:tcPr>
            <w:tcW w:w="4886" w:type="dxa"/>
          </w:tcPr>
          <w:p w:rsidR="00CA773D" w:rsidRDefault="00CA773D" w:rsidP="00CA773D">
            <w:pPr>
              <w:pStyle w:val="Corpsdetexte"/>
            </w:pPr>
          </w:p>
        </w:tc>
      </w:tr>
      <w:tr w:rsidR="00CA773D" w:rsidTr="00CA773D">
        <w:tc>
          <w:tcPr>
            <w:tcW w:w="4885" w:type="dxa"/>
          </w:tcPr>
          <w:p w:rsidR="00CA773D" w:rsidRDefault="007B4588" w:rsidP="00CA773D">
            <w:pPr>
              <w:pStyle w:val="Corpsdetexte"/>
            </w:pPr>
            <w:r w:rsidRPr="007B53CC">
              <w:t>Garantir un accès sécurisé aux données.</w:t>
            </w:r>
          </w:p>
        </w:tc>
        <w:tc>
          <w:tcPr>
            <w:tcW w:w="4886" w:type="dxa"/>
          </w:tcPr>
          <w:p w:rsidR="00CA773D" w:rsidRDefault="00CA773D" w:rsidP="00CA773D">
            <w:pPr>
              <w:pStyle w:val="Corpsdetexte"/>
            </w:pPr>
          </w:p>
        </w:tc>
      </w:tr>
    </w:tbl>
    <w:p w:rsidR="00CA773D" w:rsidRPr="00CA773D" w:rsidRDefault="00CA773D" w:rsidP="00CA773D">
      <w:pPr>
        <w:pStyle w:val="Corpsdetexte"/>
      </w:pPr>
    </w:p>
    <w:p w:rsidR="00331C22" w:rsidRDefault="00331C22" w:rsidP="002314C1">
      <w:pPr>
        <w:pStyle w:val="Corpsdetexte"/>
      </w:pPr>
      <w:r>
        <w:t xml:space="preserve">Dans le cadre de la semaine de développement d’un projet en équipe en distanciel au sein de la formation UDEV, j’ai développé </w:t>
      </w:r>
      <w:r w:rsidR="00722C38">
        <w:t xml:space="preserve">avec un camarade de promotion, Alpha Patrick Olivier, </w:t>
      </w:r>
      <w:r>
        <w:t xml:space="preserve">une application web </w:t>
      </w:r>
      <w:r w:rsidR="00C05DA5">
        <w:t>multicouches</w:t>
      </w:r>
      <w:r>
        <w:t xml:space="preserve"> de gestion d’itinéraires de randonnée et de consultation d’étapes par le biais de QRCodes.</w:t>
      </w:r>
    </w:p>
    <w:p w:rsidR="00331C22" w:rsidRDefault="00331C22" w:rsidP="002314C1">
      <w:pPr>
        <w:pStyle w:val="Corpsdetexte"/>
      </w:pPr>
      <w:r>
        <w:t xml:space="preserve">Cette semaine de projet étant en autonomie, le choix des technologies et des outils était libre. Le délai étant fixé, la méthode de gestion de projet </w:t>
      </w:r>
      <w:r w:rsidR="00722C38">
        <w:t>l’</w:t>
      </w:r>
      <w:r>
        <w:t xml:space="preserve">était </w:t>
      </w:r>
      <w:r w:rsidR="00722C38">
        <w:t>également</w:t>
      </w:r>
      <w:r w:rsidR="00C05DA5">
        <w:t>,</w:t>
      </w:r>
      <w:r>
        <w:t xml:space="preserve"> mais nous avons tout de même tenté d’utilisé un Kanban inspiré de l’Agilité</w:t>
      </w:r>
      <w:r w:rsidR="00A030C0">
        <w:t xml:space="preserve">, </w:t>
      </w:r>
      <w:r w:rsidR="00722C38">
        <w:t>et</w:t>
      </w:r>
      <w:r w:rsidR="00A030C0">
        <w:t xml:space="preserve"> développer les fonctionnalités de manière incrémentale en nous inspirant des User Strories fournies sous forme de scénario</w:t>
      </w:r>
      <w:r w:rsidR="00722C38">
        <w:t xml:space="preserve"> (Cf Annexes : « User Stories RandoUdev3 »)</w:t>
      </w:r>
      <w:r w:rsidR="00A030C0">
        <w:t>.</w:t>
      </w:r>
      <w:r>
        <w:t xml:space="preserve"> </w:t>
      </w:r>
    </w:p>
    <w:p w:rsidR="00792FEC" w:rsidRDefault="00792FEC" w:rsidP="002314C1">
      <w:pPr>
        <w:pStyle w:val="Corpsdetexte"/>
      </w:pPr>
    </w:p>
    <w:p w:rsidR="00792FEC" w:rsidRPr="00792FEC" w:rsidRDefault="00F26FCB" w:rsidP="00792FEC">
      <w:pPr>
        <w:pStyle w:val="Titre3"/>
      </w:pPr>
      <w:bookmarkStart w:id="48" w:name="_Toc53472659"/>
      <w:r>
        <w:t>Le b</w:t>
      </w:r>
      <w:r w:rsidR="00792FEC">
        <w:t>esoin</w:t>
      </w:r>
      <w:bookmarkEnd w:id="48"/>
    </w:p>
    <w:p w:rsidR="00722C38" w:rsidRDefault="00792FEC" w:rsidP="00792FEC">
      <w:pPr>
        <w:pStyle w:val="Corpsdetexte"/>
      </w:pPr>
      <w:r>
        <w:t>Le conseil régional d’Aquitaine souhaite mettre en valeur son patrimoine pour les randonneurs. L’objectif est de permettre à des associations de créer des parcours de randonnées et de fournir des notices explicatives pour chaque lieu présentant un intérêt géographique et/ou historique. Pour rendre l’expérience du randonneur plus interactive, ce dernier aura la possibilité de laisser des avis (et des photos souvenirs) pour chacun de ces lieux. Pour cela, un panneau avec un QR Code est affiché sur chaque lieu. En scannant ce QR Code avec son smartphone, le randonneur aura accès à du contenu en ligne.</w:t>
      </w:r>
    </w:p>
    <w:p w:rsidR="00792FEC" w:rsidRPr="00722C38" w:rsidRDefault="00792FEC" w:rsidP="00792FEC">
      <w:pPr>
        <w:pStyle w:val="Corpsdetexte"/>
      </w:pPr>
    </w:p>
    <w:p w:rsidR="00331C22" w:rsidRDefault="00331C22" w:rsidP="00331C22">
      <w:pPr>
        <w:pStyle w:val="Titre3"/>
      </w:pPr>
      <w:bookmarkStart w:id="49" w:name="_Toc53472660"/>
      <w:r>
        <w:t>La conception</w:t>
      </w:r>
      <w:bookmarkEnd w:id="49"/>
    </w:p>
    <w:p w:rsidR="00331C22" w:rsidRPr="00BC2B63" w:rsidRDefault="00331C22" w:rsidP="00331C22">
      <w:pPr>
        <w:pStyle w:val="Titre4"/>
      </w:pPr>
      <w:bookmarkStart w:id="50" w:name="_Toc53472661"/>
      <w:r>
        <w:t>Les technologies utilisées :</w:t>
      </w:r>
      <w:bookmarkEnd w:id="50"/>
    </w:p>
    <w:p w:rsidR="00331C22" w:rsidRDefault="008E007C" w:rsidP="002314C1">
      <w:pPr>
        <w:pStyle w:val="Corpsdetexte"/>
      </w:pPr>
      <w:r>
        <w:t xml:space="preserve">Comme nous étions libre du choix de techno pour réaliser l’application, nous nous sommes tournés vers celles que nous maitrisions le mieux. </w:t>
      </w:r>
      <w:r w:rsidR="00331C22">
        <w:t xml:space="preserve">Nous avons donc décidé que notre application serait développée </w:t>
      </w:r>
      <w:r>
        <w:t xml:space="preserve">avec les </w:t>
      </w:r>
      <w:r w:rsidR="00836E9E">
        <w:t>outils/technologies suivant(e)s</w:t>
      </w:r>
      <w:r w:rsidR="00331C22">
        <w:t> :</w:t>
      </w:r>
    </w:p>
    <w:p w:rsidR="00331C22" w:rsidRDefault="008E007C" w:rsidP="009514A2">
      <w:pPr>
        <w:pStyle w:val="Corpsdetexte"/>
        <w:numPr>
          <w:ilvl w:val="0"/>
          <w:numId w:val="39"/>
        </w:numPr>
      </w:pPr>
      <w:r>
        <w:t>Le</w:t>
      </w:r>
      <w:r w:rsidR="00331C22">
        <w:t xml:space="preserve"> fr</w:t>
      </w:r>
      <w:r w:rsidR="006A1CD7">
        <w:t>amework Java Spring MVC</w:t>
      </w:r>
      <w:r w:rsidR="00331C22">
        <w:t>.</w:t>
      </w:r>
    </w:p>
    <w:p w:rsidR="008E007C" w:rsidRDefault="008E007C" w:rsidP="008E007C">
      <w:pPr>
        <w:pStyle w:val="Corpsdetexte"/>
        <w:numPr>
          <w:ilvl w:val="0"/>
          <w:numId w:val="39"/>
        </w:numPr>
      </w:pPr>
      <w:r>
        <w:t>Comme conteneur de servlets Java : un serveur Apache Tomcat.</w:t>
      </w:r>
    </w:p>
    <w:p w:rsidR="00CA773D" w:rsidRDefault="00CA773D" w:rsidP="008E007C">
      <w:pPr>
        <w:pStyle w:val="Corpsdetexte"/>
        <w:numPr>
          <w:ilvl w:val="0"/>
          <w:numId w:val="39"/>
        </w:numPr>
      </w:pPr>
      <w:r>
        <w:t>Le gestionnaire de dépendances Maven</w:t>
      </w:r>
    </w:p>
    <w:p w:rsidR="00331C22" w:rsidRDefault="00CA773D" w:rsidP="009514A2">
      <w:pPr>
        <w:pStyle w:val="Corpsdetexte"/>
        <w:numPr>
          <w:ilvl w:val="0"/>
          <w:numId w:val="39"/>
        </w:numPr>
      </w:pPr>
      <w:r>
        <w:t>Elle c</w:t>
      </w:r>
      <w:r w:rsidR="00331C22">
        <w:t xml:space="preserve">ommuniquera </w:t>
      </w:r>
      <w:r w:rsidR="006A1CD7">
        <w:t xml:space="preserve">grâce au plugin JPA (Java Persistance API) de Hibernate </w:t>
      </w:r>
      <w:r w:rsidR="00331C22">
        <w:t xml:space="preserve">avec une base de donnée MySQL </w:t>
      </w:r>
      <w:r w:rsidR="006A1CD7">
        <w:t xml:space="preserve">hébergée sur un serveur Wamp </w:t>
      </w:r>
      <w:r w:rsidR="00331C22">
        <w:t>local.</w:t>
      </w:r>
    </w:p>
    <w:p w:rsidR="00331C22" w:rsidRDefault="00331C22" w:rsidP="009514A2">
      <w:pPr>
        <w:pStyle w:val="Corpsdetexte"/>
        <w:numPr>
          <w:ilvl w:val="0"/>
          <w:numId w:val="39"/>
        </w:numPr>
      </w:pPr>
      <w:r>
        <w:lastRenderedPageBreak/>
        <w:t xml:space="preserve">Utilisera JSP pour </w:t>
      </w:r>
      <w:r w:rsidR="006A1CD7">
        <w:t>la couche présentation, complété par</w:t>
      </w:r>
      <w:r>
        <w:t xml:space="preserve"> </w:t>
      </w:r>
      <w:r w:rsidR="00A030C0">
        <w:t xml:space="preserve">quelques lignes de </w:t>
      </w:r>
      <w:r>
        <w:t>JavaScript</w:t>
      </w:r>
      <w:r w:rsidR="006A1CD7">
        <w:t>/Jquery</w:t>
      </w:r>
      <w:r>
        <w:t>.</w:t>
      </w:r>
    </w:p>
    <w:p w:rsidR="00792FEC" w:rsidRDefault="00792FEC" w:rsidP="00792FEC">
      <w:pPr>
        <w:pStyle w:val="Corpsdetexte"/>
        <w:numPr>
          <w:ilvl w:val="0"/>
          <w:numId w:val="39"/>
        </w:numPr>
      </w:pPr>
      <w:r>
        <w:t>L’accès via smartphone se fera via un site web responsive développé en JSP également.</w:t>
      </w:r>
    </w:p>
    <w:p w:rsidR="00792FEC" w:rsidRDefault="00792FEC" w:rsidP="00792FEC">
      <w:pPr>
        <w:pStyle w:val="Corpsdetexte"/>
        <w:numPr>
          <w:ilvl w:val="0"/>
          <w:numId w:val="39"/>
        </w:numPr>
      </w:pPr>
      <w:r>
        <w:t>La génération de rapport PDF des étapes se fera gr</w:t>
      </w:r>
      <w:r w:rsidR="00836E9E">
        <w:t>âce au soft Ja</w:t>
      </w:r>
      <w:r>
        <w:t>sperReport</w:t>
      </w:r>
    </w:p>
    <w:p w:rsidR="00AC797B" w:rsidRDefault="00AC797B" w:rsidP="00AC797B">
      <w:pPr>
        <w:pStyle w:val="Titre4"/>
      </w:pPr>
      <w:bookmarkStart w:id="51" w:name="_Ref52641734"/>
      <w:bookmarkStart w:id="52" w:name="_Toc53472662"/>
      <w:r>
        <w:t>Les fonctionnalités</w:t>
      </w:r>
      <w:bookmarkEnd w:id="51"/>
      <w:bookmarkEnd w:id="52"/>
      <w:r>
        <w:t xml:space="preserve"> </w:t>
      </w:r>
    </w:p>
    <w:p w:rsidR="00845961" w:rsidRDefault="00AC797B" w:rsidP="00BA0E30">
      <w:pPr>
        <w:pStyle w:val="Corpsdetexte"/>
      </w:pPr>
      <w:r>
        <w:t>J’ai représenté les User Stories mises en place au sein de l’application sous form</w:t>
      </w:r>
      <w:r w:rsidR="00BA0E30">
        <w:t>e d’un Use Case UML que voici :</w:t>
      </w:r>
      <w:r w:rsidR="00E50D40" w:rsidRPr="00E50D40">
        <w:rPr>
          <w:noProof/>
          <w:lang w:val="fr-FR" w:eastAsia="fr-FR"/>
        </w:rPr>
        <w:drawing>
          <wp:inline distT="0" distB="0" distL="0" distR="0" wp14:anchorId="6F031BDC" wp14:editId="622B5F76">
            <wp:extent cx="6192114" cy="4496427"/>
            <wp:effectExtent l="0" t="0" r="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2114" cy="4496427"/>
                    </a:xfrm>
                    <a:prstGeom prst="rect">
                      <a:avLst/>
                    </a:prstGeom>
                  </pic:spPr>
                </pic:pic>
              </a:graphicData>
            </a:graphic>
          </wp:inline>
        </w:drawing>
      </w:r>
      <w:r w:rsidR="009514A2">
        <w:rPr>
          <w:noProof/>
          <w:lang w:val="fr-FR" w:eastAsia="fr-FR"/>
        </w:rPr>
        <w:t xml:space="preserve"> </w:t>
      </w:r>
    </w:p>
    <w:p w:rsidR="00845961" w:rsidRDefault="00845961" w:rsidP="00BA0E30">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8</w:t>
      </w:r>
      <w:r w:rsidR="00EE11B2">
        <w:rPr>
          <w:noProof/>
        </w:rPr>
        <w:fldChar w:fldCharType="end"/>
      </w:r>
      <w:r>
        <w:t xml:space="preserve"> Use Case de RandoUDEV3</w:t>
      </w:r>
    </w:p>
    <w:p w:rsidR="00993301" w:rsidRDefault="00993301" w:rsidP="00993301">
      <w:pPr>
        <w:pStyle w:val="Corpsdetexte"/>
      </w:pPr>
      <w:r>
        <w:t xml:space="preserve">En raison d’une contrainte imprévue, l’équipe de développement initialement prévue à quatre personnes n’était pas au complet, seul deux développeurs étant présents sur le temps de développement du projet, l’application ne répondra qu’aux User Stories </w:t>
      </w:r>
      <w:r w:rsidRPr="00F26FCB">
        <w:t>des scénarios 1 à 11</w:t>
      </w:r>
      <w:r w:rsidR="00F26FCB">
        <w:t xml:space="preserve"> ainsi que le scénario 16 pour valider la </w:t>
      </w:r>
      <w:r w:rsidR="00836E9E">
        <w:t xml:space="preserve">compétence </w:t>
      </w:r>
      <w:r w:rsidR="00836E9E" w:rsidRPr="00F26FCB">
        <w:t>(</w:t>
      </w:r>
      <w:r>
        <w:t>cf Annexes </w:t>
      </w:r>
      <w:r w:rsidR="00836E9E" w:rsidRPr="00836E9E">
        <w:rPr>
          <w:highlight w:val="yellow"/>
        </w:rPr>
        <w:t>X</w:t>
      </w:r>
      <w:r>
        <w:t>: « User Stories Ra</w:t>
      </w:r>
      <w:r w:rsidR="007B7E88">
        <w:t>ndoUdev3 »).</w:t>
      </w:r>
    </w:p>
    <w:p w:rsidR="007B7E88" w:rsidRDefault="007B7E88" w:rsidP="00993301">
      <w:pPr>
        <w:pStyle w:val="Corpsdetexte"/>
      </w:pPr>
    </w:p>
    <w:p w:rsidR="007B7E88" w:rsidRDefault="007B7E88" w:rsidP="00993301">
      <w:pPr>
        <w:pStyle w:val="Corpsdetexte"/>
      </w:pPr>
      <w:r>
        <w:t>J’ai axé la priorité sur le développement des fonctionnalités de création, modification et suppression d’itinéraires et d’étapes. La partie client randonneur rest</w:t>
      </w:r>
      <w:r w:rsidR="00F26FCB">
        <w:t>e</w:t>
      </w:r>
      <w:r>
        <w:t xml:space="preserve"> limitée à la </w:t>
      </w:r>
      <w:r>
        <w:lastRenderedPageBreak/>
        <w:t>consultation d’une étape et le bouton « j’aime » permettant au randonneur de donner un avis simple sur l’étape qu’il consulte (les commentaires et photos étant prévu pour des incrémentations futures).</w:t>
      </w:r>
    </w:p>
    <w:p w:rsidR="00993301" w:rsidRDefault="00993301" w:rsidP="00993301">
      <w:pPr>
        <w:pStyle w:val="Corpsdetexte"/>
      </w:pPr>
    </w:p>
    <w:p w:rsidR="00993301" w:rsidRPr="00993301" w:rsidRDefault="00993301" w:rsidP="00993301">
      <w:pPr>
        <w:pStyle w:val="Corpsdetexte"/>
      </w:pPr>
    </w:p>
    <w:p w:rsidR="00331C22" w:rsidRDefault="00331C22" w:rsidP="00331C22">
      <w:pPr>
        <w:pStyle w:val="Titre4"/>
      </w:pPr>
      <w:bookmarkStart w:id="53" w:name="_Toc53472663"/>
      <w:r>
        <w:t>La base de donnée</w:t>
      </w:r>
      <w:bookmarkEnd w:id="53"/>
    </w:p>
    <w:p w:rsidR="00331C22" w:rsidRDefault="00331C22" w:rsidP="002314C1">
      <w:pPr>
        <w:pStyle w:val="Corpsdetexte"/>
      </w:pPr>
      <w:r>
        <w:t>Une fois les user stories lues</w:t>
      </w:r>
      <w:r w:rsidR="00A030C0">
        <w:t xml:space="preserve"> et </w:t>
      </w:r>
      <w:r w:rsidR="0033369B">
        <w:t>sélectionnées</w:t>
      </w:r>
      <w:r>
        <w:t xml:space="preserve">, nous les avons découpées en fonctionnalités, ces fonctionnalités ayant besoin de données pour être testées j’ai donc </w:t>
      </w:r>
      <w:r w:rsidR="008E007C">
        <w:t>conçut une base de donnée MySQL</w:t>
      </w:r>
      <w:r>
        <w:t xml:space="preserve"> </w:t>
      </w:r>
      <w:r w:rsidR="008E007C">
        <w:t>respectant les besoins fonctionnels listées dans les user stories.</w:t>
      </w:r>
    </w:p>
    <w:p w:rsidR="00331C22" w:rsidRDefault="00331C22" w:rsidP="002314C1">
      <w:pPr>
        <w:pStyle w:val="Corpsdetexte"/>
      </w:pPr>
      <w:r>
        <w:t xml:space="preserve">Voici le </w:t>
      </w:r>
      <w:r w:rsidR="00CA329D">
        <w:t>modèle conceptuel de données que j’ai pu dégager des besoins fonctionnels définis</w:t>
      </w:r>
      <w:r>
        <w:t xml:space="preserve"> </w:t>
      </w:r>
      <w:r w:rsidR="00CA329D">
        <w:t xml:space="preserve">dans le document des users stories </w:t>
      </w:r>
      <w:r>
        <w:t>:</w:t>
      </w:r>
    </w:p>
    <w:p w:rsidR="00CA329D" w:rsidRDefault="00CA329D" w:rsidP="00CA329D">
      <w:pPr>
        <w:pStyle w:val="Corpsdetexte"/>
        <w:keepNext/>
      </w:pPr>
      <w:r>
        <w:rPr>
          <w:noProof/>
          <w:lang w:val="fr-FR" w:eastAsia="fr-FR"/>
        </w:rPr>
        <w:drawing>
          <wp:inline distT="0" distB="0" distL="0" distR="0">
            <wp:extent cx="6210935" cy="25768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D2.png"/>
                    <pic:cNvPicPr/>
                  </pic:nvPicPr>
                  <pic:blipFill>
                    <a:blip r:embed="rId32">
                      <a:extLst>
                        <a:ext uri="{28A0092B-C50C-407E-A947-70E740481C1C}">
                          <a14:useLocalDpi xmlns:a14="http://schemas.microsoft.com/office/drawing/2010/main" val="0"/>
                        </a:ext>
                      </a:extLst>
                    </a:blip>
                    <a:stretch>
                      <a:fillRect/>
                    </a:stretch>
                  </pic:blipFill>
                  <pic:spPr>
                    <a:xfrm>
                      <a:off x="0" y="0"/>
                      <a:ext cx="6210935" cy="2576830"/>
                    </a:xfrm>
                    <a:prstGeom prst="rect">
                      <a:avLst/>
                    </a:prstGeom>
                  </pic:spPr>
                </pic:pic>
              </a:graphicData>
            </a:graphic>
          </wp:inline>
        </w:drawing>
      </w:r>
    </w:p>
    <w:p w:rsidR="008C44ED" w:rsidRDefault="00CA329D" w:rsidP="00CA329D">
      <w:pPr>
        <w:pStyle w:val="Lgende"/>
        <w:jc w:val="center"/>
      </w:pPr>
      <w:r>
        <w:t xml:space="preserve">Figure </w:t>
      </w:r>
      <w:r>
        <w:fldChar w:fldCharType="begin"/>
      </w:r>
      <w:r>
        <w:instrText xml:space="preserve"> SEQ Figure \* ARABIC </w:instrText>
      </w:r>
      <w:r>
        <w:fldChar w:fldCharType="separate"/>
      </w:r>
      <w:r w:rsidR="005D1709">
        <w:rPr>
          <w:noProof/>
        </w:rPr>
        <w:t>9</w:t>
      </w:r>
      <w:r>
        <w:fldChar w:fldCharType="end"/>
      </w:r>
      <w:r>
        <w:t xml:space="preserve"> : MCD RandoUDEV3</w:t>
      </w:r>
    </w:p>
    <w:p w:rsidR="009B68A8" w:rsidRDefault="009B68A8" w:rsidP="00331C22"/>
    <w:p w:rsidR="00226EFA" w:rsidRDefault="00226EFA" w:rsidP="00226EFA">
      <w:pPr>
        <w:pStyle w:val="Corpsdetexte"/>
      </w:pPr>
    </w:p>
    <w:p w:rsidR="00CA329D" w:rsidRDefault="00CA329D" w:rsidP="00226EFA">
      <w:pPr>
        <w:pStyle w:val="Corpsdetexte"/>
      </w:pPr>
      <w:r>
        <w:t>Comme vous pouvez le voir, n</w:t>
      </w:r>
      <w:r w:rsidR="00226EFA">
        <w:t xml:space="preserve">ous avons donc fait le choix de permettre au </w:t>
      </w:r>
      <w:r w:rsidR="00792FEC">
        <w:t>responsable d’association</w:t>
      </w:r>
      <w:r w:rsidR="00226EFA">
        <w:t xml:space="preserve"> de randonnée de pouvoir créer des étapes indépendamment des itinéraires, ainsi une étape peu se situé dans aucun ou plusieurs itinéraires. </w:t>
      </w:r>
    </w:p>
    <w:p w:rsidR="00CA329D" w:rsidRDefault="00226EFA" w:rsidP="00226EFA">
      <w:pPr>
        <w:pStyle w:val="Corpsdetexte"/>
      </w:pPr>
      <w:r>
        <w:t xml:space="preserve">Cela </w:t>
      </w:r>
      <w:r w:rsidR="00CA329D">
        <w:t>se traduit donc dans le modèle logique de données, par</w:t>
      </w:r>
      <w:r>
        <w:t xml:space="preserve"> la création d’une table d’association afin de précisé quelle étape arrive dans quel ordre lors de l</w:t>
      </w:r>
      <w:r w:rsidR="00722C38">
        <w:t xml:space="preserve">a définition d’un itinéraire. </w:t>
      </w:r>
    </w:p>
    <w:p w:rsidR="00226EFA" w:rsidRDefault="00722C38" w:rsidP="00226EFA">
      <w:pPr>
        <w:pStyle w:val="Corpsdetexte"/>
      </w:pPr>
      <w:r>
        <w:t>Les</w:t>
      </w:r>
      <w:r w:rsidR="00226EFA">
        <w:t xml:space="preserve"> table</w:t>
      </w:r>
      <w:r>
        <w:t>s</w:t>
      </w:r>
      <w:r w:rsidR="00226EFA">
        <w:t xml:space="preserve"> Photo </w:t>
      </w:r>
      <w:r>
        <w:t>et Commentaire ont</w:t>
      </w:r>
      <w:r w:rsidR="00226EFA">
        <w:t xml:space="preserve"> été rajoutée</w:t>
      </w:r>
      <w:r>
        <w:t>s</w:t>
      </w:r>
      <w:r w:rsidR="00226EFA">
        <w:t xml:space="preserve"> dans l’optique</w:t>
      </w:r>
      <w:r w:rsidR="00CA329D">
        <w:t xml:space="preserve"> d’anticiper l</w:t>
      </w:r>
      <w:r w:rsidR="00226EFA">
        <w:t>e</w:t>
      </w:r>
      <w:r>
        <w:t>s</w:t>
      </w:r>
      <w:r w:rsidR="00226EFA">
        <w:t xml:space="preserve"> </w:t>
      </w:r>
      <w:r w:rsidR="00CA329D">
        <w:t xml:space="preserve">implémentations </w:t>
      </w:r>
      <w:r w:rsidR="00226EFA">
        <w:t>future</w:t>
      </w:r>
      <w:r>
        <w:t>s</w:t>
      </w:r>
      <w:r w:rsidR="00226EFA">
        <w:t xml:space="preserve"> de la </w:t>
      </w:r>
      <w:r w:rsidR="00A760DD">
        <w:t>possibilité pour</w:t>
      </w:r>
      <w:r w:rsidR="00226EFA">
        <w:t xml:space="preserve"> un randonneur qui </w:t>
      </w:r>
      <w:r>
        <w:t>scan le QRCode d’une</w:t>
      </w:r>
      <w:r w:rsidR="00226EFA">
        <w:t xml:space="preserve"> étape en </w:t>
      </w:r>
      <w:r w:rsidR="00B70843">
        <w:t>arrivant physiquement</w:t>
      </w:r>
      <w:r w:rsidR="00A760DD">
        <w:t xml:space="preserve"> sur le lieu de l’étape de pouvoir prendre une photo et</w:t>
      </w:r>
      <w:r w:rsidR="00CA329D">
        <w:t>/ou</w:t>
      </w:r>
      <w:r w:rsidR="00A760DD">
        <w:t xml:space="preserve"> </w:t>
      </w:r>
      <w:r>
        <w:t xml:space="preserve">de </w:t>
      </w:r>
      <w:r>
        <w:lastRenderedPageBreak/>
        <w:t>poster un commentaire puis de les hébergés</w:t>
      </w:r>
      <w:r w:rsidR="00A760DD">
        <w:t xml:space="preserve"> sur l’application afin </w:t>
      </w:r>
      <w:r>
        <w:t>qu’ils soient</w:t>
      </w:r>
      <w:r w:rsidR="00A760DD">
        <w:t xml:space="preserve"> disponible</w:t>
      </w:r>
      <w:r>
        <w:t>s</w:t>
      </w:r>
      <w:r w:rsidR="00A760DD">
        <w:t xml:space="preserve"> </w:t>
      </w:r>
      <w:r>
        <w:t>pour tous les randonneurs qui accèderont à la page de l’étape.</w:t>
      </w:r>
    </w:p>
    <w:p w:rsidR="008E007C" w:rsidRDefault="008E007C" w:rsidP="00226EFA">
      <w:pPr>
        <w:pStyle w:val="Corpsdetexte"/>
      </w:pPr>
    </w:p>
    <w:p w:rsidR="00E50D40" w:rsidRDefault="00722C38" w:rsidP="00E50D40">
      <w:pPr>
        <w:pStyle w:val="Corpsdetexte"/>
        <w:keepNext/>
      </w:pPr>
      <w:r>
        <w:t>Voici donc le Modèle Logique de Données correspondant à l’application avec l’ensemble des fonctionnalités implémentées :</w:t>
      </w:r>
      <w:r w:rsidR="00872556">
        <w:rPr>
          <w:noProof/>
          <w:lang w:val="fr-FR" w:eastAsia="fr-FR"/>
        </w:rPr>
        <w:drawing>
          <wp:inline distT="0" distB="0" distL="0" distR="0" wp14:anchorId="3C647411" wp14:editId="240EDA53">
            <wp:extent cx="6210935" cy="3021965"/>
            <wp:effectExtent l="0" t="0" r="0" b="698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935" cy="3021965"/>
                    </a:xfrm>
                    <a:prstGeom prst="rect">
                      <a:avLst/>
                    </a:prstGeom>
                  </pic:spPr>
                </pic:pic>
              </a:graphicData>
            </a:graphic>
          </wp:inline>
        </w:drawing>
      </w:r>
    </w:p>
    <w:p w:rsidR="00CA5DAC" w:rsidRDefault="00CA5DAC" w:rsidP="00E50D40">
      <w:pPr>
        <w:pStyle w:val="Corpsdetexte"/>
        <w:keepNext/>
      </w:pPr>
    </w:p>
    <w:p w:rsidR="00A760DD" w:rsidRDefault="00E50D40" w:rsidP="00E50D40">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10</w:t>
      </w:r>
      <w:r w:rsidR="00EE11B2">
        <w:rPr>
          <w:noProof/>
        </w:rPr>
        <w:fldChar w:fldCharType="end"/>
      </w:r>
      <w:r>
        <w:t>: MLD RandoUDEV3</w:t>
      </w:r>
    </w:p>
    <w:p w:rsidR="009765F9" w:rsidRDefault="00CA329D" w:rsidP="00226EFA">
      <w:pPr>
        <w:pStyle w:val="Corpsdetexte"/>
      </w:pPr>
      <w:r>
        <w:t>La base sera déployée sur le</w:t>
      </w:r>
      <w:r w:rsidR="00E50D40">
        <w:t xml:space="preserve"> SGBDR PhpMyAdmin qui permet entre autre une visualisation du MLD de la base. Il permet également une importation de base de donnée via scr</w:t>
      </w:r>
      <w:r>
        <w:t xml:space="preserve">ipt SQL. </w:t>
      </w:r>
    </w:p>
    <w:p w:rsidR="009765F9" w:rsidRDefault="009765F9" w:rsidP="00226EFA">
      <w:pPr>
        <w:pStyle w:val="Corpsdetexte"/>
      </w:pPr>
      <w:r>
        <w:t>J’ai réalisé le script de c</w:t>
      </w:r>
      <w:r w:rsidR="00836E9E">
        <w:t>réation de la base sur DBeaver (</w:t>
      </w:r>
      <w:r>
        <w:t xml:space="preserve">un logiciel de gestion de base de donnée libre) que vous trouverez en </w:t>
      </w:r>
      <w:r w:rsidRPr="00BA0E30">
        <w:t>Annexes « ScriptSQL-RandoUDEV3 »</w:t>
      </w:r>
      <w:r w:rsidR="00BA0E30">
        <w:t>.</w:t>
      </w:r>
    </w:p>
    <w:p w:rsidR="00CA329D" w:rsidRDefault="00CA329D" w:rsidP="00226EFA">
      <w:pPr>
        <w:pStyle w:val="Corpsdetexte"/>
      </w:pPr>
    </w:p>
    <w:p w:rsidR="009765F9" w:rsidRDefault="00A51AAA" w:rsidP="00A51AAA">
      <w:pPr>
        <w:pStyle w:val="Titre4"/>
      </w:pPr>
      <w:bookmarkStart w:id="54" w:name="_Toc53472664"/>
      <w:r>
        <w:t xml:space="preserve">L’architecture </w:t>
      </w:r>
      <w:bookmarkEnd w:id="54"/>
    </w:p>
    <w:p w:rsidR="00F62D49" w:rsidRPr="00373D5A" w:rsidRDefault="00836E9E" w:rsidP="00A51AAA">
      <w:pPr>
        <w:pStyle w:val="Corpsdetexte"/>
        <w:rPr>
          <w:highlight w:val="red"/>
        </w:rPr>
      </w:pPr>
      <w:r w:rsidRPr="00373D5A">
        <w:rPr>
          <w:highlight w:val="red"/>
        </w:rPr>
        <w:t>Pour des raisons de contraintes de ressources</w:t>
      </w:r>
      <w:r w:rsidR="00CA329D" w:rsidRPr="00373D5A">
        <w:rPr>
          <w:highlight w:val="red"/>
        </w:rPr>
        <w:t xml:space="preserve"> associées à la contrainte de délais de deux semaines</w:t>
      </w:r>
      <w:r w:rsidRPr="00373D5A">
        <w:rPr>
          <w:highlight w:val="red"/>
        </w:rPr>
        <w:t>, l</w:t>
      </w:r>
      <w:r w:rsidR="00A51AAA" w:rsidRPr="00373D5A">
        <w:rPr>
          <w:highlight w:val="red"/>
        </w:rPr>
        <w:t>’application</w:t>
      </w:r>
      <w:r w:rsidR="00456780" w:rsidRPr="00373D5A">
        <w:rPr>
          <w:highlight w:val="red"/>
        </w:rPr>
        <w:t xml:space="preserve"> est développée</w:t>
      </w:r>
      <w:r w:rsidRPr="00373D5A">
        <w:rPr>
          <w:highlight w:val="red"/>
        </w:rPr>
        <w:t xml:space="preserve"> </w:t>
      </w:r>
      <w:r w:rsidR="00456780" w:rsidRPr="00373D5A">
        <w:rPr>
          <w:highlight w:val="red"/>
        </w:rPr>
        <w:t xml:space="preserve">comme </w:t>
      </w:r>
      <w:r w:rsidRPr="00373D5A">
        <w:rPr>
          <w:highlight w:val="red"/>
        </w:rPr>
        <w:t>une application monolithique</w:t>
      </w:r>
      <w:r w:rsidR="00CA329D" w:rsidRPr="00373D5A">
        <w:rPr>
          <w:highlight w:val="red"/>
        </w:rPr>
        <w:t xml:space="preserve"> </w:t>
      </w:r>
      <w:r w:rsidR="00456780" w:rsidRPr="00373D5A">
        <w:rPr>
          <w:highlight w:val="red"/>
        </w:rPr>
        <w:t xml:space="preserve">contenant une partie Client sommaire qui </w:t>
      </w:r>
      <w:r w:rsidR="00CA329D" w:rsidRPr="00373D5A">
        <w:rPr>
          <w:highlight w:val="red"/>
        </w:rPr>
        <w:t>avec une architecture N-tiers,</w:t>
      </w:r>
      <w:r w:rsidR="00A51AAA" w:rsidRPr="00373D5A">
        <w:rPr>
          <w:highlight w:val="red"/>
        </w:rPr>
        <w:t xml:space="preserve"> découpée en </w:t>
      </w:r>
      <w:r w:rsidR="00F62D49" w:rsidRPr="00373D5A">
        <w:rPr>
          <w:highlight w:val="red"/>
        </w:rPr>
        <w:t>4</w:t>
      </w:r>
      <w:r w:rsidR="00A51AAA" w:rsidRPr="00373D5A">
        <w:rPr>
          <w:highlight w:val="red"/>
        </w:rPr>
        <w:t xml:space="preserve"> couches </w:t>
      </w:r>
      <w:r w:rsidR="00F62D49" w:rsidRPr="00373D5A">
        <w:rPr>
          <w:highlight w:val="red"/>
        </w:rPr>
        <w:t>logiques indépendantes</w:t>
      </w:r>
      <w:r w:rsidR="00A51AAA" w:rsidRPr="00373D5A">
        <w:rPr>
          <w:highlight w:val="red"/>
        </w:rPr>
        <w:t xml:space="preserve"> regroupée dans </w:t>
      </w:r>
      <w:r w:rsidR="00F62D49" w:rsidRPr="00373D5A">
        <w:rPr>
          <w:highlight w:val="red"/>
        </w:rPr>
        <w:t xml:space="preserve">quatre packages : </w:t>
      </w:r>
    </w:p>
    <w:p w:rsidR="00F62D49" w:rsidRPr="00373D5A" w:rsidRDefault="007958BE" w:rsidP="00F62D49">
      <w:pPr>
        <w:pStyle w:val="Corpsdetexte"/>
        <w:numPr>
          <w:ilvl w:val="0"/>
          <w:numId w:val="39"/>
        </w:numPr>
        <w:rPr>
          <w:highlight w:val="red"/>
        </w:rPr>
      </w:pPr>
      <w:r w:rsidRPr="00373D5A">
        <w:rPr>
          <w:highlight w:val="red"/>
        </w:rPr>
        <w:t>Contrôleur</w:t>
      </w:r>
      <w:r w:rsidR="00CA329D" w:rsidRPr="00373D5A">
        <w:rPr>
          <w:highlight w:val="red"/>
        </w:rPr>
        <w:t xml:space="preserve"> : qui gèrera les différentes routes représentées par les URLs de l’application </w:t>
      </w:r>
    </w:p>
    <w:p w:rsidR="00F62D49" w:rsidRPr="00373D5A" w:rsidRDefault="007958BE" w:rsidP="00F62D49">
      <w:pPr>
        <w:pStyle w:val="Corpsdetexte"/>
        <w:numPr>
          <w:ilvl w:val="0"/>
          <w:numId w:val="39"/>
        </w:numPr>
        <w:rPr>
          <w:highlight w:val="red"/>
        </w:rPr>
      </w:pPr>
      <w:r w:rsidRPr="00373D5A">
        <w:rPr>
          <w:highlight w:val="red"/>
        </w:rPr>
        <w:t>Modèle</w:t>
      </w:r>
      <w:r w:rsidR="00CA329D" w:rsidRPr="00373D5A">
        <w:rPr>
          <w:highlight w:val="red"/>
        </w:rPr>
        <w:t> : qui implémentera au sein de l’application les entités de la base de données et leur contraintes fonctionnelles et relationnelles.</w:t>
      </w:r>
    </w:p>
    <w:p w:rsidR="00F62D49" w:rsidRPr="00373D5A" w:rsidRDefault="00F62D49" w:rsidP="00F62D49">
      <w:pPr>
        <w:pStyle w:val="Corpsdetexte"/>
        <w:numPr>
          <w:ilvl w:val="0"/>
          <w:numId w:val="39"/>
        </w:numPr>
        <w:rPr>
          <w:highlight w:val="red"/>
        </w:rPr>
      </w:pPr>
      <w:r w:rsidRPr="00373D5A">
        <w:rPr>
          <w:highlight w:val="red"/>
        </w:rPr>
        <w:t>DAO</w:t>
      </w:r>
      <w:r w:rsidR="00CA329D" w:rsidRPr="00373D5A">
        <w:rPr>
          <w:highlight w:val="red"/>
        </w:rPr>
        <w:t xml:space="preserve"> : qui gèrera les </w:t>
      </w:r>
      <w:r w:rsidR="00D04CBE" w:rsidRPr="00373D5A">
        <w:rPr>
          <w:highlight w:val="red"/>
        </w:rPr>
        <w:t>accès à la base de données quel que soit le SGBD utilisé.</w:t>
      </w:r>
    </w:p>
    <w:p w:rsidR="00F62D49" w:rsidRPr="00373D5A" w:rsidRDefault="00F62D49" w:rsidP="00F62D49">
      <w:pPr>
        <w:pStyle w:val="Corpsdetexte"/>
        <w:numPr>
          <w:ilvl w:val="0"/>
          <w:numId w:val="39"/>
        </w:numPr>
        <w:rPr>
          <w:highlight w:val="red"/>
        </w:rPr>
      </w:pPr>
      <w:r w:rsidRPr="00373D5A">
        <w:rPr>
          <w:highlight w:val="red"/>
        </w:rPr>
        <w:lastRenderedPageBreak/>
        <w:t>Service</w:t>
      </w:r>
      <w:r w:rsidR="00D04CBE" w:rsidRPr="00373D5A">
        <w:rPr>
          <w:highlight w:val="red"/>
        </w:rPr>
        <w:t> : qui implémentera les fonctionnalités métier et qui fait la liaison entre la couche contrôleur et la couche DAO.</w:t>
      </w:r>
    </w:p>
    <w:p w:rsidR="00456780" w:rsidRDefault="00456780" w:rsidP="00456780">
      <w:pPr>
        <w:pStyle w:val="Corpsdetexte"/>
        <w:rPr>
          <w:highlight w:val="yellow"/>
        </w:rPr>
      </w:pPr>
    </w:p>
    <w:p w:rsidR="00373D5A" w:rsidRDefault="00373D5A" w:rsidP="00456780">
      <w:pPr>
        <w:pStyle w:val="Corpsdetexte"/>
      </w:pPr>
      <w:r>
        <w:t>Le projet étant soumis à une contrainte de délais de deux semaine, à laquelle s’est rajoutée une contrainte de ressources inattendue avec laquelle il a fallu composer : sur les quatre développeurs prévus initialement, la moitié de l’effectif était indisponible.</w:t>
      </w:r>
    </w:p>
    <w:p w:rsidR="00373D5A" w:rsidRDefault="00373D5A" w:rsidP="00456780">
      <w:pPr>
        <w:pStyle w:val="Corpsdetexte"/>
      </w:pPr>
      <w:r>
        <w:t xml:space="preserve">Notre choix d’architecture de l’application en a été impacté : l’idée de base était de développer une partie client léger </w:t>
      </w:r>
      <w:r w:rsidR="009B0116">
        <w:t xml:space="preserve">qui aurait été développée en Angular </w:t>
      </w:r>
      <w:r w:rsidR="00DE515C">
        <w:t>affichée</w:t>
      </w:r>
      <w:r w:rsidR="009B0116">
        <w:t xml:space="preserve"> dans un site web responsive que l’utilisateur se connecte depuis un smartphone (via le QRCode) ou via</w:t>
      </w:r>
      <w:r w:rsidR="00DE515C">
        <w:t xml:space="preserve"> un navigateur web traditionnel. Et</w:t>
      </w:r>
      <w:r>
        <w:t xml:space="preserve"> une partie serveur</w:t>
      </w:r>
      <w:r w:rsidR="00DE515C">
        <w:t xml:space="preserve"> développé en Java chargée de générer les rapport PDF, de fournir, d’enregistrer et de modifier les itinéraires et les étapes</w:t>
      </w:r>
      <w:r>
        <w:t xml:space="preserve"> </w:t>
      </w:r>
      <w:r w:rsidR="00DE515C">
        <w:t>de randonnées.</w:t>
      </w:r>
    </w:p>
    <w:p w:rsidR="00420668" w:rsidRDefault="00DE515C" w:rsidP="00456780">
      <w:pPr>
        <w:pStyle w:val="Corpsdetexte"/>
      </w:pPr>
      <w:r>
        <w:t xml:space="preserve">Au final, le projet a pris la forme d’une application monolithique gérant la partie Client et la partie Serveur. </w:t>
      </w:r>
    </w:p>
    <w:p w:rsidR="00DE515C" w:rsidRDefault="00DE515C" w:rsidP="00456780">
      <w:pPr>
        <w:pStyle w:val="Corpsdetexte"/>
      </w:pPr>
      <w:r>
        <w:t>La partie Client étant alors réalisée avec JSP et la partie Serveur avec Java avec une architecture N-tiers en 3 couches : Présentation (qui suis le design pattern MVC</w:t>
      </w:r>
      <w:r w:rsidR="00E34D36">
        <w:t xml:space="preserve"> du framework Spring MVC),</w:t>
      </w:r>
      <w:r>
        <w:t xml:space="preserve"> </w:t>
      </w:r>
    </w:p>
    <w:p w:rsidR="00DE515C" w:rsidRDefault="00DE515C" w:rsidP="00456780">
      <w:pPr>
        <w:pStyle w:val="Corpsdetexte"/>
      </w:pPr>
    </w:p>
    <w:p w:rsidR="00DE515C" w:rsidRPr="00373D5A" w:rsidRDefault="00DE515C" w:rsidP="00456780">
      <w:pPr>
        <w:pStyle w:val="Corpsdetexte"/>
      </w:pPr>
      <w:r>
        <w:t xml:space="preserve"> </w:t>
      </w:r>
    </w:p>
    <w:p w:rsidR="00F62D49" w:rsidRDefault="007958BE" w:rsidP="00F62D49">
      <w:pPr>
        <w:pStyle w:val="Corpsdetexte"/>
      </w:pPr>
      <w:r>
        <w:t>A</w:t>
      </w:r>
      <w:r w:rsidR="00F62D49">
        <w:t xml:space="preserve"> cela s’ajoute un package pour les Data </w:t>
      </w:r>
      <w:r>
        <w:t>Transfer</w:t>
      </w:r>
      <w:r w:rsidR="00F62D49">
        <w:t xml:space="preserve"> Objets (DTO)</w:t>
      </w:r>
      <w:r w:rsidR="00D04CBE">
        <w:t xml:space="preserve"> utilisés pour faire transité les données de la vue (les formulaires notamment) jusqu’à la couche DAO</w:t>
      </w:r>
      <w:r w:rsidR="00F62D49">
        <w:t xml:space="preserve">. </w:t>
      </w:r>
    </w:p>
    <w:p w:rsidR="00A51AAA" w:rsidRDefault="00F62D49" w:rsidP="00F62D49">
      <w:pPr>
        <w:pStyle w:val="Corpsdetexte"/>
      </w:pPr>
      <w:r>
        <w:t>En définitif l’arborescence des fichiers des classes de l’application serveur ressemble à ceci :</w:t>
      </w:r>
    </w:p>
    <w:p w:rsidR="00F62D49" w:rsidRDefault="00F62D49" w:rsidP="00A51AAA">
      <w:pPr>
        <w:pStyle w:val="Corpsdetexte"/>
      </w:pPr>
      <w:r>
        <w:rPr>
          <w:noProof/>
          <w:lang w:val="fr-FR" w:eastAsia="fr-FR"/>
        </w:rPr>
        <w:lastRenderedPageBreak/>
        <w:drawing>
          <wp:inline distT="0" distB="0" distL="0" distR="0" wp14:anchorId="1F8FC2DC" wp14:editId="6C0316A5">
            <wp:extent cx="3638550" cy="6896100"/>
            <wp:effectExtent l="0" t="0" r="0" b="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6896100"/>
                    </a:xfrm>
                    <a:prstGeom prst="rect">
                      <a:avLst/>
                    </a:prstGeom>
                  </pic:spPr>
                </pic:pic>
              </a:graphicData>
            </a:graphic>
          </wp:inline>
        </w:drawing>
      </w:r>
    </w:p>
    <w:p w:rsidR="005D1709" w:rsidRDefault="005D1709" w:rsidP="00A51AAA">
      <w:pPr>
        <w:pStyle w:val="Corpsdetexte"/>
      </w:pPr>
    </w:p>
    <w:p w:rsidR="00D04CBE" w:rsidRDefault="00D04CBE" w:rsidP="00A51AAA">
      <w:pPr>
        <w:pStyle w:val="Corpsdetexte"/>
      </w:pPr>
    </w:p>
    <w:p w:rsidR="005D1709" w:rsidRDefault="005D1709" w:rsidP="005D1709">
      <w:pPr>
        <w:pStyle w:val="Corpsdetexte"/>
      </w:pPr>
      <w:r>
        <w:t>La partie cliente de l’application est ici représenté par une classe API Controller de Java Spring MVC qui enverra ses instructions aux services de l’application :</w:t>
      </w:r>
    </w:p>
    <w:p w:rsidR="005D1709" w:rsidRDefault="005D1709" w:rsidP="005D1709">
      <w:pPr>
        <w:pStyle w:val="Corpsdetexte"/>
        <w:keepNext/>
      </w:pPr>
      <w:r>
        <w:rPr>
          <w:noProof/>
          <w:lang w:val="fr-FR" w:eastAsia="fr-FR"/>
        </w:rPr>
        <w:lastRenderedPageBreak/>
        <w:drawing>
          <wp:inline distT="0" distB="0" distL="0" distR="0" wp14:anchorId="3A7F50C1" wp14:editId="4149DA60">
            <wp:extent cx="6210935" cy="5265420"/>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935" cy="5265420"/>
                    </a:xfrm>
                    <a:prstGeom prst="rect">
                      <a:avLst/>
                    </a:prstGeom>
                  </pic:spPr>
                </pic:pic>
              </a:graphicData>
            </a:graphic>
          </wp:inline>
        </w:drawing>
      </w:r>
    </w:p>
    <w:p w:rsidR="005D1709" w:rsidRDefault="005D1709" w:rsidP="005D1709">
      <w:pPr>
        <w:pStyle w:val="Lgende"/>
        <w:jc w:val="cente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Code source de l'API RandoUDEV3</w:t>
      </w:r>
    </w:p>
    <w:p w:rsidR="005D1709" w:rsidRDefault="005D1709" w:rsidP="005D1709">
      <w:pPr>
        <w:pStyle w:val="Corpsdetexte"/>
      </w:pPr>
      <w:r>
        <w:t>Les vues sont rangées selon le respect de l’architecture du framework Java Spring MVC donc le sous-dossier WEB-INF du dossier webapp :</w:t>
      </w:r>
    </w:p>
    <w:p w:rsidR="005D1709" w:rsidRDefault="000252A9" w:rsidP="005D1709">
      <w:pPr>
        <w:pStyle w:val="Corpsdetexte"/>
        <w:keepNext/>
      </w:pPr>
      <w:r>
        <w:rPr>
          <w:noProof/>
          <w:lang w:val="fr-FR" w:eastAsia="fr-FR"/>
        </w:rPr>
        <w:lastRenderedPageBreak/>
        <w:drawing>
          <wp:inline distT="0" distB="0" distL="0" distR="0" wp14:anchorId="0AB5D43B" wp14:editId="7C9B81A5">
            <wp:extent cx="2796363" cy="2530653"/>
            <wp:effectExtent l="0" t="0" r="4445" b="3175"/>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9889" cy="2542894"/>
                    </a:xfrm>
                    <a:prstGeom prst="rect">
                      <a:avLst/>
                    </a:prstGeom>
                  </pic:spPr>
                </pic:pic>
              </a:graphicData>
            </a:graphic>
          </wp:inline>
        </w:drawing>
      </w:r>
      <w:r>
        <w:rPr>
          <w:noProof/>
          <w:lang w:val="fr-FR" w:eastAsia="fr-FR"/>
        </w:rPr>
        <w:drawing>
          <wp:inline distT="0" distB="0" distL="0" distR="0" wp14:anchorId="7FE437E7" wp14:editId="71419871">
            <wp:extent cx="1695450" cy="857250"/>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50" cy="857250"/>
                    </a:xfrm>
                    <a:prstGeom prst="rect">
                      <a:avLst/>
                    </a:prstGeom>
                  </pic:spPr>
                </pic:pic>
              </a:graphicData>
            </a:graphic>
          </wp:inline>
        </w:drawing>
      </w:r>
    </w:p>
    <w:p w:rsidR="000252A9" w:rsidRDefault="005D1709" w:rsidP="000252A9">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 Arborescence couche Présentation/Client</w:t>
      </w:r>
      <w:r w:rsidR="000252A9" w:rsidRPr="000252A9">
        <w:t xml:space="preserve"> </w:t>
      </w:r>
      <w:r w:rsidR="000252A9">
        <w:tab/>
        <w:t xml:space="preserve">Figure </w:t>
      </w:r>
      <w:r w:rsidR="000252A9">
        <w:fldChar w:fldCharType="begin"/>
      </w:r>
      <w:r w:rsidR="000252A9">
        <w:instrText xml:space="preserve"> SEQ Figure \* ARABIC </w:instrText>
      </w:r>
      <w:r w:rsidR="000252A9">
        <w:fldChar w:fldCharType="separate"/>
      </w:r>
      <w:r w:rsidR="000252A9">
        <w:rPr>
          <w:noProof/>
        </w:rPr>
        <w:t>13</w:t>
      </w:r>
      <w:r w:rsidR="000252A9">
        <w:fldChar w:fldCharType="end"/>
      </w:r>
      <w:r w:rsidR="000252A9">
        <w:t xml:space="preserve"> : Dossiers resources du squelette Spring</w:t>
      </w:r>
    </w:p>
    <w:p w:rsidR="000252A9" w:rsidRDefault="000252A9" w:rsidP="005D1709">
      <w:pPr>
        <w:pStyle w:val="Corpsdetexte"/>
        <w:rPr>
          <w:bCs/>
          <w:color w:val="991F3D" w:themeColor="text2"/>
          <w:sz w:val="16"/>
          <w:szCs w:val="16"/>
        </w:rPr>
      </w:pPr>
    </w:p>
    <w:p w:rsidR="005D1709" w:rsidRDefault="005D1709" w:rsidP="005D1709">
      <w:pPr>
        <w:pStyle w:val="Corpsdetexte"/>
      </w:pPr>
      <w:r>
        <w:t xml:space="preserve">Les ressources telles que le </w:t>
      </w:r>
      <w:proofErr w:type="gramStart"/>
      <w:r>
        <w:t>fichier .jrxml</w:t>
      </w:r>
      <w:proofErr w:type="gramEnd"/>
      <w:r>
        <w:t xml:space="preserve"> pour la génération de l’affiche de l’étape, le fichier jdbc.properties de configuration de la connexion à la base de donnée, ou encore le fichier persistence.xml nécessaire à Hibernate sont eux rangé dans le dossier « resources » voulut par le squelette du framework Spring.</w:t>
      </w:r>
    </w:p>
    <w:p w:rsidR="005D1709" w:rsidRDefault="005D1709" w:rsidP="005D1709">
      <w:pPr>
        <w:pStyle w:val="Corpsdetexte"/>
        <w:keepNext/>
      </w:pPr>
      <w:r>
        <w:rPr>
          <w:noProof/>
          <w:lang w:val="fr-FR" w:eastAsia="fr-FR"/>
        </w:rPr>
        <w:drawing>
          <wp:inline distT="0" distB="0" distL="0" distR="0" wp14:anchorId="17428340" wp14:editId="6DB1E013">
            <wp:extent cx="5591175" cy="15240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1175" cy="1524000"/>
                    </a:xfrm>
                    <a:prstGeom prst="rect">
                      <a:avLst/>
                    </a:prstGeom>
                  </pic:spPr>
                </pic:pic>
              </a:graphicData>
            </a:graphic>
          </wp:inline>
        </w:drawing>
      </w:r>
    </w:p>
    <w:p w:rsidR="005D1709" w:rsidRDefault="005D1709" w:rsidP="005D1709">
      <w:pPr>
        <w:pStyle w:val="Lgende"/>
        <w:jc w:val="center"/>
      </w:pPr>
      <w:r>
        <w:t xml:space="preserve">Figure </w:t>
      </w:r>
      <w:r>
        <w:fldChar w:fldCharType="begin"/>
      </w:r>
      <w:r>
        <w:instrText xml:space="preserve"> SEQ Figure \* ARABIC </w:instrText>
      </w:r>
      <w:r>
        <w:fldChar w:fldCharType="separate"/>
      </w:r>
      <w:r>
        <w:rPr>
          <w:noProof/>
        </w:rPr>
        <w:t>14</w:t>
      </w:r>
      <w:r>
        <w:fldChar w:fldCharType="end"/>
      </w:r>
      <w:r>
        <w:t xml:space="preserve"> : Fichier jdbc.properties de RandoUDEV3</w:t>
      </w:r>
    </w:p>
    <w:p w:rsidR="005D1709" w:rsidRDefault="005D1709" w:rsidP="005D1709">
      <w:pPr>
        <w:pStyle w:val="Corpsdetexte"/>
      </w:pPr>
    </w:p>
    <w:p w:rsidR="005D1709" w:rsidRDefault="005D1709" w:rsidP="000252A9">
      <w:pPr>
        <w:pStyle w:val="Corpsdetexte"/>
      </w:pPr>
      <w:r>
        <w:lastRenderedPageBreak/>
        <w:t>Les diverses dépendances sont décrites dans le fichier pom.xml à a racine du projet :</w:t>
      </w:r>
      <w:r>
        <w:rPr>
          <w:noProof/>
          <w:lang w:val="fr-FR" w:eastAsia="fr-FR"/>
        </w:rPr>
        <w:drawing>
          <wp:inline distT="0" distB="0" distL="0" distR="0" wp14:anchorId="5BEE3116" wp14:editId="5BDE0051">
            <wp:extent cx="6210935" cy="6647815"/>
            <wp:effectExtent l="0" t="0" r="0" b="635"/>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0935" cy="6647815"/>
                    </a:xfrm>
                    <a:prstGeom prst="rect">
                      <a:avLst/>
                    </a:prstGeom>
                  </pic:spPr>
                </pic:pic>
              </a:graphicData>
            </a:graphic>
          </wp:inline>
        </w:drawing>
      </w:r>
    </w:p>
    <w:p w:rsidR="005D1709" w:rsidRDefault="005D1709" w:rsidP="005D1709">
      <w:pPr>
        <w:pStyle w:val="Lgende"/>
        <w:jc w:val="cente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Extrait du pom.xml de RandoUDEV3</w:t>
      </w:r>
    </w:p>
    <w:p w:rsidR="005D1709" w:rsidRDefault="005D1709" w:rsidP="005D1709">
      <w:pPr>
        <w:pStyle w:val="Corpsdetexte"/>
      </w:pPr>
      <w:r>
        <w:t>L’arborescente complète du projet est disponible en Annexe « Arborescence RandoUDEV3 »</w:t>
      </w:r>
    </w:p>
    <w:p w:rsidR="005D1709" w:rsidRDefault="005D1709" w:rsidP="005D1709">
      <w:pPr>
        <w:pStyle w:val="Corpsdetexte"/>
      </w:pPr>
    </w:p>
    <w:p w:rsidR="005D1709" w:rsidRDefault="005D1709" w:rsidP="005D1709">
      <w:pPr>
        <w:pStyle w:val="Titre3"/>
      </w:pPr>
      <w:bookmarkStart w:id="55" w:name="_Toc53472665"/>
      <w:r>
        <w:t>La réalisation du projet</w:t>
      </w:r>
      <w:bookmarkEnd w:id="55"/>
    </w:p>
    <w:p w:rsidR="005D1709" w:rsidRDefault="005D1709" w:rsidP="005D1709">
      <w:pPr>
        <w:pStyle w:val="Titre4"/>
      </w:pPr>
      <w:bookmarkStart w:id="56" w:name="_Toc53472666"/>
      <w:r>
        <w:t>L’organisation :</w:t>
      </w:r>
      <w:bookmarkEnd w:id="56"/>
    </w:p>
    <w:p w:rsidR="005D1709" w:rsidRDefault="005D1709" w:rsidP="005D1709">
      <w:pPr>
        <w:pStyle w:val="Corpsdetexte"/>
      </w:pPr>
      <w:r>
        <w:lastRenderedPageBreak/>
        <w:t>Comme nous n’étions que deux développeur sur le projet, la communication se faisait :</w:t>
      </w:r>
    </w:p>
    <w:p w:rsidR="005D1709" w:rsidRDefault="005D1709" w:rsidP="005D1709">
      <w:pPr>
        <w:pStyle w:val="Corpsdetexte"/>
        <w:numPr>
          <w:ilvl w:val="0"/>
          <w:numId w:val="39"/>
        </w:numPr>
      </w:pPr>
      <w:r>
        <w:t>Le matin afin de déterminer les taches présentes sur le tableau Kanban que j’ai réalisé à l’aide de l’outil intégrer à GitHub.</w:t>
      </w:r>
    </w:p>
    <w:p w:rsidR="005D1709" w:rsidRDefault="005D1709" w:rsidP="005D1709">
      <w:pPr>
        <w:pStyle w:val="Corpsdetexte"/>
        <w:numPr>
          <w:ilvl w:val="0"/>
          <w:numId w:val="39"/>
        </w:numPr>
      </w:pPr>
      <w:r>
        <w:t xml:space="preserve">Le soir afin de déterminer notre état d’avancement et notre reste à faire sur les tâches encore en cours de développement. </w:t>
      </w:r>
    </w:p>
    <w:p w:rsidR="005D1709" w:rsidRDefault="005D1709" w:rsidP="005D1709">
      <w:pPr>
        <w:pStyle w:val="Corpsdetexte"/>
        <w:keepNext/>
      </w:pPr>
      <w:r w:rsidRPr="00BA0E30">
        <w:rPr>
          <w:noProof/>
          <w:lang w:val="fr-FR" w:eastAsia="fr-FR"/>
        </w:rPr>
        <w:drawing>
          <wp:inline distT="0" distB="0" distL="0" distR="0" wp14:anchorId="6EBF0FC5" wp14:editId="32CCEB6F">
            <wp:extent cx="6210935" cy="36817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0935" cy="3681730"/>
                    </a:xfrm>
                    <a:prstGeom prst="rect">
                      <a:avLst/>
                    </a:prstGeom>
                  </pic:spPr>
                </pic:pic>
              </a:graphicData>
            </a:graphic>
          </wp:inline>
        </w:drawing>
      </w:r>
    </w:p>
    <w:p w:rsidR="005D1709" w:rsidRDefault="005D1709" w:rsidP="005D1709">
      <w:pPr>
        <w:pStyle w:val="Lgende"/>
        <w:jc w:val="cente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État du tableau Kanban à J-3 du rendu final</w:t>
      </w:r>
    </w:p>
    <w:p w:rsidR="005D1709" w:rsidRPr="00345A6D" w:rsidRDefault="005D1709" w:rsidP="005D1709"/>
    <w:p w:rsidR="005D1709" w:rsidRDefault="005D1709" w:rsidP="005D1709">
      <w:pPr>
        <w:pStyle w:val="Corpsdetexte"/>
      </w:pPr>
      <w:r>
        <w:t xml:space="preserve">Les tâches, comme vous pouvez le voir étaient directement inspirées des scénarios des user stories. </w:t>
      </w:r>
    </w:p>
    <w:p w:rsidR="005D1709" w:rsidRDefault="005D1709" w:rsidP="005D1709">
      <w:pPr>
        <w:pStyle w:val="Corpsdetexte"/>
      </w:pPr>
      <w:r>
        <w:t>Nous avons travaillé tous les deux sur l’IDE « </w:t>
      </w:r>
      <w:r w:rsidRPr="005D322B">
        <w:t>Eclipse IDE for Enterprise Java Developers</w:t>
      </w:r>
      <w:r>
        <w:t> » en communications via l’outils Teams de Microsoft et avons utilisé GitHub comme répertoire de stockage du code source et pour la gestion de versions du code.</w:t>
      </w:r>
    </w:p>
    <w:p w:rsidR="005D1709" w:rsidRDefault="005D1709" w:rsidP="005D1709">
      <w:pPr>
        <w:pStyle w:val="Corpsdetexte"/>
      </w:pPr>
      <w:r>
        <w:t>En ce qui concerne la gestion de versions du code sources, nous nous somme organisé comme suit :</w:t>
      </w:r>
    </w:p>
    <w:p w:rsidR="005D1709" w:rsidRDefault="005D1709" w:rsidP="005D1709">
      <w:pPr>
        <w:pStyle w:val="Corpsdetexte"/>
        <w:numPr>
          <w:ilvl w:val="0"/>
          <w:numId w:val="39"/>
        </w:numPr>
      </w:pPr>
      <w:r>
        <w:t>Une branche par développeur, sur laquelle nous développions les fonctionnalités que nous avions choisi d’implémenter.</w:t>
      </w:r>
    </w:p>
    <w:p w:rsidR="005D1709" w:rsidRPr="00345A6D" w:rsidRDefault="005D1709" w:rsidP="005D1709">
      <w:pPr>
        <w:pStyle w:val="Corpsdetexte"/>
        <w:numPr>
          <w:ilvl w:val="0"/>
          <w:numId w:val="39"/>
        </w:numPr>
      </w:pPr>
      <w:r>
        <w:t>Une branche Master sur laquelle nous faisions un « pull request » de nos branches respectives lorsque les fonctionnalités implémentées sur celles-ci étaient testées et stables.</w:t>
      </w:r>
    </w:p>
    <w:p w:rsidR="005D1709" w:rsidRDefault="005D1709" w:rsidP="005D1709">
      <w:pPr>
        <w:pStyle w:val="Corpsdetexte"/>
      </w:pPr>
    </w:p>
    <w:p w:rsidR="005D1709" w:rsidRDefault="005D1709" w:rsidP="005D1709">
      <w:pPr>
        <w:pStyle w:val="Titre4"/>
      </w:pPr>
      <w:bookmarkStart w:id="57" w:name="_Toc53472667"/>
      <w:r>
        <w:lastRenderedPageBreak/>
        <w:t>Le développement</w:t>
      </w:r>
      <w:bookmarkEnd w:id="57"/>
    </w:p>
    <w:p w:rsidR="005D1709" w:rsidRDefault="005D1709" w:rsidP="005D1709">
      <w:pPr>
        <w:pStyle w:val="Corpsdetexte"/>
      </w:pPr>
    </w:p>
    <w:p w:rsidR="005D1709" w:rsidRDefault="005D1709" w:rsidP="005D1709">
      <w:pPr>
        <w:pStyle w:val="Corpsdetexte"/>
      </w:pPr>
      <w:r>
        <w:t>Pour le développement j’ai commencé par la couche entités de l’application en me servant de l’outils JPA Tools d’Eclipse qui, à partir de la base de donnée, me permet de générer une partie du code des classe entité. Puis je me suis attelé à la couche contrôleur et service tout en créant les DTO dont j’allais avoir besoin pour l’affichage des objets/entités dans les vues et l’intégration des données formulaires dans ma base.</w:t>
      </w:r>
    </w:p>
    <w:p w:rsidR="005D1709" w:rsidRDefault="005D1709" w:rsidP="005D1709">
      <w:pPr>
        <w:pStyle w:val="Corpsdetexte"/>
      </w:pPr>
      <w:r>
        <w:t>Pendant ce temps Patrick s’occupais de la partie Data Access Objets pour l’accès à la base de données et l’exécution de requêtes.</w:t>
      </w:r>
    </w:p>
    <w:p w:rsidR="005D1709" w:rsidRDefault="005D1709" w:rsidP="005D1709">
      <w:pPr>
        <w:pStyle w:val="Corpsdetexte"/>
      </w:pPr>
      <w:r>
        <w:t>Bien évidemment, nous avons tous les deux put s’atteler au développement d’une classe de chacune des couches de l’application.</w:t>
      </w:r>
    </w:p>
    <w:p w:rsidR="005D1709" w:rsidRDefault="005D1709" w:rsidP="005D1709">
      <w:pPr>
        <w:pStyle w:val="Corpsdetexte"/>
      </w:pPr>
      <w:r>
        <w:t>Voici pour exemple une capture du code du contrôleur d’Itinéraires :</w:t>
      </w:r>
    </w:p>
    <w:p w:rsidR="005D1709" w:rsidRDefault="005D1709" w:rsidP="005D1709">
      <w:pPr>
        <w:pStyle w:val="Corpsdetexte"/>
        <w:keepNext/>
      </w:pPr>
      <w:r>
        <w:rPr>
          <w:noProof/>
          <w:lang w:val="fr-FR" w:eastAsia="fr-FR"/>
        </w:rPr>
        <w:drawing>
          <wp:inline distT="0" distB="0" distL="0" distR="0" wp14:anchorId="7A70C654" wp14:editId="53758FE2">
            <wp:extent cx="6400800" cy="4843955"/>
            <wp:effectExtent l="0" t="0" r="0" b="0"/>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0440" cy="4851250"/>
                    </a:xfrm>
                    <a:prstGeom prst="rect">
                      <a:avLst/>
                    </a:prstGeom>
                  </pic:spPr>
                </pic:pic>
              </a:graphicData>
            </a:graphic>
          </wp:inline>
        </w:drawing>
      </w:r>
    </w:p>
    <w:p w:rsidR="005D1709" w:rsidRDefault="005D1709" w:rsidP="005D1709">
      <w:pPr>
        <w:pStyle w:val="Lgende"/>
        <w:jc w:val="cente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Extrait du code d'ItineraireControleur</w:t>
      </w:r>
    </w:p>
    <w:p w:rsidR="007E46E7" w:rsidRDefault="007E46E7" w:rsidP="007E46E7">
      <w:pPr>
        <w:pStyle w:val="Corpsdetexte"/>
      </w:pPr>
    </w:p>
    <w:p w:rsidR="007E46E7" w:rsidRDefault="007E46E7" w:rsidP="00345A6D">
      <w:pPr>
        <w:pStyle w:val="Corpsdetexte"/>
      </w:pPr>
    </w:p>
    <w:p w:rsidR="007E46E7" w:rsidRDefault="007E46E7" w:rsidP="007E46E7">
      <w:pPr>
        <w:pStyle w:val="Corpsdetexte"/>
      </w:pPr>
      <w:r>
        <w:lastRenderedPageBreak/>
        <w:br w:type="page"/>
      </w:r>
    </w:p>
    <w:p w:rsidR="005D322B" w:rsidRPr="00345A6D" w:rsidRDefault="005D322B" w:rsidP="00345A6D">
      <w:pPr>
        <w:pStyle w:val="Corpsdetexte"/>
        <w:sectPr w:rsidR="005D322B" w:rsidRPr="00345A6D" w:rsidSect="00A851F3">
          <w:footerReference w:type="default" r:id="rId42"/>
          <w:footerReference w:type="first" r:id="rId43"/>
          <w:type w:val="continuous"/>
          <w:pgSz w:w="11906" w:h="16838" w:code="9"/>
          <w:pgMar w:top="1728" w:right="991" w:bottom="1440" w:left="1134" w:header="720" w:footer="720" w:gutter="0"/>
          <w:pgNumType w:start="0"/>
          <w:cols w:space="720"/>
          <w:titlePg/>
          <w:docGrid w:linePitch="360"/>
        </w:sectPr>
      </w:pPr>
    </w:p>
    <w:p w:rsidR="007E46E7" w:rsidRDefault="007E46E7" w:rsidP="009B68A8">
      <w:pPr>
        <w:pStyle w:val="Titre1"/>
      </w:pPr>
    </w:p>
    <w:p w:rsidR="007E46E7" w:rsidRDefault="007E46E7" w:rsidP="007E46E7">
      <w:pPr>
        <w:pStyle w:val="Corpsdetexte"/>
        <w:rPr>
          <w:rFonts w:asciiTheme="majorHAnsi" w:hAnsiTheme="majorHAnsi"/>
          <w:color w:val="363534" w:themeColor="text1"/>
          <w:sz w:val="36"/>
          <w:szCs w:val="28"/>
        </w:rPr>
      </w:pPr>
      <w:r>
        <w:br w:type="page"/>
      </w:r>
    </w:p>
    <w:p w:rsidR="009B68A8" w:rsidRDefault="009B68A8" w:rsidP="0067764B">
      <w:pPr>
        <w:pStyle w:val="Titre1"/>
      </w:pPr>
      <w:bookmarkStart w:id="58" w:name="_Toc53472668"/>
      <w:r w:rsidRPr="0067764B">
        <w:lastRenderedPageBreak/>
        <w:t>Annexes</w:t>
      </w:r>
      <w:r>
        <w:t> :</w:t>
      </w:r>
      <w:bookmarkEnd w:id="58"/>
    </w:p>
    <w:p w:rsidR="009B68A8" w:rsidRDefault="009B68A8" w:rsidP="009B68A8">
      <w: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32"/>
          <w:szCs w:val="32"/>
        </w:rPr>
      </w:pPr>
      <w:r w:rsidRPr="00355E1B">
        <w:rPr>
          <w:rFonts w:ascii="Times New Roman" w:hAnsi="Times New Roman"/>
          <w:color w:val="000000"/>
          <w:sz w:val="23"/>
          <w:szCs w:val="23"/>
        </w:rPr>
        <w:t xml:space="preserve">Vous noterez l’origine et la durée sous la forme </w:t>
      </w:r>
      <w:proofErr w:type="gramStart"/>
      <w:r w:rsidRPr="00355E1B">
        <w:rPr>
          <w:rFonts w:ascii="Times New Roman" w:hAnsi="Times New Roman"/>
          <w:b/>
          <w:bCs/>
          <w:color w:val="000000"/>
          <w:sz w:val="32"/>
          <w:szCs w:val="32"/>
        </w:rPr>
        <w:t>O</w:t>
      </w:r>
      <w:r w:rsidRPr="00355E1B">
        <w:rPr>
          <w:rFonts w:ascii="Times New Roman" w:hAnsi="Times New Roman"/>
          <w:color w:val="000000"/>
          <w:sz w:val="32"/>
          <w:szCs w:val="32"/>
        </w:rPr>
        <w:t>(</w:t>
      </w:r>
      <w:proofErr w:type="gramEnd"/>
      <w:r w:rsidRPr="00355E1B">
        <w:rPr>
          <w:rFonts w:ascii="Times New Roman" w:hAnsi="Times New Roman"/>
          <w:i/>
          <w:iCs/>
          <w:color w:val="000000"/>
          <w:sz w:val="32"/>
          <w:szCs w:val="32"/>
        </w:rPr>
        <w:t xml:space="preserve">n </w:t>
      </w:r>
      <w:r w:rsidRPr="00355E1B">
        <w:rPr>
          <w:rFonts w:ascii="Times New Roman" w:hAnsi="Times New Roman"/>
          <w:b/>
          <w:bCs/>
          <w:color w:val="000000"/>
          <w:sz w:val="32"/>
          <w:szCs w:val="32"/>
        </w:rPr>
        <w:t>d</w:t>
      </w:r>
      <w:r w:rsidRPr="00355E1B">
        <w:rPr>
          <w:rFonts w:ascii="Times New Roman" w:hAnsi="Times New Roman"/>
          <w:color w:val="000000"/>
          <w:sz w:val="32"/>
          <w:szCs w:val="32"/>
        </w:rP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O </w:t>
      </w:r>
      <w:r w:rsidRPr="00355E1B">
        <w:rPr>
          <w:rFonts w:ascii="Times New Roman" w:hAnsi="Times New Roman"/>
          <w:color w:val="000000"/>
          <w:sz w:val="23"/>
          <w:szCs w:val="23"/>
        </w:rPr>
        <w:t xml:space="preserve">est l’origine, vous pouvez indiquer et par ordre de priorité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E = Activité en Entreprise,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B = Activité bénévole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F = Cours de Formation,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i/>
          <w:iCs/>
          <w:color w:val="000000"/>
          <w:sz w:val="32"/>
          <w:szCs w:val="32"/>
        </w:rPr>
        <w:t xml:space="preserve">n </w:t>
      </w:r>
      <w:r w:rsidRPr="00355E1B">
        <w:rPr>
          <w:rFonts w:ascii="Times New Roman" w:hAnsi="Times New Roman"/>
          <w:color w:val="000000"/>
          <w:sz w:val="23"/>
          <w:szCs w:val="23"/>
        </w:rPr>
        <w:t xml:space="preserve">est la quantité de durée.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d </w:t>
      </w:r>
      <w:r w:rsidRPr="00355E1B">
        <w:rPr>
          <w:rFonts w:ascii="Times New Roman" w:hAnsi="Times New Roman"/>
          <w:color w:val="000000"/>
          <w:sz w:val="23"/>
          <w:szCs w:val="23"/>
        </w:rPr>
        <w:t xml:space="preserve">est l’unité de durée, vous pouvez indiquer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S = semaines, </w:t>
      </w:r>
    </w:p>
    <w:p w:rsidR="009B68A8"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M = mois, </w:t>
      </w:r>
    </w:p>
    <w:p w:rsidR="009B68A8" w:rsidRPr="009B68A8" w:rsidRDefault="009B68A8" w:rsidP="009B68A8">
      <w:pPr>
        <w:autoSpaceDE w:val="0"/>
        <w:autoSpaceDN w:val="0"/>
        <w:adjustRightInd w:val="0"/>
        <w:spacing w:line="240" w:lineRule="auto"/>
        <w:rPr>
          <w:rFonts w:ascii="Times New Roman" w:hAnsi="Times New Roman"/>
          <w:color w:val="000000"/>
          <w:sz w:val="23"/>
          <w:szCs w:val="23"/>
        </w:rPr>
      </w:pPr>
      <w:r>
        <w:rPr>
          <w:rFonts w:ascii="Times New Roman" w:hAnsi="Times New Roman"/>
          <w:color w:val="000000"/>
          <w:sz w:val="23"/>
          <w:szCs w:val="23"/>
        </w:rPr>
        <w:t>A</w:t>
      </w:r>
      <w:r w:rsidRPr="00355E1B">
        <w:rPr>
          <w:rFonts w:ascii="Times New Roman" w:hAnsi="Times New Roman"/>
          <w:color w:val="000000"/>
          <w:sz w:val="23"/>
          <w:szCs w:val="23"/>
        </w:rPr>
        <w:t xml:space="preserve"> = années</w:t>
      </w:r>
    </w:p>
    <w:p w:rsidR="009765F9" w:rsidRDefault="0005708B">
      <w:r>
        <w:br w:type="page"/>
      </w:r>
    </w:p>
    <w:p w:rsidR="00F26FCB" w:rsidRDefault="00F26FCB" w:rsidP="0067764B">
      <w:pPr>
        <w:pStyle w:val="Titre4"/>
      </w:pPr>
      <w:bookmarkStart w:id="59" w:name="_Toc53472669"/>
      <w:r>
        <w:lastRenderedPageBreak/>
        <w:t>User Stories RandoUdev3</w:t>
      </w:r>
      <w:bookmarkEnd w:id="59"/>
      <w:r>
        <w:t> </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 : Créer un itinéraire et ses étapes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crée un itinéraire de randonnée avec toutes ses étapes.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 xml:space="preserve">L’application Web doit permettre à l’aide </w:t>
      </w:r>
      <w:proofErr w:type="gramStart"/>
      <w:r>
        <w:rPr>
          <w:rFonts w:ascii="LiberationSerif" w:hAnsi="LiberationSerif" w:cs="LiberationSerif"/>
          <w:sz w:val="24"/>
          <w:szCs w:val="24"/>
          <w:lang w:val="fr-FR" w:eastAsia="fr-CA"/>
        </w:rPr>
        <w:t>de un</w:t>
      </w:r>
      <w:proofErr w:type="gramEnd"/>
      <w:r>
        <w:rPr>
          <w:rFonts w:ascii="LiberationSerif" w:hAnsi="LiberationSerif" w:cs="LiberationSerif"/>
          <w:sz w:val="24"/>
          <w:szCs w:val="24"/>
          <w:lang w:val="fr-FR" w:eastAsia="fr-CA"/>
        </w:rPr>
        <w:t xml:space="preserve"> ou plusieurs formulaires de créer un itinéraire de randonnée. Un itinéraire est défini par son nom, le niveau attendu (débutant, normal, confirmé) et la liste des étapes qu'il contient. Une étape possède un identifiant unique (qui peut être créé par le système), un nom et une description. L’ordre des étapes est important pour décrire l’itinéraire.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2 : Afficher la liste des itinéraires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consulte la liste des itinéraires.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d’afficher la liste des itinéraires créés en affichant au moins le nom de l’itinéraire.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3 : Afficher le détail d’un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consulte le détail d’un itinéraire.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de consulter le détail d’un itinéraire en affichant toutes les informations (nom, niveau requis et liste des étapes).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4 : Modifier 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les informations d’un itinéraire (nom, niveau de difficulté et/ou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5 : Modifier les étapes d’un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la liste des étapes d’un itinéraire pour en ajouter ou en supprimer.</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6 : Modifier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le contenu d’une étape (nom ou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7 : Supprimer 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supprime un 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8 : Imprimer les panneaux d’étape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j’imprime les panneaux de chaque étape afin de pouvoir les afficher sur les différents sites.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d’imprimer sur une feuille A4 les informations de chaque étape : son nom, sa description et un QR Code permettant d’accéder aux informations en ligne pour cette étape.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9 : Scanner le QR Code d’une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scanne le QR Code de l’étape avec mon smartphone afin d’accéder en ligne au détail de l’étape (son nom et sa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10 : J’aime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signale que j’aime une étape avec mon smartphone.</w:t>
      </w:r>
    </w:p>
    <w:p w:rsidR="00F26FCB" w:rsidRDefault="00F26FCB" w:rsidP="00F26FCB">
      <w:pPr>
        <w:pStyle w:val="Corpsdetexte"/>
        <w:rPr>
          <w:rFonts w:ascii="LiberationSerif" w:hAnsi="LiberationSerif" w:cs="LiberationSerif"/>
          <w:szCs w:val="24"/>
          <w:lang w:val="fr-FR" w:eastAsia="fr-CA"/>
        </w:rPr>
      </w:pPr>
      <w:r>
        <w:rPr>
          <w:rFonts w:ascii="LiberationSerif" w:hAnsi="LiberationSerif" w:cs="LiberationSerif"/>
          <w:szCs w:val="24"/>
          <w:lang w:val="fr-FR" w:eastAsia="fr-CA"/>
        </w:rPr>
        <w:t xml:space="preserve">Une fois le QR Code scanné, il doit être possible de cliquer sur un bouton </w:t>
      </w:r>
      <w:r>
        <w:rPr>
          <w:rFonts w:ascii="LiberationSerif-Italic" w:hAnsi="LiberationSerif-Italic" w:cs="LiberationSerif-Italic"/>
          <w:i/>
          <w:iCs/>
          <w:szCs w:val="24"/>
          <w:lang w:val="fr-FR" w:eastAsia="fr-CA"/>
        </w:rPr>
        <w:t>j’aime</w:t>
      </w:r>
      <w:r>
        <w:rPr>
          <w:rFonts w:ascii="LiberationSerif" w:hAnsi="LiberationSerif" w:cs="LiberationSerif"/>
          <w:szCs w:val="24"/>
          <w:lang w:val="fr-FR" w:eastAsia="fr-CA"/>
        </w:rPr>
        <w:t>.</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11 : Consulter le total des personnes ayant aimé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 total des personnes ayant aimé l’étape où je me trouve.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 xml:space="preserve">Ce scénario implique que les données d’une étape doivent aussi contenir le score de </w:t>
      </w:r>
      <w:r>
        <w:rPr>
          <w:rFonts w:ascii="LiberationSerif-Italic" w:hAnsi="LiberationSerif-Italic" w:cs="LiberationSerif-Italic"/>
          <w:i/>
          <w:iCs/>
          <w:sz w:val="24"/>
          <w:szCs w:val="24"/>
          <w:lang w:val="fr-FR" w:eastAsia="fr-CA"/>
        </w:rPr>
        <w:t xml:space="preserve">j’aime. </w:t>
      </w:r>
      <w:r>
        <w:rPr>
          <w:rFonts w:ascii="LiberationSerif" w:hAnsi="LiberationSerif" w:cs="LiberationSerif"/>
          <w:sz w:val="24"/>
          <w:szCs w:val="24"/>
          <w:lang w:val="fr-FR" w:eastAsia="fr-CA"/>
        </w:rPr>
        <w:t>Ce total doit être affiché sur le smartphone du randonneur en même temps que le nom et la description de l’étape.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lastRenderedPageBreak/>
        <w:t>Scénario 12 : Envoyer un commentaire pour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j’envoie un commentaire avec mon pseudo sur une étape depuis mon</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proofErr w:type="gramStart"/>
      <w:r>
        <w:rPr>
          <w:rFonts w:ascii="LiberationSerif-Italic" w:hAnsi="LiberationSerif-Italic" w:cs="LiberationSerif-Italic"/>
          <w:i/>
          <w:iCs/>
          <w:sz w:val="24"/>
          <w:szCs w:val="24"/>
          <w:lang w:val="fr-FR" w:eastAsia="fr-CA"/>
        </w:rPr>
        <w:t>smartphone</w:t>
      </w:r>
      <w:proofErr w:type="gramEnd"/>
      <w:r>
        <w:rPr>
          <w:rFonts w:ascii="LiberationSerif-Italic" w:hAnsi="LiberationSerif-Italic" w:cs="LiberationSerif-Italic"/>
          <w:i/>
          <w:iCs/>
          <w:sz w:val="24"/>
          <w:szCs w:val="24"/>
          <w:lang w:val="fr-FR" w:eastAsia="fr-CA"/>
        </w:rPr>
        <w:t>.</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d’envoyer un commentaire. Un commentaire est composé d’un pseudo, d’une date et d’un message.</w:t>
      </w:r>
    </w:p>
    <w:p w:rsidR="00F26FCB" w:rsidRDefault="00F26FCB" w:rsidP="00F26FCB">
      <w:pPr>
        <w:autoSpaceDE w:val="0"/>
        <w:autoSpaceDN w:val="0"/>
        <w:adjustRightInd w:val="0"/>
        <w:spacing w:line="240" w:lineRule="auto"/>
        <w:rPr>
          <w:rFonts w:ascii="LiberationSerif" w:hAnsi="LiberationSerif" w:cs="LiberationSerif"/>
          <w:sz w:val="22"/>
          <w:lang w:val="fr-FR" w:eastAsia="fr-CA"/>
        </w:rPr>
      </w:pPr>
      <w:r>
        <w:rPr>
          <w:rFonts w:ascii="LiberationSerif" w:hAnsi="LiberationSerif" w:cs="LiberationSerif"/>
          <w:sz w:val="22"/>
          <w:lang w:val="fr-FR" w:eastAsia="fr-CA"/>
        </w:rPr>
        <w:t>Idéalement, le randonneur ne devrait avoir à saisir son pseudo qu’une seule fois.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 xml:space="preserve">Scénario 13 : Consulter les commentaires </w:t>
      </w:r>
      <w:proofErr w:type="gramStart"/>
      <w:r>
        <w:rPr>
          <w:rFonts w:ascii="LiberationSans-Bold" w:hAnsi="LiberationSans-Bold" w:cs="LiberationSans-Bold"/>
          <w:b/>
          <w:bCs/>
          <w:sz w:val="28"/>
          <w:szCs w:val="28"/>
          <w:lang w:val="fr-FR" w:eastAsia="fr-CA"/>
        </w:rPr>
        <w:t>d’une étapes</w:t>
      </w:r>
      <w:proofErr w:type="gramEnd"/>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les commentaires pour l’étape laissés par tous les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proofErr w:type="gramStart"/>
      <w:r>
        <w:rPr>
          <w:rFonts w:ascii="LiberationSerif-Italic" w:hAnsi="LiberationSerif-Italic" w:cs="LiberationSerif-Italic"/>
          <w:i/>
          <w:iCs/>
          <w:sz w:val="24"/>
          <w:szCs w:val="24"/>
          <w:lang w:val="fr-FR" w:eastAsia="fr-CA"/>
        </w:rPr>
        <w:t>randonneurs</w:t>
      </w:r>
      <w:proofErr w:type="gramEnd"/>
      <w:r>
        <w:rPr>
          <w:rFonts w:ascii="LiberationSerif-Italic" w:hAnsi="LiberationSerif-Italic" w:cs="LiberationSerif-Italic"/>
          <w:i/>
          <w:iCs/>
          <w:sz w:val="24"/>
          <w:szCs w:val="24"/>
          <w:lang w:val="fr-FR" w:eastAsia="fr-CA"/>
        </w:rPr>
        <w:t>.</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consulter la liste de tous les commentaires par ordre antéchronologique. Un commentaire est composé d’un pseudo, d’une date et d’un message.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14 : Envoyer une photo de l’étape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partage mon expérience en prenant une photo.</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prendre une photo pour l’envoyer au serveur.</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15 : Consulter les photos d’une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les photos d’une étape.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consulter les photos prises par tous les randonneurs.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16 : Sécuriser l’application Web pour le responsable de l’association de randonnées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d’association de randonnées, je dois saisir mon login et mon mot de passe pour accéder à l’application de gestion des itinéraires.</w:t>
      </w:r>
    </w:p>
    <w:p w:rsidR="0067764B" w:rsidRDefault="00F26FCB" w:rsidP="00F26FCB">
      <w:pPr>
        <w:pStyle w:val="Corpsdetexte"/>
        <w:rPr>
          <w:rFonts w:ascii="LiberationSerif" w:hAnsi="LiberationSerif" w:cs="LiberationSerif"/>
          <w:szCs w:val="24"/>
          <w:lang w:val="fr-FR" w:eastAsia="fr-CA"/>
        </w:rPr>
      </w:pPr>
      <w:r>
        <w:rPr>
          <w:rFonts w:ascii="LiberationSerif" w:hAnsi="LiberationSerif" w:cs="LiberationSerif"/>
          <w:szCs w:val="24"/>
          <w:lang w:val="fr-FR" w:eastAsia="fr-CA"/>
        </w:rPr>
        <w:t xml:space="preserve">Ce scénario ne concerne pas le randonneur pour qui l’accès à l’application se fait </w:t>
      </w:r>
      <w:r>
        <w:rPr>
          <w:rFonts w:ascii="LiberationSerif-Italic" w:hAnsi="LiberationSerif-Italic" w:cs="LiberationSerif-Italic"/>
          <w:i/>
          <w:iCs/>
          <w:szCs w:val="24"/>
          <w:lang w:val="fr-FR" w:eastAsia="fr-CA"/>
        </w:rPr>
        <w:t xml:space="preserve">via </w:t>
      </w:r>
      <w:r>
        <w:rPr>
          <w:rFonts w:ascii="LiberationSerif" w:hAnsi="LiberationSerif" w:cs="LiberationSerif"/>
          <w:szCs w:val="24"/>
          <w:lang w:val="fr-FR" w:eastAsia="fr-CA"/>
        </w:rPr>
        <w:t>le QR Code.</w:t>
      </w:r>
    </w:p>
    <w:p w:rsidR="0067764B" w:rsidRDefault="0067764B" w:rsidP="0067764B">
      <w:pPr>
        <w:pStyle w:val="Corpsdetexte"/>
        <w:rPr>
          <w:lang w:val="fr-FR" w:eastAsia="fr-CA"/>
        </w:rPr>
      </w:pPr>
      <w:r>
        <w:rPr>
          <w:lang w:val="fr-FR" w:eastAsia="fr-CA"/>
        </w:rPr>
        <w:br w:type="page"/>
      </w:r>
    </w:p>
    <w:p w:rsidR="009765F9" w:rsidRPr="009765F9" w:rsidRDefault="009765F9" w:rsidP="0067764B">
      <w:pPr>
        <w:pStyle w:val="Titre4"/>
      </w:pPr>
      <w:bookmarkStart w:id="60" w:name="_Toc53472670"/>
      <w:r>
        <w:lastRenderedPageBreak/>
        <w:t>ScriptSQL-RandoUDEV</w:t>
      </w:r>
      <w:bookmarkEnd w:id="60"/>
      <w: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roofErr w:type="gramStart"/>
      <w:r>
        <w:rPr>
          <w:rFonts w:ascii="Consolas" w:hAnsi="Consolas" w:cs="Consolas"/>
          <w:b/>
          <w:bCs/>
          <w:color w:val="800000"/>
          <w:sz w:val="20"/>
          <w:szCs w:val="20"/>
          <w:lang w:val="fr-FR" w:eastAsia="fr-CA"/>
        </w:rPr>
        <w:t>drop</w:t>
      </w:r>
      <w:proofErr w:type="gramEnd"/>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database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`RandoUDEV3`</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proofErr w:type="gramStart"/>
      <w:r>
        <w:rPr>
          <w:rFonts w:ascii="Consolas" w:hAnsi="Consolas" w:cs="Consolas"/>
          <w:b/>
          <w:bCs/>
          <w:color w:val="800000"/>
          <w:sz w:val="20"/>
          <w:szCs w:val="20"/>
          <w:lang w:val="fr-FR" w:eastAsia="fr-CA"/>
        </w:rPr>
        <w:t>create</w:t>
      </w:r>
      <w:proofErr w:type="gramEnd"/>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database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`RandoUDEV3`</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character</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set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'UTF8'</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proofErr w:type="gramStart"/>
      <w:r>
        <w:rPr>
          <w:rFonts w:ascii="Consolas" w:hAnsi="Consolas" w:cs="Consolas"/>
          <w:b/>
          <w:bCs/>
          <w:color w:val="800000"/>
          <w:sz w:val="20"/>
          <w:szCs w:val="20"/>
          <w:lang w:val="fr-FR" w:eastAsia="fr-CA"/>
        </w:rPr>
        <w:t>use</w:t>
      </w:r>
      <w:proofErr w:type="gramEnd"/>
      <w:r>
        <w:rPr>
          <w:rFonts w:ascii="Consolas" w:hAnsi="Consolas" w:cs="Consolas"/>
          <w:color w:val="000000"/>
          <w:sz w:val="20"/>
          <w:szCs w:val="20"/>
          <w:lang w:val="fr-FR" w:eastAsia="fr-CA"/>
        </w:rPr>
        <w:t xml:space="preserve"> RandoUDEV3</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`Itineraire`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`nom`</w:t>
      </w:r>
      <w:r>
        <w:rPr>
          <w:rFonts w:ascii="Consolas" w:hAnsi="Consolas" w:cs="Consolas"/>
          <w:color w:val="000000"/>
          <w:sz w:val="20"/>
          <w:szCs w:val="20"/>
          <w:lang w:val="fr-FR" w:eastAsia="fr-CA"/>
        </w:rPr>
        <w:t xml:space="preserve"> </w:t>
      </w:r>
      <w:proofErr w:type="gramStart"/>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proofErr w:type="gramEnd"/>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`niveau`</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ENUM</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'Debutant'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'Normal'</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'Confirme'</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roofErr w:type="gramStart"/>
      <w:r>
        <w:rPr>
          <w:rFonts w:ascii="Consolas" w:hAnsi="Consolas" w:cs="Consolas"/>
          <w:color w:val="000000"/>
          <w:sz w:val="20"/>
          <w:szCs w:val="20"/>
          <w:lang w:val="fr-FR" w:eastAsia="fr-CA"/>
        </w:rPr>
        <w:t>)ENGINE</w:t>
      </w:r>
      <w:proofErr w:type="gramEnd"/>
      <w:r>
        <w:rPr>
          <w:rFonts w:ascii="Consolas" w:hAnsi="Consolas" w:cs="Consolas"/>
          <w:color w:val="000000"/>
          <w:sz w:val="20"/>
          <w:szCs w:val="20"/>
          <w:lang w:val="fr-FR" w:eastAsia="fr-CA"/>
        </w:rPr>
        <w:t xml:space="preserv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`nom`</w:t>
      </w:r>
      <w:r>
        <w:rPr>
          <w:rFonts w:ascii="Consolas" w:hAnsi="Consolas" w:cs="Consolas"/>
          <w:color w:val="000000"/>
          <w:sz w:val="20"/>
          <w:szCs w:val="20"/>
          <w:lang w:val="fr-FR" w:eastAsia="fr-CA"/>
        </w:rPr>
        <w:t xml:space="preserve"> </w:t>
      </w:r>
      <w:proofErr w:type="gramStart"/>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proofErr w:type="gramEnd"/>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`description`</w:t>
      </w:r>
      <w:r>
        <w:rPr>
          <w:rFonts w:ascii="Consolas" w:hAnsi="Consolas" w:cs="Consolas"/>
          <w:color w:val="000000"/>
          <w:sz w:val="20"/>
          <w:szCs w:val="20"/>
          <w:lang w:val="fr-FR" w:eastAsia="fr-CA"/>
        </w:rPr>
        <w:t xml:space="preserve"> </w:t>
      </w:r>
      <w:proofErr w:type="gramStart"/>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proofErr w:type="gramEnd"/>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`nb_like`</w:t>
      </w:r>
      <w:r>
        <w:rPr>
          <w:rFonts w:ascii="Consolas" w:hAnsi="Consolas" w:cs="Consolas"/>
          <w:color w:val="000000"/>
          <w:sz w:val="20"/>
          <w:szCs w:val="20"/>
          <w:lang w:val="fr-FR" w:eastAsia="fr-CA"/>
        </w:rPr>
        <w:t xml:space="preserve"> </w:t>
      </w:r>
      <w:proofErr w:type="gramStart"/>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w:t>
      </w:r>
      <w:proofErr w:type="gramEnd"/>
      <w:r>
        <w:rPr>
          <w:rFonts w:ascii="Consolas" w:hAnsi="Consolas" w:cs="Consolas"/>
          <w:color w:val="0000FF"/>
          <w:sz w:val="20"/>
          <w:szCs w:val="20"/>
          <w:lang w:val="fr-FR" w:eastAsia="fr-CA"/>
        </w:rPr>
        <w:t>11</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default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'0'</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roofErr w:type="gramStart"/>
      <w:r>
        <w:rPr>
          <w:rFonts w:ascii="Consolas" w:hAnsi="Consolas" w:cs="Consolas"/>
          <w:color w:val="000000"/>
          <w:sz w:val="20"/>
          <w:szCs w:val="20"/>
          <w:lang w:val="fr-FR" w:eastAsia="fr-CA"/>
        </w:rPr>
        <w:t>)ENGINE</w:t>
      </w:r>
      <w:proofErr w:type="gramEnd"/>
      <w:r>
        <w:rPr>
          <w:rFonts w:ascii="Consolas" w:hAnsi="Consolas" w:cs="Consolas"/>
          <w:color w:val="000000"/>
          <w:sz w:val="20"/>
          <w:szCs w:val="20"/>
          <w:lang w:val="fr-FR" w:eastAsia="fr-CA"/>
        </w:rPr>
        <w:t xml:space="preserv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`id_itineraire`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`num_etape`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roofErr w:type="gramStart"/>
      <w:r>
        <w:rPr>
          <w:rFonts w:ascii="Consolas" w:hAnsi="Consolas" w:cs="Consolas"/>
          <w:color w:val="000000"/>
          <w:sz w:val="20"/>
          <w:szCs w:val="20"/>
          <w:lang w:val="fr-FR" w:eastAsia="fr-CA"/>
        </w:rPr>
        <w:t>)ENGINE</w:t>
      </w:r>
      <w:proofErr w:type="gramEnd"/>
      <w:r>
        <w:rPr>
          <w:rFonts w:ascii="Consolas" w:hAnsi="Consolas" w:cs="Consolas"/>
          <w:color w:val="000000"/>
          <w:sz w:val="20"/>
          <w:szCs w:val="20"/>
          <w:lang w:val="fr-FR" w:eastAsia="fr-CA"/>
        </w:rPr>
        <w:t xml:space="preserv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`Utilisateur`</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`pseudo`</w:t>
      </w:r>
      <w:r>
        <w:rPr>
          <w:rFonts w:ascii="Consolas" w:hAnsi="Consolas" w:cs="Consolas"/>
          <w:color w:val="000000"/>
          <w:sz w:val="20"/>
          <w:szCs w:val="20"/>
          <w:lang w:val="fr-FR" w:eastAsia="fr-CA"/>
        </w:rPr>
        <w:t xml:space="preserve"> </w:t>
      </w:r>
      <w:proofErr w:type="gramStart"/>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proofErr w:type="gramEnd"/>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`mdp`</w:t>
      </w:r>
      <w:r>
        <w:rPr>
          <w:rFonts w:ascii="Consolas" w:hAnsi="Consolas" w:cs="Consolas"/>
          <w:color w:val="000000"/>
          <w:sz w:val="20"/>
          <w:szCs w:val="20"/>
          <w:lang w:val="fr-FR" w:eastAsia="fr-CA"/>
        </w:rPr>
        <w:t xml:space="preserve"> </w:t>
      </w:r>
      <w:proofErr w:type="gramStart"/>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proofErr w:type="gramEnd"/>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`role`</w:t>
      </w:r>
      <w:r>
        <w:rPr>
          <w:rFonts w:ascii="Consolas" w:hAnsi="Consolas" w:cs="Consolas"/>
          <w:color w:val="000000"/>
          <w:sz w:val="20"/>
          <w:szCs w:val="20"/>
          <w:lang w:val="fr-FR" w:eastAsia="fr-CA"/>
        </w:rPr>
        <w:t xml:space="preserve"> </w:t>
      </w:r>
      <w:proofErr w:type="gramStart"/>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proofErr w:type="gramEnd"/>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roofErr w:type="gramStart"/>
      <w:r>
        <w:rPr>
          <w:rFonts w:ascii="Consolas" w:hAnsi="Consolas" w:cs="Consolas"/>
          <w:color w:val="000000"/>
          <w:sz w:val="20"/>
          <w:szCs w:val="20"/>
          <w:lang w:val="fr-FR" w:eastAsia="fr-CA"/>
        </w:rPr>
        <w:t>)ENGINE</w:t>
      </w:r>
      <w:proofErr w:type="gramEnd"/>
      <w:r>
        <w:rPr>
          <w:rFonts w:ascii="Consolas" w:hAnsi="Consolas" w:cs="Consolas"/>
          <w:color w:val="000000"/>
          <w:sz w:val="20"/>
          <w:szCs w:val="20"/>
          <w:lang w:val="fr-FR" w:eastAsia="fr-CA"/>
        </w:rPr>
        <w:t xml:space="preserv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proofErr w:type="gramStart"/>
      <w:r>
        <w:rPr>
          <w:rFonts w:ascii="Consolas" w:hAnsi="Consolas" w:cs="Consolas"/>
          <w:color w:val="000000"/>
          <w:sz w:val="20"/>
          <w:szCs w:val="20"/>
          <w:lang w:val="fr-FR" w:eastAsia="fr-CA"/>
        </w:rPr>
        <w:t>id</w:t>
      </w:r>
      <w:proofErr w:type="gramEnd"/>
      <w:r>
        <w:rPr>
          <w:rFonts w:ascii="Consolas" w:hAnsi="Consolas" w:cs="Consolas"/>
          <w:color w:val="000000"/>
          <w:sz w:val="20"/>
          <w:szCs w:val="20"/>
          <w:lang w:val="fr-FR" w:eastAsia="fr-CA"/>
        </w:rPr>
        <w:t xml:space="preserve">_etape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blob</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roofErr w:type="gramStart"/>
      <w:r>
        <w:rPr>
          <w:rFonts w:ascii="Consolas" w:hAnsi="Consolas" w:cs="Consolas"/>
          <w:color w:val="000000"/>
          <w:sz w:val="20"/>
          <w:szCs w:val="20"/>
          <w:lang w:val="fr-FR" w:eastAsia="fr-CA"/>
        </w:rPr>
        <w:t>)ENGINE</w:t>
      </w:r>
      <w:proofErr w:type="gramEnd"/>
      <w:r>
        <w:rPr>
          <w:rFonts w:ascii="Consolas" w:hAnsi="Consolas" w:cs="Consolas"/>
          <w:color w:val="000000"/>
          <w:sz w:val="20"/>
          <w:szCs w:val="20"/>
          <w:lang w:val="fr-FR" w:eastAsia="fr-CA"/>
        </w:rPr>
        <w:t xml:space="preserv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`Commentaire`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proofErr w:type="gramStart"/>
      <w:r>
        <w:rPr>
          <w:rFonts w:ascii="Consolas" w:hAnsi="Consolas" w:cs="Consolas"/>
          <w:color w:val="000000"/>
          <w:sz w:val="20"/>
          <w:szCs w:val="20"/>
          <w:lang w:val="fr-FR" w:eastAsia="fr-CA"/>
        </w:rPr>
        <w:t>id</w:t>
      </w:r>
      <w:proofErr w:type="gramEnd"/>
      <w:r>
        <w:rPr>
          <w:rFonts w:ascii="Consolas" w:hAnsi="Consolas" w:cs="Consolas"/>
          <w:color w:val="000000"/>
          <w:sz w:val="20"/>
          <w:szCs w:val="20"/>
          <w:lang w:val="fr-FR" w:eastAsia="fr-CA"/>
        </w:rPr>
        <w:t xml:space="preserve">_etape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w:t>
      </w:r>
      <w:r>
        <w:rPr>
          <w:rFonts w:ascii="Consolas" w:hAnsi="Consolas" w:cs="Consolas"/>
          <w:color w:val="000000"/>
          <w:sz w:val="20"/>
          <w:szCs w:val="20"/>
          <w:lang w:val="fr-FR" w:eastAsia="fr-CA"/>
        </w:rPr>
        <w:t xml:space="preserve"> </w:t>
      </w:r>
      <w:proofErr w:type="gramStart"/>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proofErr w:type="gramEnd"/>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roofErr w:type="gramStart"/>
      <w:r>
        <w:rPr>
          <w:rFonts w:ascii="Consolas" w:hAnsi="Consolas" w:cs="Consolas"/>
          <w:color w:val="000000"/>
          <w:sz w:val="20"/>
          <w:szCs w:val="20"/>
          <w:lang w:val="fr-FR" w:eastAsia="fr-CA"/>
        </w:rPr>
        <w:t>)ENGINE</w:t>
      </w:r>
      <w:proofErr w:type="gramEnd"/>
      <w:r>
        <w:rPr>
          <w:rFonts w:ascii="Consolas" w:hAnsi="Consolas" w:cs="Consolas"/>
          <w:color w:val="000000"/>
          <w:sz w:val="20"/>
          <w:szCs w:val="20"/>
          <w:lang w:val="fr-FR" w:eastAsia="fr-CA"/>
        </w:rPr>
        <w:t xml:space="preserv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`Itineraire`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`Commentaire`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F26FCB">
      <w:pPr>
        <w:autoSpaceDE w:val="0"/>
        <w:autoSpaceDN w:val="0"/>
        <w:adjustRightInd w:val="0"/>
        <w:spacing w:line="240" w:lineRule="auto"/>
        <w:rPr>
          <w:rFonts w:ascii="Consolas" w:hAnsi="Consolas" w:cs="Consolas"/>
          <w:color w:val="FF0000"/>
          <w:sz w:val="20"/>
          <w:szCs w:val="20"/>
          <w:lang w:val="fr-FR" w:eastAsia="fr-CA"/>
        </w:rPr>
      </w:pPr>
      <w:r>
        <w:rPr>
          <w:rFonts w:ascii="Consolas" w:hAnsi="Consolas" w:cs="Consolas"/>
          <w:b/>
          <w:bCs/>
          <w:color w:val="800000"/>
          <w:sz w:val="20"/>
          <w:szCs w:val="20"/>
          <w:lang w:val="fr-FR" w:eastAsia="fr-CA"/>
        </w:rPr>
        <w:lastRenderedPageBreak/>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F26FCB" w:rsidRDefault="00F26FCB" w:rsidP="00F26FCB">
      <w:pPr>
        <w:pStyle w:val="Corpsdetexte"/>
        <w:rPr>
          <w:lang w:val="fr-FR" w:eastAsia="fr-CA"/>
        </w:rPr>
      </w:pPr>
    </w:p>
    <w:p w:rsidR="00F26FCB" w:rsidRDefault="00F26FCB" w:rsidP="00F26FCB">
      <w:pPr>
        <w:pStyle w:val="Corpsdetexte"/>
        <w:rPr>
          <w:lang w:val="fr-FR" w:eastAsia="fr-CA"/>
        </w:rPr>
      </w:pPr>
    </w:p>
    <w:p w:rsidR="002255E3" w:rsidRDefault="002255E3" w:rsidP="0067764B">
      <w:pPr>
        <w:pStyle w:val="Titre4"/>
        <w:rPr>
          <w:lang w:val="fr-FR" w:eastAsia="fr-CA"/>
        </w:rPr>
      </w:pPr>
      <w:r>
        <w:rPr>
          <w:lang w:val="fr-FR" w:eastAsia="fr-CA"/>
        </w:rPr>
        <w:br w:type="page"/>
      </w:r>
      <w:bookmarkStart w:id="61" w:name="_Toc53472671"/>
      <w:r>
        <w:rPr>
          <w:lang w:val="fr-FR" w:eastAsia="fr-CA"/>
        </w:rPr>
        <w:lastRenderedPageBreak/>
        <w:t>Arborescence RandoUDEV3</w:t>
      </w:r>
      <w:bookmarkEnd w:id="61"/>
    </w:p>
    <w:p w:rsidR="002255E3" w:rsidRDefault="002255E3">
      <w:pPr>
        <w:rPr>
          <w:lang w:val="fr-FR" w:eastAsia="fr-CA"/>
        </w:rPr>
      </w:pPr>
      <w:r>
        <w:rPr>
          <w:noProof/>
          <w:lang w:val="fr-FR" w:eastAsia="fr-FR"/>
        </w:rPr>
        <w:drawing>
          <wp:inline distT="0" distB="0" distL="0" distR="0" wp14:anchorId="5F2EAD4B" wp14:editId="7DFFF982">
            <wp:extent cx="2590800" cy="7896225"/>
            <wp:effectExtent l="0" t="0" r="0" b="9525"/>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0800" cy="7896225"/>
                    </a:xfrm>
                    <a:prstGeom prst="rect">
                      <a:avLst/>
                    </a:prstGeom>
                  </pic:spPr>
                </pic:pic>
              </a:graphicData>
            </a:graphic>
          </wp:inline>
        </w:drawing>
      </w:r>
      <w:r>
        <w:rPr>
          <w:lang w:val="fr-FR" w:eastAsia="fr-CA"/>
        </w:rPr>
        <w:br w:type="page"/>
      </w:r>
    </w:p>
    <w:p w:rsidR="002255E3" w:rsidRDefault="002255E3" w:rsidP="002255E3">
      <w:pPr>
        <w:pStyle w:val="Corpsdetexte"/>
        <w:rPr>
          <w:lang w:val="fr-FR" w:eastAsia="fr-CA"/>
        </w:rPr>
      </w:pPr>
      <w:r>
        <w:rPr>
          <w:lang w:val="fr-FR" w:eastAsia="fr-CA"/>
        </w:rPr>
        <w:lastRenderedPageBreak/>
        <w:br w:type="page"/>
      </w:r>
    </w:p>
    <w:p w:rsidR="002255E3" w:rsidRDefault="002255E3">
      <w:pPr>
        <w:rPr>
          <w:sz w:val="24"/>
          <w:lang w:val="fr-FR" w:eastAsia="fr-CA"/>
        </w:rPr>
      </w:pPr>
    </w:p>
    <w:p w:rsidR="002255E3" w:rsidRDefault="002255E3">
      <w:pPr>
        <w:rPr>
          <w:sz w:val="24"/>
          <w:lang w:val="fr-FR" w:eastAsia="fr-CA"/>
        </w:rPr>
      </w:pPr>
      <w:r>
        <w:rPr>
          <w:lang w:val="fr-FR" w:eastAsia="fr-CA"/>
        </w:rPr>
        <w:br w:type="page"/>
      </w:r>
    </w:p>
    <w:p w:rsidR="002255E3" w:rsidRPr="002255E3" w:rsidRDefault="002255E3" w:rsidP="002255E3">
      <w:pPr>
        <w:pStyle w:val="Corpsdetexte"/>
        <w:rPr>
          <w:lang w:val="fr-FR" w:eastAsia="fr-CA"/>
        </w:rPr>
        <w:sectPr w:rsidR="002255E3" w:rsidRPr="002255E3" w:rsidSect="009765F9">
          <w:headerReference w:type="default" r:id="rId45"/>
          <w:footerReference w:type="default" r:id="rId46"/>
          <w:footerReference w:type="first" r:id="rId47"/>
          <w:pgSz w:w="11907" w:h="16839" w:code="9"/>
          <w:pgMar w:top="963" w:right="993" w:bottom="1077" w:left="720" w:header="720" w:footer="720" w:gutter="0"/>
          <w:cols w:space="708"/>
          <w:titlePg/>
          <w:docGrid w:linePitch="360"/>
        </w:sectPr>
      </w:pPr>
    </w:p>
    <w:p w:rsidR="009765F9" w:rsidRDefault="009765F9" w:rsidP="0067764B">
      <w:pPr>
        <w:pStyle w:val="Titre2"/>
      </w:pPr>
      <w:bookmarkStart w:id="63" w:name="_Toc53472672"/>
      <w:r>
        <w:lastRenderedPageBreak/>
        <w:t>Blocs de compétences :</w:t>
      </w:r>
      <w:bookmarkEnd w:id="63"/>
    </w:p>
    <w:p w:rsidR="009765F9" w:rsidRPr="0067764B" w:rsidRDefault="009765F9" w:rsidP="0067764B">
      <w:pPr>
        <w:pStyle w:val="Titre3"/>
        <w:rPr>
          <w:bCs/>
        </w:rPr>
      </w:pPr>
      <w:bookmarkStart w:id="64" w:name="_Toc53472673"/>
      <w:r w:rsidRPr="00641373">
        <w:t>Qualité et sécurisation du code réalisé</w:t>
      </w:r>
      <w:r>
        <w:t> :</w:t>
      </w:r>
      <w:bookmarkEnd w:id="64"/>
    </w:p>
    <w:p w:rsidR="0005708B" w:rsidRDefault="0005708B">
      <w:pPr>
        <w:rPr>
          <w:sz w:val="24"/>
        </w:rPr>
      </w:pPr>
    </w:p>
    <w:p w:rsidR="009B68A8" w:rsidRPr="009B68A8" w:rsidRDefault="009B68A8" w:rsidP="009B68A8">
      <w:pPr>
        <w:pStyle w:val="Corpsdetexte"/>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3139"/>
        <w:gridCol w:w="2611"/>
        <w:gridCol w:w="1675"/>
        <w:gridCol w:w="1850"/>
        <w:gridCol w:w="2317"/>
      </w:tblGrid>
      <w:tr w:rsidR="009B68A8" w:rsidRPr="00641373" w:rsidTr="00861685">
        <w:trPr>
          <w:trHeight w:val="847"/>
        </w:trPr>
        <w:tc>
          <w:tcPr>
            <w:tcW w:w="0" w:type="auto"/>
          </w:tcPr>
          <w:p w:rsidR="00331C22" w:rsidRPr="00641373" w:rsidRDefault="00331C22" w:rsidP="009B68A8">
            <w:pPr>
              <w:pStyle w:val="Titre5"/>
            </w:pPr>
            <w:r w:rsidRPr="00641373">
              <w:t xml:space="preserve">Compétences ou capacités qui seront évaluées </w:t>
            </w:r>
          </w:p>
          <w:p w:rsidR="00331C22" w:rsidRPr="00641373" w:rsidRDefault="00331C22" w:rsidP="009B68A8">
            <w:pPr>
              <w:pStyle w:val="Titre5"/>
            </w:pPr>
          </w:p>
        </w:tc>
        <w:tc>
          <w:tcPr>
            <w:tcW w:w="0" w:type="auto"/>
          </w:tcPr>
          <w:p w:rsidR="00331C22" w:rsidRPr="00641373" w:rsidRDefault="00331C22" w:rsidP="009B68A8">
            <w:pPr>
              <w:pStyle w:val="Titre5"/>
            </w:pPr>
            <w:r w:rsidRPr="00641373">
              <w:t xml:space="preserve">Critères d’évaluation </w:t>
            </w:r>
          </w:p>
          <w:p w:rsidR="00331C22" w:rsidRPr="00641373" w:rsidRDefault="00331C22" w:rsidP="009B68A8">
            <w:pPr>
              <w:pStyle w:val="Titre5"/>
            </w:pPr>
          </w:p>
        </w:tc>
        <w:tc>
          <w:tcPr>
            <w:tcW w:w="0" w:type="auto"/>
          </w:tcPr>
          <w:p w:rsidR="00331C22" w:rsidRPr="00641373" w:rsidRDefault="00331C22" w:rsidP="009B68A8">
            <w:pPr>
              <w:pStyle w:val="Titre5"/>
            </w:pPr>
            <w:r w:rsidRPr="00641373">
              <w:t>Exemples d’activités et tâches</w:t>
            </w:r>
            <w:r>
              <w:t xml:space="preserve"> </w:t>
            </w:r>
          </w:p>
        </w:tc>
        <w:tc>
          <w:tcPr>
            <w:tcW w:w="1675" w:type="dxa"/>
          </w:tcPr>
          <w:p w:rsidR="00331C22" w:rsidRPr="00641373" w:rsidRDefault="00331C22" w:rsidP="009B68A8">
            <w:pPr>
              <w:pStyle w:val="Titre5"/>
            </w:pPr>
            <w:r w:rsidRPr="00641373">
              <w:t xml:space="preserve">Activités pratiquées </w:t>
            </w:r>
          </w:p>
          <w:p w:rsidR="00331C22" w:rsidRPr="00641373" w:rsidRDefault="00331C22" w:rsidP="009B68A8">
            <w:pPr>
              <w:pStyle w:val="Titre5"/>
            </w:pPr>
          </w:p>
        </w:tc>
        <w:tc>
          <w:tcPr>
            <w:tcW w:w="236" w:type="dxa"/>
          </w:tcPr>
          <w:p w:rsidR="00331C22" w:rsidRPr="00641373" w:rsidRDefault="00331C22" w:rsidP="009B68A8">
            <w:pPr>
              <w:pStyle w:val="Titre5"/>
            </w:pPr>
            <w:r w:rsidRPr="00641373">
              <w:t xml:space="preserve">Origine de l’acquisition </w:t>
            </w:r>
          </w:p>
          <w:p w:rsidR="00331C22" w:rsidRPr="00641373" w:rsidRDefault="00331C22" w:rsidP="009B68A8">
            <w:pPr>
              <w:pStyle w:val="Titre5"/>
            </w:pPr>
          </w:p>
        </w:tc>
        <w:tc>
          <w:tcPr>
            <w:tcW w:w="2317" w:type="dxa"/>
          </w:tcPr>
          <w:p w:rsidR="00331C22" w:rsidRPr="00641373" w:rsidRDefault="00331C22" w:rsidP="009B68A8">
            <w:pPr>
              <w:pStyle w:val="Titre5"/>
            </w:pPr>
            <w:r w:rsidRPr="00641373">
              <w:t xml:space="preserve">Preuves apportées </w:t>
            </w:r>
          </w:p>
          <w:p w:rsidR="00331C22" w:rsidRPr="00641373" w:rsidRDefault="00331C22" w:rsidP="009B68A8">
            <w:pPr>
              <w:pStyle w:val="Titre5"/>
            </w:pPr>
            <w:r w:rsidRPr="00641373">
              <w:t xml:space="preserve">&amp; réf. annexe </w:t>
            </w:r>
          </w:p>
        </w:tc>
      </w:tr>
      <w:tr w:rsidR="009B68A8" w:rsidTr="009B68A8">
        <w:tc>
          <w:tcPr>
            <w:tcW w:w="0" w:type="auto"/>
          </w:tcPr>
          <w:p w:rsidR="00331C22" w:rsidRDefault="00331C22" w:rsidP="00C74B42">
            <w:r w:rsidRPr="00641373">
              <w:t>Formaliser, identifier les résultats attendus.</w:t>
            </w:r>
          </w:p>
        </w:tc>
        <w:tc>
          <w:tcPr>
            <w:tcW w:w="0" w:type="auto"/>
          </w:tcPr>
          <w:p w:rsidR="00331C22" w:rsidRDefault="00331C22" w:rsidP="00C74B42">
            <w:r w:rsidRPr="007B53CC">
              <w:t>La liste de contrôle des attendus fonctionnels est paraphée.</w:t>
            </w:r>
          </w:p>
        </w:tc>
        <w:tc>
          <w:tcPr>
            <w:tcW w:w="0" w:type="auto"/>
          </w:tcPr>
          <w:p w:rsidR="00331C22" w:rsidRDefault="00331C22" w:rsidP="00C74B42">
            <w:r>
              <w:t>Étude de l’existant.</w:t>
            </w:r>
          </w:p>
          <w:p w:rsidR="00331C22" w:rsidRDefault="00331C22" w:rsidP="00C74B42">
            <w:r>
              <w:t>Rédaction du cahier des spécifications fonctionnelles.</w:t>
            </w:r>
          </w:p>
        </w:tc>
        <w:tc>
          <w:tcPr>
            <w:tcW w:w="1675" w:type="dxa"/>
          </w:tcPr>
          <w:p w:rsidR="007428FF" w:rsidRDefault="00861685" w:rsidP="00C74B42">
            <w:r>
              <w:t>Analyse de l’existant.</w:t>
            </w:r>
          </w:p>
          <w:p w:rsidR="00861685" w:rsidRPr="00861685" w:rsidRDefault="00861685" w:rsidP="00C74B42">
            <w:r>
              <w:t>Rédaction de tests unitaires</w:t>
            </w:r>
          </w:p>
          <w:p w:rsidR="007428FF" w:rsidRPr="007428FF" w:rsidRDefault="007428FF" w:rsidP="00C74B42">
            <w:r>
              <w:t>Rédaction et modification de spécifications techniques</w:t>
            </w:r>
            <w:r w:rsidR="00CA773D">
              <w:t xml:space="preserve"> et fonctionnelles</w:t>
            </w:r>
          </w:p>
        </w:tc>
        <w:tc>
          <w:tcPr>
            <w:tcW w:w="236" w:type="dxa"/>
          </w:tcPr>
          <w:p w:rsidR="007428FF" w:rsidRDefault="007428FF" w:rsidP="00C74B42">
            <w:r>
              <w:t>E(</w:t>
            </w:r>
            <w:r w:rsidR="00836F6A">
              <w:t>6</w:t>
            </w:r>
            <w:r>
              <w:t>M)</w:t>
            </w:r>
          </w:p>
          <w:p w:rsidR="0006290B" w:rsidRPr="007428FF" w:rsidRDefault="0006290B" w:rsidP="00C74B42"/>
        </w:tc>
        <w:tc>
          <w:tcPr>
            <w:tcW w:w="2317" w:type="dxa"/>
          </w:tcPr>
          <w:p w:rsidR="006D04D1" w:rsidRDefault="003E5523" w:rsidP="00CA773D">
            <w:proofErr w:type="gramStart"/>
            <w:r>
              <w:t>Cf </w:t>
            </w:r>
            <w:r w:rsidR="006D04D1">
              <w:t>.</w:t>
            </w:r>
            <w:proofErr w:type="gramEnd"/>
            <w:r w:rsidR="006D04D1">
              <w:t xml:space="preserve"> « La réalisation de la TMA » : </w:t>
            </w:r>
            <w:r>
              <w:fldChar w:fldCharType="begin"/>
            </w:r>
            <w:r>
              <w:instrText xml:space="preserve"> REF _Ref52641965 \h </w:instrText>
            </w:r>
            <w:r>
              <w:fldChar w:fldCharType="separate"/>
            </w:r>
            <w:r>
              <w:t>Étape 1 : l’Analyse</w:t>
            </w:r>
            <w:r>
              <w:fldChar w:fldCharType="end"/>
            </w:r>
            <w:r w:rsidR="006D04D1">
              <w:t>,</w:t>
            </w:r>
          </w:p>
          <w:p w:rsidR="00331C22" w:rsidRDefault="006D04D1" w:rsidP="00CA773D">
            <w:r>
              <w:t>Cf. « le Projet SRE » :</w:t>
            </w:r>
          </w:p>
          <w:p w:rsidR="003E5523" w:rsidRPr="003E5523" w:rsidRDefault="003E5523" w:rsidP="003E5523">
            <w:r>
              <w:fldChar w:fldCharType="begin"/>
            </w:r>
            <w:r>
              <w:instrText xml:space="preserve"> REF _Ref52642010 \h </w:instrText>
            </w:r>
            <w:r>
              <w:fldChar w:fldCharType="separate"/>
            </w:r>
            <w:r>
              <w:t>Rédaction de sfd</w:t>
            </w:r>
            <w:r>
              <w:fldChar w:fldCharType="end"/>
            </w:r>
          </w:p>
        </w:tc>
      </w:tr>
      <w:tr w:rsidR="009B68A8" w:rsidTr="009B68A8">
        <w:tc>
          <w:tcPr>
            <w:tcW w:w="0" w:type="auto"/>
          </w:tcPr>
          <w:p w:rsidR="00331C22" w:rsidRDefault="00331C22" w:rsidP="00C74B42">
            <w:r w:rsidRPr="00641373">
              <w:t>Respecter des contraintes.</w:t>
            </w:r>
          </w:p>
        </w:tc>
        <w:tc>
          <w:tcPr>
            <w:tcW w:w="0" w:type="auto"/>
          </w:tcPr>
          <w:p w:rsidR="00331C22" w:rsidRDefault="00331C22" w:rsidP="00C74B42">
            <w:r w:rsidRPr="007B53CC">
              <w:t>Un plan d’assurance qualité est observé.</w:t>
            </w:r>
          </w:p>
        </w:tc>
        <w:tc>
          <w:tcPr>
            <w:tcW w:w="0" w:type="auto"/>
          </w:tcPr>
          <w:p w:rsidR="00331C22" w:rsidRDefault="00331C22" w:rsidP="00C74B42">
            <w:r w:rsidRPr="007B53CC">
              <w:t>Conception/architecture d’applications logicielles.</w:t>
            </w:r>
          </w:p>
        </w:tc>
        <w:tc>
          <w:tcPr>
            <w:tcW w:w="1675" w:type="dxa"/>
          </w:tcPr>
          <w:p w:rsidR="00331C22" w:rsidRDefault="00861685" w:rsidP="003E5523">
            <w:r>
              <w:t>Conception de l’architecture logicielle d’une API selon les normes enseignées (Application organisée en couche indépendantes)</w:t>
            </w:r>
            <w:r w:rsidR="003E5523">
              <w:t>, rédactions de test unitaires suffisant selon accord avec la MOA.</w:t>
            </w:r>
          </w:p>
        </w:tc>
        <w:tc>
          <w:tcPr>
            <w:tcW w:w="236" w:type="dxa"/>
          </w:tcPr>
          <w:p w:rsidR="00331C22" w:rsidRDefault="00861685" w:rsidP="00C74B42">
            <w:r>
              <w:t>F(2S)</w:t>
            </w:r>
          </w:p>
          <w:p w:rsidR="003E5523" w:rsidRDefault="003E5523" w:rsidP="003E5523">
            <w:pPr>
              <w:pStyle w:val="Corpsdetexte"/>
            </w:pPr>
            <w:r>
              <w:t>+</w:t>
            </w:r>
          </w:p>
          <w:p w:rsidR="003E5523" w:rsidRPr="003E5523" w:rsidRDefault="003E5523" w:rsidP="003E5523">
            <w:r>
              <w:t>E(3M)</w:t>
            </w:r>
          </w:p>
        </w:tc>
        <w:tc>
          <w:tcPr>
            <w:tcW w:w="2317" w:type="dxa"/>
          </w:tcPr>
          <w:p w:rsidR="00331C22" w:rsidRDefault="00591F21" w:rsidP="00C74B42">
            <w:r>
              <w:t>Cf. « RandoUDEV3 » et « Animoz »</w:t>
            </w:r>
          </w:p>
          <w:p w:rsidR="006D04D1" w:rsidRDefault="006D04D1" w:rsidP="006D04D1">
            <w:pPr>
              <w:pStyle w:val="Corpsdetexte"/>
            </w:pPr>
          </w:p>
          <w:p w:rsidR="006D04D1" w:rsidRDefault="006D04D1" w:rsidP="006D04D1">
            <w:r>
              <w:t>Cf. « La réalisation de la TMA » : « Etape 3 : Les test unitaires »</w:t>
            </w:r>
          </w:p>
          <w:p w:rsidR="006D04D1" w:rsidRDefault="006D04D1" w:rsidP="006D04D1">
            <w:pPr>
              <w:pStyle w:val="Corpsdetexte"/>
            </w:pPr>
          </w:p>
          <w:p w:rsidR="006D04D1" w:rsidRDefault="006D04D1" w:rsidP="006D04D1">
            <w:pPr>
              <w:pStyle w:val="Corpsdetexte"/>
            </w:pPr>
          </w:p>
          <w:p w:rsidR="006D04D1" w:rsidRPr="006D04D1" w:rsidRDefault="006D04D1" w:rsidP="006D04D1">
            <w:pPr>
              <w:pStyle w:val="Corpsdetexte"/>
            </w:pPr>
          </w:p>
        </w:tc>
      </w:tr>
      <w:tr w:rsidR="009B68A8" w:rsidTr="009B68A8">
        <w:tc>
          <w:tcPr>
            <w:tcW w:w="0" w:type="auto"/>
          </w:tcPr>
          <w:p w:rsidR="00331C22" w:rsidRDefault="00331C22" w:rsidP="00C74B42">
            <w:r w:rsidRPr="007B53CC">
              <w:t>Respecter les recommandations qualité de la norme en vigueur pour l’architecture des logiciels.</w:t>
            </w:r>
          </w:p>
        </w:tc>
        <w:tc>
          <w:tcPr>
            <w:tcW w:w="0" w:type="auto"/>
          </w:tcPr>
          <w:p w:rsidR="00331C22" w:rsidRDefault="00331C22" w:rsidP="00C74B42">
            <w:r w:rsidRPr="007B53CC">
              <w:t>L’application est organisée en couches indépendantes.</w:t>
            </w:r>
          </w:p>
        </w:tc>
        <w:tc>
          <w:tcPr>
            <w:tcW w:w="0" w:type="auto"/>
          </w:tcPr>
          <w:p w:rsidR="00861685" w:rsidRDefault="00861685" w:rsidP="00C74B42">
            <w:r w:rsidRPr="007B53CC">
              <w:t>Conception de services métiers.</w:t>
            </w:r>
          </w:p>
          <w:p w:rsidR="00331C22" w:rsidRDefault="00331C22" w:rsidP="00C74B42"/>
        </w:tc>
        <w:tc>
          <w:tcPr>
            <w:tcW w:w="1675" w:type="dxa"/>
          </w:tcPr>
          <w:p w:rsidR="00331C22" w:rsidRDefault="00861685" w:rsidP="00C74B42">
            <w:r>
              <w:t>Conception de services métiers en tenant compte des spécifications</w:t>
            </w:r>
            <w:r w:rsidR="003E5523">
              <w:t xml:space="preserve"> </w:t>
            </w:r>
            <w:r w:rsidR="003E5523">
              <w:lastRenderedPageBreak/>
              <w:t>fonctionnelles générales et détaillées</w:t>
            </w:r>
          </w:p>
          <w:p w:rsidR="003E5523" w:rsidRPr="003E5523" w:rsidRDefault="003E5523" w:rsidP="003E5523">
            <w:r>
              <w:t xml:space="preserve">Réalisation application web en couches indépendantes </w:t>
            </w:r>
          </w:p>
        </w:tc>
        <w:tc>
          <w:tcPr>
            <w:tcW w:w="236" w:type="dxa"/>
          </w:tcPr>
          <w:p w:rsidR="003E5523" w:rsidRPr="003E5523" w:rsidRDefault="003E5523" w:rsidP="003E5523">
            <w:r>
              <w:lastRenderedPageBreak/>
              <w:t>F(1M)</w:t>
            </w:r>
          </w:p>
        </w:tc>
        <w:tc>
          <w:tcPr>
            <w:tcW w:w="2317" w:type="dxa"/>
          </w:tcPr>
          <w:p w:rsidR="00331C22" w:rsidRDefault="006D04D1" w:rsidP="00C74B42">
            <w:r>
              <w:t>Cf. « RandoUDEV3 » et « Animoz »</w:t>
            </w:r>
          </w:p>
        </w:tc>
      </w:tr>
      <w:tr w:rsidR="009B68A8" w:rsidTr="009B68A8">
        <w:tc>
          <w:tcPr>
            <w:tcW w:w="0" w:type="auto"/>
          </w:tcPr>
          <w:p w:rsidR="00331C22" w:rsidRDefault="00331C22" w:rsidP="00C74B42">
            <w:r>
              <w:t>Anticiper les évolutions.</w:t>
            </w:r>
          </w:p>
          <w:p w:rsidR="00331C22" w:rsidRDefault="00331C22" w:rsidP="00C74B42">
            <w:r>
              <w:t>Qualifier les risques</w:t>
            </w:r>
          </w:p>
        </w:tc>
        <w:tc>
          <w:tcPr>
            <w:tcW w:w="0" w:type="auto"/>
          </w:tcPr>
          <w:p w:rsidR="00331C22" w:rsidRDefault="00331C22" w:rsidP="00C74B42">
            <w:r>
              <w:t>Les règles métier sont encapsulées dans des services logiciels.</w:t>
            </w:r>
          </w:p>
          <w:p w:rsidR="00331C22" w:rsidRDefault="00331C22" w:rsidP="00C74B42">
            <w:r>
              <w:t>L’accès aux données est réalisé par des services logiciels indépendants du mode de stockage.</w:t>
            </w:r>
          </w:p>
          <w:p w:rsidR="00331C22" w:rsidRDefault="00331C22" w:rsidP="00C74B42">
            <w:r>
              <w:t xml:space="preserve">L’exécution de l’application est répartie </w:t>
            </w:r>
            <w:r w:rsidRPr="007B53CC">
              <w:t>entre un nombre d’ordinateurs adapté au contexte.</w:t>
            </w:r>
          </w:p>
          <w:p w:rsidR="00331C22" w:rsidRPr="007B53CC" w:rsidRDefault="00331C22" w:rsidP="00C74B42">
            <w:r w:rsidRPr="007B53CC">
              <w:t>Un formulaire d’estimation des risques est rempli.</w:t>
            </w:r>
          </w:p>
        </w:tc>
        <w:tc>
          <w:tcPr>
            <w:tcW w:w="0" w:type="auto"/>
          </w:tcPr>
          <w:p w:rsidR="00331C22" w:rsidRDefault="00331C22" w:rsidP="00C74B42">
            <w:r w:rsidRPr="007B53CC">
              <w:t>Conception de services d’accès aux données.</w:t>
            </w:r>
          </w:p>
          <w:p w:rsidR="00861685" w:rsidRPr="00861685" w:rsidRDefault="00861685" w:rsidP="00C74B42"/>
          <w:p w:rsidR="0006290B" w:rsidRDefault="0006290B" w:rsidP="00C74B42"/>
          <w:p w:rsidR="00331C22" w:rsidRDefault="00331C22" w:rsidP="00C74B42">
            <w:r w:rsidRPr="00D22390">
              <w:t>Estimation, qualification des risques sécurité.</w:t>
            </w:r>
          </w:p>
          <w:p w:rsidR="00861685" w:rsidRDefault="00861685" w:rsidP="00C74B42"/>
          <w:p w:rsidR="00861685" w:rsidRPr="00861685" w:rsidRDefault="00861685" w:rsidP="00C74B42"/>
          <w:p w:rsidR="0006290B" w:rsidRDefault="0006290B" w:rsidP="00C74B42"/>
          <w:p w:rsidR="0006290B" w:rsidRDefault="0006290B" w:rsidP="00C74B42"/>
          <w:p w:rsidR="0006290B" w:rsidRPr="0006290B" w:rsidRDefault="0006290B" w:rsidP="00C74B42"/>
          <w:p w:rsidR="00861685" w:rsidRPr="00861685" w:rsidRDefault="00861685" w:rsidP="00C74B42">
            <w:r w:rsidRPr="007B53CC">
              <w:t>Détermination du nombre de tiers de l’application.</w:t>
            </w:r>
          </w:p>
        </w:tc>
        <w:tc>
          <w:tcPr>
            <w:tcW w:w="1675" w:type="dxa"/>
          </w:tcPr>
          <w:p w:rsidR="00331C22" w:rsidRDefault="0006290B" w:rsidP="00C74B42">
            <w:r>
              <w:t>Conception de services d’accès aux données (DAO)</w:t>
            </w:r>
          </w:p>
          <w:p w:rsidR="00331C22" w:rsidRDefault="00331C22" w:rsidP="00C74B42">
            <w:r>
              <w:t>Qualification des risque</w:t>
            </w:r>
            <w:r w:rsidR="0006290B">
              <w:t>s</w:t>
            </w:r>
            <w:r>
              <w:t xml:space="preserve"> par analyse </w:t>
            </w:r>
            <w:r w:rsidR="00861685">
              <w:t>de la typologie du cas à corriger et remontée aux décideurs</w:t>
            </w:r>
          </w:p>
          <w:p w:rsidR="0006290B" w:rsidRPr="0006290B" w:rsidRDefault="0006290B" w:rsidP="00C74B42"/>
          <w:p w:rsidR="0006290B" w:rsidRPr="0006290B" w:rsidRDefault="0006290B" w:rsidP="00C74B42">
            <w:r>
              <w:t>Création d’une architecture logicielle</w:t>
            </w:r>
            <w:r w:rsidR="006D04D1">
              <w:t xml:space="preserve"> N-Tiers</w:t>
            </w:r>
          </w:p>
          <w:p w:rsidR="0006290B" w:rsidRPr="0006290B" w:rsidRDefault="0006290B" w:rsidP="00C74B42"/>
        </w:tc>
        <w:tc>
          <w:tcPr>
            <w:tcW w:w="236" w:type="dxa"/>
          </w:tcPr>
          <w:p w:rsidR="00331C22" w:rsidRDefault="0006290B" w:rsidP="00C74B42">
            <w:r>
              <w:t>F(1M)</w:t>
            </w:r>
          </w:p>
          <w:p w:rsidR="00331C22" w:rsidRDefault="00331C22" w:rsidP="00C74B42"/>
          <w:p w:rsidR="00331C22" w:rsidRDefault="00331C22" w:rsidP="00C74B42"/>
          <w:p w:rsidR="00331C22" w:rsidRDefault="00331C22" w:rsidP="00C74B42"/>
          <w:p w:rsidR="00331C22" w:rsidRDefault="00331C22" w:rsidP="00C74B42"/>
          <w:p w:rsidR="00331C22" w:rsidRDefault="00331C22" w:rsidP="00C74B42"/>
          <w:p w:rsidR="00331C22" w:rsidRDefault="00331C22" w:rsidP="00C74B42">
            <w:r>
              <w:t>E(6M)</w:t>
            </w:r>
          </w:p>
          <w:p w:rsidR="0006290B" w:rsidRDefault="0006290B" w:rsidP="00C74B42"/>
          <w:p w:rsidR="0006290B" w:rsidRDefault="0006290B" w:rsidP="00C74B42"/>
          <w:p w:rsidR="0006290B" w:rsidRDefault="0006290B" w:rsidP="00C74B42"/>
          <w:p w:rsidR="0006290B" w:rsidRDefault="0006290B" w:rsidP="00C74B42"/>
          <w:p w:rsidR="0006290B" w:rsidRPr="0006290B" w:rsidRDefault="0006290B" w:rsidP="00C74B42">
            <w:r>
              <w:t>F(1M)</w:t>
            </w:r>
          </w:p>
        </w:tc>
        <w:tc>
          <w:tcPr>
            <w:tcW w:w="2317" w:type="dxa"/>
          </w:tcPr>
          <w:p w:rsidR="00331C22" w:rsidRDefault="006D04D1" w:rsidP="006D04D1">
            <w:r>
              <w:t xml:space="preserve">Cf. « RandoUDEV3 » </w:t>
            </w:r>
          </w:p>
          <w:p w:rsidR="006D04D1" w:rsidRDefault="006D04D1" w:rsidP="006D04D1">
            <w:pPr>
              <w:pStyle w:val="Corpsdetexte"/>
            </w:pPr>
          </w:p>
          <w:p w:rsidR="006D04D1" w:rsidRDefault="006D04D1" w:rsidP="006D04D1">
            <w:pPr>
              <w:pStyle w:val="Corpsdetexte"/>
            </w:pPr>
          </w:p>
          <w:p w:rsidR="006D04D1" w:rsidRDefault="006D04D1" w:rsidP="006D04D1">
            <w:pPr>
              <w:pStyle w:val="Corpsdetexte"/>
            </w:pPr>
          </w:p>
          <w:p w:rsidR="006D04D1" w:rsidRDefault="006D04D1" w:rsidP="006D04D1">
            <w:r>
              <w:t>Cf. « La réalisation de la TMA » : « Étape1: L’Analyse » &gt; Concevoir une solution de correctif</w:t>
            </w:r>
          </w:p>
          <w:p w:rsidR="006D04D1" w:rsidRDefault="006D04D1" w:rsidP="006D04D1">
            <w:pPr>
              <w:pStyle w:val="Corpsdetexte"/>
            </w:pPr>
          </w:p>
          <w:p w:rsidR="006D04D1" w:rsidRPr="006D04D1" w:rsidRDefault="006D04D1" w:rsidP="006D04D1">
            <w:r>
              <w:t>Cf. « RandoUDEV3 » : « La conception » &gt; « L’architecture »</w:t>
            </w:r>
          </w:p>
        </w:tc>
      </w:tr>
      <w:tr w:rsidR="009B68A8" w:rsidTr="009B68A8">
        <w:tc>
          <w:tcPr>
            <w:tcW w:w="0" w:type="auto"/>
          </w:tcPr>
          <w:p w:rsidR="00331C22" w:rsidRDefault="00331C22" w:rsidP="00C74B42">
            <w:r w:rsidRPr="007B53CC">
              <w:t>Respecter une norme de présentation des écrans et documents de sortie.</w:t>
            </w:r>
          </w:p>
        </w:tc>
        <w:tc>
          <w:tcPr>
            <w:tcW w:w="0" w:type="auto"/>
          </w:tcPr>
          <w:p w:rsidR="00331C22" w:rsidRDefault="00331C22" w:rsidP="00C74B42">
            <w:r>
              <w:t>Une norme de présentation des données est respectée.</w:t>
            </w:r>
          </w:p>
          <w:p w:rsidR="00331C22" w:rsidRDefault="00331C22" w:rsidP="00C74B42">
            <w:r>
              <w:t>Les interfaces Homme/Machine sont validées.</w:t>
            </w:r>
          </w:p>
        </w:tc>
        <w:tc>
          <w:tcPr>
            <w:tcW w:w="0" w:type="auto"/>
          </w:tcPr>
          <w:p w:rsidR="00331C22" w:rsidRDefault="00331C22" w:rsidP="00C74B42">
            <w:r w:rsidRPr="00D22390">
              <w:t>Réalisation d’une interface homme/machine (IHM)</w:t>
            </w:r>
          </w:p>
          <w:p w:rsidR="00331C22" w:rsidRDefault="00331C22" w:rsidP="00C74B42">
            <w:r>
              <w:t>Réalisation des maquettes de sorties interactives.</w:t>
            </w:r>
          </w:p>
          <w:p w:rsidR="00331C22" w:rsidRDefault="00331C22" w:rsidP="00C74B42">
            <w:r>
              <w:t>Réalisation des maquettes de sortie imprimée.</w:t>
            </w:r>
          </w:p>
        </w:tc>
        <w:tc>
          <w:tcPr>
            <w:tcW w:w="1675" w:type="dxa"/>
          </w:tcPr>
          <w:p w:rsidR="0006290B" w:rsidRDefault="0006290B" w:rsidP="00C74B42">
            <w:r>
              <w:t xml:space="preserve">Réalisation d’une IHM </w:t>
            </w:r>
          </w:p>
          <w:p w:rsidR="0006290B" w:rsidRDefault="0006290B" w:rsidP="00C74B42"/>
          <w:p w:rsidR="0006290B" w:rsidRPr="0006290B" w:rsidRDefault="0006290B" w:rsidP="00C74B42">
            <w:r>
              <w:t>Réalisation de maquette de sortie imprimée</w:t>
            </w:r>
          </w:p>
        </w:tc>
        <w:tc>
          <w:tcPr>
            <w:tcW w:w="236" w:type="dxa"/>
          </w:tcPr>
          <w:p w:rsidR="0006290B" w:rsidRDefault="0006290B" w:rsidP="00C74B42">
            <w:r>
              <w:t>F(2S)</w:t>
            </w:r>
          </w:p>
          <w:p w:rsidR="0006290B" w:rsidRDefault="0006290B" w:rsidP="00C74B42"/>
          <w:p w:rsidR="0006290B" w:rsidRDefault="0006290B" w:rsidP="00C74B42"/>
          <w:p w:rsidR="0006290B" w:rsidRPr="0006290B" w:rsidRDefault="0006290B" w:rsidP="00C74B42">
            <w:r>
              <w:t>F(2S)</w:t>
            </w:r>
          </w:p>
        </w:tc>
        <w:tc>
          <w:tcPr>
            <w:tcW w:w="2317" w:type="dxa"/>
          </w:tcPr>
          <w:p w:rsidR="0006290B" w:rsidRDefault="00591F21" w:rsidP="00C74B42">
            <w:r>
              <w:t>Cf.  « RandoUDEV3 »</w:t>
            </w:r>
          </w:p>
          <w:p w:rsidR="0006290B" w:rsidRDefault="0006290B" w:rsidP="00C74B42"/>
          <w:p w:rsidR="0006290B" w:rsidRDefault="0006290B" w:rsidP="00C74B42"/>
          <w:p w:rsidR="0006290B" w:rsidRPr="0006290B" w:rsidRDefault="00F80E47" w:rsidP="00C74B42">
            <w:r>
              <w:t xml:space="preserve">Annexe : </w:t>
            </w:r>
            <w:r w:rsidR="0006290B">
              <w:t>Maquettes RandoUDEV3</w:t>
            </w:r>
          </w:p>
        </w:tc>
      </w:tr>
      <w:tr w:rsidR="009B68A8" w:rsidTr="009B68A8">
        <w:tc>
          <w:tcPr>
            <w:tcW w:w="0" w:type="auto"/>
          </w:tcPr>
          <w:p w:rsidR="00331C22" w:rsidRDefault="00331C22" w:rsidP="00C74B42">
            <w:r w:rsidRPr="007B53CC">
              <w:t>Concevoir des programmes avec une orientation objets.</w:t>
            </w:r>
          </w:p>
        </w:tc>
        <w:tc>
          <w:tcPr>
            <w:tcW w:w="0" w:type="auto"/>
          </w:tcPr>
          <w:p w:rsidR="00331C22" w:rsidRDefault="00331C22" w:rsidP="00C74B42">
            <w:r w:rsidRPr="00D22390">
              <w:t>Une programmation orientée objets est utilisée.</w:t>
            </w:r>
          </w:p>
        </w:tc>
        <w:tc>
          <w:tcPr>
            <w:tcW w:w="0" w:type="auto"/>
          </w:tcPr>
          <w:p w:rsidR="00331C22" w:rsidRDefault="00331C22" w:rsidP="00C74B42">
            <w:r w:rsidRPr="00D22390">
              <w:t>Programmation de logiciels.</w:t>
            </w:r>
          </w:p>
        </w:tc>
        <w:tc>
          <w:tcPr>
            <w:tcW w:w="1675" w:type="dxa"/>
          </w:tcPr>
          <w:p w:rsidR="0006290B" w:rsidRDefault="00B04673" w:rsidP="00C74B42">
            <w:r>
              <w:t xml:space="preserve">Développement d’un projet </w:t>
            </w:r>
            <w:r w:rsidR="0006290B">
              <w:t>en JAVA</w:t>
            </w:r>
          </w:p>
          <w:p w:rsidR="00331C22" w:rsidRDefault="00B04673" w:rsidP="00C74B42">
            <w:r>
              <w:lastRenderedPageBreak/>
              <w:t xml:space="preserve">PeopleNet utilise des pseudo-objet (Meta4Objets). </w:t>
            </w:r>
          </w:p>
        </w:tc>
        <w:tc>
          <w:tcPr>
            <w:tcW w:w="236" w:type="dxa"/>
          </w:tcPr>
          <w:p w:rsidR="00331C22" w:rsidRDefault="00B04673" w:rsidP="00C74B42">
            <w:r>
              <w:lastRenderedPageBreak/>
              <w:t>F/E(6M)</w:t>
            </w:r>
          </w:p>
        </w:tc>
        <w:tc>
          <w:tcPr>
            <w:tcW w:w="2317" w:type="dxa"/>
          </w:tcPr>
          <w:p w:rsidR="00C74B42" w:rsidRDefault="00684750" w:rsidP="00684750">
            <w:r>
              <w:t>Cf. « </w:t>
            </w:r>
            <w:r w:rsidR="00C74B42">
              <w:t>Animoz</w:t>
            </w:r>
            <w:r>
              <w:t> »</w:t>
            </w:r>
          </w:p>
          <w:p w:rsidR="003E5523" w:rsidRDefault="003E5523" w:rsidP="003E5523">
            <w:r>
              <w:t>Cf.  « RandoUDEV3 »</w:t>
            </w:r>
          </w:p>
          <w:p w:rsidR="003E5523" w:rsidRPr="003E5523" w:rsidRDefault="003E5523" w:rsidP="003E5523">
            <w:r>
              <w:t>Cf.</w:t>
            </w:r>
            <w:r w:rsidR="007B4588">
              <w:t xml:space="preserve"> « Les Meta4 Objets »</w:t>
            </w:r>
          </w:p>
        </w:tc>
      </w:tr>
      <w:tr w:rsidR="009B68A8" w:rsidTr="009B68A8">
        <w:tc>
          <w:tcPr>
            <w:tcW w:w="0" w:type="auto"/>
          </w:tcPr>
          <w:p w:rsidR="00331C22" w:rsidRDefault="00331C22" w:rsidP="00C74B42">
            <w:r w:rsidRPr="007B53CC">
              <w:t>Garantir un accès sécurisé aux données.</w:t>
            </w:r>
          </w:p>
        </w:tc>
        <w:tc>
          <w:tcPr>
            <w:tcW w:w="0" w:type="auto"/>
          </w:tcPr>
          <w:p w:rsidR="00331C22" w:rsidRDefault="00331C22" w:rsidP="00C74B42">
            <w:r w:rsidRPr="00D22390">
              <w:t>Le taux de réutilisation du code utile est &gt; 80 %.</w:t>
            </w:r>
          </w:p>
          <w:p w:rsidR="00331C22" w:rsidRDefault="00331C22" w:rsidP="00C74B42">
            <w:r>
              <w:t>Des gabarits sont utilisés.</w:t>
            </w:r>
          </w:p>
          <w:p w:rsidR="00331C22" w:rsidRDefault="00331C22" w:rsidP="00C74B42">
            <w:r>
              <w:t>Une charte de nommage est utilisée.</w:t>
            </w:r>
          </w:p>
        </w:tc>
        <w:tc>
          <w:tcPr>
            <w:tcW w:w="0" w:type="auto"/>
          </w:tcPr>
          <w:p w:rsidR="00331C22" w:rsidRDefault="00331C22" w:rsidP="00C74B42">
            <w:r w:rsidRPr="00D22390">
              <w:t>Programmation de l’accès aux données de l’entreprise.</w:t>
            </w:r>
          </w:p>
        </w:tc>
        <w:tc>
          <w:tcPr>
            <w:tcW w:w="1675" w:type="dxa"/>
          </w:tcPr>
          <w:p w:rsidR="00331C22" w:rsidRDefault="0006290B" w:rsidP="00C74B42">
            <w:r>
              <w:t>Charte de nommage utilisée</w:t>
            </w:r>
          </w:p>
          <w:p w:rsidR="006D04D1" w:rsidRPr="006D04D1" w:rsidRDefault="006D04D1" w:rsidP="006D04D1">
            <w:pPr>
              <w:pStyle w:val="Corpsdetexte"/>
            </w:pPr>
          </w:p>
          <w:p w:rsidR="007375F2" w:rsidRDefault="005C3964" w:rsidP="00C74B42">
            <w:r>
              <w:t>Accès sécurisé a la</w:t>
            </w:r>
            <w:r w:rsidR="007375F2">
              <w:t xml:space="preserve"> </w:t>
            </w:r>
            <w:r>
              <w:t xml:space="preserve">base de </w:t>
            </w:r>
            <w:r w:rsidR="007375F2">
              <w:t>données</w:t>
            </w:r>
            <w:r>
              <w:t xml:space="preserve"> via Hibernate et son fichier </w:t>
            </w:r>
            <w:proofErr w:type="gramStart"/>
            <w:r>
              <w:t>jdbc.properties</w:t>
            </w:r>
            <w:proofErr w:type="gramEnd"/>
          </w:p>
          <w:p w:rsidR="006D04D1" w:rsidRPr="006D04D1" w:rsidRDefault="006D04D1" w:rsidP="006D04D1">
            <w:pPr>
              <w:pStyle w:val="Corpsdetexte"/>
            </w:pPr>
          </w:p>
          <w:p w:rsidR="0006290B" w:rsidRDefault="0006290B" w:rsidP="00C74B42">
            <w:r>
              <w:t xml:space="preserve">Héritage de </w:t>
            </w:r>
            <w:r w:rsidR="009B6B5D">
              <w:t>Node</w:t>
            </w:r>
            <w:r w:rsidR="005C3964">
              <w:t xml:space="preserve"> </w:t>
            </w:r>
            <w:r>
              <w:t>Structures</w:t>
            </w:r>
          </w:p>
          <w:p w:rsidR="0006290B" w:rsidRPr="0006290B" w:rsidRDefault="0006290B" w:rsidP="00C74B42"/>
        </w:tc>
        <w:tc>
          <w:tcPr>
            <w:tcW w:w="236" w:type="dxa"/>
          </w:tcPr>
          <w:p w:rsidR="00331C22" w:rsidRDefault="007375F2" w:rsidP="00C74B42">
            <w:r>
              <w:t>E(9M)</w:t>
            </w:r>
          </w:p>
          <w:p w:rsidR="007375F2" w:rsidRDefault="007375F2" w:rsidP="00C74B42"/>
          <w:p w:rsidR="007375F2" w:rsidRDefault="007375F2" w:rsidP="00C74B42"/>
          <w:p w:rsidR="006D04D1" w:rsidRPr="006D04D1" w:rsidRDefault="006D04D1" w:rsidP="006D04D1">
            <w:pPr>
              <w:pStyle w:val="Corpsdetexte"/>
            </w:pPr>
          </w:p>
          <w:p w:rsidR="007375F2" w:rsidRDefault="005C3964" w:rsidP="00C74B42">
            <w:r>
              <w:t>F(1M)</w:t>
            </w:r>
          </w:p>
          <w:p w:rsidR="006D04D1" w:rsidRDefault="006D04D1" w:rsidP="006D04D1">
            <w:pPr>
              <w:pStyle w:val="Corpsdetexte"/>
            </w:pPr>
          </w:p>
          <w:p w:rsidR="005C3964" w:rsidRDefault="005C3964" w:rsidP="006D04D1">
            <w:pPr>
              <w:pStyle w:val="Corpsdetexte"/>
            </w:pPr>
          </w:p>
          <w:p w:rsidR="005C3964" w:rsidRPr="006D04D1" w:rsidRDefault="005C3964" w:rsidP="006D04D1">
            <w:pPr>
              <w:pStyle w:val="Corpsdetexte"/>
            </w:pPr>
          </w:p>
          <w:p w:rsidR="005C3964" w:rsidRDefault="005C3964" w:rsidP="00C74B42"/>
          <w:p w:rsidR="007375F2" w:rsidRPr="007375F2" w:rsidRDefault="007375F2" w:rsidP="00C74B42">
            <w:r>
              <w:t>E(2M)</w:t>
            </w:r>
          </w:p>
        </w:tc>
        <w:tc>
          <w:tcPr>
            <w:tcW w:w="2317" w:type="dxa"/>
          </w:tcPr>
          <w:p w:rsidR="00331C22" w:rsidRDefault="005C3964" w:rsidP="00C74B42">
            <w:r>
              <w:t>Cf. « Le projet SRE » : « Rédaction de SFD »</w:t>
            </w:r>
          </w:p>
          <w:p w:rsidR="005C3964" w:rsidRDefault="005C3964" w:rsidP="005C3964">
            <w:pPr>
              <w:pStyle w:val="Corpsdetexte"/>
            </w:pPr>
          </w:p>
          <w:p w:rsidR="005C3964" w:rsidRDefault="005C3964" w:rsidP="005C3964">
            <w:r>
              <w:t xml:space="preserve">Cf. « RandoUDEV3 » : </w:t>
            </w:r>
            <w:r w:rsidRPr="005C3964">
              <w:t>Figure 13 : Dossiers resources du squelette Spring</w:t>
            </w:r>
            <w:r>
              <w:t xml:space="preserve"> + Figure 14 : fichier </w:t>
            </w:r>
            <w:proofErr w:type="gramStart"/>
            <w:r>
              <w:t>jdbc.properties</w:t>
            </w:r>
            <w:proofErr w:type="gramEnd"/>
          </w:p>
          <w:p w:rsidR="005C3964" w:rsidRDefault="005C3964" w:rsidP="005C3964">
            <w:pPr>
              <w:pStyle w:val="Corpsdetexte"/>
            </w:pPr>
          </w:p>
          <w:p w:rsidR="005C3964" w:rsidRDefault="005C3964" w:rsidP="005C3964"/>
          <w:p w:rsidR="005C3964" w:rsidRDefault="005C3964" w:rsidP="005C3964"/>
          <w:p w:rsidR="005C3964" w:rsidRDefault="005C3964" w:rsidP="005C3964"/>
          <w:p w:rsidR="005C3964" w:rsidRDefault="005C3964" w:rsidP="005C3964"/>
          <w:p w:rsidR="005C3964" w:rsidRPr="005C3964" w:rsidRDefault="005C3964" w:rsidP="005C3964">
            <w:r>
              <w:t>Cf. « Le progiciel PeopleNet de Meta4 » &gt; « Les Nodes et les Nodes Structures »</w:t>
            </w:r>
          </w:p>
        </w:tc>
      </w:tr>
      <w:tr w:rsidR="009B68A8" w:rsidTr="009B68A8">
        <w:tc>
          <w:tcPr>
            <w:tcW w:w="0" w:type="auto"/>
          </w:tcPr>
          <w:p w:rsidR="00331C22" w:rsidRDefault="00331C22" w:rsidP="00C74B42">
            <w:r w:rsidRPr="007B53CC">
              <w:t>Livrer le logiciel déverminé.</w:t>
            </w:r>
          </w:p>
        </w:tc>
        <w:tc>
          <w:tcPr>
            <w:tcW w:w="0" w:type="auto"/>
          </w:tcPr>
          <w:p w:rsidR="00331C22" w:rsidRDefault="00331C22" w:rsidP="00C74B42">
            <w:r>
              <w:t>Le taux de documentation interne du code est &gt; 8 % et &lt; 15 %.</w:t>
            </w:r>
          </w:p>
          <w:p w:rsidR="00331C22" w:rsidRDefault="00331C22" w:rsidP="00C74B42">
            <w:r>
              <w:t>Les anomalies d’accès aux données ne génèrent pas d’interruption de l’exécution et sont répertoriées.</w:t>
            </w:r>
          </w:p>
        </w:tc>
        <w:tc>
          <w:tcPr>
            <w:tcW w:w="0" w:type="auto"/>
          </w:tcPr>
          <w:p w:rsidR="00331C22" w:rsidRDefault="00331C22" w:rsidP="00C74B42">
            <w:r>
              <w:t>Tests unitaires.</w:t>
            </w:r>
          </w:p>
          <w:p w:rsidR="00331C22" w:rsidRDefault="00331C22" w:rsidP="00C74B42">
            <w:r>
              <w:t>Préparation des jeux de tests.</w:t>
            </w:r>
          </w:p>
        </w:tc>
        <w:tc>
          <w:tcPr>
            <w:tcW w:w="1675" w:type="dxa"/>
          </w:tcPr>
          <w:p w:rsidR="00331C22" w:rsidRDefault="007375F2" w:rsidP="00C74B42">
            <w:r>
              <w:t>Ajout de commentaires dans mon code</w:t>
            </w:r>
          </w:p>
          <w:p w:rsidR="006D04D1" w:rsidRPr="006D04D1" w:rsidRDefault="006D04D1" w:rsidP="006D04D1">
            <w:pPr>
              <w:pStyle w:val="Corpsdetexte"/>
            </w:pPr>
          </w:p>
          <w:p w:rsidR="007375F2" w:rsidRPr="007375F2" w:rsidRDefault="007375F2" w:rsidP="00836F6A">
            <w:r>
              <w:t>Réalisation de test unitaire</w:t>
            </w:r>
            <w:r w:rsidR="00836F6A">
              <w:t>/</w:t>
            </w:r>
            <w:r>
              <w:t xml:space="preserve">test </w:t>
            </w:r>
            <w:r w:rsidR="00836F6A">
              <w:t>d’</w:t>
            </w:r>
            <w:r w:rsidR="003B3D74">
              <w:t>intégration</w:t>
            </w:r>
          </w:p>
        </w:tc>
        <w:tc>
          <w:tcPr>
            <w:tcW w:w="236" w:type="dxa"/>
          </w:tcPr>
          <w:p w:rsidR="00331C22" w:rsidRDefault="003B3D74" w:rsidP="00C74B42">
            <w:r>
              <w:t>F(6M)</w:t>
            </w:r>
          </w:p>
          <w:p w:rsidR="003B3D74" w:rsidRDefault="003B3D74" w:rsidP="00C74B42"/>
          <w:p w:rsidR="006D04D1" w:rsidRDefault="006D04D1" w:rsidP="006D04D1">
            <w:pPr>
              <w:pStyle w:val="Corpsdetexte"/>
            </w:pPr>
          </w:p>
          <w:p w:rsidR="006D04D1" w:rsidRPr="006D04D1" w:rsidRDefault="006D04D1" w:rsidP="006D04D1">
            <w:pPr>
              <w:pStyle w:val="Corpsdetexte"/>
            </w:pPr>
          </w:p>
          <w:p w:rsidR="003B3D74" w:rsidRPr="003B3D74" w:rsidRDefault="003B3D74" w:rsidP="00C74B42">
            <w:r>
              <w:t>E(2M)</w:t>
            </w:r>
          </w:p>
        </w:tc>
        <w:tc>
          <w:tcPr>
            <w:tcW w:w="2317" w:type="dxa"/>
          </w:tcPr>
          <w:p w:rsidR="00331C22" w:rsidRDefault="006D04D1" w:rsidP="00C74B42">
            <w:r>
              <w:t xml:space="preserve">Cf « RandoUDEV3 » : </w:t>
            </w:r>
            <w:r w:rsidRPr="006D04D1">
              <w:t>Figure 16 : Extrait du code d'ItineraireControleur</w:t>
            </w:r>
          </w:p>
          <w:p w:rsidR="006D04D1" w:rsidRDefault="006D04D1" w:rsidP="006D04D1">
            <w:pPr>
              <w:pStyle w:val="Corpsdetexte"/>
            </w:pPr>
          </w:p>
          <w:p w:rsidR="006D04D1" w:rsidRDefault="006D04D1" w:rsidP="006D04D1">
            <w:r>
              <w:t>Cf. « La réalisation de la TMA » : « Etape 3 : Les test unitaires »</w:t>
            </w:r>
          </w:p>
          <w:p w:rsidR="006D04D1" w:rsidRPr="006D04D1" w:rsidRDefault="006D04D1" w:rsidP="006D04D1">
            <w:pPr>
              <w:pStyle w:val="Corpsdetexte"/>
            </w:pPr>
          </w:p>
        </w:tc>
      </w:tr>
      <w:tr w:rsidR="009B68A8" w:rsidTr="009B68A8">
        <w:tc>
          <w:tcPr>
            <w:tcW w:w="0" w:type="auto"/>
          </w:tcPr>
          <w:p w:rsidR="00331C22" w:rsidRDefault="00331C22" w:rsidP="00C74B42">
            <w:r w:rsidRPr="007B53CC">
              <w:lastRenderedPageBreak/>
              <w:t>Livrer le logiciel conforme aux attentes.</w:t>
            </w:r>
          </w:p>
        </w:tc>
        <w:tc>
          <w:tcPr>
            <w:tcW w:w="0" w:type="auto"/>
          </w:tcPr>
          <w:p w:rsidR="00331C22" w:rsidRDefault="00331C22" w:rsidP="00C74B42">
            <w:r>
              <w:t>Des outils de contrôle automatique du code sont utilisés.</w:t>
            </w:r>
          </w:p>
          <w:p w:rsidR="003B3D74" w:rsidRPr="003B3D74" w:rsidRDefault="003B3D74" w:rsidP="00C74B42"/>
          <w:p w:rsidR="00331C22" w:rsidRDefault="00331C22" w:rsidP="00C74B42">
            <w:r>
              <w:t>Aucun défaut visible ne persiste.</w:t>
            </w:r>
          </w:p>
          <w:p w:rsidR="00331C22" w:rsidRDefault="00331C22" w:rsidP="00C74B42">
            <w:r>
              <w:t>Les contraintes spécifiques au projet sont respectées.</w:t>
            </w:r>
          </w:p>
          <w:p w:rsidR="003B3D74" w:rsidRPr="003B3D74" w:rsidRDefault="003B3D74" w:rsidP="00C74B42"/>
          <w:p w:rsidR="00331C22" w:rsidRDefault="00331C22" w:rsidP="00C74B42">
            <w:r>
              <w:t>Un manuel d’assurance qualité est respecté.</w:t>
            </w:r>
          </w:p>
          <w:p w:rsidR="00331C22" w:rsidRDefault="00331C22" w:rsidP="00C74B42">
            <w:r>
              <w:t>Une méthode de recettage est utilisée.</w:t>
            </w:r>
          </w:p>
          <w:p w:rsidR="00331C22" w:rsidRDefault="00331C22" w:rsidP="00C74B42">
            <w:r>
              <w:t>L’étape du projet est validée.</w:t>
            </w:r>
          </w:p>
        </w:tc>
        <w:tc>
          <w:tcPr>
            <w:tcW w:w="0" w:type="auto"/>
          </w:tcPr>
          <w:p w:rsidR="00331C22" w:rsidRDefault="00331C22" w:rsidP="00C74B42">
            <w:r>
              <w:t>Contrôles de l’existence d’anomalies.</w:t>
            </w:r>
          </w:p>
          <w:p w:rsidR="003B3D74" w:rsidRDefault="003B3D74" w:rsidP="00C74B42"/>
          <w:p w:rsidR="00331C22" w:rsidRDefault="00331C22" w:rsidP="00C74B42">
            <w:r>
              <w:t>Recettage du logiciel.</w:t>
            </w:r>
          </w:p>
          <w:p w:rsidR="003B3D74" w:rsidRPr="003B3D74" w:rsidRDefault="003B3D74" w:rsidP="00C74B42"/>
          <w:p w:rsidR="00331C22" w:rsidRDefault="00331C22" w:rsidP="00C74B42">
            <w:r>
              <w:t>Validation d’une étape du projet.</w:t>
            </w:r>
          </w:p>
        </w:tc>
        <w:tc>
          <w:tcPr>
            <w:tcW w:w="1675" w:type="dxa"/>
          </w:tcPr>
          <w:p w:rsidR="00331C22" w:rsidRDefault="007375F2" w:rsidP="00C74B42">
            <w:r>
              <w:t xml:space="preserve">Vérification de l’existence d’une anomalie </w:t>
            </w:r>
            <w:r w:rsidR="003B3D74">
              <w:t>par l’exécution de TU/TI</w:t>
            </w:r>
          </w:p>
          <w:p w:rsidR="003B3D74" w:rsidRPr="003B3D74" w:rsidRDefault="003B3D74" w:rsidP="00C74B42">
            <w:r>
              <w:t xml:space="preserve">Utilisation de  </w:t>
            </w:r>
            <w:r w:rsidRPr="003B3D74">
              <w:t>DeepCode CI Bot</w:t>
            </w:r>
            <w:r>
              <w:t xml:space="preserve"> au sein de mon GitHub et de SonarCloud sur GitLab</w:t>
            </w:r>
          </w:p>
        </w:tc>
        <w:tc>
          <w:tcPr>
            <w:tcW w:w="236" w:type="dxa"/>
          </w:tcPr>
          <w:p w:rsidR="00331C22" w:rsidRDefault="003B3D74" w:rsidP="00C74B42">
            <w:r>
              <w:t>E(4M)</w:t>
            </w:r>
          </w:p>
          <w:p w:rsidR="003B3D74" w:rsidRDefault="003B3D74" w:rsidP="00C74B42">
            <w:r>
              <w:t>+</w:t>
            </w:r>
          </w:p>
          <w:p w:rsidR="003B3D74" w:rsidRPr="003B3D74" w:rsidRDefault="003B3D74" w:rsidP="00C74B42">
            <w:r>
              <w:t>F(3M)</w:t>
            </w:r>
          </w:p>
        </w:tc>
        <w:tc>
          <w:tcPr>
            <w:tcW w:w="2317" w:type="dxa"/>
          </w:tcPr>
          <w:p w:rsidR="006D04D1" w:rsidRDefault="006D04D1" w:rsidP="006D04D1">
            <w:r>
              <w:t>Cf. « La réalisation de la TMA » : « Etape 3 : Les test unitaires »</w:t>
            </w:r>
          </w:p>
          <w:p w:rsidR="00331C22" w:rsidRDefault="00331C22" w:rsidP="00C74B42"/>
          <w:p w:rsidR="006D04D1" w:rsidRDefault="006D04D1" w:rsidP="006D04D1">
            <w:pPr>
              <w:pStyle w:val="Corpsdetexte"/>
            </w:pPr>
          </w:p>
          <w:p w:rsidR="006D04D1" w:rsidRPr="006D04D1" w:rsidRDefault="006D04D1" w:rsidP="006D04D1">
            <w:r>
              <w:t>Cf. « Animoz »</w:t>
            </w:r>
          </w:p>
        </w:tc>
      </w:tr>
      <w:tr w:rsidR="009B68A8" w:rsidTr="009B68A8">
        <w:tc>
          <w:tcPr>
            <w:tcW w:w="0" w:type="auto"/>
          </w:tcPr>
          <w:p w:rsidR="00331C22" w:rsidRDefault="00331C22" w:rsidP="00C74B42">
            <w:r w:rsidRPr="007B53CC">
              <w:t>Clôturer une mission.</w:t>
            </w:r>
          </w:p>
        </w:tc>
        <w:tc>
          <w:tcPr>
            <w:tcW w:w="0" w:type="auto"/>
          </w:tcPr>
          <w:p w:rsidR="00331C22" w:rsidRDefault="00331C22" w:rsidP="00C74B42">
            <w:r w:rsidRPr="00D22390">
              <w:t>Le PV de réception du logiciel est validé.</w:t>
            </w:r>
          </w:p>
        </w:tc>
        <w:tc>
          <w:tcPr>
            <w:tcW w:w="0" w:type="auto"/>
          </w:tcPr>
          <w:p w:rsidR="00331C22" w:rsidRDefault="00331C22" w:rsidP="00C74B42">
            <w:r w:rsidRPr="00D22390">
              <w:t>Mise en exploitation.</w:t>
            </w:r>
          </w:p>
        </w:tc>
        <w:tc>
          <w:tcPr>
            <w:tcW w:w="1675" w:type="dxa"/>
          </w:tcPr>
          <w:p w:rsidR="00331C22" w:rsidRDefault="003B3D74" w:rsidP="00C74B42">
            <w:r>
              <w:t>Envoi d’un mail pour prévenir le client de la livraison d’un package</w:t>
            </w:r>
          </w:p>
          <w:p w:rsidR="003B3D74" w:rsidRPr="003B3D74" w:rsidRDefault="003B3D74" w:rsidP="00C74B42">
            <w:r>
              <w:t>Imputation</w:t>
            </w:r>
          </w:p>
        </w:tc>
        <w:tc>
          <w:tcPr>
            <w:tcW w:w="236" w:type="dxa"/>
          </w:tcPr>
          <w:p w:rsidR="00331C22" w:rsidRDefault="003B3D74" w:rsidP="00C74B42">
            <w:r>
              <w:t>E(1S)</w:t>
            </w:r>
          </w:p>
        </w:tc>
        <w:tc>
          <w:tcPr>
            <w:tcW w:w="2317" w:type="dxa"/>
          </w:tcPr>
          <w:p w:rsidR="00331C22" w:rsidRDefault="00331C22" w:rsidP="00C74B42"/>
        </w:tc>
      </w:tr>
    </w:tbl>
    <w:p w:rsidR="00331C22" w:rsidRDefault="00331C22" w:rsidP="00836F6A">
      <w:pPr>
        <w:pStyle w:val="Titre3"/>
      </w:pPr>
      <w:bookmarkStart w:id="65" w:name="_Toc53472674"/>
      <w:r w:rsidRPr="00641373">
        <w:t>Audit, conception, méthode de projet</w:t>
      </w:r>
      <w:r>
        <w:t> :</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5"/>
        <w:gridCol w:w="3473"/>
        <w:gridCol w:w="2912"/>
        <w:gridCol w:w="1632"/>
        <w:gridCol w:w="1850"/>
        <w:gridCol w:w="1927"/>
      </w:tblGrid>
      <w:tr w:rsidR="00331C22" w:rsidRPr="00641373" w:rsidTr="0030502A">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Exemples d’activités et tâches</w:t>
            </w:r>
            <w:r>
              <w:t xml:space="preserve"> </w:t>
            </w:r>
          </w:p>
        </w:tc>
        <w:tc>
          <w:tcPr>
            <w:tcW w:w="1632"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850"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927"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t xml:space="preserve">&amp; </w:t>
            </w:r>
            <w:r w:rsidRPr="00641373">
              <w:t xml:space="preserve">réf. annexe </w:t>
            </w:r>
          </w:p>
        </w:tc>
      </w:tr>
      <w:tr w:rsidR="00331C22" w:rsidTr="0030502A">
        <w:tc>
          <w:tcPr>
            <w:tcW w:w="0" w:type="auto"/>
          </w:tcPr>
          <w:p w:rsidR="00331C22" w:rsidRDefault="00331C22" w:rsidP="00C74B42">
            <w:r w:rsidRPr="00D22390">
              <w:t>Formaliser des processus</w:t>
            </w:r>
          </w:p>
        </w:tc>
        <w:tc>
          <w:tcPr>
            <w:tcW w:w="0" w:type="auto"/>
          </w:tcPr>
          <w:p w:rsidR="00331C22" w:rsidRDefault="00331C22" w:rsidP="00C74B42">
            <w:r w:rsidRPr="00ED6BAD">
              <w:t>La procédure du service utilisateur est formalisée et validée.</w:t>
            </w:r>
          </w:p>
          <w:p w:rsidR="003B3D74" w:rsidRDefault="003B3D74"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tc>
        <w:tc>
          <w:tcPr>
            <w:tcW w:w="0" w:type="auto"/>
          </w:tcPr>
          <w:p w:rsidR="00331C22" w:rsidRDefault="00331C22" w:rsidP="00C74B42">
            <w:r>
              <w:lastRenderedPageBreak/>
              <w:t>Étude de l’existant.</w:t>
            </w:r>
          </w:p>
          <w:p w:rsidR="00331C22" w:rsidRDefault="00331C22" w:rsidP="00C74B42">
            <w:r>
              <w:t>Identification des procédures en place.</w:t>
            </w:r>
          </w:p>
          <w:p w:rsidR="003B3D74" w:rsidRPr="003B3D74" w:rsidRDefault="003B3D74" w:rsidP="00C74B42"/>
          <w:p w:rsidR="00331C22" w:rsidRDefault="00331C22" w:rsidP="00C74B42">
            <w:r w:rsidRPr="00ED6BAD">
              <w:t>Contrôle de la conformité des procédures utilisées avec la gouvernance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Recensement des documents utilisés, identification de leur circulation et des acteurs concernés.</w:t>
            </w:r>
          </w:p>
        </w:tc>
        <w:tc>
          <w:tcPr>
            <w:tcW w:w="1632" w:type="dxa"/>
          </w:tcPr>
          <w:p w:rsidR="00331C22" w:rsidRDefault="00331C22" w:rsidP="00C74B42">
            <w:r>
              <w:lastRenderedPageBreak/>
              <w:t>Analyse t</w:t>
            </w:r>
            <w:r w:rsidR="003B3D74">
              <w:t xml:space="preserve">echnique de l’existant </w:t>
            </w:r>
            <w:r w:rsidR="00684750">
              <w:t>au cours de la</w:t>
            </w:r>
            <w:r w:rsidR="003B3D74">
              <w:t xml:space="preserve"> résolution de tickets </w:t>
            </w:r>
            <w:r w:rsidR="0030502A">
              <w:t>et de la rédaction des SFD</w:t>
            </w:r>
          </w:p>
          <w:p w:rsidR="003B3D74" w:rsidRDefault="005F2EE5" w:rsidP="00C74B42">
            <w:r>
              <w:lastRenderedPageBreak/>
              <w:t xml:space="preserve">Communications avec </w:t>
            </w:r>
            <w:proofErr w:type="gramStart"/>
            <w:r>
              <w:t xml:space="preserve">le client </w:t>
            </w:r>
            <w:r w:rsidR="00836F6A">
              <w:t>s</w:t>
            </w:r>
            <w:r>
              <w:t>oumises</w:t>
            </w:r>
            <w:proofErr w:type="gramEnd"/>
            <w:r>
              <w:t xml:space="preserve"> à validation du chargé de projet</w:t>
            </w:r>
          </w:p>
          <w:p w:rsidR="005F2EE5" w:rsidRDefault="005F2EE5" w:rsidP="00C74B42">
            <w:r>
              <w:t xml:space="preserve">Utilisation d’un </w:t>
            </w:r>
            <w:r w:rsidR="007659BA">
              <w:t>SharePoint</w:t>
            </w:r>
            <w:r>
              <w:t xml:space="preserve"> commun avec le client, </w:t>
            </w:r>
            <w:r w:rsidR="00684750">
              <w:t>suivi d</w:t>
            </w:r>
            <w:r>
              <w:t>es processus de communication à respecter</w:t>
            </w:r>
          </w:p>
          <w:p w:rsidR="005F2EE5" w:rsidRDefault="005F2EE5" w:rsidP="00C74B42"/>
          <w:p w:rsidR="005F2EE5" w:rsidRPr="003B3D74" w:rsidRDefault="005F2EE5" w:rsidP="00C74B42"/>
        </w:tc>
        <w:tc>
          <w:tcPr>
            <w:tcW w:w="1850" w:type="dxa"/>
          </w:tcPr>
          <w:p w:rsidR="00331C22" w:rsidRDefault="00331C22" w:rsidP="00C74B42">
            <w:proofErr w:type="gramStart"/>
            <w:r>
              <w:lastRenderedPageBreak/>
              <w:t>E</w:t>
            </w:r>
            <w:r w:rsidR="005F2EE5">
              <w:t>(</w:t>
            </w:r>
            <w:proofErr w:type="gramEnd"/>
            <w:r w:rsidR="005F2EE5">
              <w:t>4</w:t>
            </w:r>
            <w:r>
              <w:t xml:space="preserve"> M)</w:t>
            </w:r>
          </w:p>
          <w:p w:rsidR="005F2EE5" w:rsidRDefault="005F2EE5" w:rsidP="00C74B42"/>
          <w:p w:rsidR="007659BA" w:rsidRDefault="007659BA" w:rsidP="00C74B42"/>
          <w:p w:rsidR="007659BA" w:rsidRDefault="007659BA" w:rsidP="00C74B42"/>
          <w:p w:rsidR="007659BA" w:rsidRDefault="007659BA" w:rsidP="00C74B42">
            <w:r>
              <w:t>E(4M)</w:t>
            </w:r>
          </w:p>
          <w:p w:rsidR="007659BA" w:rsidRDefault="007659BA" w:rsidP="00C74B42"/>
          <w:p w:rsidR="007659BA" w:rsidRDefault="007659BA" w:rsidP="00C74B42"/>
          <w:p w:rsidR="007659BA" w:rsidRDefault="007659BA" w:rsidP="00C74B42"/>
          <w:p w:rsidR="0030502A" w:rsidRDefault="0030502A" w:rsidP="0030502A">
            <w:pPr>
              <w:pStyle w:val="Corpsdetexte"/>
            </w:pPr>
          </w:p>
          <w:p w:rsidR="0030502A" w:rsidRPr="0030502A" w:rsidRDefault="0030502A" w:rsidP="0030502A">
            <w:pPr>
              <w:pStyle w:val="Corpsdetexte"/>
            </w:pPr>
          </w:p>
          <w:p w:rsidR="007659BA" w:rsidRDefault="007659BA" w:rsidP="00C74B42"/>
          <w:p w:rsidR="007659BA" w:rsidRPr="005F2EE5" w:rsidRDefault="007659BA" w:rsidP="00C74B42">
            <w:r>
              <w:t>E(8M)</w:t>
            </w:r>
          </w:p>
        </w:tc>
        <w:tc>
          <w:tcPr>
            <w:tcW w:w="1927" w:type="dxa"/>
          </w:tcPr>
          <w:p w:rsidR="00331C22" w:rsidRDefault="0030502A" w:rsidP="00C74B42">
            <w:r>
              <w:lastRenderedPageBreak/>
              <w:t>Cf. « La réalisation de la TMA » : « Etape 1 : l’Analyse »</w:t>
            </w:r>
          </w:p>
          <w:p w:rsidR="0030502A" w:rsidRPr="0030502A" w:rsidRDefault="0030502A" w:rsidP="0030502A">
            <w:pPr>
              <w:pStyle w:val="Corpsdetexte"/>
            </w:pPr>
          </w:p>
          <w:p w:rsidR="00684750" w:rsidRDefault="0030502A" w:rsidP="0030502A">
            <w:r>
              <w:lastRenderedPageBreak/>
              <w:t>Cf. « Le Projet SRE » : Analyse de l’existant</w:t>
            </w: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Pr="00684750" w:rsidRDefault="00684750" w:rsidP="00684750">
            <w:r>
              <w:t xml:space="preserve">Cf. </w:t>
            </w:r>
            <w:r w:rsidR="006D04D1">
              <w:t>« La réalisation de la TMA » :  Étape 6 :La livraison</w:t>
            </w:r>
            <w:r>
              <w:t xml:space="preserve"> </w:t>
            </w:r>
          </w:p>
        </w:tc>
      </w:tr>
      <w:tr w:rsidR="00331C22" w:rsidTr="0030502A">
        <w:tc>
          <w:tcPr>
            <w:tcW w:w="0" w:type="auto"/>
          </w:tcPr>
          <w:p w:rsidR="00331C22" w:rsidRDefault="00331C22" w:rsidP="00C74B42">
            <w:r w:rsidRPr="00ED6BAD">
              <w:lastRenderedPageBreak/>
              <w:t>Formaliser les règles de gestion et d’organisation des données de l’entreprise.</w:t>
            </w:r>
          </w:p>
        </w:tc>
        <w:tc>
          <w:tcPr>
            <w:tcW w:w="0" w:type="auto"/>
          </w:tcPr>
          <w:p w:rsidR="00331C22" w:rsidRDefault="00331C22" w:rsidP="00C74B42">
            <w:r w:rsidRPr="00ED6BAD">
              <w:t>La proposition de reconstruction de la procédure est validée.</w:t>
            </w:r>
          </w:p>
          <w:p w:rsidR="00331C22" w:rsidRDefault="00331C22" w:rsidP="00C74B42">
            <w:r w:rsidRPr="00ED6BAD">
              <w:t>La base de données est modélisée.</w:t>
            </w:r>
          </w:p>
        </w:tc>
        <w:tc>
          <w:tcPr>
            <w:tcW w:w="0" w:type="auto"/>
          </w:tcPr>
          <w:p w:rsidR="00331C22" w:rsidRDefault="00331C22" w:rsidP="00C74B42">
            <w:r w:rsidRPr="00ED6BAD">
              <w:t>Reconfiguration de procédure.</w:t>
            </w:r>
          </w:p>
          <w:p w:rsidR="00331C22" w:rsidRDefault="00331C22" w:rsidP="00C74B42">
            <w:r w:rsidRPr="00ED6BAD">
              <w:t>Conception d’une base de données.</w:t>
            </w:r>
          </w:p>
        </w:tc>
        <w:tc>
          <w:tcPr>
            <w:tcW w:w="1632" w:type="dxa"/>
          </w:tcPr>
          <w:p w:rsidR="00331C22" w:rsidRDefault="005F2EE5" w:rsidP="00C74B42">
            <w:r>
              <w:t xml:space="preserve">Modélisation et création d’une base de donnée </w:t>
            </w:r>
          </w:p>
          <w:p w:rsidR="005F2EE5" w:rsidRPr="005F2EE5" w:rsidRDefault="005F2EE5" w:rsidP="00836F6A">
            <w:r>
              <w:t xml:space="preserve">Modélisation de la BDD sous forme de </w:t>
            </w:r>
            <w:r w:rsidR="00836F6A">
              <w:t>MCD</w:t>
            </w:r>
            <w:r w:rsidR="00BA0E30">
              <w:t xml:space="preserve"> et MLD</w:t>
            </w:r>
          </w:p>
        </w:tc>
        <w:tc>
          <w:tcPr>
            <w:tcW w:w="1850" w:type="dxa"/>
          </w:tcPr>
          <w:p w:rsidR="00331C22" w:rsidRDefault="005F2EE5" w:rsidP="00C74B42">
            <w:r>
              <w:t>F(2S)</w:t>
            </w:r>
          </w:p>
        </w:tc>
        <w:tc>
          <w:tcPr>
            <w:tcW w:w="1927" w:type="dxa"/>
          </w:tcPr>
          <w:p w:rsidR="00331C22" w:rsidRDefault="00BA0E30" w:rsidP="00C74B42">
            <w:r>
              <w:t>Cf. « RandoUDEV3 » &gt; « La base de donnée »</w:t>
            </w:r>
          </w:p>
        </w:tc>
      </w:tr>
      <w:tr w:rsidR="00331C22" w:rsidTr="0030502A">
        <w:tc>
          <w:tcPr>
            <w:tcW w:w="0" w:type="auto"/>
          </w:tcPr>
          <w:p w:rsidR="00331C22" w:rsidRDefault="00331C22" w:rsidP="00C74B42">
            <w:r w:rsidRPr="00ED6BAD">
              <w:t>Une métho</w:t>
            </w:r>
            <w:r>
              <w:t xml:space="preserve">de de conception par objets est </w:t>
            </w:r>
            <w:r w:rsidRPr="00ED6BAD">
              <w:t>utilisée.</w:t>
            </w:r>
          </w:p>
        </w:tc>
        <w:tc>
          <w:tcPr>
            <w:tcW w:w="0" w:type="auto"/>
          </w:tcPr>
          <w:p w:rsidR="00331C22" w:rsidRDefault="00331C22" w:rsidP="00C74B42">
            <w:r w:rsidRPr="00ED6BAD">
              <w:t>Concevoir des éléments logiciels réutilisables.</w:t>
            </w:r>
          </w:p>
        </w:tc>
        <w:tc>
          <w:tcPr>
            <w:tcW w:w="0" w:type="auto"/>
          </w:tcPr>
          <w:p w:rsidR="00331C22" w:rsidRDefault="00331C22" w:rsidP="00C74B42">
            <w:r w:rsidRPr="00ED6BAD">
              <w:t>Conception de l’architecture applicative.</w:t>
            </w:r>
          </w:p>
        </w:tc>
        <w:tc>
          <w:tcPr>
            <w:tcW w:w="1632" w:type="dxa"/>
          </w:tcPr>
          <w:p w:rsidR="00331C22" w:rsidRDefault="005F2EE5" w:rsidP="00C74B42">
            <w:r>
              <w:t>Conception d’une architecture applicative POO</w:t>
            </w:r>
          </w:p>
        </w:tc>
        <w:tc>
          <w:tcPr>
            <w:tcW w:w="1850" w:type="dxa"/>
          </w:tcPr>
          <w:p w:rsidR="00331C22" w:rsidRDefault="005F2EE5" w:rsidP="00C74B42">
            <w:r>
              <w:t>F(2M)</w:t>
            </w:r>
          </w:p>
        </w:tc>
        <w:tc>
          <w:tcPr>
            <w:tcW w:w="1927" w:type="dxa"/>
          </w:tcPr>
          <w:p w:rsidR="00331C22" w:rsidRDefault="0030502A" w:rsidP="00C74B42">
            <w:r>
              <w:t>Cf. « Animoz »</w:t>
            </w:r>
          </w:p>
        </w:tc>
      </w:tr>
      <w:tr w:rsidR="00331C22" w:rsidTr="0030502A">
        <w:tc>
          <w:tcPr>
            <w:tcW w:w="0" w:type="auto"/>
          </w:tcPr>
          <w:p w:rsidR="00331C22" w:rsidRDefault="00331C22" w:rsidP="00C74B42">
            <w:r w:rsidRPr="00ED6BAD">
              <w:t>Une méthode AGILE est utilisée.</w:t>
            </w:r>
          </w:p>
        </w:tc>
        <w:tc>
          <w:tcPr>
            <w:tcW w:w="0" w:type="auto"/>
          </w:tcPr>
          <w:p w:rsidR="00331C22" w:rsidRDefault="00331C22" w:rsidP="00C74B42">
            <w:r w:rsidRPr="00ED6BAD">
              <w:t>Produire du logiciel en équipe.</w:t>
            </w:r>
          </w:p>
        </w:tc>
        <w:tc>
          <w:tcPr>
            <w:tcW w:w="0" w:type="auto"/>
          </w:tcPr>
          <w:p w:rsidR="00331C22" w:rsidRDefault="00331C22" w:rsidP="00C74B42">
            <w:r>
              <w:t>Programmation en équipe.</w:t>
            </w:r>
          </w:p>
          <w:p w:rsidR="00331C22" w:rsidRDefault="00331C22" w:rsidP="00C74B42">
            <w:r>
              <w:t>Écriture de code.</w:t>
            </w:r>
          </w:p>
        </w:tc>
        <w:tc>
          <w:tcPr>
            <w:tcW w:w="1632" w:type="dxa"/>
          </w:tcPr>
          <w:p w:rsidR="005F2EE5" w:rsidRDefault="005F2EE5" w:rsidP="00C74B42">
            <w:r>
              <w:t>Programmation en équipe</w:t>
            </w:r>
          </w:p>
          <w:p w:rsidR="005F2EE5" w:rsidRPr="005F2EE5" w:rsidRDefault="005F2EE5" w:rsidP="00C74B42">
            <w:r>
              <w:t>Utilisation de UserStories</w:t>
            </w:r>
          </w:p>
        </w:tc>
        <w:tc>
          <w:tcPr>
            <w:tcW w:w="1850" w:type="dxa"/>
          </w:tcPr>
          <w:p w:rsidR="005F2EE5" w:rsidRPr="005F2EE5" w:rsidRDefault="005F2EE5" w:rsidP="00C74B42">
            <w:r>
              <w:t>F(2S)</w:t>
            </w:r>
          </w:p>
        </w:tc>
        <w:tc>
          <w:tcPr>
            <w:tcW w:w="1927" w:type="dxa"/>
          </w:tcPr>
          <w:p w:rsidR="005F2EE5" w:rsidRPr="005F2EE5" w:rsidRDefault="00BA0E30" w:rsidP="00BA0E30">
            <w:r>
              <w:t>Cf. « </w:t>
            </w:r>
            <w:r w:rsidR="003A0B7F">
              <w:t>RandoUdev3</w:t>
            </w:r>
            <w:r>
              <w:t> »</w:t>
            </w:r>
          </w:p>
        </w:tc>
      </w:tr>
      <w:tr w:rsidR="00331C22" w:rsidTr="0030502A">
        <w:tc>
          <w:tcPr>
            <w:tcW w:w="0" w:type="auto"/>
          </w:tcPr>
          <w:p w:rsidR="00331C22" w:rsidRDefault="00331C22" w:rsidP="00C74B42">
            <w:r w:rsidRPr="00ED6BAD">
              <w:t>Absence de signaux d’alertes au point de contrôle du projet.</w:t>
            </w:r>
          </w:p>
        </w:tc>
        <w:tc>
          <w:tcPr>
            <w:tcW w:w="0" w:type="auto"/>
          </w:tcPr>
          <w:p w:rsidR="00331C22" w:rsidRDefault="00331C22" w:rsidP="00C74B42">
            <w:r w:rsidRPr="00ED6BAD">
              <w:t>Remonter les alertes au(x) décideur(s).</w:t>
            </w:r>
          </w:p>
        </w:tc>
        <w:tc>
          <w:tcPr>
            <w:tcW w:w="0" w:type="auto"/>
          </w:tcPr>
          <w:p w:rsidR="00331C22" w:rsidRDefault="00331C22" w:rsidP="00C74B42">
            <w:r w:rsidRPr="00ED6BAD">
              <w:t>Coordination de l’avancement.</w:t>
            </w:r>
          </w:p>
        </w:tc>
        <w:tc>
          <w:tcPr>
            <w:tcW w:w="1632" w:type="dxa"/>
          </w:tcPr>
          <w:p w:rsidR="00331C22" w:rsidRDefault="005F2EE5" w:rsidP="00C74B42">
            <w:r>
              <w:t>Remonté</w:t>
            </w:r>
            <w:r w:rsidR="006B7778">
              <w:t>e</w:t>
            </w:r>
            <w:r>
              <w:t xml:space="preserve"> d’alertes aux décideurs </w:t>
            </w:r>
            <w:r w:rsidR="006B7778">
              <w:t xml:space="preserve">en cas de détection de risque sur la volumétrie </w:t>
            </w:r>
          </w:p>
        </w:tc>
        <w:tc>
          <w:tcPr>
            <w:tcW w:w="1850" w:type="dxa"/>
          </w:tcPr>
          <w:p w:rsidR="00331C22" w:rsidRDefault="005F2EE5" w:rsidP="00C74B42">
            <w:r>
              <w:t>E(6M)</w:t>
            </w:r>
          </w:p>
        </w:tc>
        <w:tc>
          <w:tcPr>
            <w:tcW w:w="1927" w:type="dxa"/>
          </w:tcPr>
          <w:p w:rsidR="00331C22" w:rsidRDefault="00682CA3" w:rsidP="00C74B42">
            <w:r>
              <w:t>Cf. « Réalisation de la TMA »</w:t>
            </w:r>
            <w:r w:rsidR="0030502A">
              <w:t> : Concevoir une solution de correctif </w:t>
            </w:r>
          </w:p>
        </w:tc>
      </w:tr>
      <w:tr w:rsidR="00331C22" w:rsidTr="0030502A">
        <w:tc>
          <w:tcPr>
            <w:tcW w:w="0" w:type="auto"/>
          </w:tcPr>
          <w:p w:rsidR="00331C22" w:rsidRDefault="003B7455" w:rsidP="003B7455">
            <w:r w:rsidRPr="00ED6BAD">
              <w:lastRenderedPageBreak/>
              <w:t>Estimer des délais</w:t>
            </w:r>
            <w:r>
              <w:t>.</w:t>
            </w:r>
          </w:p>
        </w:tc>
        <w:tc>
          <w:tcPr>
            <w:tcW w:w="0" w:type="auto"/>
          </w:tcPr>
          <w:p w:rsidR="00331C22" w:rsidRDefault="003B7455" w:rsidP="00C74B42">
            <w:r w:rsidRPr="00ED6BAD">
              <w:t>Les étapes du projet sont planifiées.</w:t>
            </w:r>
          </w:p>
        </w:tc>
        <w:tc>
          <w:tcPr>
            <w:tcW w:w="0" w:type="auto"/>
          </w:tcPr>
          <w:p w:rsidR="00331C22" w:rsidRDefault="00331C22" w:rsidP="00C74B42">
            <w:r w:rsidRPr="00ED6BAD">
              <w:t>Planification des tâches du projet.</w:t>
            </w:r>
          </w:p>
        </w:tc>
        <w:tc>
          <w:tcPr>
            <w:tcW w:w="1632" w:type="dxa"/>
          </w:tcPr>
          <w:p w:rsidR="00331C22" w:rsidRDefault="00F80E47" w:rsidP="00F80E47">
            <w:r>
              <w:t xml:space="preserve">Organisation des taches de développement à l’aide d’un tableau Kanban </w:t>
            </w:r>
          </w:p>
        </w:tc>
        <w:tc>
          <w:tcPr>
            <w:tcW w:w="1850" w:type="dxa"/>
          </w:tcPr>
          <w:p w:rsidR="00331C22" w:rsidRDefault="00F80E47" w:rsidP="00C74B42">
            <w:r>
              <w:t>F(2S)</w:t>
            </w:r>
          </w:p>
        </w:tc>
        <w:tc>
          <w:tcPr>
            <w:tcW w:w="1927" w:type="dxa"/>
          </w:tcPr>
          <w:p w:rsidR="00331C22" w:rsidRDefault="00F80E47" w:rsidP="00C74B42">
            <w:r>
              <w:t>Cf. « RandoUdev3 » : L’organisation</w:t>
            </w:r>
          </w:p>
        </w:tc>
      </w:tr>
      <w:tr w:rsidR="00331C22" w:rsidTr="0030502A">
        <w:tc>
          <w:tcPr>
            <w:tcW w:w="0" w:type="auto"/>
          </w:tcPr>
          <w:p w:rsidR="00331C22" w:rsidRDefault="003B7455" w:rsidP="00C74B42">
            <w:r w:rsidRPr="00CF734F">
              <w:t>Concevoir une solution logicielle.</w:t>
            </w:r>
          </w:p>
        </w:tc>
        <w:tc>
          <w:tcPr>
            <w:tcW w:w="0" w:type="auto"/>
          </w:tcPr>
          <w:p w:rsidR="00331C22" w:rsidRDefault="003B7455" w:rsidP="00C74B42">
            <w:r w:rsidRPr="00ED6BAD">
              <w:t>Le projet est conforme au schéma directeur de l’entreprise et respecte les principes d’urbanisation du S.I.</w:t>
            </w:r>
          </w:p>
        </w:tc>
        <w:tc>
          <w:tcPr>
            <w:tcW w:w="0" w:type="auto"/>
          </w:tcPr>
          <w:p w:rsidR="00331C22" w:rsidRDefault="00331C22" w:rsidP="00C74B42">
            <w:r w:rsidRPr="00CF734F">
              <w:t>Conception de la solution logicielle.</w:t>
            </w:r>
          </w:p>
        </w:tc>
        <w:tc>
          <w:tcPr>
            <w:tcW w:w="1632" w:type="dxa"/>
          </w:tcPr>
          <w:p w:rsidR="00331C22" w:rsidRDefault="003A0B7F" w:rsidP="00C74B42">
            <w:r>
              <w:t>Conception des rubriques utilisées lors du calcul d’une pension en respectant le modèle préexistant et en s’appuyant sur les spécification techniques détaillée</w:t>
            </w:r>
          </w:p>
        </w:tc>
        <w:tc>
          <w:tcPr>
            <w:tcW w:w="1850" w:type="dxa"/>
          </w:tcPr>
          <w:p w:rsidR="00331C22" w:rsidRDefault="003A0B7F" w:rsidP="00C74B42">
            <w:r>
              <w:t>E(2M)</w:t>
            </w:r>
          </w:p>
        </w:tc>
        <w:tc>
          <w:tcPr>
            <w:tcW w:w="1927" w:type="dxa"/>
          </w:tcPr>
          <w:p w:rsidR="00331C22" w:rsidRDefault="003B7455" w:rsidP="00C74B42">
            <w:r>
              <w:t>Cf.  « Le projet SRE»</w:t>
            </w:r>
          </w:p>
        </w:tc>
      </w:tr>
      <w:tr w:rsidR="0030502A" w:rsidTr="0030502A">
        <w:tc>
          <w:tcPr>
            <w:tcW w:w="0" w:type="auto"/>
          </w:tcPr>
          <w:p w:rsidR="0030502A" w:rsidRDefault="0030502A" w:rsidP="0030502A">
            <w:r w:rsidRPr="00CF734F">
              <w:t>Anticiper des répercussions.</w:t>
            </w:r>
          </w:p>
        </w:tc>
        <w:tc>
          <w:tcPr>
            <w:tcW w:w="0" w:type="auto"/>
          </w:tcPr>
          <w:p w:rsidR="0030502A" w:rsidRDefault="0030502A" w:rsidP="0030502A">
            <w:r w:rsidRPr="00ED6BAD">
              <w:t>Les spécifications fonctionnelles produites respectent le cahier des charges fourni.</w:t>
            </w:r>
          </w:p>
        </w:tc>
        <w:tc>
          <w:tcPr>
            <w:tcW w:w="0" w:type="auto"/>
          </w:tcPr>
          <w:p w:rsidR="0030502A" w:rsidRDefault="0030502A" w:rsidP="0030502A"/>
        </w:tc>
        <w:tc>
          <w:tcPr>
            <w:tcW w:w="1632" w:type="dxa"/>
          </w:tcPr>
          <w:p w:rsidR="0030502A" w:rsidRDefault="0030502A" w:rsidP="0030502A">
            <w:r>
              <w:t>Remonté d’alerte en prévision d’une modification entrainant un impact sur la volumétrie</w:t>
            </w:r>
          </w:p>
        </w:tc>
        <w:tc>
          <w:tcPr>
            <w:tcW w:w="1850" w:type="dxa"/>
          </w:tcPr>
          <w:p w:rsidR="0030502A" w:rsidRDefault="0030502A" w:rsidP="0030502A">
            <w:r>
              <w:t>E(6M)</w:t>
            </w:r>
          </w:p>
        </w:tc>
        <w:tc>
          <w:tcPr>
            <w:tcW w:w="1927" w:type="dxa"/>
          </w:tcPr>
          <w:p w:rsidR="0030502A" w:rsidRDefault="0030502A" w:rsidP="0030502A">
            <w:r>
              <w:t xml:space="preserve">Cf. « Etape 2 : Réalisation du correctif » </w:t>
            </w:r>
          </w:p>
        </w:tc>
      </w:tr>
      <w:tr w:rsidR="00331C22" w:rsidTr="0030502A">
        <w:tc>
          <w:tcPr>
            <w:tcW w:w="0" w:type="auto"/>
          </w:tcPr>
          <w:p w:rsidR="00331C22" w:rsidRDefault="00331C22" w:rsidP="00C74B42"/>
        </w:tc>
        <w:tc>
          <w:tcPr>
            <w:tcW w:w="0" w:type="auto"/>
          </w:tcPr>
          <w:p w:rsidR="00331C22" w:rsidRDefault="003B7455" w:rsidP="00C74B42">
            <w:r w:rsidRPr="00ED6BAD">
              <w:t>L’impact de modification est acceptable.</w:t>
            </w:r>
          </w:p>
        </w:tc>
        <w:tc>
          <w:tcPr>
            <w:tcW w:w="0" w:type="auto"/>
          </w:tcPr>
          <w:p w:rsidR="00331C22" w:rsidRDefault="00331C22" w:rsidP="00C74B42"/>
        </w:tc>
        <w:tc>
          <w:tcPr>
            <w:tcW w:w="1632" w:type="dxa"/>
          </w:tcPr>
          <w:p w:rsidR="00331C22" w:rsidRDefault="003A0B7F" w:rsidP="00C74B42">
            <w:r>
              <w:t>Remonté d’alerte en prévision d’une modification entrainant un impact sur la volumétrie</w:t>
            </w:r>
          </w:p>
        </w:tc>
        <w:tc>
          <w:tcPr>
            <w:tcW w:w="1850" w:type="dxa"/>
          </w:tcPr>
          <w:p w:rsidR="00331C22" w:rsidRDefault="00684750" w:rsidP="00C74B42">
            <w:r>
              <w:t>E(6M)</w:t>
            </w:r>
          </w:p>
        </w:tc>
        <w:tc>
          <w:tcPr>
            <w:tcW w:w="1927" w:type="dxa"/>
          </w:tcPr>
          <w:p w:rsidR="00331C22" w:rsidRDefault="00684750" w:rsidP="00C74B42">
            <w:r>
              <w:t xml:space="preserve">Cf. « Etape 2 : Réalisation du correctif » </w:t>
            </w:r>
          </w:p>
        </w:tc>
      </w:tr>
    </w:tbl>
    <w:p w:rsidR="00331C22" w:rsidRDefault="00331C22" w:rsidP="00331C22"/>
    <w:p w:rsidR="00331C22" w:rsidRDefault="00331C22" w:rsidP="00331C22"/>
    <w:p w:rsidR="00331C22" w:rsidRDefault="00331C22" w:rsidP="0067764B">
      <w:pPr>
        <w:pStyle w:val="Titre3"/>
      </w:pPr>
      <w:bookmarkStart w:id="66" w:name="_Toc53472675"/>
      <w:r w:rsidRPr="00641373">
        <w:lastRenderedPageBreak/>
        <w:t>Réalisation d’applications logicielles</w:t>
      </w:r>
      <w:r>
        <w:t> :</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39"/>
        <w:gridCol w:w="2863"/>
        <w:gridCol w:w="3450"/>
        <w:gridCol w:w="1632"/>
        <w:gridCol w:w="1936"/>
        <w:gridCol w:w="1469"/>
      </w:tblGrid>
      <w:tr w:rsidR="00331C22" w:rsidRPr="00641373" w:rsidTr="0030502A">
        <w:tc>
          <w:tcPr>
            <w:tcW w:w="3439" w:type="dxa"/>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2863" w:type="dxa"/>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3450" w:type="dxa"/>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632"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936"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469"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331C22" w:rsidTr="0030502A">
        <w:tc>
          <w:tcPr>
            <w:tcW w:w="3439" w:type="dxa"/>
          </w:tcPr>
          <w:p w:rsidR="00331C22" w:rsidRDefault="00331C22" w:rsidP="00C74B42">
            <w:r w:rsidRPr="00CF734F">
              <w:t>Encapsuler des solutions logicielles spécifiques dans des services logiciels génériques.</w:t>
            </w:r>
          </w:p>
        </w:tc>
        <w:tc>
          <w:tcPr>
            <w:tcW w:w="2863" w:type="dxa"/>
          </w:tcPr>
          <w:p w:rsidR="00331C22" w:rsidRDefault="00331C22" w:rsidP="00C74B42">
            <w:r w:rsidRPr="00CF734F">
              <w:t>Le service d’accès aux données est opérationnel.</w:t>
            </w:r>
          </w:p>
        </w:tc>
        <w:tc>
          <w:tcPr>
            <w:tcW w:w="3450" w:type="dxa"/>
          </w:tcPr>
          <w:p w:rsidR="00331C22" w:rsidRDefault="00331C22" w:rsidP="00C74B42">
            <w:r>
              <w:t>Programmation.</w:t>
            </w:r>
          </w:p>
          <w:p w:rsidR="00331C22" w:rsidRDefault="00331C22" w:rsidP="00C74B42">
            <w:r>
              <w:t>Investigations documentaires fonctionnelles ou techniques complémentaires.</w:t>
            </w:r>
          </w:p>
        </w:tc>
        <w:tc>
          <w:tcPr>
            <w:tcW w:w="1632" w:type="dxa"/>
          </w:tcPr>
          <w:p w:rsidR="00331C22" w:rsidRDefault="00682CA3" w:rsidP="00C74B42">
            <w:r>
              <w:t>Réalisation de méthodes et rubriques surchargées du socle CDC pour les fond spécifiques</w:t>
            </w:r>
          </w:p>
        </w:tc>
        <w:tc>
          <w:tcPr>
            <w:tcW w:w="1936" w:type="dxa"/>
          </w:tcPr>
          <w:p w:rsidR="00331C22" w:rsidRDefault="00682CA3" w:rsidP="00C74B42">
            <w:r>
              <w:t>E(1M</w:t>
            </w:r>
            <w:r w:rsidR="007659BA">
              <w:t>)</w:t>
            </w:r>
          </w:p>
        </w:tc>
        <w:tc>
          <w:tcPr>
            <w:tcW w:w="1469" w:type="dxa"/>
          </w:tcPr>
          <w:p w:rsidR="00331C22" w:rsidRDefault="00682CA3" w:rsidP="00C74B42">
            <w:r>
              <w:t>Cf. « Le projet SRE »</w:t>
            </w:r>
          </w:p>
        </w:tc>
      </w:tr>
      <w:tr w:rsidR="00442A33" w:rsidTr="0030502A">
        <w:tc>
          <w:tcPr>
            <w:tcW w:w="3439" w:type="dxa"/>
          </w:tcPr>
          <w:p w:rsidR="00442A33" w:rsidRDefault="00442A33" w:rsidP="00C74B42">
            <w:r w:rsidRPr="00CF734F">
              <w:t>Produire du logiciel générique réutilisable.</w:t>
            </w:r>
          </w:p>
        </w:tc>
        <w:tc>
          <w:tcPr>
            <w:tcW w:w="2863" w:type="dxa"/>
          </w:tcPr>
          <w:p w:rsidR="00442A33" w:rsidRDefault="00442A33" w:rsidP="00C74B42">
            <w:r w:rsidRPr="00CF734F">
              <w:t>Des services logiciels internes sont réutilisables.</w:t>
            </w:r>
          </w:p>
        </w:tc>
        <w:tc>
          <w:tcPr>
            <w:tcW w:w="3450" w:type="dxa"/>
          </w:tcPr>
          <w:p w:rsidR="00442A33" w:rsidRDefault="00442A33" w:rsidP="00C74B42">
            <w:r w:rsidRPr="00CF734F">
              <w:t>Transcription des spécifications fonctionnelles en algorithmes.</w:t>
            </w:r>
          </w:p>
        </w:tc>
        <w:tc>
          <w:tcPr>
            <w:tcW w:w="1632" w:type="dxa"/>
          </w:tcPr>
          <w:p w:rsidR="00442A33" w:rsidRDefault="00442A33" w:rsidP="00C74B42">
            <w:r w:rsidRPr="00CF734F">
              <w:t>Transcription des spécifications fonctionnelles en algorithmes</w:t>
            </w:r>
            <w:r w:rsidR="00866315">
              <w:t xml:space="preserve"> au sein des SFD puis développement de ces algorithmes au sein de PeopleNet</w:t>
            </w:r>
            <w:r w:rsidRPr="00CF734F">
              <w:t>.</w:t>
            </w:r>
          </w:p>
        </w:tc>
        <w:tc>
          <w:tcPr>
            <w:tcW w:w="1936" w:type="dxa"/>
          </w:tcPr>
          <w:p w:rsidR="00442A33" w:rsidRDefault="007659BA" w:rsidP="00C74B42">
            <w:r w:rsidRPr="00866315">
              <w:t>E(</w:t>
            </w:r>
            <w:r w:rsidR="00866315" w:rsidRPr="00866315">
              <w:t>6S)</w:t>
            </w:r>
          </w:p>
        </w:tc>
        <w:tc>
          <w:tcPr>
            <w:tcW w:w="1469" w:type="dxa"/>
          </w:tcPr>
          <w:p w:rsidR="00442A33" w:rsidRDefault="00684750" w:rsidP="003B7455">
            <w:r>
              <w:t>Cf.  « Le projet SRE»</w:t>
            </w:r>
          </w:p>
        </w:tc>
      </w:tr>
      <w:tr w:rsidR="00442A33" w:rsidTr="0030502A">
        <w:tc>
          <w:tcPr>
            <w:tcW w:w="3439" w:type="dxa"/>
          </w:tcPr>
          <w:p w:rsidR="00442A33" w:rsidRDefault="00442A33" w:rsidP="00C74B42">
            <w:r w:rsidRPr="00CF734F">
              <w:t>Produire du logiciel partageable.</w:t>
            </w:r>
          </w:p>
        </w:tc>
        <w:tc>
          <w:tcPr>
            <w:tcW w:w="2863" w:type="dxa"/>
          </w:tcPr>
          <w:p w:rsidR="00442A33" w:rsidRDefault="00442A33" w:rsidP="00C74B42">
            <w:r w:rsidRPr="00CF734F">
              <w:t>Des services logiciels sont partageables en local.</w:t>
            </w:r>
          </w:p>
          <w:p w:rsidR="00442A33" w:rsidRDefault="00442A33" w:rsidP="00C74B42">
            <w:r w:rsidRPr="00CF734F">
              <w:t>Des services logiciels sont partageables à distance.</w:t>
            </w:r>
          </w:p>
        </w:tc>
        <w:tc>
          <w:tcPr>
            <w:tcW w:w="3450" w:type="dxa"/>
          </w:tcPr>
          <w:p w:rsidR="00442A33" w:rsidRDefault="00442A33" w:rsidP="00C74B42">
            <w:r>
              <w:t>Transcription des algorithmes en code source.</w:t>
            </w:r>
          </w:p>
          <w:p w:rsidR="00442A33" w:rsidRDefault="00442A33" w:rsidP="00C74B42"/>
        </w:tc>
        <w:tc>
          <w:tcPr>
            <w:tcW w:w="1632" w:type="dxa"/>
          </w:tcPr>
          <w:p w:rsidR="00442A33" w:rsidRDefault="00442A33" w:rsidP="00C74B42">
            <w:r>
              <w:t>Lecture des fiches de spécifications techniques détaillées.</w:t>
            </w:r>
          </w:p>
        </w:tc>
        <w:tc>
          <w:tcPr>
            <w:tcW w:w="1936" w:type="dxa"/>
          </w:tcPr>
          <w:p w:rsidR="00442A33" w:rsidRDefault="00442A33" w:rsidP="00C74B42">
            <w:r>
              <w:t>E(2M)</w:t>
            </w:r>
          </w:p>
        </w:tc>
        <w:tc>
          <w:tcPr>
            <w:tcW w:w="1469" w:type="dxa"/>
          </w:tcPr>
          <w:p w:rsidR="00442A33" w:rsidRDefault="00BA0E30" w:rsidP="00F80E47">
            <w:r>
              <w:t>Cf.  « Le projet SRE»</w:t>
            </w:r>
          </w:p>
        </w:tc>
      </w:tr>
      <w:tr w:rsidR="00442A33" w:rsidTr="0030502A">
        <w:tc>
          <w:tcPr>
            <w:tcW w:w="3439" w:type="dxa"/>
          </w:tcPr>
          <w:p w:rsidR="00442A33" w:rsidRDefault="00442A33" w:rsidP="00C74B42">
            <w:r w:rsidRPr="00CF734F">
              <w:lastRenderedPageBreak/>
              <w:t>Intégrer des éléments logiciels hétérogènes et produire des exécutables livrables.</w:t>
            </w:r>
          </w:p>
        </w:tc>
        <w:tc>
          <w:tcPr>
            <w:tcW w:w="2863" w:type="dxa"/>
          </w:tcPr>
          <w:p w:rsidR="00442A33" w:rsidRDefault="00442A33" w:rsidP="00C74B42">
            <w:r w:rsidRPr="00CF734F">
              <w:t>Le logiciel est livrable, prêt pour la mise en production.</w:t>
            </w:r>
          </w:p>
        </w:tc>
        <w:tc>
          <w:tcPr>
            <w:tcW w:w="3450" w:type="dxa"/>
          </w:tcPr>
          <w:p w:rsidR="00442A33" w:rsidRDefault="00442A33" w:rsidP="00C74B42">
            <w:r>
              <w:t>Compilation, déverminage du code source.</w:t>
            </w:r>
          </w:p>
        </w:tc>
        <w:tc>
          <w:tcPr>
            <w:tcW w:w="1632" w:type="dxa"/>
          </w:tcPr>
          <w:p w:rsidR="00442A33" w:rsidRDefault="00442A33" w:rsidP="00C74B42">
            <w:r>
              <w:t xml:space="preserve">Réalisation de TU/TI </w:t>
            </w:r>
          </w:p>
        </w:tc>
        <w:tc>
          <w:tcPr>
            <w:tcW w:w="1936" w:type="dxa"/>
          </w:tcPr>
          <w:p w:rsidR="00442A33" w:rsidRDefault="007659BA" w:rsidP="00C74B42">
            <w:r>
              <w:t>E(4M)</w:t>
            </w:r>
          </w:p>
        </w:tc>
        <w:tc>
          <w:tcPr>
            <w:tcW w:w="1469" w:type="dxa"/>
          </w:tcPr>
          <w:p w:rsidR="00442A33" w:rsidRDefault="00F80E47" w:rsidP="00C74B42">
            <w:r>
              <w:t>Cf. « La réalisation de la TMA » : Étape 3 : Les tests unitaires</w:t>
            </w:r>
          </w:p>
        </w:tc>
      </w:tr>
      <w:tr w:rsidR="00442A33" w:rsidTr="0030502A">
        <w:tc>
          <w:tcPr>
            <w:tcW w:w="3439" w:type="dxa"/>
          </w:tcPr>
          <w:p w:rsidR="00442A33" w:rsidRDefault="00442A33" w:rsidP="00C74B42">
            <w:r w:rsidRPr="00CF734F">
              <w:t>Modifier un algorithme sans générer de dysfonctionnements.</w:t>
            </w:r>
          </w:p>
        </w:tc>
        <w:tc>
          <w:tcPr>
            <w:tcW w:w="2863" w:type="dxa"/>
          </w:tcPr>
          <w:p w:rsidR="00442A33" w:rsidRDefault="00442A33" w:rsidP="00C74B42">
            <w:r w:rsidRPr="00CF734F">
              <w:t>La modification n’entraîne pas de régression fonctionnelle.</w:t>
            </w:r>
          </w:p>
        </w:tc>
        <w:tc>
          <w:tcPr>
            <w:tcW w:w="3450" w:type="dxa"/>
          </w:tcPr>
          <w:p w:rsidR="00442A33" w:rsidRDefault="00442A33" w:rsidP="00C74B42">
            <w:r w:rsidRPr="00CF734F">
              <w:t>Agglomération des différents éléments logiciels en unités de traitement, réalisation des tests unitaires</w:t>
            </w:r>
            <w:r>
              <w:t>.</w:t>
            </w:r>
          </w:p>
        </w:tc>
        <w:tc>
          <w:tcPr>
            <w:tcW w:w="1632" w:type="dxa"/>
          </w:tcPr>
          <w:p w:rsidR="00442A33" w:rsidRDefault="00442A33" w:rsidP="00C74B42">
            <w:r>
              <w:t>Réalisation de TI</w:t>
            </w:r>
          </w:p>
        </w:tc>
        <w:tc>
          <w:tcPr>
            <w:tcW w:w="1936" w:type="dxa"/>
          </w:tcPr>
          <w:p w:rsidR="00442A33" w:rsidRDefault="007659BA" w:rsidP="00C74B42">
            <w:r>
              <w:t>E(4M)</w:t>
            </w:r>
          </w:p>
        </w:tc>
        <w:tc>
          <w:tcPr>
            <w:tcW w:w="1469" w:type="dxa"/>
          </w:tcPr>
          <w:p w:rsidR="00442A33" w:rsidRDefault="00F80E47" w:rsidP="00C74B42">
            <w:r>
              <w:t>Cf. « La réalisation de la TMA » : Étape 3 : Les tests unitaires</w:t>
            </w:r>
          </w:p>
        </w:tc>
      </w:tr>
      <w:tr w:rsidR="00442A33" w:rsidTr="0030502A">
        <w:tc>
          <w:tcPr>
            <w:tcW w:w="3439" w:type="dxa"/>
          </w:tcPr>
          <w:p w:rsidR="00442A33" w:rsidRDefault="00442A33" w:rsidP="00C74B42">
            <w:r w:rsidRPr="00CF734F">
              <w:t>Contrôler des délais.</w:t>
            </w:r>
          </w:p>
        </w:tc>
        <w:tc>
          <w:tcPr>
            <w:tcW w:w="2863" w:type="dxa"/>
          </w:tcPr>
          <w:p w:rsidR="00442A33" w:rsidRDefault="00442A33" w:rsidP="00C74B42">
            <w:r w:rsidRPr="00CF734F">
              <w:t>Le compte-rendu d’activité est renseigné,</w:t>
            </w:r>
            <w:r>
              <w:t xml:space="preserve"> </w:t>
            </w:r>
            <w:r w:rsidRPr="00CF734F">
              <w:t>les écarts sont constatés.</w:t>
            </w:r>
          </w:p>
        </w:tc>
        <w:tc>
          <w:tcPr>
            <w:tcW w:w="3450" w:type="dxa"/>
          </w:tcPr>
          <w:p w:rsidR="00442A33" w:rsidRDefault="00442A33" w:rsidP="00C74B42">
            <w:r w:rsidRPr="00CF734F">
              <w:t>Mise à jour du planning de réalisation.</w:t>
            </w:r>
          </w:p>
        </w:tc>
        <w:tc>
          <w:tcPr>
            <w:tcW w:w="1632" w:type="dxa"/>
          </w:tcPr>
          <w:p w:rsidR="00442A33" w:rsidRDefault="007659BA" w:rsidP="00C74B42">
            <w:r>
              <w:t xml:space="preserve">Imputation des </w:t>
            </w:r>
            <w:r w:rsidR="00866315">
              <w:t>tâches d’analyse</w:t>
            </w:r>
            <w:r>
              <w:t xml:space="preserve"> de de développement sur</w:t>
            </w:r>
            <w:r w:rsidR="00442A33">
              <w:t xml:space="preserve"> </w:t>
            </w:r>
            <w:r w:rsidR="00866315">
              <w:t>GamaWeb</w:t>
            </w:r>
          </w:p>
          <w:p w:rsidR="007659BA" w:rsidRPr="007659BA" w:rsidRDefault="007659BA" w:rsidP="00C74B42"/>
        </w:tc>
        <w:tc>
          <w:tcPr>
            <w:tcW w:w="1936" w:type="dxa"/>
          </w:tcPr>
          <w:p w:rsidR="00442A33" w:rsidRDefault="00442A33" w:rsidP="00C74B42"/>
          <w:p w:rsidR="00442A33" w:rsidRPr="009C16B0" w:rsidRDefault="00442A33" w:rsidP="00C74B42">
            <w:r>
              <w:t>E(</w:t>
            </w:r>
            <w:r w:rsidR="007659BA">
              <w:t>1A</w:t>
            </w:r>
            <w:r>
              <w:t>)</w:t>
            </w:r>
          </w:p>
        </w:tc>
        <w:tc>
          <w:tcPr>
            <w:tcW w:w="1469" w:type="dxa"/>
          </w:tcPr>
          <w:p w:rsidR="00442A33" w:rsidRDefault="00866315" w:rsidP="0030502A">
            <w:pPr>
              <w:spacing w:line="360" w:lineRule="auto"/>
            </w:pPr>
            <w:r>
              <w:t>Cf.</w:t>
            </w:r>
            <w:r w:rsidR="0030502A">
              <w:t xml:space="preserve"> « La réalisation de la TMA» : Étape 6 : La livraison </w:t>
            </w:r>
            <w:r>
              <w:t xml:space="preserve"> </w:t>
            </w:r>
          </w:p>
        </w:tc>
      </w:tr>
    </w:tbl>
    <w:p w:rsidR="00331C22" w:rsidRPr="00641373" w:rsidRDefault="00331C22" w:rsidP="00331C22"/>
    <w:p w:rsidR="00331C22" w:rsidRDefault="00331C22" w:rsidP="00331C22">
      <w:r>
        <w:br w:type="page"/>
      </w:r>
    </w:p>
    <w:p w:rsidR="00331C22" w:rsidRDefault="00331C22" w:rsidP="0067764B">
      <w:pPr>
        <w:pStyle w:val="Titre3"/>
      </w:pPr>
      <w:bookmarkStart w:id="67" w:name="_Toc53472676"/>
      <w:r w:rsidRPr="00641373">
        <w:lastRenderedPageBreak/>
        <w:t>Communiquer avec les acteurs du projet</w:t>
      </w:r>
      <w:r>
        <w:t> :</w:t>
      </w:r>
      <w:bookmarkEnd w:id="67"/>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6"/>
        <w:gridCol w:w="2443"/>
        <w:gridCol w:w="2757"/>
        <w:gridCol w:w="2995"/>
        <w:gridCol w:w="1850"/>
        <w:gridCol w:w="2126"/>
      </w:tblGrid>
      <w:tr w:rsidR="00EF1AC8" w:rsidRPr="00641373" w:rsidTr="0030502A">
        <w:trPr>
          <w:trHeight w:val="878"/>
        </w:trPr>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2995"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276"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126"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EF1AC8" w:rsidTr="0030502A">
        <w:trPr>
          <w:trHeight w:val="573"/>
        </w:trPr>
        <w:tc>
          <w:tcPr>
            <w:tcW w:w="0" w:type="auto"/>
          </w:tcPr>
          <w:p w:rsidR="00331C22" w:rsidRDefault="00331C22" w:rsidP="00C74B42">
            <w:r w:rsidRPr="00E874D9">
              <w:t>User d’une communication professionnelle tant en français qu’en anglais.</w:t>
            </w:r>
          </w:p>
        </w:tc>
        <w:tc>
          <w:tcPr>
            <w:tcW w:w="0" w:type="auto"/>
          </w:tcPr>
          <w:p w:rsidR="00331C22" w:rsidRDefault="00331C22" w:rsidP="00C74B42">
            <w:r>
              <w:t>Le compte-rendu de la réunion est validé.</w:t>
            </w:r>
          </w:p>
          <w:p w:rsidR="00331C22" w:rsidRDefault="00331C22" w:rsidP="00C74B42">
            <w:r>
              <w:t>Le score du TOEIC est &gt; 749</w:t>
            </w:r>
          </w:p>
        </w:tc>
        <w:tc>
          <w:tcPr>
            <w:tcW w:w="0" w:type="auto"/>
          </w:tcPr>
          <w:p w:rsidR="007659BA" w:rsidRDefault="007659BA" w:rsidP="00C74B42">
            <w:r>
              <w:t>Élaboration et rédaction de documents techniques, commerciaux ou internes à destination, des utilisateurs, des clients ou des collaborateurs, …</w:t>
            </w:r>
          </w:p>
          <w:p w:rsidR="00331C22" w:rsidRDefault="00331C22" w:rsidP="00C74B42"/>
        </w:tc>
        <w:tc>
          <w:tcPr>
            <w:tcW w:w="2995" w:type="dxa"/>
          </w:tcPr>
          <w:p w:rsidR="00866315" w:rsidRPr="00866315" w:rsidRDefault="007659BA" w:rsidP="00866315">
            <w:r>
              <w:t>Rédaction de spécification technique et diffusion sur le SharePoint client</w:t>
            </w:r>
          </w:p>
          <w:p w:rsidR="00EC1986" w:rsidRDefault="00EC1986" w:rsidP="00C74B42">
            <w:r>
              <w:t>Rédaction de fiches de test unitaires</w:t>
            </w:r>
          </w:p>
          <w:p w:rsidR="0030502A" w:rsidRDefault="0030502A" w:rsidP="0030502A">
            <w:pPr>
              <w:pStyle w:val="Corpsdetexte"/>
            </w:pPr>
          </w:p>
          <w:p w:rsidR="0030502A" w:rsidRPr="0030502A" w:rsidRDefault="0030502A" w:rsidP="0030502A">
            <w:r>
              <w:t>Communication au client du résultat des analyse et proposition de solution via commentaire de ticket Godzilla et mails de livraison</w:t>
            </w:r>
          </w:p>
          <w:p w:rsidR="00866315" w:rsidRPr="00866315" w:rsidRDefault="00866315" w:rsidP="00866315">
            <w:pPr>
              <w:pStyle w:val="Corpsdetexte"/>
            </w:pPr>
          </w:p>
          <w:p w:rsidR="007659BA" w:rsidRPr="007659BA" w:rsidRDefault="007659BA" w:rsidP="00C74B42">
            <w:r>
              <w:t>TOEIC acquis en 2013 (745 pts)+Passage TOEIC Blanc</w:t>
            </w:r>
          </w:p>
        </w:tc>
        <w:tc>
          <w:tcPr>
            <w:tcW w:w="1276" w:type="dxa"/>
          </w:tcPr>
          <w:p w:rsidR="00331C22" w:rsidRDefault="00EC1986" w:rsidP="00C74B42">
            <w:r>
              <w:t>E(1</w:t>
            </w:r>
            <w:r w:rsidR="0030502A">
              <w:t>M</w:t>
            </w:r>
            <w:r>
              <w:t>)</w:t>
            </w:r>
          </w:p>
          <w:p w:rsidR="00EC1986" w:rsidRDefault="00EC1986" w:rsidP="00C74B42"/>
          <w:p w:rsidR="00EC1986" w:rsidRDefault="00EC1986" w:rsidP="00C74B42"/>
          <w:p w:rsidR="00EC1986" w:rsidRDefault="00EC1986" w:rsidP="00C74B42"/>
          <w:p w:rsidR="00866315" w:rsidRDefault="00866315" w:rsidP="00C74B42"/>
          <w:p w:rsidR="00866315" w:rsidRDefault="00866315" w:rsidP="00C74B42"/>
          <w:p w:rsidR="00866315" w:rsidRDefault="00866315" w:rsidP="00C74B42"/>
          <w:p w:rsidR="00866315" w:rsidRDefault="00866315" w:rsidP="00C74B42"/>
          <w:p w:rsidR="0030502A" w:rsidRDefault="0030502A" w:rsidP="0030502A">
            <w:r>
              <w:t>E(6M)</w:t>
            </w:r>
          </w:p>
          <w:p w:rsidR="0030502A" w:rsidRDefault="0030502A" w:rsidP="0030502A">
            <w:pPr>
              <w:pStyle w:val="Corpsdetexte"/>
            </w:pPr>
          </w:p>
          <w:p w:rsidR="0030502A" w:rsidRPr="0030502A" w:rsidRDefault="0030502A" w:rsidP="0030502A">
            <w:pPr>
              <w:pStyle w:val="Corpsdetexte"/>
            </w:pPr>
          </w:p>
          <w:p w:rsidR="00EC1986" w:rsidRPr="00EC1986" w:rsidRDefault="00EC1986" w:rsidP="00C74B42">
            <w:r>
              <w:t>F(1S)</w:t>
            </w:r>
          </w:p>
        </w:tc>
        <w:tc>
          <w:tcPr>
            <w:tcW w:w="2126" w:type="dxa"/>
          </w:tcPr>
          <w:p w:rsidR="0030502A" w:rsidRDefault="0030502A" w:rsidP="0030502A">
            <w:r>
              <w:t>Cf. « Rédaction de SFD » de la partie « Le projet SRE »</w:t>
            </w:r>
          </w:p>
          <w:p w:rsidR="00331C22" w:rsidRDefault="0030502A" w:rsidP="00C74B42">
            <w:r>
              <w:t>.</w:t>
            </w:r>
          </w:p>
          <w:p w:rsidR="0030502A" w:rsidRDefault="0030502A" w:rsidP="0030502A">
            <w:pPr>
              <w:pStyle w:val="Corpsdetexte"/>
            </w:pPr>
          </w:p>
          <w:p w:rsidR="0030502A" w:rsidRDefault="0030502A" w:rsidP="0030502A">
            <w:pPr>
              <w:pStyle w:val="Corpsdetexte"/>
            </w:pPr>
          </w:p>
          <w:p w:rsidR="0030502A" w:rsidRPr="0030502A" w:rsidRDefault="0030502A" w:rsidP="0030502A">
            <w:r w:rsidRPr="00F80E47">
              <w:t xml:space="preserve">Cf. « La réalisation de la TMA » : Étape </w:t>
            </w:r>
            <w:r>
              <w:t>1 &gt; Communiquer le résultat de l’analyse</w:t>
            </w:r>
          </w:p>
        </w:tc>
      </w:tr>
      <w:tr w:rsidR="00EF1AC8" w:rsidTr="0030502A">
        <w:trPr>
          <w:trHeight w:val="1510"/>
        </w:trPr>
        <w:tc>
          <w:tcPr>
            <w:tcW w:w="0" w:type="auto"/>
          </w:tcPr>
          <w:p w:rsidR="00331C22" w:rsidRPr="006B7778" w:rsidRDefault="00331C22" w:rsidP="00C74B42">
            <w:pPr>
              <w:rPr>
                <w:highlight w:val="yellow"/>
              </w:rPr>
            </w:pPr>
            <w:r w:rsidRPr="006B7778">
              <w:rPr>
                <w:highlight w:val="yellow"/>
              </w:rPr>
              <w:t>Interagir efficacement dans un environnement de travail collaboratif.</w:t>
            </w:r>
          </w:p>
        </w:tc>
        <w:tc>
          <w:tcPr>
            <w:tcW w:w="0" w:type="auto"/>
          </w:tcPr>
          <w:p w:rsidR="00331C22" w:rsidRPr="006B7778" w:rsidRDefault="00331C22" w:rsidP="00C74B42">
            <w:pPr>
              <w:rPr>
                <w:highlight w:val="yellow"/>
              </w:rPr>
            </w:pPr>
            <w:r w:rsidRPr="006B7778">
              <w:rPr>
                <w:highlight w:val="yellow"/>
              </w:rPr>
              <w:t>Le document collectant l’expression des besoins des utilisateurs est validé.</w:t>
            </w:r>
          </w:p>
          <w:p w:rsidR="00331C22" w:rsidRPr="006B7778" w:rsidRDefault="00331C22" w:rsidP="00C74B42">
            <w:pPr>
              <w:rPr>
                <w:highlight w:val="yellow"/>
              </w:rPr>
            </w:pPr>
            <w:r w:rsidRPr="006B7778">
              <w:rPr>
                <w:highlight w:val="yellow"/>
              </w:rPr>
              <w:t>La présentation est appréciée.</w:t>
            </w:r>
          </w:p>
          <w:p w:rsidR="00331C22" w:rsidRPr="006B7778" w:rsidRDefault="00331C22" w:rsidP="00C74B42">
            <w:pPr>
              <w:rPr>
                <w:highlight w:val="yellow"/>
              </w:rPr>
            </w:pPr>
            <w:r w:rsidRPr="006B7778">
              <w:rPr>
                <w:highlight w:val="yellow"/>
              </w:rPr>
              <w:t>Les utilisateurs sont opérationnels, le transfert des nouvelles compétences est validé.</w:t>
            </w:r>
          </w:p>
        </w:tc>
        <w:tc>
          <w:tcPr>
            <w:tcW w:w="0" w:type="auto"/>
          </w:tcPr>
          <w:p w:rsidR="007659BA" w:rsidRPr="006B7778" w:rsidRDefault="007659BA" w:rsidP="00C74B42">
            <w:pPr>
              <w:rPr>
                <w:highlight w:val="yellow"/>
              </w:rPr>
            </w:pPr>
            <w:r w:rsidRPr="006B7778">
              <w:rPr>
                <w:highlight w:val="yellow"/>
              </w:rPr>
              <w:t>Rédaction des spécifications fonctionnelles de la solution informatique.</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Écriture des interfaces homme/machine.</w:t>
            </w:r>
          </w:p>
          <w:p w:rsidR="007659BA" w:rsidRPr="006B7778" w:rsidRDefault="007659BA" w:rsidP="00C74B42">
            <w:pPr>
              <w:rPr>
                <w:highlight w:val="yellow"/>
              </w:rPr>
            </w:pPr>
            <w:r w:rsidRPr="006B7778">
              <w:rPr>
                <w:highlight w:val="yellow"/>
              </w:rPr>
              <w:t>Relations avec les clients.</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Animation de réunions de travail et interviews d’utilisateurs.</w:t>
            </w:r>
          </w:p>
          <w:p w:rsidR="00EC1986" w:rsidRPr="006B7778" w:rsidRDefault="00EC1986" w:rsidP="00C74B42">
            <w:pPr>
              <w:rPr>
                <w:highlight w:val="yellow"/>
              </w:rPr>
            </w:pPr>
          </w:p>
          <w:p w:rsidR="00331C22" w:rsidRPr="006B7778" w:rsidRDefault="007659BA" w:rsidP="00C74B42">
            <w:pPr>
              <w:rPr>
                <w:highlight w:val="yellow"/>
              </w:rPr>
            </w:pPr>
            <w:r w:rsidRPr="006B7778">
              <w:rPr>
                <w:highlight w:val="yellow"/>
              </w:rPr>
              <w:lastRenderedPageBreak/>
              <w:t>Démonstrations, recett</w:t>
            </w:r>
            <w:r w:rsidR="00C418DD">
              <w:rPr>
                <w:highlight w:val="yellow"/>
              </w:rPr>
              <w:t>e</w:t>
            </w:r>
            <w:r w:rsidRPr="006B7778">
              <w:rPr>
                <w:highlight w:val="yellow"/>
              </w:rPr>
              <w:t xml:space="preserve"> de livrables.</w:t>
            </w:r>
          </w:p>
        </w:tc>
        <w:tc>
          <w:tcPr>
            <w:tcW w:w="2995" w:type="dxa"/>
          </w:tcPr>
          <w:p w:rsidR="00331C22" w:rsidRDefault="00C74B42" w:rsidP="00C74B42">
            <w:r w:rsidRPr="00C74B42">
              <w:lastRenderedPageBreak/>
              <w:t>Rédaction des SFD pour le projet SRE</w:t>
            </w:r>
          </w:p>
          <w:p w:rsidR="00F80E47" w:rsidRDefault="00F80E47" w:rsidP="00F80E47">
            <w:pPr>
              <w:pStyle w:val="Corpsdetexte"/>
              <w:rPr>
                <w:highlight w:val="yellow"/>
              </w:rPr>
            </w:pPr>
          </w:p>
          <w:p w:rsidR="00F80E47" w:rsidRPr="00F80E47" w:rsidRDefault="00F80E47" w:rsidP="00F80E47">
            <w:pPr>
              <w:rPr>
                <w:highlight w:val="yellow"/>
              </w:rPr>
            </w:pPr>
            <w:r w:rsidRPr="00F80E47">
              <w:t>Communication via commentaire en réponse aux tickets Godzilla</w:t>
            </w:r>
          </w:p>
        </w:tc>
        <w:tc>
          <w:tcPr>
            <w:tcW w:w="1276" w:type="dxa"/>
          </w:tcPr>
          <w:p w:rsidR="00331C22" w:rsidRDefault="00EC1986" w:rsidP="00C74B42">
            <w:r w:rsidRPr="00C74B42">
              <w:t>E</w:t>
            </w:r>
            <w:r w:rsidR="00C74B42" w:rsidRPr="00C74B42">
              <w:t>(6S)</w:t>
            </w:r>
          </w:p>
          <w:p w:rsidR="00F80E47" w:rsidRDefault="00F80E47" w:rsidP="00F80E47">
            <w:pPr>
              <w:pStyle w:val="Corpsdetexte"/>
            </w:pPr>
          </w:p>
          <w:p w:rsidR="00F80E47" w:rsidRDefault="00F80E47" w:rsidP="00F80E47">
            <w:pPr>
              <w:pStyle w:val="Corpsdetexte"/>
            </w:pPr>
          </w:p>
          <w:p w:rsidR="00F80E47" w:rsidRDefault="00F80E47" w:rsidP="00F80E47">
            <w:pPr>
              <w:pStyle w:val="Corpsdetexte"/>
            </w:pPr>
          </w:p>
          <w:p w:rsidR="00F80E47" w:rsidRPr="00F80E47" w:rsidRDefault="00F80E47" w:rsidP="00F80E47">
            <w:r>
              <w:t>E(6S)</w:t>
            </w:r>
          </w:p>
        </w:tc>
        <w:tc>
          <w:tcPr>
            <w:tcW w:w="2126" w:type="dxa"/>
          </w:tcPr>
          <w:p w:rsidR="00331C22" w:rsidRDefault="00866315" w:rsidP="00836F6A">
            <w:r>
              <w:t>Cf. « Rédaction de SFD » de la partie « Le projet SRE »</w:t>
            </w:r>
          </w:p>
          <w:p w:rsidR="00F80E47" w:rsidRDefault="00F80E47" w:rsidP="00F80E47">
            <w:pPr>
              <w:pStyle w:val="Corpsdetexte"/>
            </w:pPr>
          </w:p>
          <w:p w:rsidR="00F80E47" w:rsidRPr="00F80E47" w:rsidRDefault="00F80E47" w:rsidP="00F80E47">
            <w:r w:rsidRPr="00F80E47">
              <w:t xml:space="preserve">Cf. « La réalisation de la TMA » : Étape </w:t>
            </w:r>
            <w:r>
              <w:t>1 &gt; Communiquer le résultat de l’analyse</w:t>
            </w:r>
          </w:p>
        </w:tc>
      </w:tr>
    </w:tbl>
    <w:p w:rsidR="00331C22" w:rsidRPr="00641373" w:rsidRDefault="00331C22" w:rsidP="00331C22"/>
    <w:p w:rsidR="00331C22" w:rsidRDefault="00331C22" w:rsidP="00331C22">
      <w:r>
        <w:br w:type="page"/>
      </w:r>
    </w:p>
    <w:p w:rsidR="00331C22" w:rsidRDefault="00331C22" w:rsidP="0067764B">
      <w:pPr>
        <w:pStyle w:val="Titre3"/>
      </w:pPr>
      <w:bookmarkStart w:id="68" w:name="_Toc53472677"/>
      <w:r w:rsidRPr="00641373">
        <w:lastRenderedPageBreak/>
        <w:t>Adapter l’environnement d’exécution, échanger des données entre logiciels</w:t>
      </w:r>
      <w:r>
        <w:t> :</w:t>
      </w:r>
      <w:bookmarkEnd w:id="68"/>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344"/>
        <w:gridCol w:w="2599"/>
        <w:gridCol w:w="3004"/>
        <w:gridCol w:w="1675"/>
        <w:gridCol w:w="1850"/>
        <w:gridCol w:w="2317"/>
      </w:tblGrid>
      <w:tr w:rsidR="002F2F39" w:rsidRPr="00641373" w:rsidTr="00EF1AC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12650C" w:rsidRDefault="00331C22" w:rsidP="00B04673">
            <w:pPr>
              <w:pStyle w:val="Titre5"/>
            </w:pPr>
            <w:r w:rsidRPr="00641373">
              <w:t>Exemples d’activités et tâches</w:t>
            </w:r>
            <w:r>
              <w:t xml:space="preserve"> </w:t>
            </w:r>
          </w:p>
        </w:tc>
        <w:tc>
          <w:tcPr>
            <w:tcW w:w="1675"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317"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2F2F39" w:rsidTr="00EF1AC8">
        <w:tc>
          <w:tcPr>
            <w:tcW w:w="0" w:type="auto"/>
          </w:tcPr>
          <w:p w:rsidR="00331C22" w:rsidRDefault="00331C22" w:rsidP="00C74B42">
            <w:r w:rsidRPr="00E874D9">
              <w:t>Réaliser des échanges de données informatisés (EDI).</w:t>
            </w:r>
          </w:p>
        </w:tc>
        <w:tc>
          <w:tcPr>
            <w:tcW w:w="0" w:type="auto"/>
          </w:tcPr>
          <w:p w:rsidR="00331C22" w:rsidRDefault="00331C22" w:rsidP="00C74B42">
            <w:r>
              <w:t>Les données sont consolidées.</w:t>
            </w:r>
          </w:p>
          <w:p w:rsidR="00331C22" w:rsidRDefault="00331C22" w:rsidP="00C74B42"/>
        </w:tc>
        <w:tc>
          <w:tcPr>
            <w:tcW w:w="0" w:type="auto"/>
          </w:tcPr>
          <w:p w:rsidR="00331C22" w:rsidRDefault="00331C22" w:rsidP="00C74B42">
            <w:r w:rsidRPr="0012650C">
              <w:t>Réalisation d’un procédé d’échange de données informatisées.</w:t>
            </w:r>
          </w:p>
        </w:tc>
        <w:tc>
          <w:tcPr>
            <w:tcW w:w="1675" w:type="dxa"/>
          </w:tcPr>
          <w:p w:rsidR="00331C22" w:rsidRDefault="006B7778" w:rsidP="00C74B42">
            <w:r>
              <w:t xml:space="preserve">Développement d’une API avec JAVA Spring MVC  </w:t>
            </w:r>
          </w:p>
        </w:tc>
        <w:tc>
          <w:tcPr>
            <w:tcW w:w="1394" w:type="dxa"/>
          </w:tcPr>
          <w:p w:rsidR="00331C22" w:rsidRDefault="006B7778" w:rsidP="00C74B42">
            <w:r>
              <w:t>F(2S)</w:t>
            </w:r>
          </w:p>
        </w:tc>
        <w:tc>
          <w:tcPr>
            <w:tcW w:w="2317" w:type="dxa"/>
          </w:tcPr>
          <w:p w:rsidR="00331C22" w:rsidRDefault="00866315" w:rsidP="00C74B42">
            <w:r>
              <w:t>Cf. « </w:t>
            </w:r>
            <w:r w:rsidR="006B7778">
              <w:t>RandoUDEV3</w:t>
            </w:r>
            <w:r>
              <w:t> »</w:t>
            </w:r>
          </w:p>
        </w:tc>
      </w:tr>
      <w:tr w:rsidR="002F2F39" w:rsidTr="00EF1AC8">
        <w:tc>
          <w:tcPr>
            <w:tcW w:w="0" w:type="auto"/>
          </w:tcPr>
          <w:p w:rsidR="00331C22" w:rsidRDefault="00331C22" w:rsidP="00C74B42">
            <w:r w:rsidRPr="00E874D9">
              <w:t>Automatiser des traitements.</w:t>
            </w:r>
          </w:p>
          <w:p w:rsidR="00331C22" w:rsidRDefault="00331C22" w:rsidP="00C74B42"/>
        </w:tc>
        <w:tc>
          <w:tcPr>
            <w:tcW w:w="0" w:type="auto"/>
          </w:tcPr>
          <w:p w:rsidR="00331C22" w:rsidRDefault="00331C22" w:rsidP="00C74B42">
            <w:r>
              <w:t>La base de données tierce est accédée.</w:t>
            </w:r>
          </w:p>
          <w:p w:rsidR="00331C22" w:rsidRDefault="00331C22" w:rsidP="00C74B42">
            <w:r>
              <w:t>L’interface d’échange de données est opérationnelle.</w:t>
            </w:r>
          </w:p>
        </w:tc>
        <w:tc>
          <w:tcPr>
            <w:tcW w:w="0" w:type="auto"/>
          </w:tcPr>
          <w:p w:rsidR="00331C22" w:rsidRDefault="00331C22" w:rsidP="00C74B42">
            <w:r>
              <w:t>Rétro-documentation de logiciels et de bases de données.</w:t>
            </w:r>
          </w:p>
          <w:p w:rsidR="00331C22" w:rsidRDefault="00331C22" w:rsidP="00C74B42">
            <w:r>
              <w:t>Consolidation, agrégation de données.</w:t>
            </w:r>
          </w:p>
          <w:p w:rsidR="00331C22" w:rsidRDefault="00331C22" w:rsidP="00C74B42">
            <w:r>
              <w:t>Programmation de l’interface d’échange de données.</w:t>
            </w:r>
          </w:p>
        </w:tc>
        <w:tc>
          <w:tcPr>
            <w:tcW w:w="1675" w:type="dxa"/>
          </w:tcPr>
          <w:p w:rsidR="00331C22" w:rsidRDefault="007D4908" w:rsidP="00C74B42">
            <w:r>
              <w:t xml:space="preserve">Création d’un container docker BDD </w:t>
            </w:r>
          </w:p>
          <w:p w:rsidR="00C74B42" w:rsidRDefault="00C74B42" w:rsidP="00C74B42"/>
          <w:p w:rsidR="00C74B42" w:rsidRPr="00C74B42" w:rsidRDefault="007B4588" w:rsidP="00C74B42">
            <w:r>
              <w:t>Réalisation de DAO pour accéder la bdd tierce</w:t>
            </w:r>
          </w:p>
        </w:tc>
        <w:tc>
          <w:tcPr>
            <w:tcW w:w="1394" w:type="dxa"/>
          </w:tcPr>
          <w:p w:rsidR="00331C22" w:rsidRDefault="00F80E47" w:rsidP="00C74B42">
            <w:r>
              <w:t>B(2S)</w:t>
            </w:r>
          </w:p>
          <w:p w:rsidR="00C74B42" w:rsidRDefault="00C74B42" w:rsidP="00C74B42"/>
          <w:p w:rsidR="00C74B42" w:rsidRDefault="00C74B42" w:rsidP="00C74B42"/>
          <w:p w:rsidR="00C74B42" w:rsidRPr="00C74B42" w:rsidRDefault="00C74B42" w:rsidP="00C74B42">
            <w:r>
              <w:t>F(2S)</w:t>
            </w:r>
          </w:p>
        </w:tc>
        <w:tc>
          <w:tcPr>
            <w:tcW w:w="2317" w:type="dxa"/>
          </w:tcPr>
          <w:p w:rsidR="00331C22" w:rsidRDefault="00866315" w:rsidP="00C74B42">
            <w:r>
              <w:t>Cf. « </w:t>
            </w:r>
            <w:r w:rsidR="00C74B42">
              <w:t>Animoz</w:t>
            </w:r>
            <w:r>
              <w:t> »</w:t>
            </w:r>
          </w:p>
          <w:p w:rsidR="00C74B42" w:rsidRDefault="00C74B42" w:rsidP="00C74B42">
            <w:pPr>
              <w:pStyle w:val="Corpsdetexte"/>
            </w:pPr>
          </w:p>
          <w:p w:rsidR="00C74B42" w:rsidRPr="00C74B42" w:rsidRDefault="00866315" w:rsidP="00C74B42">
            <w:r>
              <w:t>Cf. « </w:t>
            </w:r>
            <w:r w:rsidR="00C74B42">
              <w:t>RandoUDEV3</w:t>
            </w:r>
            <w:r>
              <w:t> »</w:t>
            </w:r>
          </w:p>
        </w:tc>
      </w:tr>
      <w:tr w:rsidR="002F2F39" w:rsidTr="00EF1AC8">
        <w:tc>
          <w:tcPr>
            <w:tcW w:w="0" w:type="auto"/>
          </w:tcPr>
          <w:p w:rsidR="00331C22" w:rsidRDefault="00331C22" w:rsidP="00C74B42">
            <w:r w:rsidRPr="00E874D9">
              <w:t>Programmer des scripts systèmes.</w:t>
            </w:r>
          </w:p>
        </w:tc>
        <w:tc>
          <w:tcPr>
            <w:tcW w:w="0" w:type="auto"/>
          </w:tcPr>
          <w:p w:rsidR="00331C22" w:rsidRDefault="00331C22" w:rsidP="00C74B42">
            <w:r w:rsidRPr="0012650C">
              <w:t>L’environnement de tests est opérationnel.</w:t>
            </w:r>
          </w:p>
        </w:tc>
        <w:tc>
          <w:tcPr>
            <w:tcW w:w="0" w:type="auto"/>
          </w:tcPr>
          <w:p w:rsidR="00331C22" w:rsidRDefault="00331C22" w:rsidP="00C74B42">
            <w:r>
              <w:t>Réalisation d’un environnement de tests.</w:t>
            </w:r>
          </w:p>
          <w:p w:rsidR="00331C22" w:rsidRDefault="00331C22" w:rsidP="00C74B42">
            <w:r>
              <w:t>Création, configuration de machines virtuelles.</w:t>
            </w:r>
          </w:p>
          <w:p w:rsidR="00331C22" w:rsidRDefault="00331C22" w:rsidP="00C74B42">
            <w:r>
              <w:t>Installation, configuration de serveurs d’applications, Web et base de données.</w:t>
            </w:r>
          </w:p>
          <w:p w:rsidR="00331C22" w:rsidRDefault="00331C22" w:rsidP="00C74B42">
            <w:r>
              <w:t>Écriture de scripts systèmes pour adapter l’environnement d’exécution.</w:t>
            </w:r>
          </w:p>
        </w:tc>
        <w:tc>
          <w:tcPr>
            <w:tcW w:w="1675" w:type="dxa"/>
          </w:tcPr>
          <w:p w:rsidR="00331C22" w:rsidRDefault="002F2F39" w:rsidP="00C74B42">
            <w:r>
              <w:t>Utilisation de Docker</w:t>
            </w:r>
            <w:r w:rsidR="007D4908">
              <w:t xml:space="preserve"> Compose</w:t>
            </w:r>
            <w:r w:rsidR="00C74B42">
              <w:t xml:space="preserve"> pour créer </w:t>
            </w:r>
            <w:r>
              <w:t xml:space="preserve"> l’environnement de </w:t>
            </w:r>
            <w:r w:rsidR="00C74B42">
              <w:t>t</w:t>
            </w:r>
            <w:r w:rsidR="00866315">
              <w:t>est et de production, l’hébergement de la bdd de l’application Animoz</w:t>
            </w:r>
          </w:p>
        </w:tc>
        <w:tc>
          <w:tcPr>
            <w:tcW w:w="1394" w:type="dxa"/>
          </w:tcPr>
          <w:p w:rsidR="00331C22" w:rsidRDefault="007D4908" w:rsidP="00F80E47">
            <w:r>
              <w:t>B(</w:t>
            </w:r>
            <w:r w:rsidR="00F80E47">
              <w:t>2S</w:t>
            </w:r>
            <w:r>
              <w:t>)</w:t>
            </w:r>
          </w:p>
        </w:tc>
        <w:tc>
          <w:tcPr>
            <w:tcW w:w="2317" w:type="dxa"/>
          </w:tcPr>
          <w:p w:rsidR="00331C22" w:rsidRDefault="00866315" w:rsidP="00C74B42">
            <w:r>
              <w:t>Cf. « Animoz »</w:t>
            </w:r>
          </w:p>
        </w:tc>
      </w:tr>
    </w:tbl>
    <w:p w:rsidR="00331C22" w:rsidRPr="00641373" w:rsidRDefault="00331C22" w:rsidP="00C74B42"/>
    <w:p w:rsidR="003C5C90" w:rsidRPr="00520672" w:rsidRDefault="003C5C90" w:rsidP="00C74B42"/>
    <w:sectPr w:rsidR="003C5C90" w:rsidRPr="00520672" w:rsidSect="009765F9">
      <w:pgSz w:w="16839" w:h="11907" w:orient="landscape" w:code="9"/>
      <w:pgMar w:top="720" w:right="963" w:bottom="993" w:left="1077"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BCB" w:rsidRDefault="00AF3BCB" w:rsidP="002D558C">
      <w:pPr>
        <w:spacing w:line="240" w:lineRule="auto"/>
      </w:pPr>
      <w:r>
        <w:separator/>
      </w:r>
    </w:p>
    <w:p w:rsidR="00AF3BCB" w:rsidRDefault="00AF3BCB"/>
  </w:endnote>
  <w:endnote w:type="continuationSeparator" w:id="0">
    <w:p w:rsidR="00AF3BCB" w:rsidRDefault="00AF3BCB" w:rsidP="002D558C">
      <w:pPr>
        <w:spacing w:line="240" w:lineRule="auto"/>
      </w:pPr>
      <w:r>
        <w:continuationSeparator/>
      </w:r>
    </w:p>
    <w:p w:rsidR="00AF3BCB" w:rsidRDefault="00AF3B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Sans-Bold">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64" w:rsidRDefault="005C396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761CD4">
      <w:rPr>
        <w:noProof/>
        <w:lang w:bidi="fr-FR"/>
      </w:rPr>
      <w:t>36</w:t>
    </w:r>
    <w:r>
      <w:rPr>
        <w:lang w:bidi="fr-FR"/>
      </w:rPr>
      <w:fldChar w:fldCharType="end"/>
    </w:r>
  </w:p>
  <w:p w:rsidR="005C3964" w:rsidRDefault="005C3964"/>
  <w:p w:rsidR="005C3964" w:rsidRDefault="005C3964"/>
  <w:p w:rsidR="005C3964" w:rsidRDefault="005C3964"/>
  <w:p w:rsidR="005C3964" w:rsidRDefault="005C396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64" w:rsidRDefault="005C3964" w:rsidP="00A851F3">
    <w:pPr>
      <w:pStyle w:val="Pieddepage"/>
    </w:pPr>
    <w:r w:rsidRPr="00A851F3">
      <w:rPr>
        <w:noProof/>
        <w:lang w:val="fr-FR" w:eastAsia="fr-FR"/>
      </w:rPr>
      <w:drawing>
        <wp:anchor distT="0" distB="0" distL="114300" distR="114300" simplePos="0" relativeHeight="251658240" behindDoc="0" locked="0" layoutInCell="1" allowOverlap="1">
          <wp:simplePos x="0" y="0"/>
          <wp:positionH relativeFrom="margin">
            <wp:posOffset>5126576</wp:posOffset>
          </wp:positionH>
          <wp:positionV relativeFrom="margin">
            <wp:posOffset>7976486</wp:posOffset>
          </wp:positionV>
          <wp:extent cx="1360805" cy="1350645"/>
          <wp:effectExtent l="0" t="0" r="0" b="1905"/>
          <wp:wrapSquare wrapText="bothSides"/>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0805" cy="1350645"/>
                  </a:xfrm>
                  <a:prstGeom prst="rect">
                    <a:avLst/>
                  </a:prstGeom>
                  <a:noFill/>
                  <a:ln>
                    <a:noFill/>
                  </a:ln>
                </pic:spPr>
              </pic:pic>
            </a:graphicData>
          </a:graphic>
        </wp:anchor>
      </w:drawing>
    </w:r>
  </w:p>
  <w:p w:rsidR="005C3964" w:rsidRDefault="005C3964">
    <w:pPr>
      <w:pStyle w:val="Pieddepage"/>
    </w:pPr>
  </w:p>
  <w:p w:rsidR="005C3964" w:rsidRDefault="005C3964"/>
  <w:p w:rsidR="005C3964" w:rsidRDefault="005C3964"/>
  <w:p w:rsidR="005C3964" w:rsidRDefault="005C3964"/>
  <w:p w:rsidR="005C3964" w:rsidRDefault="005C3964"/>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64" w:rsidRPr="00D34AD6" w:rsidRDefault="005C3964">
    <w:pPr>
      <w:pStyle w:val="En-tte"/>
    </w:pPr>
    <w:r w:rsidRPr="00D34AD6">
      <w:fldChar w:fldCharType="begin"/>
    </w:r>
    <w:r w:rsidRPr="00D34AD6">
      <w:instrText xml:space="preserve"> PAGE   \* MERGEFORMAT </w:instrText>
    </w:r>
    <w:r w:rsidRPr="00D34AD6">
      <w:fldChar w:fldCharType="separate"/>
    </w:r>
    <w:r w:rsidR="00761CD4">
      <w:rPr>
        <w:noProof/>
      </w:rPr>
      <w:t>76</w:t>
    </w:r>
    <w:r w:rsidRPr="00D34AD6">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64" w:rsidRPr="00D04689" w:rsidRDefault="005C3964" w:rsidP="00414CA6">
    <w:pPr>
      <w:pStyle w:val="En-tte"/>
      <w:ind w:left="960"/>
    </w:pPr>
    <w:bookmarkStart w:id="62" w:name="CGI_Copyright"/>
    <w:r w:rsidRPr="00D04689">
      <w:t xml:space="preserve">© </w:t>
    </w:r>
    <w:r>
      <w:t>2020 CGI INC.</w:t>
    </w:r>
    <w:bookmarkEnd w:id="62"/>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BCB" w:rsidRDefault="00AF3BCB" w:rsidP="002D558C">
      <w:pPr>
        <w:spacing w:line="240" w:lineRule="auto"/>
      </w:pPr>
      <w:r>
        <w:separator/>
      </w:r>
    </w:p>
    <w:p w:rsidR="00AF3BCB" w:rsidRDefault="00AF3BCB"/>
  </w:footnote>
  <w:footnote w:type="continuationSeparator" w:id="0">
    <w:p w:rsidR="00AF3BCB" w:rsidRDefault="00AF3BCB" w:rsidP="002D558C">
      <w:pPr>
        <w:spacing w:line="240" w:lineRule="auto"/>
      </w:pPr>
      <w:r>
        <w:continuationSeparator/>
      </w:r>
    </w:p>
    <w:p w:rsidR="00AF3BCB" w:rsidRDefault="00AF3BC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64" w:rsidRDefault="005C3964" w:rsidP="00896DFC">
    <w:pPr>
      <w:spacing w:after="14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0865F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2B81E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F005C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720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AA5FC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1AAA6F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848D1C8"/>
    <w:lvl w:ilvl="0">
      <w:start w:val="1"/>
      <w:numFmt w:val="bullet"/>
      <w:pStyle w:val="Listepuces3"/>
      <w:lvlText w:val=""/>
      <w:lvlJc w:val="left"/>
      <w:pPr>
        <w:ind w:left="1080" w:hanging="360"/>
      </w:pPr>
      <w:rPr>
        <w:rFonts w:ascii="Symbol" w:hAnsi="Symbol" w:hint="default"/>
        <w:color w:val="991F3D" w:themeColor="accent2"/>
      </w:rPr>
    </w:lvl>
  </w:abstractNum>
  <w:abstractNum w:abstractNumId="7" w15:restartNumberingAfterBreak="0">
    <w:nsid w:val="FFFFFF83"/>
    <w:multiLevelType w:val="singleLevel"/>
    <w:tmpl w:val="CE0670E0"/>
    <w:lvl w:ilvl="0">
      <w:start w:val="1"/>
      <w:numFmt w:val="bullet"/>
      <w:pStyle w:val="Listepuces2"/>
      <w:lvlText w:val=""/>
      <w:lvlJc w:val="left"/>
      <w:pPr>
        <w:ind w:left="720" w:hanging="360"/>
      </w:pPr>
      <w:rPr>
        <w:rFonts w:ascii="Symbol" w:hAnsi="Symbol" w:hint="default"/>
        <w:color w:val="991F3D" w:themeColor="accent2"/>
      </w:rPr>
    </w:lvl>
  </w:abstractNum>
  <w:abstractNum w:abstractNumId="8" w15:restartNumberingAfterBreak="0">
    <w:nsid w:val="FFFFFF88"/>
    <w:multiLevelType w:val="singleLevel"/>
    <w:tmpl w:val="7B1433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E0E23D4"/>
    <w:lvl w:ilvl="0">
      <w:start w:val="1"/>
      <w:numFmt w:val="bullet"/>
      <w:pStyle w:val="Listepuces"/>
      <w:lvlText w:val=""/>
      <w:lvlJc w:val="left"/>
      <w:pPr>
        <w:ind w:left="360" w:hanging="360"/>
      </w:pPr>
      <w:rPr>
        <w:rFonts w:ascii="Symbol" w:hAnsi="Symbol" w:hint="default"/>
        <w:color w:val="991F3D" w:themeColor="accent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985A8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2E668A"/>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08747ADB"/>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E5506E6"/>
    <w:multiLevelType w:val="hybridMultilevel"/>
    <w:tmpl w:val="2068B2E2"/>
    <w:lvl w:ilvl="0" w:tplc="CF3012F8">
      <w:start w:val="1"/>
      <w:numFmt w:val="decimal"/>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1B464E2"/>
    <w:multiLevelType w:val="hybridMultilevel"/>
    <w:tmpl w:val="76D8D3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82215E6"/>
    <w:multiLevelType w:val="hybridMultilevel"/>
    <w:tmpl w:val="8772C2B8"/>
    <w:lvl w:ilvl="0" w:tplc="C8CA65D2">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B6F251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9" w15:restartNumberingAfterBreak="0">
    <w:nsid w:val="1DAB600A"/>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0" w15:restartNumberingAfterBreak="0">
    <w:nsid w:val="1F3B60AE"/>
    <w:multiLevelType w:val="hybridMultilevel"/>
    <w:tmpl w:val="9168B66C"/>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179691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3192724"/>
    <w:multiLevelType w:val="hybridMultilevel"/>
    <w:tmpl w:val="347C00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360B7E5E"/>
    <w:multiLevelType w:val="multilevel"/>
    <w:tmpl w:val="DE922978"/>
    <w:lvl w:ilvl="0">
      <w:start w:val="1"/>
      <w:numFmt w:val="none"/>
      <w:pStyle w:val="Titre1"/>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4" w15:restartNumberingAfterBreak="0">
    <w:nsid w:val="3DCB4770"/>
    <w:multiLevelType w:val="hybridMultilevel"/>
    <w:tmpl w:val="062AB5F0"/>
    <w:lvl w:ilvl="0" w:tplc="5C964EA2">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ED43FB"/>
    <w:multiLevelType w:val="hybridMultilevel"/>
    <w:tmpl w:val="B0542090"/>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2E4549A"/>
    <w:multiLevelType w:val="hybridMultilevel"/>
    <w:tmpl w:val="B3740F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3C4732D"/>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102177"/>
    <w:multiLevelType w:val="hybridMultilevel"/>
    <w:tmpl w:val="EEF4C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ACD57C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1" w15:restartNumberingAfterBreak="0">
    <w:nsid w:val="4B2E652D"/>
    <w:multiLevelType w:val="hybridMultilevel"/>
    <w:tmpl w:val="95C2A4F0"/>
    <w:lvl w:ilvl="0" w:tplc="8E14152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7465E3F"/>
    <w:multiLevelType w:val="hybridMultilevel"/>
    <w:tmpl w:val="974A72BC"/>
    <w:lvl w:ilvl="0" w:tplc="04544308">
      <w:start w:val="1"/>
      <w:numFmt w:val="bullet"/>
      <w:pStyle w:val="Paragraphedeliste"/>
      <w:lvlText w:val=""/>
      <w:lvlJc w:val="left"/>
      <w:pPr>
        <w:ind w:left="360" w:hanging="360"/>
      </w:pPr>
      <w:rPr>
        <w:rFonts w:ascii="Symbol" w:hAnsi="Symbol" w:hint="default"/>
        <w:color w:val="991F3D" w:themeColor="accent2"/>
      </w:rPr>
    </w:lvl>
    <w:lvl w:ilvl="1" w:tplc="0C0C0003">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34" w15:restartNumberingAfterBreak="0">
    <w:nsid w:val="5EA40AF5"/>
    <w:multiLevelType w:val="hybridMultilevel"/>
    <w:tmpl w:val="3B4EA9B4"/>
    <w:lvl w:ilvl="0" w:tplc="81CCE7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5" w15:restartNumberingAfterBreak="0">
    <w:nsid w:val="67185325"/>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6" w15:restartNumberingAfterBreak="0">
    <w:nsid w:val="775429E7"/>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7" w15:restartNumberingAfterBreak="0">
    <w:nsid w:val="7ABF4962"/>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3"/>
  </w:num>
  <w:num w:numId="12">
    <w:abstractNumId w:val="31"/>
  </w:num>
  <w:num w:numId="13">
    <w:abstractNumId w:val="15"/>
  </w:num>
  <w:num w:numId="14">
    <w:abstractNumId w:val="34"/>
  </w:num>
  <w:num w:numId="15">
    <w:abstractNumId w:val="23"/>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11"/>
  </w:num>
  <w:num w:numId="21">
    <w:abstractNumId w:val="27"/>
  </w:num>
  <w:num w:numId="22">
    <w:abstractNumId w:val="36"/>
  </w:num>
  <w:num w:numId="23">
    <w:abstractNumId w:val="37"/>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2"/>
  </w:num>
  <w:num w:numId="27">
    <w:abstractNumId w:val="35"/>
  </w:num>
  <w:num w:numId="28">
    <w:abstractNumId w:val="13"/>
  </w:num>
  <w:num w:numId="29">
    <w:abstractNumId w:val="21"/>
  </w:num>
  <w:num w:numId="30">
    <w:abstractNumId w:val="28"/>
  </w:num>
  <w:num w:numId="31">
    <w:abstractNumId w:val="10"/>
  </w:num>
  <w:num w:numId="32">
    <w:abstractNumId w:val="14"/>
  </w:num>
  <w:num w:numId="33">
    <w:abstractNumId w:val="32"/>
  </w:num>
  <w:num w:numId="34">
    <w:abstractNumId w:val="29"/>
  </w:num>
  <w:num w:numId="35">
    <w:abstractNumId w:val="24"/>
  </w:num>
  <w:num w:numId="36">
    <w:abstractNumId w:val="25"/>
  </w:num>
  <w:num w:numId="37">
    <w:abstractNumId w:val="26"/>
  </w:num>
  <w:num w:numId="38">
    <w:abstractNumId w:val="16"/>
  </w:num>
  <w:num w:numId="39">
    <w:abstractNumId w:val="20"/>
  </w:num>
  <w:num w:numId="40">
    <w:abstractNumId w:val="17"/>
  </w:num>
  <w:num w:numId="41">
    <w:abstractNumId w:val="2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attachedTemplate r:id="rId1"/>
  <w:defaultTabStop w:val="706"/>
  <w:hyphenationZone w:val="425"/>
  <w:clickAndTypeStyle w:val="Ombrageclair1"/>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DC"/>
    <w:rsid w:val="000012A5"/>
    <w:rsid w:val="00001384"/>
    <w:rsid w:val="00001532"/>
    <w:rsid w:val="00005BFC"/>
    <w:rsid w:val="00007D9B"/>
    <w:rsid w:val="0001433C"/>
    <w:rsid w:val="00023FB2"/>
    <w:rsid w:val="000252A9"/>
    <w:rsid w:val="0002788E"/>
    <w:rsid w:val="000279F9"/>
    <w:rsid w:val="00043808"/>
    <w:rsid w:val="0004438F"/>
    <w:rsid w:val="0005708B"/>
    <w:rsid w:val="000614ED"/>
    <w:rsid w:val="0006290B"/>
    <w:rsid w:val="000662B1"/>
    <w:rsid w:val="00074A44"/>
    <w:rsid w:val="000759D0"/>
    <w:rsid w:val="00076A30"/>
    <w:rsid w:val="00076EF3"/>
    <w:rsid w:val="0008294C"/>
    <w:rsid w:val="0009000C"/>
    <w:rsid w:val="000941F4"/>
    <w:rsid w:val="000A02CD"/>
    <w:rsid w:val="000B1E34"/>
    <w:rsid w:val="000B39EB"/>
    <w:rsid w:val="000B4A23"/>
    <w:rsid w:val="000C77F6"/>
    <w:rsid w:val="000D23C2"/>
    <w:rsid w:val="000D4AF6"/>
    <w:rsid w:val="000D4F93"/>
    <w:rsid w:val="000D507A"/>
    <w:rsid w:val="000E0000"/>
    <w:rsid w:val="000E05DC"/>
    <w:rsid w:val="000E2104"/>
    <w:rsid w:val="000E38BA"/>
    <w:rsid w:val="000F4254"/>
    <w:rsid w:val="0010055E"/>
    <w:rsid w:val="001012BC"/>
    <w:rsid w:val="00102A2B"/>
    <w:rsid w:val="001079D8"/>
    <w:rsid w:val="001168C7"/>
    <w:rsid w:val="00123D61"/>
    <w:rsid w:val="001240EF"/>
    <w:rsid w:val="00130EDF"/>
    <w:rsid w:val="001311C9"/>
    <w:rsid w:val="001345F1"/>
    <w:rsid w:val="001466C4"/>
    <w:rsid w:val="001472B2"/>
    <w:rsid w:val="00150F0C"/>
    <w:rsid w:val="0015409C"/>
    <w:rsid w:val="00155472"/>
    <w:rsid w:val="00156D2D"/>
    <w:rsid w:val="00162439"/>
    <w:rsid w:val="00166EDD"/>
    <w:rsid w:val="001673F3"/>
    <w:rsid w:val="0017540A"/>
    <w:rsid w:val="00175869"/>
    <w:rsid w:val="00181BC4"/>
    <w:rsid w:val="00184947"/>
    <w:rsid w:val="00184E1F"/>
    <w:rsid w:val="00184E3F"/>
    <w:rsid w:val="00191D3C"/>
    <w:rsid w:val="00194A11"/>
    <w:rsid w:val="001A3D5F"/>
    <w:rsid w:val="001A4045"/>
    <w:rsid w:val="001B3EA0"/>
    <w:rsid w:val="001B46EB"/>
    <w:rsid w:val="001B7709"/>
    <w:rsid w:val="001B7A83"/>
    <w:rsid w:val="001C2F50"/>
    <w:rsid w:val="001C3B9C"/>
    <w:rsid w:val="001C4D13"/>
    <w:rsid w:val="001C4D60"/>
    <w:rsid w:val="001C53FF"/>
    <w:rsid w:val="001C559C"/>
    <w:rsid w:val="001D1068"/>
    <w:rsid w:val="001D4D33"/>
    <w:rsid w:val="001D6098"/>
    <w:rsid w:val="001E04CA"/>
    <w:rsid w:val="001F32ED"/>
    <w:rsid w:val="001F4B54"/>
    <w:rsid w:val="001F64B2"/>
    <w:rsid w:val="00201DB5"/>
    <w:rsid w:val="00203B6B"/>
    <w:rsid w:val="00204DB7"/>
    <w:rsid w:val="002162FE"/>
    <w:rsid w:val="00217611"/>
    <w:rsid w:val="0022090A"/>
    <w:rsid w:val="0022275D"/>
    <w:rsid w:val="00224B24"/>
    <w:rsid w:val="002255E3"/>
    <w:rsid w:val="0022647F"/>
    <w:rsid w:val="00226EFA"/>
    <w:rsid w:val="002314C1"/>
    <w:rsid w:val="00241FFD"/>
    <w:rsid w:val="002439D3"/>
    <w:rsid w:val="00243C41"/>
    <w:rsid w:val="00264F6F"/>
    <w:rsid w:val="0026569B"/>
    <w:rsid w:val="002668E4"/>
    <w:rsid w:val="00266A23"/>
    <w:rsid w:val="00270994"/>
    <w:rsid w:val="00273738"/>
    <w:rsid w:val="002753DB"/>
    <w:rsid w:val="00282EE7"/>
    <w:rsid w:val="00295AA0"/>
    <w:rsid w:val="002967A2"/>
    <w:rsid w:val="002A0C14"/>
    <w:rsid w:val="002A3CA4"/>
    <w:rsid w:val="002A62B6"/>
    <w:rsid w:val="002A70FF"/>
    <w:rsid w:val="002B1458"/>
    <w:rsid w:val="002B24E0"/>
    <w:rsid w:val="002B4ED5"/>
    <w:rsid w:val="002B6F6F"/>
    <w:rsid w:val="002C35E3"/>
    <w:rsid w:val="002C5A06"/>
    <w:rsid w:val="002C7453"/>
    <w:rsid w:val="002D558C"/>
    <w:rsid w:val="002E3005"/>
    <w:rsid w:val="002F2F39"/>
    <w:rsid w:val="002F7080"/>
    <w:rsid w:val="00300645"/>
    <w:rsid w:val="00300931"/>
    <w:rsid w:val="0030502A"/>
    <w:rsid w:val="00310D4C"/>
    <w:rsid w:val="00316A53"/>
    <w:rsid w:val="00320AD5"/>
    <w:rsid w:val="00325346"/>
    <w:rsid w:val="0032628E"/>
    <w:rsid w:val="00331C22"/>
    <w:rsid w:val="00332535"/>
    <w:rsid w:val="0033369B"/>
    <w:rsid w:val="00334329"/>
    <w:rsid w:val="00336468"/>
    <w:rsid w:val="00336B5E"/>
    <w:rsid w:val="00345A6D"/>
    <w:rsid w:val="00352899"/>
    <w:rsid w:val="003609AD"/>
    <w:rsid w:val="00362842"/>
    <w:rsid w:val="00364628"/>
    <w:rsid w:val="00370F18"/>
    <w:rsid w:val="00372984"/>
    <w:rsid w:val="00373D5A"/>
    <w:rsid w:val="00381A99"/>
    <w:rsid w:val="00381BDF"/>
    <w:rsid w:val="0038578A"/>
    <w:rsid w:val="00395798"/>
    <w:rsid w:val="003A0A80"/>
    <w:rsid w:val="003A0B7F"/>
    <w:rsid w:val="003A287F"/>
    <w:rsid w:val="003A2A2C"/>
    <w:rsid w:val="003A4462"/>
    <w:rsid w:val="003B3D74"/>
    <w:rsid w:val="003B7455"/>
    <w:rsid w:val="003C1664"/>
    <w:rsid w:val="003C1EBA"/>
    <w:rsid w:val="003C5C90"/>
    <w:rsid w:val="003C6E6A"/>
    <w:rsid w:val="003D04A4"/>
    <w:rsid w:val="003D280C"/>
    <w:rsid w:val="003D7858"/>
    <w:rsid w:val="003E18D2"/>
    <w:rsid w:val="003E3E88"/>
    <w:rsid w:val="003E4BC9"/>
    <w:rsid w:val="003E5523"/>
    <w:rsid w:val="003E6A4A"/>
    <w:rsid w:val="003F0A8E"/>
    <w:rsid w:val="003F0B01"/>
    <w:rsid w:val="00400C4F"/>
    <w:rsid w:val="00405786"/>
    <w:rsid w:val="00414CA6"/>
    <w:rsid w:val="00420668"/>
    <w:rsid w:val="004222EF"/>
    <w:rsid w:val="004247EE"/>
    <w:rsid w:val="00424C74"/>
    <w:rsid w:val="00437020"/>
    <w:rsid w:val="00440F54"/>
    <w:rsid w:val="00441102"/>
    <w:rsid w:val="00441CC1"/>
    <w:rsid w:val="00442A33"/>
    <w:rsid w:val="00442DA5"/>
    <w:rsid w:val="00450760"/>
    <w:rsid w:val="004513FF"/>
    <w:rsid w:val="00451E58"/>
    <w:rsid w:val="00452E73"/>
    <w:rsid w:val="00454E07"/>
    <w:rsid w:val="00456780"/>
    <w:rsid w:val="00456C5A"/>
    <w:rsid w:val="004622E0"/>
    <w:rsid w:val="004632B3"/>
    <w:rsid w:val="00472766"/>
    <w:rsid w:val="004746FF"/>
    <w:rsid w:val="00477C8C"/>
    <w:rsid w:val="00481F11"/>
    <w:rsid w:val="00487E66"/>
    <w:rsid w:val="004904C6"/>
    <w:rsid w:val="00490CF6"/>
    <w:rsid w:val="00491092"/>
    <w:rsid w:val="00491A04"/>
    <w:rsid w:val="0049222F"/>
    <w:rsid w:val="00492501"/>
    <w:rsid w:val="004B1556"/>
    <w:rsid w:val="004B5930"/>
    <w:rsid w:val="004B7607"/>
    <w:rsid w:val="004D1251"/>
    <w:rsid w:val="004D1FFB"/>
    <w:rsid w:val="004D24A2"/>
    <w:rsid w:val="004E471A"/>
    <w:rsid w:val="004E77DA"/>
    <w:rsid w:val="004F1B60"/>
    <w:rsid w:val="004F1C2F"/>
    <w:rsid w:val="005009EC"/>
    <w:rsid w:val="0050412B"/>
    <w:rsid w:val="00506BE6"/>
    <w:rsid w:val="005128AF"/>
    <w:rsid w:val="00512A91"/>
    <w:rsid w:val="005153E1"/>
    <w:rsid w:val="005154B3"/>
    <w:rsid w:val="00520672"/>
    <w:rsid w:val="00530F54"/>
    <w:rsid w:val="0054510E"/>
    <w:rsid w:val="005464FA"/>
    <w:rsid w:val="00556F82"/>
    <w:rsid w:val="0056389F"/>
    <w:rsid w:val="0056475D"/>
    <w:rsid w:val="00565082"/>
    <w:rsid w:val="00565934"/>
    <w:rsid w:val="00566DCE"/>
    <w:rsid w:val="0057110C"/>
    <w:rsid w:val="00575B67"/>
    <w:rsid w:val="00575C75"/>
    <w:rsid w:val="00575EF3"/>
    <w:rsid w:val="0058138D"/>
    <w:rsid w:val="00582E8E"/>
    <w:rsid w:val="00590443"/>
    <w:rsid w:val="00591F21"/>
    <w:rsid w:val="00591F8E"/>
    <w:rsid w:val="0059460A"/>
    <w:rsid w:val="00594B81"/>
    <w:rsid w:val="00594BDA"/>
    <w:rsid w:val="00596360"/>
    <w:rsid w:val="00596B1F"/>
    <w:rsid w:val="005A3527"/>
    <w:rsid w:val="005A69C7"/>
    <w:rsid w:val="005A7082"/>
    <w:rsid w:val="005B3E3B"/>
    <w:rsid w:val="005B4922"/>
    <w:rsid w:val="005B49C0"/>
    <w:rsid w:val="005B5482"/>
    <w:rsid w:val="005C1ADB"/>
    <w:rsid w:val="005C21E2"/>
    <w:rsid w:val="005C3964"/>
    <w:rsid w:val="005D1709"/>
    <w:rsid w:val="005D20D9"/>
    <w:rsid w:val="005D2A49"/>
    <w:rsid w:val="005D322B"/>
    <w:rsid w:val="005D41D5"/>
    <w:rsid w:val="005D7EAD"/>
    <w:rsid w:val="005E3930"/>
    <w:rsid w:val="005E5D44"/>
    <w:rsid w:val="005E72F9"/>
    <w:rsid w:val="005F09E4"/>
    <w:rsid w:val="005F2EE5"/>
    <w:rsid w:val="005F4119"/>
    <w:rsid w:val="005F560F"/>
    <w:rsid w:val="00602AA3"/>
    <w:rsid w:val="006041DA"/>
    <w:rsid w:val="00615D81"/>
    <w:rsid w:val="0062047E"/>
    <w:rsid w:val="00620ED6"/>
    <w:rsid w:val="0062532B"/>
    <w:rsid w:val="00626EDD"/>
    <w:rsid w:val="006324A2"/>
    <w:rsid w:val="00632833"/>
    <w:rsid w:val="00635B3E"/>
    <w:rsid w:val="00636A94"/>
    <w:rsid w:val="00636D0C"/>
    <w:rsid w:val="00641D13"/>
    <w:rsid w:val="00642DD8"/>
    <w:rsid w:val="00651FDE"/>
    <w:rsid w:val="00654067"/>
    <w:rsid w:val="00657DBF"/>
    <w:rsid w:val="00661E44"/>
    <w:rsid w:val="00662D7A"/>
    <w:rsid w:val="0067326D"/>
    <w:rsid w:val="0067764B"/>
    <w:rsid w:val="00682CA3"/>
    <w:rsid w:val="00684750"/>
    <w:rsid w:val="006862F4"/>
    <w:rsid w:val="00690132"/>
    <w:rsid w:val="00690436"/>
    <w:rsid w:val="00691477"/>
    <w:rsid w:val="00695AF2"/>
    <w:rsid w:val="006A1CD7"/>
    <w:rsid w:val="006A5FD1"/>
    <w:rsid w:val="006B7778"/>
    <w:rsid w:val="006C2BA2"/>
    <w:rsid w:val="006C61A4"/>
    <w:rsid w:val="006D04D1"/>
    <w:rsid w:val="006D2217"/>
    <w:rsid w:val="006D79B4"/>
    <w:rsid w:val="006D7DB4"/>
    <w:rsid w:val="006E5F2C"/>
    <w:rsid w:val="006E75C6"/>
    <w:rsid w:val="006F2B9C"/>
    <w:rsid w:val="006F6665"/>
    <w:rsid w:val="00701F84"/>
    <w:rsid w:val="007030FC"/>
    <w:rsid w:val="007048A7"/>
    <w:rsid w:val="007064F7"/>
    <w:rsid w:val="0071304D"/>
    <w:rsid w:val="00720975"/>
    <w:rsid w:val="00721C9E"/>
    <w:rsid w:val="00721F32"/>
    <w:rsid w:val="00722C38"/>
    <w:rsid w:val="00731957"/>
    <w:rsid w:val="00733772"/>
    <w:rsid w:val="007341EC"/>
    <w:rsid w:val="007372E5"/>
    <w:rsid w:val="0073751C"/>
    <w:rsid w:val="007375F2"/>
    <w:rsid w:val="00740D2B"/>
    <w:rsid w:val="00741D8A"/>
    <w:rsid w:val="007428FF"/>
    <w:rsid w:val="00743E40"/>
    <w:rsid w:val="0076077A"/>
    <w:rsid w:val="00761CD4"/>
    <w:rsid w:val="007630F5"/>
    <w:rsid w:val="007659BA"/>
    <w:rsid w:val="00775625"/>
    <w:rsid w:val="00792FEC"/>
    <w:rsid w:val="007942FD"/>
    <w:rsid w:val="007958BE"/>
    <w:rsid w:val="0079768F"/>
    <w:rsid w:val="007A0F4B"/>
    <w:rsid w:val="007A3B58"/>
    <w:rsid w:val="007A5999"/>
    <w:rsid w:val="007A6E55"/>
    <w:rsid w:val="007B0487"/>
    <w:rsid w:val="007B1552"/>
    <w:rsid w:val="007B4588"/>
    <w:rsid w:val="007B615F"/>
    <w:rsid w:val="007B6CB8"/>
    <w:rsid w:val="007B79DC"/>
    <w:rsid w:val="007B7E88"/>
    <w:rsid w:val="007D3B90"/>
    <w:rsid w:val="007D4908"/>
    <w:rsid w:val="007D7C49"/>
    <w:rsid w:val="007E46E7"/>
    <w:rsid w:val="007E5ADD"/>
    <w:rsid w:val="007F4BAC"/>
    <w:rsid w:val="007F79E4"/>
    <w:rsid w:val="00801EDA"/>
    <w:rsid w:val="008037AA"/>
    <w:rsid w:val="00803FA0"/>
    <w:rsid w:val="00804BAA"/>
    <w:rsid w:val="00805A4D"/>
    <w:rsid w:val="0081395A"/>
    <w:rsid w:val="00815B3C"/>
    <w:rsid w:val="00827E8D"/>
    <w:rsid w:val="00836E9E"/>
    <w:rsid w:val="00836ED0"/>
    <w:rsid w:val="00836F6A"/>
    <w:rsid w:val="008411F9"/>
    <w:rsid w:val="008443AC"/>
    <w:rsid w:val="00844F1D"/>
    <w:rsid w:val="00845961"/>
    <w:rsid w:val="008507F4"/>
    <w:rsid w:val="00852C1F"/>
    <w:rsid w:val="00854138"/>
    <w:rsid w:val="00861685"/>
    <w:rsid w:val="00861958"/>
    <w:rsid w:val="00866315"/>
    <w:rsid w:val="0087080C"/>
    <w:rsid w:val="00872556"/>
    <w:rsid w:val="00872978"/>
    <w:rsid w:val="00872BA3"/>
    <w:rsid w:val="00874EFF"/>
    <w:rsid w:val="00875786"/>
    <w:rsid w:val="008779E2"/>
    <w:rsid w:val="00881087"/>
    <w:rsid w:val="00893038"/>
    <w:rsid w:val="0089507A"/>
    <w:rsid w:val="00896DFC"/>
    <w:rsid w:val="008A5E0E"/>
    <w:rsid w:val="008A5F17"/>
    <w:rsid w:val="008A6DA9"/>
    <w:rsid w:val="008B022B"/>
    <w:rsid w:val="008B05CC"/>
    <w:rsid w:val="008B6020"/>
    <w:rsid w:val="008B7D06"/>
    <w:rsid w:val="008C3AFE"/>
    <w:rsid w:val="008C44ED"/>
    <w:rsid w:val="008C4FC6"/>
    <w:rsid w:val="008D46F0"/>
    <w:rsid w:val="008D4D8A"/>
    <w:rsid w:val="008D635F"/>
    <w:rsid w:val="008E007C"/>
    <w:rsid w:val="008E626F"/>
    <w:rsid w:val="008E6882"/>
    <w:rsid w:val="008F223E"/>
    <w:rsid w:val="008F603E"/>
    <w:rsid w:val="008F6264"/>
    <w:rsid w:val="00903709"/>
    <w:rsid w:val="00904BA4"/>
    <w:rsid w:val="0090518C"/>
    <w:rsid w:val="00905E26"/>
    <w:rsid w:val="00906517"/>
    <w:rsid w:val="00910400"/>
    <w:rsid w:val="009207E5"/>
    <w:rsid w:val="009209E7"/>
    <w:rsid w:val="009236B5"/>
    <w:rsid w:val="00924597"/>
    <w:rsid w:val="0092524E"/>
    <w:rsid w:val="0093723F"/>
    <w:rsid w:val="00937721"/>
    <w:rsid w:val="00937950"/>
    <w:rsid w:val="0094088A"/>
    <w:rsid w:val="0094313E"/>
    <w:rsid w:val="00944DEA"/>
    <w:rsid w:val="00950708"/>
    <w:rsid w:val="009508D2"/>
    <w:rsid w:val="009514A2"/>
    <w:rsid w:val="0095437A"/>
    <w:rsid w:val="00960BB4"/>
    <w:rsid w:val="00966BB9"/>
    <w:rsid w:val="00975B76"/>
    <w:rsid w:val="009765F9"/>
    <w:rsid w:val="00980DAA"/>
    <w:rsid w:val="009846C5"/>
    <w:rsid w:val="0098745B"/>
    <w:rsid w:val="00991E42"/>
    <w:rsid w:val="00993301"/>
    <w:rsid w:val="00995D1E"/>
    <w:rsid w:val="009969BB"/>
    <w:rsid w:val="009A221B"/>
    <w:rsid w:val="009A2A01"/>
    <w:rsid w:val="009A4BEC"/>
    <w:rsid w:val="009A4CF1"/>
    <w:rsid w:val="009B0116"/>
    <w:rsid w:val="009B329A"/>
    <w:rsid w:val="009B3316"/>
    <w:rsid w:val="009B5406"/>
    <w:rsid w:val="009B68A8"/>
    <w:rsid w:val="009B698C"/>
    <w:rsid w:val="009B6B5D"/>
    <w:rsid w:val="009C0824"/>
    <w:rsid w:val="009C52FA"/>
    <w:rsid w:val="009C5E2A"/>
    <w:rsid w:val="009D3C3B"/>
    <w:rsid w:val="009E4AC6"/>
    <w:rsid w:val="009E69F1"/>
    <w:rsid w:val="009E7479"/>
    <w:rsid w:val="009F37F0"/>
    <w:rsid w:val="009F6C07"/>
    <w:rsid w:val="009F7D10"/>
    <w:rsid w:val="00A02F40"/>
    <w:rsid w:val="00A030C0"/>
    <w:rsid w:val="00A03EED"/>
    <w:rsid w:val="00A10597"/>
    <w:rsid w:val="00A24113"/>
    <w:rsid w:val="00A33A8F"/>
    <w:rsid w:val="00A3551C"/>
    <w:rsid w:val="00A45021"/>
    <w:rsid w:val="00A51AAA"/>
    <w:rsid w:val="00A6568B"/>
    <w:rsid w:val="00A704DD"/>
    <w:rsid w:val="00A70AB2"/>
    <w:rsid w:val="00A71F9B"/>
    <w:rsid w:val="00A760DD"/>
    <w:rsid w:val="00A851F3"/>
    <w:rsid w:val="00A8717D"/>
    <w:rsid w:val="00A90086"/>
    <w:rsid w:val="00A904F2"/>
    <w:rsid w:val="00A96420"/>
    <w:rsid w:val="00AA0874"/>
    <w:rsid w:val="00AA1B3D"/>
    <w:rsid w:val="00AA1D3A"/>
    <w:rsid w:val="00AA2160"/>
    <w:rsid w:val="00AA7D6C"/>
    <w:rsid w:val="00AB09E3"/>
    <w:rsid w:val="00AB39FD"/>
    <w:rsid w:val="00AC1391"/>
    <w:rsid w:val="00AC6840"/>
    <w:rsid w:val="00AC797B"/>
    <w:rsid w:val="00AD4AD4"/>
    <w:rsid w:val="00AE2DBD"/>
    <w:rsid w:val="00AE37AF"/>
    <w:rsid w:val="00AE777C"/>
    <w:rsid w:val="00AF1CA2"/>
    <w:rsid w:val="00AF1E1F"/>
    <w:rsid w:val="00AF2750"/>
    <w:rsid w:val="00AF3BCB"/>
    <w:rsid w:val="00AF4BEC"/>
    <w:rsid w:val="00AF7195"/>
    <w:rsid w:val="00AF76F8"/>
    <w:rsid w:val="00AF7E3A"/>
    <w:rsid w:val="00B04673"/>
    <w:rsid w:val="00B06E1B"/>
    <w:rsid w:val="00B11C10"/>
    <w:rsid w:val="00B13095"/>
    <w:rsid w:val="00B177F7"/>
    <w:rsid w:val="00B21409"/>
    <w:rsid w:val="00B416C0"/>
    <w:rsid w:val="00B41FB4"/>
    <w:rsid w:val="00B435AA"/>
    <w:rsid w:val="00B445F3"/>
    <w:rsid w:val="00B469B4"/>
    <w:rsid w:val="00B50389"/>
    <w:rsid w:val="00B60F9E"/>
    <w:rsid w:val="00B65F4C"/>
    <w:rsid w:val="00B70843"/>
    <w:rsid w:val="00B7580A"/>
    <w:rsid w:val="00B76362"/>
    <w:rsid w:val="00B76F46"/>
    <w:rsid w:val="00B81A42"/>
    <w:rsid w:val="00B822EA"/>
    <w:rsid w:val="00B83777"/>
    <w:rsid w:val="00B91347"/>
    <w:rsid w:val="00B968ED"/>
    <w:rsid w:val="00BA0E30"/>
    <w:rsid w:val="00BA3E04"/>
    <w:rsid w:val="00BA604D"/>
    <w:rsid w:val="00BA6677"/>
    <w:rsid w:val="00BB2CF2"/>
    <w:rsid w:val="00BC2A4A"/>
    <w:rsid w:val="00BC4C85"/>
    <w:rsid w:val="00BD162E"/>
    <w:rsid w:val="00BD2003"/>
    <w:rsid w:val="00BD4835"/>
    <w:rsid w:val="00BE08A0"/>
    <w:rsid w:val="00BE3513"/>
    <w:rsid w:val="00BE3C4E"/>
    <w:rsid w:val="00C0136A"/>
    <w:rsid w:val="00C0358F"/>
    <w:rsid w:val="00C05C7E"/>
    <w:rsid w:val="00C05DA5"/>
    <w:rsid w:val="00C14793"/>
    <w:rsid w:val="00C15932"/>
    <w:rsid w:val="00C17534"/>
    <w:rsid w:val="00C22B1C"/>
    <w:rsid w:val="00C25A9D"/>
    <w:rsid w:val="00C30D9C"/>
    <w:rsid w:val="00C3329B"/>
    <w:rsid w:val="00C409A3"/>
    <w:rsid w:val="00C418DD"/>
    <w:rsid w:val="00C5091D"/>
    <w:rsid w:val="00C729B7"/>
    <w:rsid w:val="00C74B42"/>
    <w:rsid w:val="00C7645D"/>
    <w:rsid w:val="00C844CB"/>
    <w:rsid w:val="00C92DCE"/>
    <w:rsid w:val="00C9438E"/>
    <w:rsid w:val="00C94F34"/>
    <w:rsid w:val="00C95C95"/>
    <w:rsid w:val="00CA329D"/>
    <w:rsid w:val="00CA5463"/>
    <w:rsid w:val="00CA5DAC"/>
    <w:rsid w:val="00CA773D"/>
    <w:rsid w:val="00CB0F8C"/>
    <w:rsid w:val="00CB1CBC"/>
    <w:rsid w:val="00CC042F"/>
    <w:rsid w:val="00CC1545"/>
    <w:rsid w:val="00CD51D5"/>
    <w:rsid w:val="00CE0181"/>
    <w:rsid w:val="00CE025B"/>
    <w:rsid w:val="00CE34AE"/>
    <w:rsid w:val="00CE5BFB"/>
    <w:rsid w:val="00CF1018"/>
    <w:rsid w:val="00CF183F"/>
    <w:rsid w:val="00CF2BC6"/>
    <w:rsid w:val="00CF608E"/>
    <w:rsid w:val="00CF664E"/>
    <w:rsid w:val="00D03BEE"/>
    <w:rsid w:val="00D04689"/>
    <w:rsid w:val="00D04CBE"/>
    <w:rsid w:val="00D1046D"/>
    <w:rsid w:val="00D11657"/>
    <w:rsid w:val="00D15B38"/>
    <w:rsid w:val="00D16966"/>
    <w:rsid w:val="00D175F4"/>
    <w:rsid w:val="00D231BD"/>
    <w:rsid w:val="00D239FD"/>
    <w:rsid w:val="00D24FE9"/>
    <w:rsid w:val="00D26D52"/>
    <w:rsid w:val="00D277DF"/>
    <w:rsid w:val="00D317B3"/>
    <w:rsid w:val="00D33F9F"/>
    <w:rsid w:val="00D3418D"/>
    <w:rsid w:val="00D34AD6"/>
    <w:rsid w:val="00D3773F"/>
    <w:rsid w:val="00D41AA3"/>
    <w:rsid w:val="00D445DA"/>
    <w:rsid w:val="00D479B1"/>
    <w:rsid w:val="00D517F0"/>
    <w:rsid w:val="00D5718F"/>
    <w:rsid w:val="00D60674"/>
    <w:rsid w:val="00D64AF1"/>
    <w:rsid w:val="00D74E98"/>
    <w:rsid w:val="00D760FB"/>
    <w:rsid w:val="00D7719D"/>
    <w:rsid w:val="00D80E99"/>
    <w:rsid w:val="00D82CB0"/>
    <w:rsid w:val="00D90A2C"/>
    <w:rsid w:val="00D90D88"/>
    <w:rsid w:val="00D91675"/>
    <w:rsid w:val="00D93812"/>
    <w:rsid w:val="00D9794A"/>
    <w:rsid w:val="00D97CFC"/>
    <w:rsid w:val="00DA3D51"/>
    <w:rsid w:val="00DA4662"/>
    <w:rsid w:val="00DA50D8"/>
    <w:rsid w:val="00DB5682"/>
    <w:rsid w:val="00DB614A"/>
    <w:rsid w:val="00DC0A29"/>
    <w:rsid w:val="00DC0F81"/>
    <w:rsid w:val="00DC2FF6"/>
    <w:rsid w:val="00DC39B9"/>
    <w:rsid w:val="00DC6F7B"/>
    <w:rsid w:val="00DC714F"/>
    <w:rsid w:val="00DC7F0C"/>
    <w:rsid w:val="00DD2012"/>
    <w:rsid w:val="00DD3243"/>
    <w:rsid w:val="00DD3493"/>
    <w:rsid w:val="00DD355F"/>
    <w:rsid w:val="00DD6311"/>
    <w:rsid w:val="00DE2C9B"/>
    <w:rsid w:val="00DE330E"/>
    <w:rsid w:val="00DE4A6D"/>
    <w:rsid w:val="00DE4F8C"/>
    <w:rsid w:val="00DE515C"/>
    <w:rsid w:val="00DE70BF"/>
    <w:rsid w:val="00DF0D07"/>
    <w:rsid w:val="00DF1B67"/>
    <w:rsid w:val="00DF52A9"/>
    <w:rsid w:val="00E05B4A"/>
    <w:rsid w:val="00E1018D"/>
    <w:rsid w:val="00E14A39"/>
    <w:rsid w:val="00E159ED"/>
    <w:rsid w:val="00E16608"/>
    <w:rsid w:val="00E16B3E"/>
    <w:rsid w:val="00E16C6E"/>
    <w:rsid w:val="00E17857"/>
    <w:rsid w:val="00E209D0"/>
    <w:rsid w:val="00E21DD2"/>
    <w:rsid w:val="00E268EC"/>
    <w:rsid w:val="00E27485"/>
    <w:rsid w:val="00E34D36"/>
    <w:rsid w:val="00E44E45"/>
    <w:rsid w:val="00E45770"/>
    <w:rsid w:val="00E4627A"/>
    <w:rsid w:val="00E472B1"/>
    <w:rsid w:val="00E50D40"/>
    <w:rsid w:val="00E53F44"/>
    <w:rsid w:val="00E6249D"/>
    <w:rsid w:val="00E63DE6"/>
    <w:rsid w:val="00E67CB7"/>
    <w:rsid w:val="00E70BAA"/>
    <w:rsid w:val="00E71684"/>
    <w:rsid w:val="00E81E48"/>
    <w:rsid w:val="00E90BA6"/>
    <w:rsid w:val="00E90F06"/>
    <w:rsid w:val="00EA0A34"/>
    <w:rsid w:val="00EA29A8"/>
    <w:rsid w:val="00EA4726"/>
    <w:rsid w:val="00EA4A64"/>
    <w:rsid w:val="00EB229F"/>
    <w:rsid w:val="00EB389C"/>
    <w:rsid w:val="00EC088F"/>
    <w:rsid w:val="00EC1986"/>
    <w:rsid w:val="00ED1E20"/>
    <w:rsid w:val="00ED24C5"/>
    <w:rsid w:val="00ED2673"/>
    <w:rsid w:val="00EE0D0A"/>
    <w:rsid w:val="00EE11B2"/>
    <w:rsid w:val="00EE3106"/>
    <w:rsid w:val="00EE398E"/>
    <w:rsid w:val="00EE3C0A"/>
    <w:rsid w:val="00EE3FD7"/>
    <w:rsid w:val="00EE4120"/>
    <w:rsid w:val="00EE71D4"/>
    <w:rsid w:val="00EF0BB7"/>
    <w:rsid w:val="00EF1AC8"/>
    <w:rsid w:val="00EF3575"/>
    <w:rsid w:val="00EF7A85"/>
    <w:rsid w:val="00F0119A"/>
    <w:rsid w:val="00F04531"/>
    <w:rsid w:val="00F05EAD"/>
    <w:rsid w:val="00F1040E"/>
    <w:rsid w:val="00F10888"/>
    <w:rsid w:val="00F10E55"/>
    <w:rsid w:val="00F12838"/>
    <w:rsid w:val="00F14317"/>
    <w:rsid w:val="00F14B12"/>
    <w:rsid w:val="00F14B5F"/>
    <w:rsid w:val="00F15ABB"/>
    <w:rsid w:val="00F22058"/>
    <w:rsid w:val="00F23713"/>
    <w:rsid w:val="00F24562"/>
    <w:rsid w:val="00F26FCB"/>
    <w:rsid w:val="00F32FFF"/>
    <w:rsid w:val="00F35620"/>
    <w:rsid w:val="00F37D55"/>
    <w:rsid w:val="00F4078C"/>
    <w:rsid w:val="00F437EA"/>
    <w:rsid w:val="00F47C51"/>
    <w:rsid w:val="00F47CB5"/>
    <w:rsid w:val="00F625A6"/>
    <w:rsid w:val="00F62D49"/>
    <w:rsid w:val="00F732A6"/>
    <w:rsid w:val="00F80A23"/>
    <w:rsid w:val="00F80E47"/>
    <w:rsid w:val="00F81CF4"/>
    <w:rsid w:val="00F86C37"/>
    <w:rsid w:val="00F91796"/>
    <w:rsid w:val="00F92382"/>
    <w:rsid w:val="00FA78ED"/>
    <w:rsid w:val="00FB1E3D"/>
    <w:rsid w:val="00FB2A64"/>
    <w:rsid w:val="00FB7083"/>
    <w:rsid w:val="00FC26CA"/>
    <w:rsid w:val="00FC5AD1"/>
    <w:rsid w:val="00FC748B"/>
    <w:rsid w:val="00FE1E89"/>
    <w:rsid w:val="00FE5C54"/>
    <w:rsid w:val="00FF1475"/>
    <w:rsid w:val="00FF227F"/>
    <w:rsid w:val="00FF599F"/>
    <w:rsid w:val="00FF61DF"/>
    <w:rsid w:val="00FF7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929FDED-45D5-41D6-923F-CF478991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fr-CA" w:eastAsia="fr-CA"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Corpsdetexte"/>
    <w:qFormat/>
    <w:rsid w:val="00910400"/>
    <w:rPr>
      <w:rFonts w:asciiTheme="minorHAnsi" w:hAnsiTheme="minorHAnsi"/>
      <w:sz w:val="18"/>
      <w:szCs w:val="22"/>
      <w:lang w:eastAsia="en-US"/>
    </w:rPr>
  </w:style>
  <w:style w:type="paragraph" w:styleId="Titre1">
    <w:name w:val="heading 1"/>
    <w:next w:val="Corpsdetexte"/>
    <w:link w:val="Titre1Car"/>
    <w:autoRedefine/>
    <w:uiPriority w:val="9"/>
    <w:qFormat/>
    <w:rsid w:val="0062532B"/>
    <w:pPr>
      <w:keepNext/>
      <w:keepLines/>
      <w:numPr>
        <w:numId w:val="15"/>
      </w:numPr>
      <w:spacing w:before="240" w:after="60" w:line="240" w:lineRule="auto"/>
      <w:contextualSpacing/>
      <w:outlineLvl w:val="0"/>
    </w:pPr>
    <w:rPr>
      <w:rFonts w:asciiTheme="majorHAnsi" w:hAnsiTheme="majorHAnsi"/>
      <w:b/>
      <w:bCs/>
      <w:caps/>
      <w:color w:val="363534" w:themeColor="text1"/>
      <w:sz w:val="36"/>
      <w:szCs w:val="28"/>
      <w:u w:val="single"/>
      <w:lang w:eastAsia="en-US"/>
    </w:rPr>
  </w:style>
  <w:style w:type="paragraph" w:styleId="Titre2">
    <w:name w:val="heading 2"/>
    <w:next w:val="Corpsdetexte"/>
    <w:link w:val="Titre2Car"/>
    <w:autoRedefine/>
    <w:uiPriority w:val="9"/>
    <w:qFormat/>
    <w:rsid w:val="0062532B"/>
    <w:pPr>
      <w:spacing w:before="180" w:after="40" w:line="240" w:lineRule="auto"/>
      <w:outlineLvl w:val="1"/>
    </w:pPr>
    <w:rPr>
      <w:rFonts w:asciiTheme="majorHAnsi" w:hAnsiTheme="majorHAnsi"/>
      <w:b/>
      <w:bCs/>
      <w:smallCaps/>
      <w:color w:val="991F3D" w:themeColor="accent2"/>
      <w:sz w:val="32"/>
      <w:szCs w:val="26"/>
      <w:lang w:eastAsia="en-US"/>
    </w:rPr>
  </w:style>
  <w:style w:type="paragraph" w:styleId="Titre3">
    <w:name w:val="heading 3"/>
    <w:basedOn w:val="Titre2"/>
    <w:next w:val="Corpsdetexte"/>
    <w:link w:val="Titre3Car"/>
    <w:autoRedefine/>
    <w:uiPriority w:val="9"/>
    <w:qFormat/>
    <w:rsid w:val="00B968ED"/>
    <w:pPr>
      <w:numPr>
        <w:ilvl w:val="2"/>
      </w:numPr>
      <w:spacing w:before="120" w:after="0"/>
      <w:outlineLvl w:val="2"/>
    </w:pPr>
    <w:rPr>
      <w:bCs w:val="0"/>
      <w:caps/>
      <w:smallCaps w:val="0"/>
      <w:color w:val="363534" w:themeColor="text1"/>
      <w:sz w:val="30"/>
    </w:rPr>
  </w:style>
  <w:style w:type="paragraph" w:styleId="Titre4">
    <w:name w:val="heading 4"/>
    <w:basedOn w:val="Titre3"/>
    <w:next w:val="Corpsdetexte"/>
    <w:link w:val="Titre4Car"/>
    <w:autoRedefine/>
    <w:uiPriority w:val="9"/>
    <w:qFormat/>
    <w:rsid w:val="002A3CA4"/>
    <w:pPr>
      <w:numPr>
        <w:ilvl w:val="3"/>
      </w:numPr>
      <w:outlineLvl w:val="3"/>
    </w:pPr>
    <w:rPr>
      <w:bCs/>
      <w:iCs/>
      <w:caps w:val="0"/>
    </w:rPr>
  </w:style>
  <w:style w:type="paragraph" w:styleId="Titre5">
    <w:name w:val="heading 5"/>
    <w:basedOn w:val="Titre4"/>
    <w:next w:val="Corpsdetexte"/>
    <w:link w:val="Titre5Car"/>
    <w:uiPriority w:val="9"/>
    <w:qFormat/>
    <w:rsid w:val="009B329A"/>
    <w:pPr>
      <w:numPr>
        <w:ilvl w:val="4"/>
      </w:numPr>
      <w:outlineLvl w:val="4"/>
    </w:pPr>
    <w:rPr>
      <w:bCs w:val="0"/>
      <w:color w:val="7D7B79" w:themeColor="text1" w:themeTint="A6"/>
      <w:sz w:val="28"/>
    </w:rPr>
  </w:style>
  <w:style w:type="paragraph" w:styleId="Titre6">
    <w:name w:val="heading 6"/>
    <w:basedOn w:val="Normal"/>
    <w:next w:val="Normal"/>
    <w:link w:val="Titre6Car"/>
    <w:uiPriority w:val="9"/>
    <w:qFormat/>
    <w:rsid w:val="009B329A"/>
    <w:pPr>
      <w:spacing w:line="271" w:lineRule="auto"/>
      <w:outlineLvl w:val="5"/>
    </w:pPr>
    <w:rPr>
      <w:b/>
      <w:bCs/>
      <w:i/>
      <w:iCs/>
      <w:color w:val="363534" w:themeColor="text1"/>
      <w:sz w:val="26"/>
    </w:rPr>
  </w:style>
  <w:style w:type="paragraph" w:styleId="Titre7">
    <w:name w:val="heading 7"/>
    <w:basedOn w:val="Normal"/>
    <w:next w:val="Normal"/>
    <w:link w:val="Titre7Car"/>
    <w:uiPriority w:val="9"/>
    <w:unhideWhenUsed/>
    <w:qFormat/>
    <w:rsid w:val="002A3CA4"/>
    <w:pPr>
      <w:outlineLvl w:val="6"/>
    </w:pPr>
    <w:rPr>
      <w:i/>
      <w:iCs/>
      <w:sz w:val="22"/>
      <w:u w:val="single"/>
    </w:rPr>
  </w:style>
  <w:style w:type="paragraph" w:styleId="Titre8">
    <w:name w:val="heading 8"/>
    <w:basedOn w:val="Normal"/>
    <w:next w:val="Normal"/>
    <w:link w:val="Titre8Car"/>
    <w:uiPriority w:val="9"/>
    <w:semiHidden/>
    <w:unhideWhenUsed/>
    <w:qFormat/>
    <w:rsid w:val="00991E42"/>
    <w:pPr>
      <w:outlineLvl w:val="7"/>
    </w:pPr>
    <w:rPr>
      <w:szCs w:val="20"/>
    </w:rPr>
  </w:style>
  <w:style w:type="paragraph" w:styleId="Titre9">
    <w:name w:val="heading 9"/>
    <w:basedOn w:val="Normal"/>
    <w:next w:val="Normal"/>
    <w:link w:val="Titre9Car"/>
    <w:uiPriority w:val="9"/>
    <w:semiHidden/>
    <w:unhideWhenUsed/>
    <w:qFormat/>
    <w:rsid w:val="00991E42"/>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123D61"/>
    <w:pPr>
      <w:spacing w:before="60" w:after="40"/>
    </w:pPr>
    <w:rPr>
      <w:sz w:val="24"/>
    </w:rPr>
  </w:style>
  <w:style w:type="character" w:customStyle="1" w:styleId="CorpsdetexteCar">
    <w:name w:val="Corps de texte Car"/>
    <w:basedOn w:val="Policepardfaut"/>
    <w:link w:val="Corpsdetexte"/>
    <w:rsid w:val="00123D61"/>
    <w:rPr>
      <w:rFonts w:asciiTheme="minorHAnsi" w:hAnsiTheme="minorHAnsi"/>
      <w:sz w:val="24"/>
      <w:szCs w:val="22"/>
      <w:lang w:eastAsia="en-US"/>
    </w:rPr>
  </w:style>
  <w:style w:type="character" w:customStyle="1" w:styleId="Titre1Car">
    <w:name w:val="Titre 1 Car"/>
    <w:link w:val="Titre1"/>
    <w:uiPriority w:val="9"/>
    <w:rsid w:val="0062532B"/>
    <w:rPr>
      <w:rFonts w:asciiTheme="majorHAnsi" w:hAnsiTheme="majorHAnsi"/>
      <w:b/>
      <w:bCs/>
      <w:caps/>
      <w:color w:val="363534" w:themeColor="text1"/>
      <w:sz w:val="36"/>
      <w:szCs w:val="28"/>
      <w:u w:val="single"/>
      <w:lang w:eastAsia="en-US"/>
    </w:rPr>
  </w:style>
  <w:style w:type="character" w:customStyle="1" w:styleId="Titre2Car">
    <w:name w:val="Titre 2 Car"/>
    <w:link w:val="Titre2"/>
    <w:uiPriority w:val="9"/>
    <w:rsid w:val="0062532B"/>
    <w:rPr>
      <w:rFonts w:asciiTheme="majorHAnsi" w:hAnsiTheme="majorHAnsi"/>
      <w:b/>
      <w:bCs/>
      <w:smallCaps/>
      <w:color w:val="991F3D" w:themeColor="accent2"/>
      <w:sz w:val="32"/>
      <w:szCs w:val="26"/>
      <w:lang w:eastAsia="en-US"/>
    </w:rPr>
  </w:style>
  <w:style w:type="character" w:customStyle="1" w:styleId="Titre3Car">
    <w:name w:val="Titre 3 Car"/>
    <w:link w:val="Titre3"/>
    <w:uiPriority w:val="9"/>
    <w:rsid w:val="00B968ED"/>
    <w:rPr>
      <w:rFonts w:asciiTheme="majorHAnsi" w:hAnsiTheme="majorHAnsi"/>
      <w:b/>
      <w:caps/>
      <w:color w:val="363534" w:themeColor="text1"/>
      <w:sz w:val="30"/>
      <w:szCs w:val="26"/>
      <w:lang w:eastAsia="en-US"/>
    </w:rPr>
  </w:style>
  <w:style w:type="character" w:customStyle="1" w:styleId="Titre4Car">
    <w:name w:val="Titre 4 Car"/>
    <w:link w:val="Titre4"/>
    <w:uiPriority w:val="9"/>
    <w:rsid w:val="002A3CA4"/>
    <w:rPr>
      <w:rFonts w:asciiTheme="majorHAnsi" w:hAnsiTheme="majorHAnsi"/>
      <w:b/>
      <w:bCs/>
      <w:iCs/>
      <w:color w:val="363534" w:themeColor="text1"/>
      <w:sz w:val="30"/>
      <w:szCs w:val="26"/>
      <w:lang w:eastAsia="en-US"/>
    </w:rPr>
  </w:style>
  <w:style w:type="character" w:customStyle="1" w:styleId="Titre5Car">
    <w:name w:val="Titre 5 Car"/>
    <w:link w:val="Titre5"/>
    <w:uiPriority w:val="9"/>
    <w:rsid w:val="009B329A"/>
    <w:rPr>
      <w:rFonts w:asciiTheme="majorHAnsi" w:hAnsiTheme="majorHAnsi"/>
      <w:b/>
      <w:iCs/>
      <w:color w:val="7D7B79" w:themeColor="text1" w:themeTint="A6"/>
      <w:sz w:val="28"/>
      <w:szCs w:val="26"/>
      <w:lang w:eastAsia="en-US"/>
    </w:rPr>
  </w:style>
  <w:style w:type="character" w:customStyle="1" w:styleId="Titre6Car">
    <w:name w:val="Titre 6 Car"/>
    <w:link w:val="Titre6"/>
    <w:uiPriority w:val="9"/>
    <w:rsid w:val="009B329A"/>
    <w:rPr>
      <w:rFonts w:asciiTheme="minorHAnsi" w:hAnsiTheme="minorHAnsi"/>
      <w:b/>
      <w:bCs/>
      <w:i/>
      <w:iCs/>
      <w:color w:val="363534" w:themeColor="text1"/>
      <w:sz w:val="26"/>
      <w:szCs w:val="22"/>
      <w:lang w:eastAsia="en-US"/>
    </w:rPr>
  </w:style>
  <w:style w:type="character" w:customStyle="1" w:styleId="Titre7Car">
    <w:name w:val="Titre 7 Car"/>
    <w:link w:val="Titre7"/>
    <w:uiPriority w:val="9"/>
    <w:rsid w:val="002A3CA4"/>
    <w:rPr>
      <w:rFonts w:asciiTheme="minorHAnsi" w:hAnsiTheme="minorHAnsi"/>
      <w:i/>
      <w:iCs/>
      <w:sz w:val="22"/>
      <w:szCs w:val="22"/>
      <w:u w:val="single"/>
      <w:lang w:eastAsia="en-US"/>
    </w:rPr>
  </w:style>
  <w:style w:type="character" w:customStyle="1" w:styleId="Titre8Car">
    <w:name w:val="Titre 8 Car"/>
    <w:link w:val="Titre8"/>
    <w:uiPriority w:val="9"/>
    <w:semiHidden/>
    <w:rsid w:val="00991E42"/>
    <w:rPr>
      <w:rFonts w:ascii="Arial" w:eastAsia="Times New Roman" w:hAnsi="Arial" w:cs="Times New Roman"/>
      <w:sz w:val="20"/>
      <w:szCs w:val="20"/>
    </w:rPr>
  </w:style>
  <w:style w:type="character" w:customStyle="1" w:styleId="Titre9Car">
    <w:name w:val="Titre 9 Car"/>
    <w:link w:val="Titre9"/>
    <w:uiPriority w:val="9"/>
    <w:semiHidden/>
    <w:rsid w:val="00991E42"/>
    <w:rPr>
      <w:rFonts w:ascii="Arial" w:eastAsia="Times New Roman" w:hAnsi="Arial" w:cs="Times New Roman"/>
      <w:i/>
      <w:iCs/>
      <w:spacing w:val="5"/>
      <w:sz w:val="20"/>
      <w:szCs w:val="20"/>
    </w:rPr>
  </w:style>
  <w:style w:type="paragraph" w:styleId="Lgende">
    <w:name w:val="caption"/>
    <w:basedOn w:val="Normal"/>
    <w:next w:val="Normal"/>
    <w:uiPriority w:val="35"/>
    <w:qFormat/>
    <w:rsid w:val="00D90D88"/>
    <w:rPr>
      <w:bCs/>
      <w:color w:val="991F3D" w:themeColor="text2"/>
      <w:sz w:val="16"/>
      <w:szCs w:val="16"/>
    </w:rPr>
  </w:style>
  <w:style w:type="paragraph" w:styleId="Titre">
    <w:name w:val="Title"/>
    <w:basedOn w:val="Normal"/>
    <w:next w:val="Corpsdetexte"/>
    <w:link w:val="TitreCar"/>
    <w:uiPriority w:val="2"/>
    <w:qFormat/>
    <w:rsid w:val="00803FA0"/>
    <w:pPr>
      <w:spacing w:before="1200" w:line="240" w:lineRule="auto"/>
      <w:ind w:left="960"/>
      <w:contextualSpacing/>
    </w:pPr>
    <w:rPr>
      <w:color w:val="991F3D" w:themeColor="accent2"/>
      <w:spacing w:val="5"/>
      <w:sz w:val="64"/>
      <w:szCs w:val="48"/>
    </w:rPr>
  </w:style>
  <w:style w:type="character" w:customStyle="1" w:styleId="TitreCar">
    <w:name w:val="Titre Car"/>
    <w:link w:val="Titre"/>
    <w:uiPriority w:val="2"/>
    <w:rsid w:val="00803FA0"/>
    <w:rPr>
      <w:rFonts w:asciiTheme="minorHAnsi" w:hAnsiTheme="minorHAnsi"/>
      <w:color w:val="991F3D" w:themeColor="accent2"/>
      <w:spacing w:val="5"/>
      <w:sz w:val="64"/>
      <w:szCs w:val="48"/>
      <w:lang w:eastAsia="en-US"/>
    </w:rPr>
  </w:style>
  <w:style w:type="paragraph" w:styleId="Sous-titre">
    <w:name w:val="Subtitle"/>
    <w:basedOn w:val="Normal"/>
    <w:next w:val="Corpsdetexte"/>
    <w:link w:val="Sous-titreCar"/>
    <w:uiPriority w:val="3"/>
    <w:unhideWhenUsed/>
    <w:qFormat/>
    <w:rsid w:val="00910400"/>
    <w:pPr>
      <w:spacing w:after="480"/>
      <w:ind w:left="960"/>
    </w:pPr>
    <w:rPr>
      <w:iCs/>
      <w:sz w:val="36"/>
      <w:szCs w:val="24"/>
    </w:rPr>
  </w:style>
  <w:style w:type="character" w:customStyle="1" w:styleId="Sous-titreCar">
    <w:name w:val="Sous-titre Car"/>
    <w:link w:val="Sous-titre"/>
    <w:uiPriority w:val="3"/>
    <w:rsid w:val="00910400"/>
    <w:rPr>
      <w:rFonts w:asciiTheme="minorHAnsi" w:hAnsiTheme="minorHAnsi"/>
      <w:iCs/>
      <w:sz w:val="36"/>
      <w:szCs w:val="24"/>
      <w:lang w:eastAsia="en-US"/>
    </w:rPr>
  </w:style>
  <w:style w:type="character" w:styleId="lev">
    <w:name w:val="Strong"/>
    <w:uiPriority w:val="2"/>
    <w:qFormat/>
    <w:rsid w:val="00991E42"/>
    <w:rPr>
      <w:b/>
      <w:bCs/>
    </w:rPr>
  </w:style>
  <w:style w:type="character" w:styleId="Accentuation">
    <w:name w:val="Emphasis"/>
    <w:uiPriority w:val="2"/>
    <w:qFormat/>
    <w:rsid w:val="00DB5682"/>
    <w:rPr>
      <w:b/>
      <w:bCs/>
      <w:color w:val="auto"/>
      <w:spacing w:val="10"/>
    </w:rPr>
  </w:style>
  <w:style w:type="paragraph" w:styleId="Sansinterligne">
    <w:name w:val="No Spacing"/>
    <w:basedOn w:val="Normal"/>
    <w:link w:val="SansinterligneCar"/>
    <w:uiPriority w:val="1"/>
    <w:qFormat/>
    <w:rsid w:val="00991E42"/>
    <w:pPr>
      <w:spacing w:line="240" w:lineRule="auto"/>
    </w:pPr>
  </w:style>
  <w:style w:type="character" w:customStyle="1" w:styleId="SansinterligneCar">
    <w:name w:val="Sans interligne Car"/>
    <w:basedOn w:val="Policepardfaut"/>
    <w:link w:val="Sansinterligne"/>
    <w:uiPriority w:val="1"/>
    <w:rsid w:val="00D74E98"/>
    <w:rPr>
      <w:rFonts w:asciiTheme="minorHAnsi" w:hAnsiTheme="minorHAnsi"/>
      <w:szCs w:val="22"/>
      <w:lang w:eastAsia="en-US"/>
    </w:rPr>
  </w:style>
  <w:style w:type="paragraph" w:styleId="Paragraphedeliste">
    <w:name w:val="List Paragraph"/>
    <w:basedOn w:val="Normal"/>
    <w:uiPriority w:val="34"/>
    <w:unhideWhenUsed/>
    <w:qFormat/>
    <w:rsid w:val="00F14B12"/>
    <w:pPr>
      <w:numPr>
        <w:numId w:val="11"/>
      </w:numPr>
      <w:spacing w:after="60"/>
    </w:pPr>
  </w:style>
  <w:style w:type="paragraph" w:styleId="Citation">
    <w:name w:val="Quote"/>
    <w:basedOn w:val="Normal"/>
    <w:next w:val="Corpsdetexte"/>
    <w:link w:val="CitationCar"/>
    <w:uiPriority w:val="2"/>
    <w:qFormat/>
    <w:rsid w:val="004E77DA"/>
    <w:pPr>
      <w:spacing w:before="240" w:after="240"/>
    </w:pPr>
    <w:rPr>
      <w:i/>
      <w:iCs/>
      <w:color w:val="991F3D" w:themeColor="accent2"/>
      <w:sz w:val="28"/>
    </w:rPr>
  </w:style>
  <w:style w:type="character" w:customStyle="1" w:styleId="CitationCar">
    <w:name w:val="Citation Car"/>
    <w:link w:val="Citation"/>
    <w:uiPriority w:val="2"/>
    <w:rsid w:val="003E4BC9"/>
    <w:rPr>
      <w:rFonts w:asciiTheme="minorHAnsi" w:hAnsiTheme="minorHAnsi"/>
      <w:i/>
      <w:iCs/>
      <w:color w:val="991F3D" w:themeColor="accent2"/>
      <w:sz w:val="28"/>
      <w:szCs w:val="22"/>
      <w:lang w:val="en-US" w:eastAsia="en-US"/>
    </w:rPr>
  </w:style>
  <w:style w:type="paragraph" w:styleId="Citationintense">
    <w:name w:val="Intense Quote"/>
    <w:basedOn w:val="Normal"/>
    <w:next w:val="Corpsdetexte"/>
    <w:link w:val="CitationintenseCar"/>
    <w:uiPriority w:val="30"/>
    <w:semiHidden/>
    <w:qFormat/>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30"/>
    <w:semiHidden/>
    <w:rsid w:val="003E4BC9"/>
    <w:rPr>
      <w:rFonts w:asciiTheme="minorHAnsi" w:hAnsiTheme="minorHAnsi"/>
      <w:b/>
      <w:bCs/>
      <w:i/>
      <w:iCs/>
      <w:sz w:val="18"/>
      <w:szCs w:val="22"/>
      <w:lang w:val="en-US" w:eastAsia="en-US"/>
    </w:rPr>
  </w:style>
  <w:style w:type="character" w:styleId="Emphaseple">
    <w:name w:val="Subtle Emphasis"/>
    <w:uiPriority w:val="19"/>
    <w:qFormat/>
    <w:rsid w:val="00991E42"/>
    <w:rPr>
      <w:i/>
      <w:iCs/>
    </w:rPr>
  </w:style>
  <w:style w:type="character" w:styleId="Emphaseintense">
    <w:name w:val="Intense Emphasis"/>
    <w:uiPriority w:val="21"/>
    <w:semiHidden/>
    <w:qFormat/>
    <w:rsid w:val="001B7709"/>
    <w:rPr>
      <w:b/>
      <w:bCs/>
      <w:color w:val="991F3D" w:themeColor="accent2"/>
    </w:rPr>
  </w:style>
  <w:style w:type="character" w:styleId="Rfrenceple">
    <w:name w:val="Subtle Reference"/>
    <w:uiPriority w:val="2"/>
    <w:semiHidden/>
    <w:qFormat/>
    <w:rsid w:val="00991E42"/>
    <w:rPr>
      <w:smallCaps/>
    </w:rPr>
  </w:style>
  <w:style w:type="character" w:styleId="Rfrenceintense">
    <w:name w:val="Intense Reference"/>
    <w:uiPriority w:val="32"/>
    <w:semiHidden/>
    <w:qFormat/>
    <w:rsid w:val="00991E42"/>
    <w:rPr>
      <w:smallCaps/>
      <w:spacing w:val="5"/>
      <w:u w:val="single"/>
    </w:rPr>
  </w:style>
  <w:style w:type="character" w:styleId="Titredulivre">
    <w:name w:val="Book Title"/>
    <w:uiPriority w:val="33"/>
    <w:semiHidden/>
    <w:qFormat/>
    <w:rsid w:val="00991E42"/>
    <w:rPr>
      <w:i/>
      <w:iCs/>
      <w:smallCaps/>
      <w:spacing w:val="5"/>
    </w:rPr>
  </w:style>
  <w:style w:type="paragraph" w:styleId="En-ttedetabledesmatires">
    <w:name w:val="TOC Heading"/>
    <w:basedOn w:val="Titre1"/>
    <w:next w:val="Corpsdetexte"/>
    <w:uiPriority w:val="39"/>
    <w:qFormat/>
    <w:rsid w:val="00D74E98"/>
    <w:pPr>
      <w:numPr>
        <w:numId w:val="0"/>
      </w:numPr>
      <w:outlineLvl w:val="9"/>
    </w:pPr>
    <w:rPr>
      <w:lang w:bidi="en-US"/>
    </w:rPr>
  </w:style>
  <w:style w:type="paragraph" w:styleId="En-tte">
    <w:name w:val="header"/>
    <w:basedOn w:val="Normal"/>
    <w:next w:val="Corpsdetexte"/>
    <w:link w:val="En-tteCar"/>
    <w:uiPriority w:val="99"/>
    <w:unhideWhenUsed/>
    <w:qFormat/>
    <w:rsid w:val="00C92DCE"/>
    <w:pPr>
      <w:tabs>
        <w:tab w:val="left" w:pos="3600"/>
      </w:tabs>
    </w:pPr>
    <w:rPr>
      <w:sz w:val="14"/>
    </w:rPr>
  </w:style>
  <w:style w:type="character" w:customStyle="1" w:styleId="En-tteCar">
    <w:name w:val="En-tête Car"/>
    <w:basedOn w:val="Policepardfaut"/>
    <w:link w:val="En-tte"/>
    <w:uiPriority w:val="99"/>
    <w:rsid w:val="00C92DCE"/>
    <w:rPr>
      <w:sz w:val="14"/>
      <w:szCs w:val="22"/>
      <w:lang w:eastAsia="en-US"/>
    </w:rPr>
  </w:style>
  <w:style w:type="paragraph" w:styleId="Pieddepage">
    <w:name w:val="footer"/>
    <w:basedOn w:val="Normal"/>
    <w:link w:val="PieddepageCar"/>
    <w:uiPriority w:val="99"/>
    <w:unhideWhenUsed/>
    <w:qFormat/>
    <w:rsid w:val="005C21E2"/>
    <w:pPr>
      <w:tabs>
        <w:tab w:val="left" w:pos="6840"/>
        <w:tab w:val="right" w:pos="9720"/>
      </w:tabs>
      <w:spacing w:line="319" w:lineRule="auto"/>
    </w:pPr>
    <w:rPr>
      <w:color w:val="991F3D" w:themeColor="text2"/>
      <w:sz w:val="14"/>
    </w:rPr>
  </w:style>
  <w:style w:type="character" w:customStyle="1" w:styleId="PieddepageCar">
    <w:name w:val="Pied de page Car"/>
    <w:basedOn w:val="Policepardfaut"/>
    <w:link w:val="Pieddepage"/>
    <w:uiPriority w:val="99"/>
    <w:rsid w:val="005C21E2"/>
    <w:rPr>
      <w:rFonts w:asciiTheme="minorHAnsi" w:hAnsiTheme="minorHAnsi"/>
      <w:color w:val="991F3D" w:themeColor="text2"/>
      <w:sz w:val="14"/>
      <w:szCs w:val="22"/>
      <w:lang w:eastAsia="en-US"/>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rPr>
  </w:style>
  <w:style w:type="paragraph" w:customStyle="1" w:styleId="Intro">
    <w:name w:val="Intro"/>
    <w:basedOn w:val="Normal"/>
    <w:next w:val="Corpsdetexte"/>
    <w:uiPriority w:val="3"/>
    <w:qFormat/>
    <w:rsid w:val="00270994"/>
    <w:pPr>
      <w:spacing w:before="120" w:after="240"/>
      <w:contextualSpacing/>
    </w:pPr>
    <w:rPr>
      <w:color w:val="363534" w:themeColor="text1"/>
      <w:spacing w:val="-5"/>
      <w:sz w:val="28"/>
    </w:rPr>
  </w:style>
  <w:style w:type="paragraph" w:styleId="Liste">
    <w:name w:val="List"/>
    <w:basedOn w:val="Normal"/>
    <w:uiPriority w:val="99"/>
    <w:semiHidden/>
    <w:unhideWhenUsed/>
    <w:rsid w:val="009209E7"/>
    <w:pPr>
      <w:ind w:left="360" w:hanging="360"/>
      <w:contextualSpacing/>
    </w:pPr>
  </w:style>
  <w:style w:type="paragraph" w:customStyle="1" w:styleId="ListParagraph-Level2">
    <w:name w:val="List Paragraph - Level 2"/>
    <w:basedOn w:val="Paragraphedeliste"/>
    <w:uiPriority w:val="99"/>
    <w:semiHidden/>
    <w:unhideWhenUsed/>
    <w:rsid w:val="00F14B12"/>
    <w:pPr>
      <w:ind w:left="720"/>
    </w:pPr>
  </w:style>
  <w:style w:type="paragraph" w:styleId="Normalcentr">
    <w:name w:val="Block Text"/>
    <w:basedOn w:val="Normal"/>
    <w:next w:val="Corpsdetexte"/>
    <w:uiPriority w:val="99"/>
    <w:qFormat/>
    <w:rsid w:val="00F80A23"/>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991F3D" w:themeFill="accent2"/>
      <w:ind w:left="216" w:right="216"/>
    </w:pPr>
    <w:rPr>
      <w:rFonts w:eastAsiaTheme="minorEastAsia" w:cstheme="minorBidi"/>
      <w:iCs/>
      <w:color w:val="FFFFFF" w:themeColor="background1"/>
    </w:rPr>
  </w:style>
  <w:style w:type="paragraph" w:customStyle="1" w:styleId="Note">
    <w:name w:val="Note"/>
    <w:basedOn w:val="Normal"/>
    <w:next w:val="Corpsdetexte"/>
    <w:uiPriority w:val="3"/>
    <w:qFormat/>
    <w:rsid w:val="001B7709"/>
    <w:pPr>
      <w:pBdr>
        <w:top w:val="single" w:sz="2" w:space="6" w:color="auto"/>
      </w:pBdr>
      <w:spacing w:before="60" w:after="60" w:line="240" w:lineRule="auto"/>
    </w:pPr>
    <w:rPr>
      <w:sz w:val="14"/>
    </w:rPr>
  </w:style>
  <w:style w:type="character" w:styleId="Numrodepage">
    <w:name w:val="page number"/>
    <w:basedOn w:val="Policepardfaut"/>
    <w:uiPriority w:val="99"/>
    <w:unhideWhenUsed/>
    <w:qFormat/>
    <w:rsid w:val="00D34AD6"/>
    <w:rPr>
      <w:b/>
      <w:color w:val="991F3D" w:themeColor="accent2"/>
      <w:sz w:val="18"/>
    </w:rPr>
  </w:style>
  <w:style w:type="paragraph" w:styleId="TM1">
    <w:name w:val="toc 1"/>
    <w:next w:val="Corpsdetexte"/>
    <w:autoRedefine/>
    <w:uiPriority w:val="39"/>
    <w:rsid w:val="00C0136A"/>
    <w:pPr>
      <w:tabs>
        <w:tab w:val="right" w:leader="underscore" w:pos="9710"/>
      </w:tabs>
      <w:spacing w:before="120"/>
    </w:pPr>
    <w:rPr>
      <w:rFonts w:asciiTheme="majorHAnsi" w:hAnsiTheme="majorHAnsi"/>
      <w:b/>
      <w:bCs/>
      <w:color w:val="363534" w:themeColor="text1"/>
      <w:szCs w:val="28"/>
      <w:lang w:eastAsia="en-US"/>
    </w:rPr>
  </w:style>
  <w:style w:type="paragraph" w:styleId="TM2">
    <w:name w:val="toc 2"/>
    <w:basedOn w:val="Titre2"/>
    <w:next w:val="Corpsdetexte"/>
    <w:autoRedefine/>
    <w:uiPriority w:val="39"/>
    <w:rsid w:val="005153E1"/>
    <w:pPr>
      <w:tabs>
        <w:tab w:val="right" w:leader="underscore" w:pos="9771"/>
      </w:tabs>
      <w:spacing w:before="40" w:after="0"/>
    </w:pPr>
    <w:rPr>
      <w:b w:val="0"/>
      <w:noProof/>
      <w:color w:val="363534" w:themeColor="text1"/>
      <w:sz w:val="28"/>
    </w:rPr>
  </w:style>
  <w:style w:type="paragraph" w:styleId="TM3">
    <w:name w:val="toc 3"/>
    <w:basedOn w:val="Titre3"/>
    <w:next w:val="Corpsdetexte"/>
    <w:autoRedefine/>
    <w:uiPriority w:val="39"/>
    <w:rsid w:val="00F80A23"/>
    <w:pPr>
      <w:numPr>
        <w:ilvl w:val="0"/>
      </w:numPr>
      <w:spacing w:before="40" w:line="288" w:lineRule="auto"/>
    </w:pPr>
    <w:rPr>
      <w:b w:val="0"/>
      <w:caps w:val="0"/>
    </w:rPr>
  </w:style>
  <w:style w:type="character" w:styleId="Lienhypertexte">
    <w:name w:val="Hyperlink"/>
    <w:basedOn w:val="Policepardfaut"/>
    <w:uiPriority w:val="99"/>
    <w:unhideWhenUsed/>
    <w:qFormat/>
    <w:rsid w:val="00896DFC"/>
    <w:rPr>
      <w:color w:val="991F3D" w:themeColor="accent2"/>
      <w:u w:val="single"/>
    </w:rPr>
  </w:style>
  <w:style w:type="paragraph" w:styleId="TM4">
    <w:name w:val="toc 4"/>
    <w:basedOn w:val="Titre4"/>
    <w:next w:val="Corpsdetexte"/>
    <w:uiPriority w:val="39"/>
    <w:rsid w:val="00C0136A"/>
    <w:pPr>
      <w:numPr>
        <w:ilvl w:val="0"/>
      </w:numPr>
      <w:spacing w:before="40" w:line="288" w:lineRule="auto"/>
    </w:pPr>
    <w:rPr>
      <w:b w:val="0"/>
    </w:rPr>
  </w:style>
  <w:style w:type="paragraph" w:styleId="TM5">
    <w:name w:val="toc 5"/>
    <w:basedOn w:val="Titre5"/>
    <w:next w:val="Corpsdetexte"/>
    <w:autoRedefine/>
    <w:uiPriority w:val="39"/>
    <w:semiHidden/>
    <w:rsid w:val="00B50389"/>
    <w:pPr>
      <w:numPr>
        <w:ilvl w:val="0"/>
      </w:numPr>
      <w:spacing w:before="40" w:line="288" w:lineRule="auto"/>
    </w:pPr>
  </w:style>
  <w:style w:type="table" w:styleId="Grilledutableau">
    <w:name w:val="Table Grid"/>
    <w:basedOn w:val="TableauNormal"/>
    <w:uiPriority w:val="39"/>
    <w:rsid w:val="001A4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GI-Table">
    <w:name w:val="CGI - Table"/>
    <w:basedOn w:val="TableauNormal"/>
    <w:uiPriority w:val="99"/>
    <w:rsid w:val="00D04689"/>
    <w:pPr>
      <w:spacing w:line="240" w:lineRule="auto"/>
    </w:pPr>
    <w:rPr>
      <w:rFonts w:asciiTheme="minorHAnsi" w:hAnsiTheme="minorHAnsi"/>
      <w:sz w:val="16"/>
    </w:rPr>
    <w:tblPr>
      <w:tblBorders>
        <w:bottom w:val="single" w:sz="8" w:space="0" w:color="991F3D" w:themeColor="accent2"/>
      </w:tblBorders>
      <w:tblCellMar>
        <w:top w:w="40" w:type="dxa"/>
        <w:left w:w="100" w:type="dxa"/>
        <w:bottom w:w="40" w:type="dxa"/>
        <w:right w:w="100" w:type="dxa"/>
      </w:tblCellMar>
    </w:tbl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nil"/>
          <w:left w:val="nil"/>
          <w:bottom w:val="nil"/>
          <w:right w:val="nil"/>
          <w:insideH w:val="nil"/>
          <w:insideV w:val="nil"/>
        </w:tcBorders>
        <w:shd w:val="clear" w:color="auto" w:fill="991F3D" w:themeFill="accent2"/>
        <w:vAlign w:val="bottom"/>
      </w:tcPr>
    </w:tblStylePr>
    <w:tblStylePr w:type="firstCol">
      <w:rPr>
        <w:rFonts w:asciiTheme="minorHAnsi" w:hAnsiTheme="minorHAnsi"/>
        <w:color w:val="363534" w:themeColor="text1"/>
        <w:sz w:val="16"/>
      </w:rPr>
    </w:tblStylePr>
    <w:tblStylePr w:type="nwCell">
      <w:rPr>
        <w:rFonts w:asciiTheme="majorHAnsi" w:hAnsiTheme="majorHAnsi"/>
        <w:b/>
        <w:color w:val="FFFFFF" w:themeColor="background1"/>
        <w:sz w:val="18"/>
      </w:rPr>
    </w:tblStylePr>
  </w:style>
  <w:style w:type="table" w:customStyle="1" w:styleId="Ombrageclair1">
    <w:name w:val="Ombrage clair1"/>
    <w:basedOn w:val="TableauNormal"/>
    <w:uiPriority w:val="60"/>
    <w:rsid w:val="00C729B7"/>
    <w:pPr>
      <w:spacing w:line="240" w:lineRule="auto"/>
    </w:pPr>
    <w:rPr>
      <w:color w:val="282727" w:themeColor="text1" w:themeShade="BF"/>
    </w:rPr>
    <w:tblPr>
      <w:tblStyleRowBandSize w:val="1"/>
      <w:tblStyleColBandSize w:val="1"/>
      <w:tblBorders>
        <w:top w:val="single" w:sz="8" w:space="0" w:color="363534" w:themeColor="text1"/>
        <w:bottom w:val="single" w:sz="8" w:space="0" w:color="363534" w:themeColor="text1"/>
      </w:tblBorders>
    </w:tblPr>
    <w:tblStylePr w:type="fir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la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hemeFill="text1" w:themeFillTint="3F"/>
      </w:tcPr>
    </w:tblStylePr>
    <w:tblStylePr w:type="band1Horz">
      <w:tblPr/>
      <w:tcPr>
        <w:tcBorders>
          <w:left w:val="nil"/>
          <w:right w:val="nil"/>
          <w:insideH w:val="nil"/>
          <w:insideV w:val="nil"/>
        </w:tcBorders>
        <w:shd w:val="clear" w:color="auto" w:fill="CECCCC" w:themeFill="text1" w:themeFillTint="3F"/>
      </w:tcPr>
    </w:tblStylePr>
  </w:style>
  <w:style w:type="table" w:customStyle="1" w:styleId="Trameclaire-Accent11">
    <w:name w:val="Trame claire - Accent 11"/>
    <w:basedOn w:val="TableauNormal"/>
    <w:uiPriority w:val="60"/>
    <w:rsid w:val="00C729B7"/>
    <w:pPr>
      <w:spacing w:line="240" w:lineRule="auto"/>
    </w:pPr>
    <w:rPr>
      <w:color w:val="A91228" w:themeColor="accent1" w:themeShade="BF"/>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table" w:styleId="Trameclaire-Accent2">
    <w:name w:val="Light Shading Accent 2"/>
    <w:basedOn w:val="TableauNormal"/>
    <w:uiPriority w:val="60"/>
    <w:rsid w:val="008507F4"/>
    <w:pPr>
      <w:spacing w:line="240" w:lineRule="auto"/>
    </w:pPr>
    <w:rPr>
      <w:color w:val="72172D" w:themeColor="accent2" w:themeShade="BF"/>
    </w:rPr>
    <w:tblPr>
      <w:tblStyleRowBandSize w:val="1"/>
      <w:tblStyleColBandSize w:val="1"/>
      <w:tblBorders>
        <w:top w:val="single" w:sz="8" w:space="0" w:color="991F3D" w:themeColor="accent2"/>
        <w:bottom w:val="single" w:sz="8" w:space="0" w:color="991F3D" w:themeColor="accent2"/>
      </w:tblBorders>
    </w:tblPr>
    <w:tblStylePr w:type="fir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la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hemeFill="accent2" w:themeFillTint="3F"/>
      </w:tcPr>
    </w:tblStylePr>
    <w:tblStylePr w:type="band1Horz">
      <w:tblPr/>
      <w:tcPr>
        <w:tcBorders>
          <w:left w:val="nil"/>
          <w:right w:val="nil"/>
          <w:insideH w:val="nil"/>
          <w:insideV w:val="nil"/>
        </w:tcBorders>
        <w:shd w:val="clear" w:color="auto" w:fill="F1BBC8" w:themeFill="accent2" w:themeFillTint="3F"/>
      </w:tcPr>
    </w:tblStylePr>
  </w:style>
  <w:style w:type="paragraph" w:customStyle="1" w:styleId="Tableau-Texte">
    <w:name w:val="Tableau - Texte"/>
    <w:basedOn w:val="Normal"/>
    <w:uiPriority w:val="18"/>
    <w:qFormat/>
    <w:rsid w:val="00D80E99"/>
    <w:pPr>
      <w:spacing w:line="240" w:lineRule="auto"/>
    </w:pPr>
    <w:rPr>
      <w:color w:val="363534" w:themeColor="text1"/>
      <w:sz w:val="16"/>
    </w:rPr>
  </w:style>
  <w:style w:type="paragraph" w:customStyle="1" w:styleId="Tableau-Titre">
    <w:name w:val="Tableau - Titre"/>
    <w:basedOn w:val="Normal"/>
    <w:uiPriority w:val="18"/>
    <w:qFormat/>
    <w:rsid w:val="00D80E99"/>
    <w:pPr>
      <w:spacing w:line="240" w:lineRule="auto"/>
    </w:pPr>
    <w:rPr>
      <w:b/>
      <w:color w:val="FFFFFF" w:themeColor="background1"/>
    </w:rPr>
  </w:style>
  <w:style w:type="paragraph" w:customStyle="1" w:styleId="Tableau-Sous-titre">
    <w:name w:val="Tableau - Sous-titre"/>
    <w:basedOn w:val="Normal"/>
    <w:uiPriority w:val="18"/>
    <w:qFormat/>
    <w:rsid w:val="00D80E99"/>
    <w:rPr>
      <w:szCs w:val="18"/>
    </w:rPr>
  </w:style>
  <w:style w:type="paragraph" w:styleId="Listepuces">
    <w:name w:val="List Bullet"/>
    <w:basedOn w:val="Normal"/>
    <w:uiPriority w:val="10"/>
    <w:qFormat/>
    <w:rsid w:val="0098745B"/>
    <w:pPr>
      <w:numPr>
        <w:numId w:val="1"/>
      </w:numPr>
      <w:spacing w:after="40"/>
    </w:pPr>
    <w:rPr>
      <w:sz w:val="22"/>
    </w:rPr>
  </w:style>
  <w:style w:type="paragraph" w:styleId="Listepuces2">
    <w:name w:val="List Bullet 2"/>
    <w:basedOn w:val="Normal"/>
    <w:next w:val="Listepuces"/>
    <w:uiPriority w:val="1"/>
    <w:qFormat/>
    <w:rsid w:val="00FB2A64"/>
    <w:pPr>
      <w:numPr>
        <w:numId w:val="2"/>
      </w:numPr>
      <w:spacing w:after="40"/>
    </w:pPr>
  </w:style>
  <w:style w:type="paragraph" w:styleId="Listepuces3">
    <w:name w:val="List Bullet 3"/>
    <w:basedOn w:val="Normal"/>
    <w:next w:val="Listepuces2"/>
    <w:uiPriority w:val="1"/>
    <w:qFormat/>
    <w:rsid w:val="00FB2A64"/>
    <w:pPr>
      <w:numPr>
        <w:numId w:val="3"/>
      </w:numPr>
      <w:spacing w:after="40"/>
    </w:pPr>
  </w:style>
  <w:style w:type="paragraph" w:customStyle="1" w:styleId="Encadr-Corpsdetexte">
    <w:name w:val="Encadré - Corps de texte"/>
    <w:basedOn w:val="Corpsdetexte"/>
    <w:uiPriority w:val="19"/>
    <w:qFormat/>
    <w:rsid w:val="00D41AA3"/>
    <w:rPr>
      <w:sz w:val="16"/>
    </w:rPr>
  </w:style>
  <w:style w:type="paragraph" w:customStyle="1" w:styleId="Encadr-Titre">
    <w:name w:val="Encadré - Titre"/>
    <w:basedOn w:val="Encadr-Corpsdetexte"/>
    <w:uiPriority w:val="19"/>
    <w:qFormat/>
    <w:rsid w:val="00074A44"/>
    <w:pPr>
      <w:spacing w:before="120"/>
    </w:pPr>
    <w:rPr>
      <w:b/>
      <w:sz w:val="20"/>
    </w:rPr>
  </w:style>
  <w:style w:type="paragraph" w:customStyle="1" w:styleId="Encadr-Citation">
    <w:name w:val="Encadré - Citation"/>
    <w:basedOn w:val="Citation"/>
    <w:uiPriority w:val="19"/>
    <w:qFormat/>
    <w:rsid w:val="00D1046D"/>
    <w:pPr>
      <w:spacing w:before="60" w:after="60"/>
    </w:pPr>
    <w:rPr>
      <w:color w:val="auto"/>
      <w:sz w:val="24"/>
    </w:rPr>
  </w:style>
  <w:style w:type="paragraph" w:customStyle="1" w:styleId="Auteur">
    <w:name w:val="Auteur"/>
    <w:basedOn w:val="Corpsdetexte"/>
    <w:uiPriority w:val="99"/>
    <w:qFormat/>
    <w:rsid w:val="00910400"/>
    <w:pPr>
      <w:spacing w:before="0" w:after="80"/>
      <w:ind w:left="960"/>
    </w:pPr>
    <w:rPr>
      <w:b/>
    </w:rPr>
  </w:style>
  <w:style w:type="paragraph" w:styleId="Date">
    <w:name w:val="Date"/>
    <w:basedOn w:val="Normal"/>
    <w:next w:val="Normal"/>
    <w:link w:val="DateCar"/>
    <w:uiPriority w:val="99"/>
    <w:rsid w:val="00910400"/>
    <w:pPr>
      <w:ind w:left="960"/>
    </w:pPr>
    <w:rPr>
      <w:sz w:val="20"/>
    </w:rPr>
  </w:style>
  <w:style w:type="character" w:customStyle="1" w:styleId="DateCar">
    <w:name w:val="Date Car"/>
    <w:basedOn w:val="Policepardfaut"/>
    <w:link w:val="Date"/>
    <w:uiPriority w:val="99"/>
    <w:rsid w:val="00910400"/>
    <w:rPr>
      <w:rFonts w:asciiTheme="minorHAnsi" w:hAnsiTheme="minorHAnsi"/>
      <w:szCs w:val="22"/>
      <w:lang w:eastAsia="en-US"/>
    </w:rPr>
  </w:style>
  <w:style w:type="paragraph" w:customStyle="1" w:styleId="Default">
    <w:name w:val="Default"/>
    <w:rsid w:val="007B79DC"/>
    <w:pPr>
      <w:autoSpaceDE w:val="0"/>
      <w:autoSpaceDN w:val="0"/>
      <w:adjustRightInd w:val="0"/>
      <w:spacing w:line="240" w:lineRule="auto"/>
    </w:pPr>
    <w:rPr>
      <w:rFonts w:cs="Arial"/>
      <w:color w:val="000000"/>
      <w:sz w:val="24"/>
      <w:szCs w:val="24"/>
      <w:lang w:val="fr-FR"/>
    </w:rPr>
  </w:style>
  <w:style w:type="paragraph" w:customStyle="1" w:styleId="Coordonnes">
    <w:name w:val="Coordonnées"/>
    <w:basedOn w:val="Normal"/>
    <w:uiPriority w:val="4"/>
    <w:qFormat/>
    <w:rsid w:val="00331C22"/>
    <w:pPr>
      <w:spacing w:line="264" w:lineRule="auto"/>
      <w:jc w:val="center"/>
    </w:pPr>
    <w:rPr>
      <w:rFonts w:eastAsiaTheme="minorHAnsi" w:cstheme="minorBidi"/>
      <w:color w:val="7D7B79" w:themeColor="text1" w:themeTint="A6"/>
      <w:sz w:val="22"/>
      <w:lang w:val="fr-FR"/>
    </w:rPr>
  </w:style>
  <w:style w:type="paragraph" w:customStyle="1" w:styleId="Photo">
    <w:name w:val="Photo"/>
    <w:basedOn w:val="Normal"/>
    <w:uiPriority w:val="1"/>
    <w:qFormat/>
    <w:rsid w:val="00331C22"/>
    <w:pPr>
      <w:spacing w:line="240" w:lineRule="auto"/>
      <w:jc w:val="center"/>
    </w:pPr>
    <w:rPr>
      <w:rFonts w:eastAsiaTheme="minorHAnsi" w:cstheme="minorBidi"/>
      <w:color w:val="7D7B79" w:themeColor="text1" w:themeTint="A6"/>
      <w:sz w:val="22"/>
      <w:lang w:val="fr-FR"/>
    </w:rPr>
  </w:style>
  <w:style w:type="paragraph" w:styleId="Listenumros">
    <w:name w:val="List Number"/>
    <w:basedOn w:val="Normal"/>
    <w:uiPriority w:val="11"/>
    <w:unhideWhenUsed/>
    <w:qFormat/>
    <w:rsid w:val="00331C22"/>
    <w:pPr>
      <w:tabs>
        <w:tab w:val="num" w:pos="360"/>
      </w:tabs>
      <w:spacing w:before="120" w:after="200" w:line="264" w:lineRule="auto"/>
      <w:ind w:left="360" w:hanging="360"/>
      <w:contextualSpacing/>
      <w:jc w:val="both"/>
    </w:pPr>
    <w:rPr>
      <w:rFonts w:eastAsiaTheme="minorHAnsi" w:cstheme="minorBidi"/>
      <w:color w:val="7D7B79" w:themeColor="text1" w:themeTint="A6"/>
      <w:sz w:val="22"/>
      <w:lang w:val="fr-FR"/>
    </w:rPr>
  </w:style>
  <w:style w:type="character" w:customStyle="1" w:styleId="Corpsdetexte3Car">
    <w:name w:val="Corps de texte 3 Car"/>
    <w:basedOn w:val="Policepardfaut"/>
    <w:link w:val="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Corpsdetexte3">
    <w:name w:val="Body Text 3"/>
    <w:basedOn w:val="Normal"/>
    <w:link w:val="Corpsdetexte3Car"/>
    <w:uiPriority w:val="99"/>
    <w:semiHidden/>
    <w:unhideWhenUsed/>
    <w:rsid w:val="00331C22"/>
    <w:pPr>
      <w:spacing w:before="120" w:after="120" w:line="264" w:lineRule="auto"/>
      <w:jc w:val="both"/>
    </w:pPr>
    <w:rPr>
      <w:rFonts w:eastAsiaTheme="minorHAnsi" w:cstheme="minorBidi"/>
      <w:color w:val="7D7B79" w:themeColor="text1" w:themeTint="A6"/>
      <w:sz w:val="22"/>
      <w:szCs w:val="16"/>
      <w:lang w:val="fr-FR"/>
    </w:rPr>
  </w:style>
  <w:style w:type="character" w:customStyle="1" w:styleId="Retraitcorpsdetexte3Car">
    <w:name w:val="Retrait corps de texte 3 Car"/>
    <w:basedOn w:val="Policepardfaut"/>
    <w:link w:val="Retrait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Retraitcorpsdetexte3">
    <w:name w:val="Body Text Indent 3"/>
    <w:basedOn w:val="Normal"/>
    <w:link w:val="Retraitcorpsdetexte3Car"/>
    <w:uiPriority w:val="99"/>
    <w:semiHidden/>
    <w:unhideWhenUsed/>
    <w:rsid w:val="00331C22"/>
    <w:pPr>
      <w:spacing w:before="120" w:after="120" w:line="264" w:lineRule="auto"/>
      <w:ind w:left="360"/>
      <w:jc w:val="both"/>
    </w:pPr>
    <w:rPr>
      <w:rFonts w:eastAsiaTheme="minorHAnsi" w:cstheme="minorBidi"/>
      <w:color w:val="7D7B79" w:themeColor="text1" w:themeTint="A6"/>
      <w:sz w:val="22"/>
      <w:szCs w:val="16"/>
      <w:lang w:val="fr-FR"/>
    </w:rPr>
  </w:style>
  <w:style w:type="character" w:customStyle="1" w:styleId="CommentaireCar">
    <w:name w:val="Commentaire Car"/>
    <w:basedOn w:val="Policepardfaut"/>
    <w:link w:val="Commentaire"/>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Commentaire">
    <w:name w:val="annotation text"/>
    <w:basedOn w:val="Normal"/>
    <w:link w:val="CommentaireCar"/>
    <w:uiPriority w:val="99"/>
    <w:semiHidden/>
    <w:unhideWhenUsed/>
    <w:rsid w:val="00331C22"/>
    <w:pPr>
      <w:spacing w:before="120" w:after="200" w:line="240" w:lineRule="auto"/>
      <w:jc w:val="both"/>
    </w:pPr>
    <w:rPr>
      <w:rFonts w:eastAsiaTheme="minorHAnsi" w:cstheme="minorBidi"/>
      <w:color w:val="7D7B79" w:themeColor="text1" w:themeTint="A6"/>
      <w:sz w:val="22"/>
      <w:szCs w:val="20"/>
      <w:lang w:val="fr-FR"/>
    </w:rPr>
  </w:style>
  <w:style w:type="character" w:customStyle="1" w:styleId="ObjetducommentaireCar">
    <w:name w:val="Objet du commentaire Car"/>
    <w:basedOn w:val="CommentaireCar"/>
    <w:link w:val="Objetducommentaire"/>
    <w:uiPriority w:val="99"/>
    <w:semiHidden/>
    <w:rsid w:val="00331C22"/>
    <w:rPr>
      <w:rFonts w:asciiTheme="minorHAnsi" w:eastAsiaTheme="minorHAnsi" w:hAnsiTheme="minorHAnsi" w:cstheme="minorBidi"/>
      <w:b/>
      <w:bCs/>
      <w:color w:val="7D7B79" w:themeColor="text1" w:themeTint="A6"/>
      <w:sz w:val="22"/>
      <w:lang w:val="fr-FR" w:eastAsia="en-US"/>
    </w:rPr>
  </w:style>
  <w:style w:type="paragraph" w:styleId="Objetducommentaire">
    <w:name w:val="annotation subject"/>
    <w:basedOn w:val="Commentaire"/>
    <w:next w:val="Commentaire"/>
    <w:link w:val="ObjetducommentaireCar"/>
    <w:uiPriority w:val="99"/>
    <w:semiHidden/>
    <w:unhideWhenUsed/>
    <w:rsid w:val="00331C22"/>
    <w:rPr>
      <w:b/>
      <w:bCs/>
    </w:rPr>
  </w:style>
  <w:style w:type="character" w:customStyle="1" w:styleId="ExplorateurdedocumentsCar">
    <w:name w:val="Explorateur de documents Car"/>
    <w:basedOn w:val="Policepardfaut"/>
    <w:link w:val="Explorateurdedocuments"/>
    <w:uiPriority w:val="99"/>
    <w:semiHidden/>
    <w:rsid w:val="00331C22"/>
    <w:rPr>
      <w:rFonts w:ascii="Segoe UI" w:eastAsiaTheme="minorHAnsi" w:hAnsi="Segoe UI" w:cs="Segoe UI"/>
      <w:color w:val="7D7B79" w:themeColor="text1" w:themeTint="A6"/>
      <w:sz w:val="22"/>
      <w:szCs w:val="16"/>
      <w:lang w:val="fr-FR" w:eastAsia="en-US"/>
    </w:rPr>
  </w:style>
  <w:style w:type="paragraph" w:styleId="Explorateurdedocuments">
    <w:name w:val="Document Map"/>
    <w:basedOn w:val="Normal"/>
    <w:link w:val="ExplorateurdedocumentsCar"/>
    <w:uiPriority w:val="99"/>
    <w:semiHidden/>
    <w:unhideWhenUsed/>
    <w:rsid w:val="00331C22"/>
    <w:pPr>
      <w:spacing w:line="240" w:lineRule="auto"/>
      <w:jc w:val="both"/>
    </w:pPr>
    <w:rPr>
      <w:rFonts w:ascii="Segoe UI" w:eastAsiaTheme="minorHAnsi" w:hAnsi="Segoe UI" w:cs="Segoe UI"/>
      <w:color w:val="7D7B79" w:themeColor="text1" w:themeTint="A6"/>
      <w:sz w:val="22"/>
      <w:szCs w:val="16"/>
      <w:lang w:val="fr-FR"/>
    </w:rPr>
  </w:style>
  <w:style w:type="character" w:customStyle="1" w:styleId="NotedefinCar">
    <w:name w:val="Note de fin Car"/>
    <w:basedOn w:val="Policepardfaut"/>
    <w:link w:val="Notedefin"/>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Notedefin">
    <w:name w:val="endnote text"/>
    <w:basedOn w:val="Normal"/>
    <w:link w:val="NotedefinCar"/>
    <w:uiPriority w:val="99"/>
    <w:semiHidden/>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NotedebasdepageCar">
    <w:name w:val="Note de bas de page Car"/>
    <w:basedOn w:val="Policepardfaut"/>
    <w:link w:val="Notedebasdepage"/>
    <w:uiPriority w:val="99"/>
    <w:rsid w:val="00331C22"/>
    <w:rPr>
      <w:rFonts w:asciiTheme="minorHAnsi" w:eastAsiaTheme="minorHAnsi" w:hAnsiTheme="minorHAnsi" w:cstheme="minorBidi"/>
      <w:color w:val="7D7B79" w:themeColor="text1" w:themeTint="A6"/>
      <w:sz w:val="22"/>
      <w:lang w:val="fr-FR" w:eastAsia="en-US"/>
    </w:rPr>
  </w:style>
  <w:style w:type="paragraph" w:styleId="Notedebasdepage">
    <w:name w:val="footnote text"/>
    <w:basedOn w:val="Normal"/>
    <w:link w:val="NotedebasdepageCar"/>
    <w:uiPriority w:val="99"/>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PrformatHTMLCar">
    <w:name w:val="Préformaté HTML Car"/>
    <w:basedOn w:val="Policepardfaut"/>
    <w:link w:val="PrformatHTML"/>
    <w:uiPriority w:val="99"/>
    <w:semiHidden/>
    <w:rsid w:val="00331C22"/>
    <w:rPr>
      <w:rFonts w:ascii="Consolas" w:eastAsiaTheme="minorHAnsi" w:hAnsi="Consolas" w:cstheme="minorBidi"/>
      <w:color w:val="7D7B79" w:themeColor="text1" w:themeTint="A6"/>
      <w:sz w:val="22"/>
      <w:lang w:val="fr-FR" w:eastAsia="en-US"/>
    </w:rPr>
  </w:style>
  <w:style w:type="paragraph" w:styleId="PrformatHTML">
    <w:name w:val="HTML Preformatted"/>
    <w:basedOn w:val="Normal"/>
    <w:link w:val="PrformatHTML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0"/>
      <w:lang w:val="fr-FR"/>
    </w:rPr>
  </w:style>
  <w:style w:type="character" w:customStyle="1" w:styleId="TextedemacroCar">
    <w:name w:val="Texte de macro Car"/>
    <w:basedOn w:val="Policepardfaut"/>
    <w:link w:val="Textedemacro"/>
    <w:uiPriority w:val="99"/>
    <w:semiHidden/>
    <w:rsid w:val="00331C22"/>
    <w:rPr>
      <w:rFonts w:ascii="Consolas" w:eastAsiaTheme="minorHAnsi" w:hAnsi="Consolas" w:cstheme="minorBidi"/>
      <w:color w:val="7D7B79" w:themeColor="text1" w:themeTint="A6"/>
      <w:sz w:val="22"/>
      <w:lang w:val="fr-FR" w:eastAsia="en-US"/>
    </w:rPr>
  </w:style>
  <w:style w:type="paragraph" w:styleId="Textedemacro">
    <w:name w:val="macro"/>
    <w:link w:val="TextedemacroCar"/>
    <w:uiPriority w:val="99"/>
    <w:semiHidden/>
    <w:unhideWhenUsed/>
    <w:rsid w:val="00331C22"/>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7D7B79" w:themeColor="text1" w:themeTint="A6"/>
      <w:sz w:val="22"/>
      <w:lang w:val="fr-FR" w:eastAsia="en-US"/>
    </w:rPr>
  </w:style>
  <w:style w:type="character" w:customStyle="1" w:styleId="TextebrutCar">
    <w:name w:val="Texte brut Car"/>
    <w:basedOn w:val="Policepardfaut"/>
    <w:link w:val="Textebrut"/>
    <w:uiPriority w:val="99"/>
    <w:semiHidden/>
    <w:rsid w:val="00331C22"/>
    <w:rPr>
      <w:rFonts w:ascii="Consolas" w:eastAsiaTheme="minorHAnsi" w:hAnsi="Consolas" w:cstheme="minorBidi"/>
      <w:color w:val="7D7B79" w:themeColor="text1" w:themeTint="A6"/>
      <w:sz w:val="22"/>
      <w:szCs w:val="21"/>
      <w:lang w:val="fr-FR" w:eastAsia="en-US"/>
    </w:rPr>
  </w:style>
  <w:style w:type="paragraph" w:styleId="Textebrut">
    <w:name w:val="Plain Text"/>
    <w:basedOn w:val="Normal"/>
    <w:link w:val="Textebrut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1"/>
      <w:lang w:val="fr-FR"/>
    </w:rPr>
  </w:style>
  <w:style w:type="table" w:styleId="TableauGrille1Clair">
    <w:name w:val="Grid Table 1 Light"/>
    <w:basedOn w:val="TableauNormal"/>
    <w:uiPriority w:val="46"/>
    <w:rsid w:val="00331C22"/>
    <w:pPr>
      <w:spacing w:before="120" w:line="240" w:lineRule="auto"/>
    </w:pPr>
    <w:rPr>
      <w:rFonts w:asciiTheme="minorHAnsi" w:eastAsiaTheme="minorHAnsi" w:hAnsiTheme="minorHAnsi" w:cstheme="minorBidi"/>
      <w:color w:val="7D7B79" w:themeColor="text1" w:themeTint="A6"/>
      <w:sz w:val="22"/>
      <w:szCs w:val="22"/>
      <w:lang w:val="fr-FR" w:eastAsia="en-US"/>
    </w:rPr>
    <w:tblPr>
      <w:tblStyleRowBandSize w:val="1"/>
      <w:tblStyleColBandSize w:val="1"/>
      <w:tblBorders>
        <w:top w:val="single" w:sz="4" w:space="0" w:color="AFAEAC" w:themeColor="text1" w:themeTint="66"/>
        <w:left w:val="single" w:sz="4" w:space="0" w:color="AFAEAC" w:themeColor="text1" w:themeTint="66"/>
        <w:bottom w:val="single" w:sz="4" w:space="0" w:color="AFAEAC" w:themeColor="text1" w:themeTint="66"/>
        <w:right w:val="single" w:sz="4" w:space="0" w:color="AFAEAC" w:themeColor="text1" w:themeTint="66"/>
        <w:insideH w:val="single" w:sz="4" w:space="0" w:color="AFAEAC" w:themeColor="text1" w:themeTint="66"/>
        <w:insideV w:val="single" w:sz="4" w:space="0" w:color="AFAEAC" w:themeColor="text1" w:themeTint="66"/>
      </w:tblBorders>
    </w:tblPr>
    <w:tblStylePr w:type="firstRow">
      <w:rPr>
        <w:b/>
        <w:bCs/>
      </w:rPr>
      <w:tblPr/>
      <w:tcPr>
        <w:tcBorders>
          <w:bottom w:val="single" w:sz="12" w:space="0" w:color="888583" w:themeColor="text1" w:themeTint="99"/>
        </w:tcBorders>
      </w:tcPr>
    </w:tblStylePr>
    <w:tblStylePr w:type="lastRow">
      <w:rPr>
        <w:b/>
        <w:bCs/>
      </w:rPr>
      <w:tblPr/>
      <w:tcPr>
        <w:tcBorders>
          <w:top w:val="double" w:sz="2" w:space="0" w:color="888583" w:themeColor="text1" w:themeTint="99"/>
        </w:tcBorders>
      </w:tcPr>
    </w:tblStylePr>
    <w:tblStylePr w:type="firstCol">
      <w:rPr>
        <w:b/>
        <w:bCs/>
      </w:rPr>
    </w:tblStylePr>
    <w:tblStylePr w:type="lastCol">
      <w:rPr>
        <w:b/>
        <w:bCs/>
      </w:rPr>
    </w:tblStylePr>
  </w:style>
  <w:style w:type="paragraph" w:customStyle="1" w:styleId="DecimalAligned">
    <w:name w:val="Decimal Aligned"/>
    <w:basedOn w:val="Normal"/>
    <w:uiPriority w:val="40"/>
    <w:qFormat/>
    <w:rsid w:val="009514A2"/>
    <w:pPr>
      <w:tabs>
        <w:tab w:val="decimal" w:pos="360"/>
      </w:tabs>
      <w:spacing w:after="200" w:line="276" w:lineRule="auto"/>
    </w:pPr>
    <w:rPr>
      <w:rFonts w:eastAsiaTheme="minorEastAsia"/>
      <w:sz w:val="22"/>
      <w:lang w:val="fr-FR" w:eastAsia="fr-FR"/>
    </w:rPr>
  </w:style>
  <w:style w:type="table" w:styleId="Trameclaire-Accent1">
    <w:name w:val="Light Shading Accent 1"/>
    <w:basedOn w:val="TableauNormal"/>
    <w:uiPriority w:val="60"/>
    <w:rsid w:val="009514A2"/>
    <w:pPr>
      <w:spacing w:line="240" w:lineRule="auto"/>
    </w:pPr>
    <w:rPr>
      <w:rFonts w:asciiTheme="minorHAnsi" w:eastAsiaTheme="minorEastAsia" w:hAnsiTheme="minorHAnsi" w:cstheme="minorBidi"/>
      <w:color w:val="A91228" w:themeColor="accent1" w:themeShade="BF"/>
      <w:sz w:val="22"/>
      <w:szCs w:val="22"/>
      <w:lang w:val="fr-FR" w:eastAsia="fr-FR"/>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character" w:styleId="Numrodeligne">
    <w:name w:val="line number"/>
    <w:basedOn w:val="Policepardfaut"/>
    <w:uiPriority w:val="99"/>
    <w:semiHidden/>
    <w:unhideWhenUsed/>
    <w:rsid w:val="005D1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42318">
      <w:bodyDiv w:val="1"/>
      <w:marLeft w:val="0"/>
      <w:marRight w:val="0"/>
      <w:marTop w:val="0"/>
      <w:marBottom w:val="0"/>
      <w:divBdr>
        <w:top w:val="none" w:sz="0" w:space="0" w:color="auto"/>
        <w:left w:val="none" w:sz="0" w:space="0" w:color="auto"/>
        <w:bottom w:val="none" w:sz="0" w:space="0" w:color="auto"/>
        <w:right w:val="none" w:sz="0" w:space="0" w:color="auto"/>
      </w:divBdr>
    </w:div>
    <w:div w:id="218707332">
      <w:bodyDiv w:val="1"/>
      <w:marLeft w:val="0"/>
      <w:marRight w:val="0"/>
      <w:marTop w:val="0"/>
      <w:marBottom w:val="0"/>
      <w:divBdr>
        <w:top w:val="none" w:sz="0" w:space="0" w:color="auto"/>
        <w:left w:val="none" w:sz="0" w:space="0" w:color="auto"/>
        <w:bottom w:val="none" w:sz="0" w:space="0" w:color="auto"/>
        <w:right w:val="none" w:sz="0" w:space="0" w:color="auto"/>
      </w:divBdr>
    </w:div>
    <w:div w:id="433601672">
      <w:bodyDiv w:val="1"/>
      <w:marLeft w:val="0"/>
      <w:marRight w:val="0"/>
      <w:marTop w:val="0"/>
      <w:marBottom w:val="0"/>
      <w:divBdr>
        <w:top w:val="none" w:sz="0" w:space="0" w:color="auto"/>
        <w:left w:val="none" w:sz="0" w:space="0" w:color="auto"/>
        <w:bottom w:val="none" w:sz="0" w:space="0" w:color="auto"/>
        <w:right w:val="none" w:sz="0" w:space="0" w:color="auto"/>
      </w:divBdr>
    </w:div>
    <w:div w:id="689143012">
      <w:bodyDiv w:val="1"/>
      <w:marLeft w:val="0"/>
      <w:marRight w:val="0"/>
      <w:marTop w:val="0"/>
      <w:marBottom w:val="0"/>
      <w:divBdr>
        <w:top w:val="none" w:sz="0" w:space="0" w:color="auto"/>
        <w:left w:val="none" w:sz="0" w:space="0" w:color="auto"/>
        <w:bottom w:val="none" w:sz="0" w:space="0" w:color="auto"/>
        <w:right w:val="none" w:sz="0" w:space="0" w:color="auto"/>
      </w:divBdr>
    </w:div>
    <w:div w:id="1138650005">
      <w:bodyDiv w:val="1"/>
      <w:marLeft w:val="0"/>
      <w:marRight w:val="0"/>
      <w:marTop w:val="0"/>
      <w:marBottom w:val="0"/>
      <w:divBdr>
        <w:top w:val="none" w:sz="0" w:space="0" w:color="auto"/>
        <w:left w:val="none" w:sz="0" w:space="0" w:color="auto"/>
        <w:bottom w:val="none" w:sz="0" w:space="0" w:color="auto"/>
        <w:right w:val="none" w:sz="0" w:space="0" w:color="auto"/>
      </w:divBdr>
      <w:divsChild>
        <w:div w:id="566767704">
          <w:marLeft w:val="0"/>
          <w:marRight w:val="0"/>
          <w:marTop w:val="0"/>
          <w:marBottom w:val="0"/>
          <w:divBdr>
            <w:top w:val="none" w:sz="0" w:space="0" w:color="auto"/>
            <w:left w:val="none" w:sz="0" w:space="0" w:color="auto"/>
            <w:bottom w:val="none" w:sz="0" w:space="0" w:color="auto"/>
            <w:right w:val="none" w:sz="0" w:space="0" w:color="auto"/>
          </w:divBdr>
          <w:divsChild>
            <w:div w:id="191067121">
              <w:marLeft w:val="0"/>
              <w:marRight w:val="0"/>
              <w:marTop w:val="69"/>
              <w:marBottom w:val="0"/>
              <w:divBdr>
                <w:top w:val="single" w:sz="4" w:space="3" w:color="666666"/>
                <w:left w:val="none" w:sz="0" w:space="0" w:color="auto"/>
                <w:bottom w:val="none" w:sz="0" w:space="0" w:color="auto"/>
                <w:right w:val="none" w:sz="0" w:space="0" w:color="auto"/>
              </w:divBdr>
            </w:div>
          </w:divsChild>
        </w:div>
      </w:divsChild>
    </w:div>
    <w:div w:id="1293944462">
      <w:bodyDiv w:val="1"/>
      <w:marLeft w:val="0"/>
      <w:marRight w:val="0"/>
      <w:marTop w:val="0"/>
      <w:marBottom w:val="0"/>
      <w:divBdr>
        <w:top w:val="none" w:sz="0" w:space="0" w:color="auto"/>
        <w:left w:val="none" w:sz="0" w:space="0" w:color="auto"/>
        <w:bottom w:val="none" w:sz="0" w:space="0" w:color="auto"/>
        <w:right w:val="none" w:sz="0" w:space="0" w:color="auto"/>
      </w:divBdr>
    </w:div>
    <w:div w:id="1666738805">
      <w:bodyDiv w:val="1"/>
      <w:marLeft w:val="0"/>
      <w:marRight w:val="0"/>
      <w:marTop w:val="0"/>
      <w:marBottom w:val="0"/>
      <w:divBdr>
        <w:top w:val="none" w:sz="0" w:space="0" w:color="auto"/>
        <w:left w:val="none" w:sz="0" w:space="0" w:color="auto"/>
        <w:bottom w:val="none" w:sz="0" w:space="0" w:color="auto"/>
        <w:right w:val="none" w:sz="0" w:space="0" w:color="auto"/>
      </w:divBdr>
    </w:div>
    <w:div w:id="1971478139">
      <w:bodyDiv w:val="1"/>
      <w:marLeft w:val="0"/>
      <w:marRight w:val="0"/>
      <w:marTop w:val="0"/>
      <w:marBottom w:val="0"/>
      <w:divBdr>
        <w:top w:val="none" w:sz="0" w:space="0" w:color="auto"/>
        <w:left w:val="none" w:sz="0" w:space="0" w:color="auto"/>
        <w:bottom w:val="none" w:sz="0" w:space="0" w:color="auto"/>
        <w:right w:val="none" w:sz="0" w:space="0" w:color="auto"/>
      </w:divBdr>
      <w:divsChild>
        <w:div w:id="1705445249">
          <w:marLeft w:val="0"/>
          <w:marRight w:val="0"/>
          <w:marTop w:val="0"/>
          <w:marBottom w:val="0"/>
          <w:divBdr>
            <w:top w:val="none" w:sz="0" w:space="0" w:color="auto"/>
            <w:left w:val="none" w:sz="0" w:space="0" w:color="auto"/>
            <w:bottom w:val="none" w:sz="0" w:space="0" w:color="auto"/>
            <w:right w:val="none" w:sz="0" w:space="0" w:color="auto"/>
          </w:divBdr>
          <w:divsChild>
            <w:div w:id="90912331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48" Type="http://schemas.openxmlformats.org/officeDocument/2006/relationships/fontTable" Target="fontTable.xml"/><Relationship Id="rId8"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an.roux\Documents\WizKit_HTTP_CGI\WizKit\PowerPoint\0209;Word%20Templates\White%20paper\French\NWD;White-paper_Option-A_FR-A4.dotx" TargetMode="External"/></Relationships>
</file>

<file path=word/theme/theme1.xml><?xml version="1.0" encoding="utf-8"?>
<a:theme xmlns:a="http://schemas.openxmlformats.org/drawingml/2006/main" name="Office Theme">
  <a:themeElements>
    <a:clrScheme name="CGI Colour Theme">
      <a:dk1>
        <a:srgbClr val="363534"/>
      </a:dk1>
      <a:lt1>
        <a:srgbClr val="FFFFFF"/>
      </a:lt1>
      <a:dk2>
        <a:srgbClr val="991F3D"/>
      </a:dk2>
      <a:lt2>
        <a:srgbClr val="FFFFFF"/>
      </a:lt2>
      <a:accent1>
        <a:srgbClr val="E31937"/>
      </a:accent1>
      <a:accent2>
        <a:srgbClr val="991F3D"/>
      </a:accent2>
      <a:accent3>
        <a:srgbClr val="FF6A00"/>
      </a:accent3>
      <a:accent4>
        <a:srgbClr val="A1C4D0"/>
      </a:accent4>
      <a:accent5>
        <a:srgbClr val="F2A200"/>
      </a:accent5>
      <a:accent6>
        <a:srgbClr val="A5ACB0"/>
      </a:accent6>
      <a:hlink>
        <a:srgbClr val="E67386"/>
      </a:hlink>
      <a:folHlink>
        <a:srgbClr val="FFAA99"/>
      </a:folHlink>
    </a:clrScheme>
    <a:fontScheme name="CGI police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C8C8C8"/>
        </a:solidFill>
        <a:ln>
          <a:noFill/>
        </a:ln>
      </a:spPr>
      <a:bodyPr rot="0" vert="horz" wrap="square" lIns="152400" tIns="152400" rIns="457200" bIns="15240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2ba574df-e6c9-4507-bef1-aa8268432a11;2019-02-20 14:05:52;PENDINGCLASSIFICATION;Topic:|False||PENDINGCLASSIFICATION|2019-02-20 14:05:50|UNDEFINED|943f7bb2-08e4-43c9-b50e-b304fe6606a3;Organization:|False|2019-02-20 14:05:52|MANUALCLASSIFIED|2019-02-20 14:05:52|UNDEFINED|00000000-0000-0000-0000-000000000000;Industry:|False||PENDINGCLASSIFICATION|2019-02-20 14:05:50|UNDEFINED|c5aebc35-b3e8-40e5-912c-276ffe755dcf;Service line:|False||PENDINGCLASSIFICATION|2019-02-20 14:05:50|UNDEFINED|eafb632c-3f5c-40ba-9824-2be6bbd6bb17;Business Practice:|False||PENDINGCLASSIFICATION|2019-02-20 14:05:50|UNDEFINED|b0f7c43c-b32a-4bb9-9696-cc0157e407bc;Intellectual Property:|False||PENDINGCLASSIFICATION|2019-02-20 14:05:50|UNDEFINED|85847c86-b23d-428c-8534-90e0a9abf024;Content Format:|False|2019-02-20 14:05:52|MANUALCLASSIFIED|2019-02-20 14:05:52|UNDEFINED|00000000-0000-0000-0000-000000000000;Functions:|False|2019-02-20 14:05:52|MANUALCLASSIFIED|2019-02-20 14:05:52|UNDEFINED|00000000-0000-0000-0000-000000000000;Geography:|False||PENDINGCLASSIFICATION|2019-02-20 14:05:50|UNDEFINED|0d9a5f5f-69a8-4d75-ad99-2b5cd341c76b;False</CSMeta2010Field>
    <c5aebc35b3e840e5912c276ffe755dcf xmlns="d95a5b16-1b8d-4c7c-9ebf-89c0983b6970">
      <Terms xmlns="http://schemas.microsoft.com/office/infopath/2007/PartnerControls"/>
    </c5aebc35b3e840e5912c276ffe755dcf>
    <c79d12643ffc4d60ab657aaa1718cc32 xmlns="d95a5b16-1b8d-4c7c-9ebf-89c0983b6970">
      <Terms xmlns="http://schemas.microsoft.com/office/infopath/2007/PartnerControls">
        <TermInfo xmlns="http://schemas.microsoft.com/office/infopath/2007/PartnerControls">
          <TermName xmlns="http://schemas.microsoft.com/office/infopath/2007/PartnerControls">Corporate</TermName>
          <TermId xmlns="http://schemas.microsoft.com/office/infopath/2007/PartnerControls">43ac7042-3752-4f1b-8a93-43b36e65d3e5</TermId>
        </TermInfo>
      </Terms>
    </c79d12643ffc4d60ab657aaa1718cc32>
    <p43f7bb208e443c9b50eb304fe6606a3 xmlns="d95a5b16-1b8d-4c7c-9ebf-89c0983b6970">
      <Terms xmlns="http://schemas.microsoft.com/office/infopath/2007/PartnerControls"/>
    </p43f7bb208e443c9b50eb304fe6606a3>
    <eafb632c3f5c40ba98242be6bbd6bb17 xmlns="d95a5b16-1b8d-4c7c-9ebf-89c0983b6970">
      <Terms xmlns="http://schemas.microsoft.com/office/infopath/2007/PartnerControls"/>
    </eafb632c3f5c40ba98242be6bbd6bb17>
    <TaxCatchAll xmlns="d95a5b16-1b8d-4c7c-9ebf-89c0983b6970">
      <Value>260</Value>
      <Value>46118</Value>
      <Value>46486</Value>
    </TaxCatchAll>
    <b0f7c43cb32a4bb99696cc0157e407bc xmlns="d95a5b16-1b8d-4c7c-9ebf-89c0983b6970">
      <Terms xmlns="http://schemas.microsoft.com/office/infopath/2007/PartnerControls"/>
    </b0f7c43cb32a4bb99696cc0157e407bc>
    <gd9a5f5f69a84d75ad992b5cd341c76b xmlns="d95a5b16-1b8d-4c7c-9ebf-89c0983b6970">
      <Terms xmlns="http://schemas.microsoft.com/office/infopath/2007/PartnerControls"/>
    </gd9a5f5f69a84d75ad992b5cd341c76b>
    <o5847c86b23d428c853490e0a9abf024 xmlns="d95a5b16-1b8d-4c7c-9ebf-89c0983b6970">
      <Terms xmlns="http://schemas.microsoft.com/office/infopath/2007/PartnerControls"/>
    </o5847c86b23d428c853490e0a9abf024>
    <kbc8ce58d0914d5e9641963f23cd2adf xmlns="d95a5b16-1b8d-4c7c-9ebf-89c0983b6970">
      <Terms xmlns="http://schemas.microsoft.com/office/infopath/2007/PartnerControls">
        <TermInfo xmlns="http://schemas.microsoft.com/office/infopath/2007/PartnerControls">
          <TermName xmlns="http://schemas.microsoft.com/office/infopath/2007/PartnerControls">Communications ＆ Investor Relations</TermName>
          <TermId xmlns="http://schemas.microsoft.com/office/infopath/2007/PartnerControls">fb65bde5-f439-4af8-aaa0-dcf1364d6414</TermId>
        </TermInfo>
      </Terms>
    </kbc8ce58d0914d5e9641963f23cd2adf>
    <ae4bb7bb5e1849a3a75b9d2ac781ba53 xmlns="d95a5b16-1b8d-4c7c-9ebf-89c0983b6970">
      <Terms xmlns="http://schemas.microsoft.com/office/infopath/2007/PartnerControls">
        <TermInfo xmlns="http://schemas.microsoft.com/office/infopath/2007/PartnerControls">
          <TermName xmlns="http://schemas.microsoft.com/office/infopath/2007/PartnerControls">Brand template</TermName>
          <TermId xmlns="http://schemas.microsoft.com/office/infopath/2007/PartnerControls">a8dae13e-44bb-4ec1-860e-cc2305177641</TermId>
        </TermInfo>
      </Terms>
    </ae4bb7bb5e1849a3a75b9d2ac781ba53>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ItemUpdatedEventHandlerForConceptSearch</Name>
    <Synchronization>Default</Synchronization>
    <Type>10002</Type>
    <SequenceNumber>10001</SequenceNumber>
    <Assembly>conceptSearching.Sharepoint.ContentTypes, Version=1.0.0.0, Culture=neutral, PublicKeyToken=858f8f13980e4745</Assembly>
    <Class>conceptSearching.Sharepoint.ContentTypes.CSHandleEvent</Class>
    <Data/>
    <Filter/>
  </Receiver>
  <Receiver>
    <Name>ItemCheckedInEventHandlerForConceptSearch</Name>
    <Synchronization>Default</Synchronization>
    <Type>10004</Type>
    <SequenceNumber>10002</SequenceNumber>
    <Assembly>conceptSearching.Sharepoint.ContentTypes, Version=1.0.0.0, Culture=neutral, PublicKeyToken=858f8f13980e4745</Assembly>
    <Class>conceptSearching.Sharepoint.ContentTypes.CSHandleEvent</Class>
    <Data/>
    <Filter/>
  </Receiver>
  <Receiver>
    <Name>ItemUncheckedOutEventHandlerForConceptSearch</Name>
    <Synchronization>Default</Synchronization>
    <Type>10006</Type>
    <SequenceNumber>10003</SequenceNumber>
    <Assembly>conceptSearching.Sharepoint.ContentTypes, Version=1.0.0.0, Culture=neutral, PublicKeyToken=858f8f13980e4745</Assembly>
    <Class>conceptSearching.Sharepoint.ContentTypes.CSHandleEvent</Class>
    <Data/>
    <Filter/>
  </Receiver>
  <Receiver>
    <Name>ItemAddedEventHandlerForConceptSearch</Name>
    <Synchronization>Default</Synchronization>
    <Type>10001</Type>
    <SequenceNumber>10004</SequenceNumber>
    <Assembly>conceptSearching.Sharepoint.ContentTypes, Version=1.0.0.0, Culture=neutral, PublicKeyToken=858f8f13980e4745</Assembly>
    <Class>conceptSearching.Sharepoint.ContentTypes.CSHandleEvent</Class>
    <Data/>
    <Filter/>
  </Receiver>
  <Receiver>
    <Name>ItemFileMovedEventHandlerForConceptSearch</Name>
    <Synchronization>Default</Synchronization>
    <Type>10009</Type>
    <SequenceNumber>10005</SequenceNumber>
    <Assembly>conceptSearching.Sharepoint.ContentTypes, Version=1.0.0.0, Culture=neutral, PublicKeyToken=858f8f13980e4745</Assembly>
    <Class>conceptSearching.Sharepoint.ContentTypes.CSHandleEvent</Class>
    <Data/>
    <Filter/>
  </Receiver>
  <Receiver>
    <Name>ItemDeletedEventHandlerForConceptSearch</Name>
    <Synchronization>Default</Synchronization>
    <Type>10003</Type>
    <SequenceNumber>10006</SequenceNumber>
    <Assembly>conceptSearching.Sharepoint.ContentTypes, Version=1.0.0.0, Culture=neutral, PublicKeyToken=858f8f13980e4745</Assembly>
    <Class>conceptSearching.Sharepoint.ContentTypes.CSHandleEvent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87D138075BFA204DBAA0D1D04058109B" ma:contentTypeVersion="86" ma:contentTypeDescription="Create a new document." ma:contentTypeScope="" ma:versionID="78ddadcaf2c709a3c5d5fa4135566598">
  <xsd:schema xmlns:xsd="http://www.w3.org/2001/XMLSchema" xmlns:xs="http://www.w3.org/2001/XMLSchema" xmlns:p="http://schemas.microsoft.com/office/2006/metadata/properties" xmlns:ns1="http://schemas.microsoft.com/sharepoint/v3" xmlns:ns2="d95a5b16-1b8d-4c7c-9ebf-89c0983b6970" targetNamespace="http://schemas.microsoft.com/office/2006/metadata/properties" ma:root="true" ma:fieldsID="48d917f09915b624b31beb7256dc34ae" ns1:_="" ns2:_="">
    <xsd:import namespace="http://schemas.microsoft.com/sharepoint/v3"/>
    <xsd:import namespace="d95a5b16-1b8d-4c7c-9ebf-89c0983b6970"/>
    <xsd:element name="properties">
      <xsd:complexType>
        <xsd:sequence>
          <xsd:element name="documentManagement">
            <xsd:complexType>
              <xsd:all>
                <xsd:element ref="ns2:p43f7bb208e443c9b50eb304fe6606a3" minOccurs="0"/>
                <xsd:element ref="ns2:TaxCatchAll" minOccurs="0"/>
                <xsd:element ref="ns2:TaxCatchAllLabel" minOccurs="0"/>
                <xsd:element ref="ns2:c79d12643ffc4d60ab657aaa1718cc32" minOccurs="0"/>
                <xsd:element ref="ns2:c5aebc35b3e840e5912c276ffe755dcf" minOccurs="0"/>
                <xsd:element ref="ns2:eafb632c3f5c40ba98242be6bbd6bb17" minOccurs="0"/>
                <xsd:element ref="ns2:b0f7c43cb32a4bb99696cc0157e407bc" minOccurs="0"/>
                <xsd:element ref="ns2:o5847c86b23d428c853490e0a9abf024" minOccurs="0"/>
                <xsd:element ref="ns2:ae4bb7bb5e1849a3a75b9d2ac781ba53" minOccurs="0"/>
                <xsd:element ref="ns2:kbc8ce58d0914d5e9641963f23cd2adf" minOccurs="0"/>
                <xsd:element ref="ns2:gd9a5f5f69a84d75ad992b5cd341c76b"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28"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a5b16-1b8d-4c7c-9ebf-89c0983b6970" elementFormDefault="qualified">
    <xsd:import namespace="http://schemas.microsoft.com/office/2006/documentManagement/types"/>
    <xsd:import namespace="http://schemas.microsoft.com/office/infopath/2007/PartnerControls"/>
    <xsd:element name="p43f7bb208e443c9b50eb304fe6606a3" ma:index="8" nillable="true" ma:taxonomy="true" ma:internalName="p43f7bb208e443c9b50eb304fe6606a3" ma:taxonomyFieldName="Business_x0020_theme" ma:displayName="Topic" ma:readOnly="false" ma:default="" ma:fieldId="{943f7bb2-08e4-43c9-b50e-b304fe6606a3}" ma:taxonomyMulti="true" ma:sspId="c730d5d4-e911-429a-be83-99efcd06639f" ma:termSetId="40e3bc58-7cf7-4ad5-80c9-03b2ad9897ac"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662b4ac2-02b9-4ccd-8625-3c003090dbbe}" ma:internalName="TaxCatchAll" ma:showField="CatchAllData"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662b4ac2-02b9-4ccd-8625-3c003090dbbe}" ma:internalName="TaxCatchAllLabel" ma:readOnly="true" ma:showField="CatchAllDataLabel"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c79d12643ffc4d60ab657aaa1718cc32" ma:index="12" nillable="true" ma:taxonomy="true" ma:internalName="c79d12643ffc4d60ab657aaa1718cc32" ma:taxonomyFieldName="Organisation" ma:displayName="Organization" ma:default="" ma:fieldId="{c79d1264-3ffc-4d60-ab65-7aaa1718cc32}" ma:taxonomyMulti="true" ma:sspId="c730d5d4-e911-429a-be83-99efcd06639f" ma:termSetId="a5b47c7d-3218-4211-987c-a37cca4b0510" ma:anchorId="00000000-0000-0000-0000-000000000000" ma:open="false" ma:isKeyword="false">
      <xsd:complexType>
        <xsd:sequence>
          <xsd:element ref="pc:Terms" minOccurs="0" maxOccurs="1"/>
        </xsd:sequence>
      </xsd:complexType>
    </xsd:element>
    <xsd:element name="c5aebc35b3e840e5912c276ffe755dcf" ma:index="14" nillable="true" ma:taxonomy="true" ma:internalName="c5aebc35b3e840e5912c276ffe755dcf" ma:taxonomyFieldName="Sector" ma:displayName="Industry" ma:readOnly="false" ma:default="" ma:fieldId="{c5aebc35-b3e8-40e5-912c-276ffe755dcf}" ma:taxonomyMulti="true" ma:sspId="c730d5d4-e911-429a-be83-99efcd06639f" ma:termSetId="e51ebaad-fa61-40f4-9e0b-7fe488c7df1c" ma:anchorId="00000000-0000-0000-0000-000000000000" ma:open="false" ma:isKeyword="false">
      <xsd:complexType>
        <xsd:sequence>
          <xsd:element ref="pc:Terms" minOccurs="0" maxOccurs="1"/>
        </xsd:sequence>
      </xsd:complexType>
    </xsd:element>
    <xsd:element name="eafb632c3f5c40ba98242be6bbd6bb17" ma:index="16" nillable="true" ma:taxonomy="true" ma:internalName="eafb632c3f5c40ba98242be6bbd6bb17" ma:taxonomyFieldName="Service_x0020_line" ma:displayName="Service line" ma:default="" ma:fieldId="{eafb632c-3f5c-40ba-9824-2be6bbd6bb17}" ma:taxonomyMulti="true" ma:sspId="c730d5d4-e911-429a-be83-99efcd06639f" ma:termSetId="83301147-ea17-4e88-a9d3-5d2a13ad740e" ma:anchorId="00000000-0000-0000-0000-000000000000" ma:open="false" ma:isKeyword="false">
      <xsd:complexType>
        <xsd:sequence>
          <xsd:element ref="pc:Terms" minOccurs="0" maxOccurs="1"/>
        </xsd:sequence>
      </xsd:complexType>
    </xsd:element>
    <xsd:element name="b0f7c43cb32a4bb99696cc0157e407bc" ma:index="18" nillable="true" ma:taxonomy="true" ma:internalName="b0f7c43cb32a4bb99696cc0157e407bc" ma:taxonomyFieldName="Business_x0020_Practice" ma:displayName="Business Practice" ma:readOnly="false" ma:default="" ma:fieldId="{b0f7c43c-b32a-4bb9-9696-cc0157e407bc}" ma:taxonomyMulti="true" ma:sspId="c730d5d4-e911-429a-be83-99efcd06639f" ma:termSetId="308d2697-ae8d-4a28-b04a-8bdb911d3b8b" ma:anchorId="00000000-0000-0000-0000-000000000000" ma:open="false" ma:isKeyword="false">
      <xsd:complexType>
        <xsd:sequence>
          <xsd:element ref="pc:Terms" minOccurs="0" maxOccurs="1"/>
        </xsd:sequence>
      </xsd:complexType>
    </xsd:element>
    <xsd:element name="o5847c86b23d428c853490e0a9abf024" ma:index="20" nillable="true" ma:taxonomy="true" ma:internalName="o5847c86b23d428c853490e0a9abf024" ma:taxonomyFieldName="Intellectual_x0020_Property" ma:displayName="Intellectual Property" ma:default="" ma:fieldId="{85847c86-b23d-428c-8534-90e0a9abf024}" ma:taxonomyMulti="true" ma:sspId="c730d5d4-e911-429a-be83-99efcd06639f" ma:termSetId="e8facda8-9d8d-4a8c-be1c-41a5ad753267" ma:anchorId="00000000-0000-0000-0000-000000000000" ma:open="false" ma:isKeyword="false">
      <xsd:complexType>
        <xsd:sequence>
          <xsd:element ref="pc:Terms" minOccurs="0" maxOccurs="1"/>
        </xsd:sequence>
      </xsd:complexType>
    </xsd:element>
    <xsd:element name="ae4bb7bb5e1849a3a75b9d2ac781ba53" ma:index="22" nillable="true" ma:taxonomy="true" ma:internalName="ae4bb7bb5e1849a3a75b9d2ac781ba53" ma:taxonomyFieldName="Content_x0020_Format" ma:displayName="Content Format" ma:default="" ma:fieldId="{ae4bb7bb-5e18-49a3-a75b-9d2ac781ba53}" ma:taxonomyMulti="true" ma:sspId="c730d5d4-e911-429a-be83-99efcd06639f" ma:termSetId="09d4f73f-3007-45f9-8a1b-dd32ffa647ac" ma:anchorId="00000000-0000-0000-0000-000000000000" ma:open="false" ma:isKeyword="false">
      <xsd:complexType>
        <xsd:sequence>
          <xsd:element ref="pc:Terms" minOccurs="0" maxOccurs="1"/>
        </xsd:sequence>
      </xsd:complexType>
    </xsd:element>
    <xsd:element name="kbc8ce58d0914d5e9641963f23cd2adf" ma:index="24" nillable="true" ma:taxonomy="true" ma:internalName="kbc8ce58d0914d5e9641963f23cd2adf" ma:taxonomyFieldName="Functions" ma:displayName="Functions" ma:default="" ma:fieldId="{4bc8ce58-d091-4d5e-9641-963f23cd2adf}" ma:taxonomyMulti="true" ma:sspId="c730d5d4-e911-429a-be83-99efcd06639f" ma:termSetId="f0f93f19-5de8-4ba3-940e-eea7d40a1eee" ma:anchorId="00000000-0000-0000-0000-000000000000" ma:open="false" ma:isKeyword="false">
      <xsd:complexType>
        <xsd:sequence>
          <xsd:element ref="pc:Terms" minOccurs="0" maxOccurs="1"/>
        </xsd:sequence>
      </xsd:complexType>
    </xsd:element>
    <xsd:element name="gd9a5f5f69a84d75ad992b5cd341c76b" ma:index="26" nillable="true" ma:taxonomy="true" ma:internalName="gd9a5f5f69a84d75ad992b5cd341c76b" ma:taxonomyFieldName="Geography" ma:displayName="Geography" ma:default="" ma:fieldId="{0d9a5f5f-69a8-4d75-ad99-2b5cd341c76b}" ma:taxonomyMulti="true" ma:sspId="c730d5d4-e911-429a-be83-99efcd06639f" ma:termSetId="049c1a0e-6845-4250-ba17-6807448da1e1"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78396-2718-45F0-A40A-DC346066B3F1}">
  <ds:schemaRefs>
    <ds:schemaRef ds:uri="http://schemas.microsoft.com/office/2006/metadata/properties"/>
    <ds:schemaRef ds:uri="http://schemas.microsoft.com/office/infopath/2007/PartnerControls"/>
    <ds:schemaRef ds:uri="http://schemas.microsoft.com/sharepoint/v3"/>
    <ds:schemaRef ds:uri="d95a5b16-1b8d-4c7c-9ebf-89c0983b6970"/>
  </ds:schemaRefs>
</ds:datastoreItem>
</file>

<file path=customXml/itemProps2.xml><?xml version="1.0" encoding="utf-8"?>
<ds:datastoreItem xmlns:ds="http://schemas.openxmlformats.org/officeDocument/2006/customXml" ds:itemID="{1D15AE5E-470F-48D6-80DB-02F6EE94CA65}">
  <ds:schemaRefs>
    <ds:schemaRef ds:uri="http://schemas.microsoft.com/sharepoint/v3/contenttype/forms"/>
  </ds:schemaRefs>
</ds:datastoreItem>
</file>

<file path=customXml/itemProps3.xml><?xml version="1.0" encoding="utf-8"?>
<ds:datastoreItem xmlns:ds="http://schemas.openxmlformats.org/officeDocument/2006/customXml" ds:itemID="{2E3E9DB9-94D9-4ABB-9D02-B23875F15842}">
  <ds:schemaRefs>
    <ds:schemaRef ds:uri="http://schemas.microsoft.com/sharepoint/events"/>
  </ds:schemaRefs>
</ds:datastoreItem>
</file>

<file path=customXml/itemProps4.xml><?xml version="1.0" encoding="utf-8"?>
<ds:datastoreItem xmlns:ds="http://schemas.openxmlformats.org/officeDocument/2006/customXml" ds:itemID="{2A4C2FEA-F765-4472-9228-6C83249EA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95a5b16-1b8d-4c7c-9ebf-89c0983b69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2E6C4AF-F529-4E52-9448-A20D9E63D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NWD;White-paper_Option-A_FR-A4.dotx</Template>
  <TotalTime>14604</TotalTime>
  <Pages>77</Pages>
  <Words>16383</Words>
  <Characters>90109</Characters>
  <Application>Microsoft Office Word</Application>
  <DocSecurity>0</DocSecurity>
  <Lines>750</Lines>
  <Paragraphs>212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de Validation Concepteur Développeur d’Applications Numériques</vt:lpstr>
      <vt:lpstr/>
    </vt:vector>
  </TitlesOfParts>
  <Company>CGI.</Company>
  <LinksUpToDate>false</LinksUpToDate>
  <CharactersWithSpaces>106280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Validation Concepteur Développeur d’Applications Numériques</dc:title>
  <dc:subject/>
  <dc:creator>Kénan Roux</dc:creator>
  <cp:keywords/>
  <cp:lastModifiedBy>ROUX, Kénan</cp:lastModifiedBy>
  <cp:revision>41</cp:revision>
  <cp:lastPrinted>2018-05-28T20:26:00Z</cp:lastPrinted>
  <dcterms:created xsi:type="dcterms:W3CDTF">2020-09-06T17:17:00Z</dcterms:created>
  <dcterms:modified xsi:type="dcterms:W3CDTF">2020-10-14T18:16:00Z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0x01010087D138075BFA204DBAA0D1D04058109B</vt:lpwstr>
  </property>
  <property fmtid="{D5CDD505-2E9C-101B-9397-08002B2CF9AE}" pid="3" name="Organisation">
    <vt:lpwstr>260;#Corporate|43ac7042-3752-4f1b-8a93-43b36e65d3e5</vt:lpwstr>
  </property>
  <property fmtid="{D5CDD505-2E9C-101B-9397-08002B2CF9AE}" pid="4" name="Service line">
    <vt:lpwstr/>
  </property>
  <property fmtid="{D5CDD505-2E9C-101B-9397-08002B2CF9AE}" pid="5" name="Proposition1">
    <vt:lpwstr/>
  </property>
  <property fmtid="{D5CDD505-2E9C-101B-9397-08002B2CF9AE}" pid="6" name="Sector">
    <vt:lpwstr/>
  </property>
  <property fmtid="{D5CDD505-2E9C-101B-9397-08002B2CF9AE}" pid="7" name="Business theme">
    <vt:lpwstr/>
  </property>
  <property fmtid="{D5CDD505-2E9C-101B-9397-08002B2CF9AE}" pid="8" name="Order">
    <vt:r8>8000</vt:r8>
  </property>
  <property fmtid="{D5CDD505-2E9C-101B-9397-08002B2CF9AE}" pid="9" name="TaxKeyword">
    <vt:lpwstr/>
  </property>
  <property fmtid="{D5CDD505-2E9C-101B-9397-08002B2CF9AE}" pid="10" name="Geography">
    <vt:lpwstr/>
  </property>
  <property fmtid="{D5CDD505-2E9C-101B-9397-08002B2CF9AE}" pid="11" name="Functions">
    <vt:lpwstr>46118;#Communications ＆ Investor Relations|fb65bde5-f439-4af8-aaa0-dcf1364d6414</vt:lpwstr>
  </property>
  <property fmtid="{D5CDD505-2E9C-101B-9397-08002B2CF9AE}" pid="12" name="Business Practice">
    <vt:lpwstr/>
  </property>
  <property fmtid="{D5CDD505-2E9C-101B-9397-08002B2CF9AE}" pid="13" name="Content Format">
    <vt:lpwstr>46486;#Brand template|a8dae13e-44bb-4ec1-860e-cc2305177641</vt:lpwstr>
  </property>
  <property fmtid="{D5CDD505-2E9C-101B-9397-08002B2CF9AE}" pid="14" name="Intellectual Property">
    <vt:lpwstr/>
  </property>
  <property fmtid="{D5CDD505-2E9C-101B-9397-08002B2CF9AE}" pid="15" name="DocCTLanguageID">
    <vt:lpwstr>3084</vt:lpwstr>
  </property>
  <property fmtid="{D5CDD505-2E9C-101B-9397-08002B2CF9AE}" pid="16" name="DocLanguage">
    <vt:lpwstr>French (Français)</vt:lpwstr>
  </property>
  <property fmtid="{D5CDD505-2E9C-101B-9397-08002B2CF9AE}" pid="17" name="DocCTLanguage">
    <vt:lpwstr>French</vt:lpwstr>
  </property>
  <property fmtid="{D5CDD505-2E9C-101B-9397-08002B2CF9AE}" pid="18" name="WizKit_DocCTLanguageEN">
    <vt:lpwstr>French</vt:lpwstr>
  </property>
  <property fmtid="{D5CDD505-2E9C-101B-9397-08002B2CF9AE}" pid="19" name="Classification">
    <vt:lpwstr>Interne</vt:lpwstr>
  </property>
  <property fmtid="{D5CDD505-2E9C-101B-9397-08002B2CF9AE}" pid="20" name="WizKit_ClassificationEN">
    <vt:lpwstr>Interne</vt:lpwstr>
  </property>
  <property fmtid="{D5CDD505-2E9C-101B-9397-08002B2CF9AE}" pid="21" name="Abstract">
    <vt:lpwstr/>
  </property>
  <property fmtid="{D5CDD505-2E9C-101B-9397-08002B2CF9AE}" pid="22" name="Copyright">
    <vt:lpwstr>© 2020 CGI INC.</vt:lpwstr>
  </property>
  <property fmtid="{D5CDD505-2E9C-101B-9397-08002B2CF9AE}" pid="23" name="WizKit_DocumentAudienceEN">
    <vt:lpwstr>CGI seulement</vt:lpwstr>
  </property>
  <property fmtid="{D5CDD505-2E9C-101B-9397-08002B2CF9AE}" pid="24" name="DocumentAudience">
    <vt:lpwstr>CGI seulement</vt:lpwstr>
  </property>
  <property fmtid="{D5CDD505-2E9C-101B-9397-08002B2CF9AE}" pid="25" name="AuthorEnsemble">
    <vt:lpwstr>Kénan Roux</vt:lpwstr>
  </property>
  <property fmtid="{D5CDD505-2E9C-101B-9397-08002B2CF9AE}" pid="26" name="Wizkit_Created">
    <vt:lpwstr>True</vt:lpwstr>
  </property>
</Properties>
</file>