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CA76" w14:textId="77777777" w:rsidR="00DD6758" w:rsidRDefault="00000000">
      <w:pPr>
        <w:spacing w:after="481" w:line="259" w:lineRule="auto"/>
        <w:ind w:left="0" w:right="0" w:firstLine="0"/>
        <w:jc w:val="right"/>
      </w:pPr>
      <w:r>
        <w:rPr>
          <w:sz w:val="16"/>
        </w:rPr>
        <w:t>Document version: 1.1 (2015-11-15)</w:t>
      </w:r>
    </w:p>
    <w:p w14:paraId="05DFE6D0" w14:textId="77777777" w:rsidR="00DD6758" w:rsidRDefault="00000000">
      <w:pPr>
        <w:spacing w:after="174" w:line="259" w:lineRule="auto"/>
        <w:ind w:left="0" w:right="4" w:firstLine="0"/>
        <w:jc w:val="center"/>
      </w:pPr>
      <w:r>
        <w:rPr>
          <w:sz w:val="36"/>
        </w:rPr>
        <w:t>Curtin University – Department of Computing</w:t>
      </w:r>
    </w:p>
    <w:p w14:paraId="79A67A26" w14:textId="77777777" w:rsidR="00DD6758" w:rsidRDefault="00000000">
      <w:pPr>
        <w:spacing w:after="0" w:line="259" w:lineRule="auto"/>
        <w:ind w:right="2"/>
        <w:jc w:val="center"/>
      </w:pPr>
      <w:r>
        <w:rPr>
          <w:b/>
          <w:sz w:val="56"/>
        </w:rPr>
        <w:t>Assignment Cover Sheet /</w:t>
      </w:r>
    </w:p>
    <w:p w14:paraId="02A8F3AD" w14:textId="77777777" w:rsidR="00DD6758" w:rsidRDefault="00000000">
      <w:pPr>
        <w:spacing w:after="0" w:line="259" w:lineRule="auto"/>
        <w:ind w:right="4"/>
        <w:jc w:val="center"/>
      </w:pPr>
      <w:r>
        <w:rPr>
          <w:b/>
          <w:sz w:val="56"/>
        </w:rPr>
        <w:t>Declaration of Originality</w:t>
      </w:r>
    </w:p>
    <w:p w14:paraId="2698EEAB" w14:textId="77777777" w:rsidR="00DD6758" w:rsidRDefault="00000000">
      <w:pPr>
        <w:spacing w:after="0" w:line="259" w:lineRule="auto"/>
        <w:ind w:left="0" w:firstLine="0"/>
        <w:jc w:val="center"/>
      </w:pPr>
      <w:r>
        <w:t xml:space="preserve">Complete this form if/as directed by your unit coordinator, </w:t>
      </w:r>
      <w:proofErr w:type="gramStart"/>
      <w:r>
        <w:t>lecturer</w:t>
      </w:r>
      <w:proofErr w:type="gramEnd"/>
      <w:r>
        <w:t xml:space="preserve"> or the assignment specification.</w:t>
      </w:r>
    </w:p>
    <w:tbl>
      <w:tblPr>
        <w:tblStyle w:val="TableGrid"/>
        <w:tblW w:w="9638" w:type="dxa"/>
        <w:tblInd w:w="-2" w:type="dxa"/>
        <w:tblCellMar>
          <w:top w:w="53" w:type="dxa"/>
          <w:left w:w="58" w:type="dxa"/>
          <w:bottom w:w="0" w:type="dxa"/>
          <w:right w:w="82" w:type="dxa"/>
        </w:tblCellMar>
        <w:tblLook w:val="04A0" w:firstRow="1" w:lastRow="0" w:firstColumn="1" w:lastColumn="0" w:noHBand="0" w:noVBand="1"/>
      </w:tblPr>
      <w:tblGrid>
        <w:gridCol w:w="1528"/>
        <w:gridCol w:w="4426"/>
        <w:gridCol w:w="1298"/>
        <w:gridCol w:w="2386"/>
      </w:tblGrid>
      <w:tr w:rsidR="00DD6758" w14:paraId="5BE1BBCB" w14:textId="77777777">
        <w:trPr>
          <w:trHeight w:val="668"/>
        </w:trPr>
        <w:tc>
          <w:tcPr>
            <w:tcW w:w="1528" w:type="dxa"/>
            <w:tcBorders>
              <w:top w:val="single" w:sz="2" w:space="0" w:color="000000"/>
              <w:left w:val="single" w:sz="2" w:space="0" w:color="000000"/>
              <w:bottom w:val="single" w:sz="2" w:space="0" w:color="000000"/>
              <w:right w:val="single" w:sz="2" w:space="0" w:color="000000"/>
            </w:tcBorders>
          </w:tcPr>
          <w:p w14:paraId="5408E027" w14:textId="77777777" w:rsidR="00DD6758" w:rsidRDefault="00000000">
            <w:pPr>
              <w:spacing w:after="0" w:line="259" w:lineRule="auto"/>
              <w:ind w:left="0" w:right="0" w:firstLine="0"/>
            </w:pPr>
            <w:r>
              <w:t>Last name:</w:t>
            </w:r>
          </w:p>
        </w:tc>
        <w:tc>
          <w:tcPr>
            <w:tcW w:w="4426" w:type="dxa"/>
            <w:tcBorders>
              <w:top w:val="single" w:sz="2" w:space="0" w:color="000000"/>
              <w:left w:val="single" w:sz="2" w:space="0" w:color="000000"/>
              <w:bottom w:val="single" w:sz="2" w:space="0" w:color="000000"/>
              <w:right w:val="single" w:sz="2" w:space="0" w:color="000000"/>
            </w:tcBorders>
          </w:tcPr>
          <w:p w14:paraId="738C1454" w14:textId="28D84ABB" w:rsidR="00DD6758" w:rsidRDefault="00EA7056">
            <w:pPr>
              <w:spacing w:after="160" w:line="259" w:lineRule="auto"/>
              <w:ind w:left="0" w:right="0" w:firstLine="0"/>
            </w:pPr>
            <w:r>
              <w:t>McAuliffe</w:t>
            </w:r>
          </w:p>
        </w:tc>
        <w:tc>
          <w:tcPr>
            <w:tcW w:w="1298" w:type="dxa"/>
            <w:tcBorders>
              <w:top w:val="single" w:sz="2" w:space="0" w:color="000000"/>
              <w:left w:val="single" w:sz="2" w:space="0" w:color="000000"/>
              <w:bottom w:val="single" w:sz="2" w:space="0" w:color="000000"/>
              <w:right w:val="single" w:sz="2" w:space="0" w:color="000000"/>
            </w:tcBorders>
          </w:tcPr>
          <w:p w14:paraId="5FF4C463" w14:textId="24FB0548" w:rsidR="00DD6758" w:rsidRDefault="00EA7056">
            <w:pPr>
              <w:spacing w:after="0" w:line="259" w:lineRule="auto"/>
              <w:ind w:left="0" w:right="0" w:firstLine="0"/>
            </w:pPr>
            <w:r>
              <w:t>Student ID</w:t>
            </w:r>
          </w:p>
        </w:tc>
        <w:tc>
          <w:tcPr>
            <w:tcW w:w="2386" w:type="dxa"/>
            <w:tcBorders>
              <w:top w:val="single" w:sz="2" w:space="0" w:color="000000"/>
              <w:left w:val="single" w:sz="2" w:space="0" w:color="000000"/>
              <w:bottom w:val="single" w:sz="2" w:space="0" w:color="000000"/>
              <w:right w:val="single" w:sz="2" w:space="0" w:color="000000"/>
            </w:tcBorders>
          </w:tcPr>
          <w:p w14:paraId="4C1EFD21" w14:textId="243BCFEC" w:rsidR="00DD6758" w:rsidRDefault="00EA7056">
            <w:pPr>
              <w:spacing w:after="160" w:line="259" w:lineRule="auto"/>
              <w:ind w:left="0" w:right="0" w:firstLine="0"/>
            </w:pPr>
            <w:r>
              <w:t>20184641</w:t>
            </w:r>
          </w:p>
        </w:tc>
      </w:tr>
      <w:tr w:rsidR="00DD6758" w14:paraId="404E38D6" w14:textId="77777777">
        <w:trPr>
          <w:trHeight w:val="670"/>
        </w:trPr>
        <w:tc>
          <w:tcPr>
            <w:tcW w:w="1528" w:type="dxa"/>
            <w:tcBorders>
              <w:top w:val="single" w:sz="2" w:space="0" w:color="000000"/>
              <w:left w:val="single" w:sz="2" w:space="0" w:color="000000"/>
              <w:bottom w:val="single" w:sz="2" w:space="0" w:color="000000"/>
              <w:right w:val="single" w:sz="2" w:space="0" w:color="000000"/>
            </w:tcBorders>
          </w:tcPr>
          <w:p w14:paraId="7DEE4EA8" w14:textId="77777777" w:rsidR="00DD6758" w:rsidRDefault="00000000">
            <w:pPr>
              <w:spacing w:after="0" w:line="259" w:lineRule="auto"/>
              <w:ind w:left="0" w:right="0" w:firstLine="0"/>
            </w:pPr>
            <w:r>
              <w:t>Other name(s):</w:t>
            </w:r>
          </w:p>
        </w:tc>
        <w:tc>
          <w:tcPr>
            <w:tcW w:w="5724" w:type="dxa"/>
            <w:gridSpan w:val="2"/>
            <w:tcBorders>
              <w:top w:val="single" w:sz="2" w:space="0" w:color="000000"/>
              <w:left w:val="single" w:sz="2" w:space="0" w:color="000000"/>
              <w:bottom w:val="single" w:sz="2" w:space="0" w:color="000000"/>
              <w:right w:val="nil"/>
            </w:tcBorders>
          </w:tcPr>
          <w:p w14:paraId="3A4C8329" w14:textId="2A6DADBF" w:rsidR="00DD6758" w:rsidRDefault="00EA7056">
            <w:pPr>
              <w:spacing w:after="160" w:line="259" w:lineRule="auto"/>
              <w:ind w:left="0" w:right="0" w:firstLine="0"/>
            </w:pPr>
            <w:r>
              <w:t>Kenji Liam</w:t>
            </w:r>
          </w:p>
        </w:tc>
        <w:tc>
          <w:tcPr>
            <w:tcW w:w="2386" w:type="dxa"/>
            <w:tcBorders>
              <w:top w:val="single" w:sz="2" w:space="0" w:color="000000"/>
              <w:left w:val="nil"/>
              <w:bottom w:val="single" w:sz="2" w:space="0" w:color="000000"/>
              <w:right w:val="single" w:sz="2" w:space="0" w:color="000000"/>
            </w:tcBorders>
          </w:tcPr>
          <w:p w14:paraId="245086C0" w14:textId="77777777" w:rsidR="00DD6758" w:rsidRDefault="00DD6758">
            <w:pPr>
              <w:spacing w:after="160" w:line="259" w:lineRule="auto"/>
              <w:ind w:left="0" w:right="0" w:firstLine="0"/>
            </w:pPr>
          </w:p>
        </w:tc>
      </w:tr>
      <w:tr w:rsidR="00DD6758" w14:paraId="23D048B7" w14:textId="77777777">
        <w:trPr>
          <w:trHeight w:val="668"/>
        </w:trPr>
        <w:tc>
          <w:tcPr>
            <w:tcW w:w="1528" w:type="dxa"/>
            <w:tcBorders>
              <w:top w:val="single" w:sz="2" w:space="0" w:color="000000"/>
              <w:left w:val="single" w:sz="2" w:space="0" w:color="000000"/>
              <w:bottom w:val="single" w:sz="2" w:space="0" w:color="000000"/>
              <w:right w:val="single" w:sz="2" w:space="0" w:color="000000"/>
            </w:tcBorders>
          </w:tcPr>
          <w:p w14:paraId="13E72F5B" w14:textId="77777777" w:rsidR="00DD6758" w:rsidRDefault="00000000">
            <w:pPr>
              <w:spacing w:after="0" w:line="259" w:lineRule="auto"/>
              <w:ind w:left="0" w:right="0" w:firstLine="0"/>
            </w:pPr>
            <w:r>
              <w:t>Unit name:</w:t>
            </w:r>
          </w:p>
        </w:tc>
        <w:tc>
          <w:tcPr>
            <w:tcW w:w="4426" w:type="dxa"/>
            <w:tcBorders>
              <w:top w:val="single" w:sz="2" w:space="0" w:color="000000"/>
              <w:left w:val="single" w:sz="2" w:space="0" w:color="000000"/>
              <w:bottom w:val="single" w:sz="2" w:space="0" w:color="000000"/>
              <w:right w:val="single" w:sz="2" w:space="0" w:color="000000"/>
            </w:tcBorders>
          </w:tcPr>
          <w:p w14:paraId="27105FB8" w14:textId="1CA6D7E2" w:rsidR="00DD6758" w:rsidRDefault="00EA7056">
            <w:pPr>
              <w:spacing w:after="160" w:line="259" w:lineRule="auto"/>
              <w:ind w:left="0" w:right="0" w:firstLine="0"/>
            </w:pPr>
            <w:r>
              <w:t>Operating System</w:t>
            </w:r>
          </w:p>
        </w:tc>
        <w:tc>
          <w:tcPr>
            <w:tcW w:w="1298" w:type="dxa"/>
            <w:tcBorders>
              <w:top w:val="single" w:sz="2" w:space="0" w:color="000000"/>
              <w:left w:val="single" w:sz="2" w:space="0" w:color="000000"/>
              <w:bottom w:val="single" w:sz="2" w:space="0" w:color="000000"/>
              <w:right w:val="single" w:sz="2" w:space="0" w:color="000000"/>
            </w:tcBorders>
          </w:tcPr>
          <w:p w14:paraId="3A34EF62" w14:textId="77777777" w:rsidR="00DD6758" w:rsidRDefault="00000000">
            <w:pPr>
              <w:spacing w:after="0" w:line="259" w:lineRule="auto"/>
              <w:ind w:left="0" w:right="0" w:firstLine="0"/>
            </w:pPr>
            <w:r>
              <w:t>Unit ID:</w:t>
            </w:r>
          </w:p>
        </w:tc>
        <w:tc>
          <w:tcPr>
            <w:tcW w:w="2386" w:type="dxa"/>
            <w:tcBorders>
              <w:top w:val="single" w:sz="2" w:space="0" w:color="000000"/>
              <w:left w:val="single" w:sz="2" w:space="0" w:color="000000"/>
              <w:bottom w:val="single" w:sz="2" w:space="0" w:color="000000"/>
              <w:right w:val="single" w:sz="2" w:space="0" w:color="000000"/>
            </w:tcBorders>
          </w:tcPr>
          <w:p w14:paraId="1BD05EC4" w14:textId="38021AE9" w:rsidR="00DD6758" w:rsidRDefault="00EA7056">
            <w:pPr>
              <w:spacing w:after="160" w:line="259" w:lineRule="auto"/>
              <w:ind w:left="0" w:right="0" w:firstLine="0"/>
            </w:pPr>
            <w:r>
              <w:t>COMP2006</w:t>
            </w:r>
          </w:p>
        </w:tc>
      </w:tr>
      <w:tr w:rsidR="00EA7056" w14:paraId="28802412" w14:textId="77777777">
        <w:trPr>
          <w:trHeight w:val="670"/>
        </w:trPr>
        <w:tc>
          <w:tcPr>
            <w:tcW w:w="1528" w:type="dxa"/>
            <w:tcBorders>
              <w:top w:val="single" w:sz="2" w:space="0" w:color="000000"/>
              <w:left w:val="single" w:sz="2" w:space="0" w:color="000000"/>
              <w:bottom w:val="single" w:sz="2" w:space="0" w:color="000000"/>
              <w:right w:val="single" w:sz="2" w:space="0" w:color="000000"/>
            </w:tcBorders>
          </w:tcPr>
          <w:p w14:paraId="08826136" w14:textId="77777777" w:rsidR="00EA7056" w:rsidRDefault="00EA7056" w:rsidP="00EA7056">
            <w:pPr>
              <w:spacing w:after="0" w:line="259" w:lineRule="auto"/>
              <w:ind w:left="0" w:right="0" w:firstLine="0"/>
            </w:pPr>
            <w:r>
              <w:t>Lecturer / unit coordinator:</w:t>
            </w:r>
          </w:p>
        </w:tc>
        <w:tc>
          <w:tcPr>
            <w:tcW w:w="4426" w:type="dxa"/>
            <w:tcBorders>
              <w:top w:val="single" w:sz="2" w:space="0" w:color="000000"/>
              <w:left w:val="single" w:sz="2" w:space="0" w:color="000000"/>
              <w:bottom w:val="single" w:sz="2" w:space="0" w:color="000000"/>
              <w:right w:val="single" w:sz="2" w:space="0" w:color="000000"/>
            </w:tcBorders>
          </w:tcPr>
          <w:p w14:paraId="0CD80819" w14:textId="1E74F8C1" w:rsidR="00EA7056" w:rsidRDefault="00EA7056" w:rsidP="00EA7056">
            <w:pPr>
              <w:spacing w:after="160" w:line="259" w:lineRule="auto"/>
              <w:ind w:left="0" w:right="0" w:firstLine="0"/>
            </w:pPr>
            <w:r>
              <w:t>Dr Sie Teng Soh</w:t>
            </w:r>
          </w:p>
        </w:tc>
        <w:tc>
          <w:tcPr>
            <w:tcW w:w="1298" w:type="dxa"/>
            <w:tcBorders>
              <w:top w:val="single" w:sz="2" w:space="0" w:color="000000"/>
              <w:left w:val="single" w:sz="2" w:space="0" w:color="000000"/>
              <w:bottom w:val="single" w:sz="2" w:space="0" w:color="000000"/>
              <w:right w:val="single" w:sz="2" w:space="0" w:color="000000"/>
            </w:tcBorders>
          </w:tcPr>
          <w:p w14:paraId="56BB5264" w14:textId="77777777" w:rsidR="00EA7056" w:rsidRDefault="00EA7056" w:rsidP="00EA7056">
            <w:pPr>
              <w:spacing w:after="0" w:line="259" w:lineRule="auto"/>
              <w:ind w:left="0" w:right="0" w:firstLine="0"/>
            </w:pPr>
            <w:r>
              <w:t>Tutor:</w:t>
            </w:r>
          </w:p>
        </w:tc>
        <w:tc>
          <w:tcPr>
            <w:tcW w:w="2386" w:type="dxa"/>
            <w:tcBorders>
              <w:top w:val="single" w:sz="2" w:space="0" w:color="000000"/>
              <w:left w:val="single" w:sz="2" w:space="0" w:color="000000"/>
              <w:bottom w:val="single" w:sz="2" w:space="0" w:color="000000"/>
              <w:right w:val="single" w:sz="2" w:space="0" w:color="000000"/>
            </w:tcBorders>
          </w:tcPr>
          <w:p w14:paraId="6B549FB7" w14:textId="253DD4F0" w:rsidR="00EA7056" w:rsidRDefault="00EA7056" w:rsidP="00EA7056">
            <w:pPr>
              <w:spacing w:after="160" w:line="259" w:lineRule="auto"/>
              <w:ind w:left="0" w:right="0" w:firstLine="0"/>
            </w:pPr>
            <w:r>
              <w:t>Dr Sie Teng Soh</w:t>
            </w:r>
          </w:p>
        </w:tc>
      </w:tr>
      <w:tr w:rsidR="00EA7056" w14:paraId="0116FB65" w14:textId="77777777">
        <w:trPr>
          <w:trHeight w:val="750"/>
        </w:trPr>
        <w:tc>
          <w:tcPr>
            <w:tcW w:w="1528" w:type="dxa"/>
            <w:tcBorders>
              <w:top w:val="single" w:sz="2" w:space="0" w:color="000000"/>
              <w:left w:val="single" w:sz="2" w:space="0" w:color="000000"/>
              <w:bottom w:val="single" w:sz="2" w:space="0" w:color="000000"/>
              <w:right w:val="single" w:sz="2" w:space="0" w:color="000000"/>
            </w:tcBorders>
          </w:tcPr>
          <w:p w14:paraId="56F4924A" w14:textId="77777777" w:rsidR="00EA7056" w:rsidRDefault="00EA7056" w:rsidP="00EA7056">
            <w:pPr>
              <w:spacing w:after="0" w:line="259" w:lineRule="auto"/>
              <w:ind w:left="0" w:right="0" w:firstLine="0"/>
            </w:pPr>
            <w:r>
              <w:t>Date of submission:</w:t>
            </w:r>
          </w:p>
        </w:tc>
        <w:tc>
          <w:tcPr>
            <w:tcW w:w="4426" w:type="dxa"/>
            <w:tcBorders>
              <w:top w:val="single" w:sz="2" w:space="0" w:color="000000"/>
              <w:left w:val="single" w:sz="2" w:space="0" w:color="000000"/>
              <w:bottom w:val="single" w:sz="2" w:space="0" w:color="000000"/>
              <w:right w:val="single" w:sz="2" w:space="0" w:color="000000"/>
            </w:tcBorders>
          </w:tcPr>
          <w:p w14:paraId="7F9D1338" w14:textId="18A896FF" w:rsidR="00EA7056" w:rsidRDefault="00EA7056" w:rsidP="00EA7056">
            <w:pPr>
              <w:spacing w:after="160" w:line="259" w:lineRule="auto"/>
              <w:ind w:left="0" w:right="0" w:firstLine="0"/>
            </w:pPr>
            <w:r>
              <w:t>05/05/2024</w:t>
            </w:r>
          </w:p>
        </w:tc>
        <w:tc>
          <w:tcPr>
            <w:tcW w:w="1298" w:type="dxa"/>
            <w:tcBorders>
              <w:top w:val="single" w:sz="2" w:space="0" w:color="000000"/>
              <w:left w:val="single" w:sz="2" w:space="0" w:color="000000"/>
              <w:bottom w:val="single" w:sz="2" w:space="0" w:color="000000"/>
              <w:right w:val="single" w:sz="2" w:space="0" w:color="000000"/>
            </w:tcBorders>
          </w:tcPr>
          <w:p w14:paraId="47F75297" w14:textId="77777777" w:rsidR="00EA7056" w:rsidRDefault="00EA7056" w:rsidP="00EA7056">
            <w:pPr>
              <w:spacing w:after="0" w:line="259" w:lineRule="auto"/>
              <w:ind w:left="0" w:right="0" w:firstLine="0"/>
            </w:pPr>
            <w:r>
              <w:t>Which assignment?</w:t>
            </w:r>
          </w:p>
        </w:tc>
        <w:tc>
          <w:tcPr>
            <w:tcW w:w="2386" w:type="dxa"/>
            <w:tcBorders>
              <w:top w:val="single" w:sz="2" w:space="0" w:color="000000"/>
              <w:left w:val="single" w:sz="2" w:space="0" w:color="000000"/>
              <w:bottom w:val="single" w:sz="2" w:space="0" w:color="000000"/>
              <w:right w:val="single" w:sz="2" w:space="0" w:color="000000"/>
            </w:tcBorders>
          </w:tcPr>
          <w:p w14:paraId="76283F72" w14:textId="77777777" w:rsidR="00EA7056" w:rsidRDefault="00EA7056" w:rsidP="00EA7056">
            <w:pPr>
              <w:spacing w:after="0" w:line="259" w:lineRule="auto"/>
              <w:ind w:left="1030" w:right="0" w:firstLine="0"/>
            </w:pPr>
            <w:r>
              <w:rPr>
                <w:sz w:val="16"/>
              </w:rPr>
              <w:t>(Leave blank if the unit has only one assignment.)</w:t>
            </w:r>
          </w:p>
        </w:tc>
      </w:tr>
    </w:tbl>
    <w:p w14:paraId="69B6F248" w14:textId="77777777" w:rsidR="00DD6758" w:rsidRDefault="00000000">
      <w:pPr>
        <w:spacing w:after="127"/>
        <w:ind w:right="0"/>
      </w:pPr>
      <w:r>
        <w:t>I declare that:</w:t>
      </w:r>
    </w:p>
    <w:p w14:paraId="2A79B4E3" w14:textId="77777777" w:rsidR="00DD6758" w:rsidRDefault="00000000">
      <w:pPr>
        <w:numPr>
          <w:ilvl w:val="0"/>
          <w:numId w:val="1"/>
        </w:numPr>
        <w:spacing w:after="153"/>
        <w:ind w:right="0" w:hanging="360"/>
      </w:pPr>
      <w:r>
        <w:t>The above information is complete and accurate.</w:t>
      </w:r>
    </w:p>
    <w:p w14:paraId="1A1D29A8" w14:textId="77777777" w:rsidR="00DD6758" w:rsidRDefault="00000000">
      <w:pPr>
        <w:numPr>
          <w:ilvl w:val="0"/>
          <w:numId w:val="1"/>
        </w:numPr>
        <w:spacing w:line="308" w:lineRule="auto"/>
        <w:ind w:right="0" w:hanging="360"/>
      </w:pPr>
      <w:r>
        <w:t xml:space="preserve">The work I am submitting is </w:t>
      </w:r>
      <w:r>
        <w:rPr>
          <w:i/>
        </w:rPr>
        <w:t>entirely my own</w:t>
      </w:r>
      <w:r>
        <w:t>, except where clearly indicated otherwise and correctly referenced.</w:t>
      </w:r>
    </w:p>
    <w:p w14:paraId="6BD3C68E" w14:textId="77777777" w:rsidR="00DD6758" w:rsidRDefault="00000000">
      <w:pPr>
        <w:numPr>
          <w:ilvl w:val="0"/>
          <w:numId w:val="1"/>
        </w:numPr>
        <w:spacing w:line="308" w:lineRule="auto"/>
        <w:ind w:right="0" w:hanging="360"/>
      </w:pPr>
      <w:r>
        <w:t xml:space="preserve">I have taken (and will continue to take) all reasonable steps to ensure my work is </w:t>
      </w:r>
      <w:r>
        <w:rPr>
          <w:i/>
        </w:rPr>
        <w:t>not accessible</w:t>
      </w:r>
      <w:r>
        <w:t xml:space="preserve"> to any other students who may gain unfair advantage from it.</w:t>
      </w:r>
    </w:p>
    <w:p w14:paraId="36751C17" w14:textId="77777777" w:rsidR="00DD6758" w:rsidRDefault="00000000">
      <w:pPr>
        <w:numPr>
          <w:ilvl w:val="0"/>
          <w:numId w:val="1"/>
        </w:numPr>
        <w:spacing w:line="308" w:lineRule="auto"/>
        <w:ind w:right="0" w:hanging="360"/>
      </w:pPr>
      <w:r>
        <w:t xml:space="preserve">I have </w:t>
      </w:r>
      <w:r>
        <w:rPr>
          <w:i/>
        </w:rPr>
        <w:t>not previously submitted</w:t>
      </w:r>
      <w:r>
        <w:t xml:space="preserve"> this work for any other unit, whether at Curtin University or elsewhere, or for prior attempts at this unit, except where clearly indicated otherwise.</w:t>
      </w:r>
    </w:p>
    <w:p w14:paraId="45C3646A" w14:textId="77777777" w:rsidR="00DD6758" w:rsidRDefault="00000000">
      <w:pPr>
        <w:spacing w:after="127"/>
        <w:ind w:right="0"/>
      </w:pPr>
      <w:r>
        <w:t>I understand that:</w:t>
      </w:r>
    </w:p>
    <w:p w14:paraId="73F009FA" w14:textId="77777777" w:rsidR="00DD6758" w:rsidRDefault="00000000">
      <w:pPr>
        <w:numPr>
          <w:ilvl w:val="0"/>
          <w:numId w:val="2"/>
        </w:numPr>
        <w:spacing w:after="153"/>
        <w:ind w:right="0" w:hanging="360"/>
      </w:pPr>
      <w:r>
        <w:t>Plagiarism and collusion are dishonest, and unfair to all other students.</w:t>
      </w:r>
    </w:p>
    <w:p w14:paraId="5ABBA2FF" w14:textId="77777777" w:rsidR="00DD6758" w:rsidRDefault="00000000">
      <w:pPr>
        <w:numPr>
          <w:ilvl w:val="0"/>
          <w:numId w:val="2"/>
        </w:numPr>
        <w:spacing w:after="155"/>
        <w:ind w:right="0" w:hanging="360"/>
      </w:pPr>
      <w:r>
        <w:t>Detection of plagiarism and collusion may be done manually or by using tools (such as Turnitin).</w:t>
      </w:r>
    </w:p>
    <w:p w14:paraId="6B68EF1E" w14:textId="77777777" w:rsidR="00DD6758" w:rsidRDefault="00000000">
      <w:pPr>
        <w:numPr>
          <w:ilvl w:val="0"/>
          <w:numId w:val="2"/>
        </w:numPr>
        <w:spacing w:after="116"/>
        <w:ind w:right="0" w:hanging="360"/>
      </w:pPr>
      <w:r>
        <w:t>If I plagiarise or collude, I risk failing the unit with a grade of ANN (“Result Annulled due to Academic Misconduct”), which will remain permanently on my academic record. I also risk termination from my course and other penalties.</w:t>
      </w:r>
    </w:p>
    <w:p w14:paraId="33AA53FA" w14:textId="77777777" w:rsidR="00DD6758" w:rsidRDefault="00000000">
      <w:pPr>
        <w:numPr>
          <w:ilvl w:val="0"/>
          <w:numId w:val="2"/>
        </w:numPr>
        <w:spacing w:after="116"/>
        <w:ind w:right="0" w:hanging="360"/>
      </w:pPr>
      <w:r>
        <w:t xml:space="preserve">Even with correct referencing, my submission will only be marked according to what I have done myself, specifically for this assessment. I cannot re-use the work of others, or my own previously submitted work, </w:t>
      </w:r>
      <w:proofErr w:type="gramStart"/>
      <w:r>
        <w:t>in order to</w:t>
      </w:r>
      <w:proofErr w:type="gramEnd"/>
      <w:r>
        <w:t xml:space="preserve"> fulfil the assessment requirements.</w:t>
      </w:r>
    </w:p>
    <w:p w14:paraId="28645DE3" w14:textId="77777777" w:rsidR="00DD6758" w:rsidRDefault="00000000">
      <w:pPr>
        <w:numPr>
          <w:ilvl w:val="0"/>
          <w:numId w:val="2"/>
        </w:numPr>
        <w:spacing w:after="209"/>
        <w:ind w:right="0" w:hanging="360"/>
      </w:pPr>
      <w:r>
        <w:t>It is my responsibility to ensure that my submission is complete, correct and not corrupted.</w:t>
      </w:r>
    </w:p>
    <w:p w14:paraId="17D643C9" w14:textId="77777777" w:rsidR="00EA7056" w:rsidRDefault="00000000" w:rsidP="00EA7056">
      <w:pPr>
        <w:spacing w:after="0"/>
        <w:ind w:left="56" w:right="1794" w:firstLine="6120"/>
      </w:pPr>
      <w:r>
        <w:lastRenderedPageBreak/>
        <w:t xml:space="preserve">Date of </w:t>
      </w:r>
      <w:r w:rsidR="00EA7056">
        <w:t>signature:</w:t>
      </w:r>
    </w:p>
    <w:p w14:paraId="2D728C8E" w14:textId="27C2E001" w:rsidR="00DD6758" w:rsidRDefault="00000000" w:rsidP="00EA7056">
      <w:pPr>
        <w:spacing w:after="0"/>
        <w:ind w:left="0" w:right="1794" w:firstLine="0"/>
      </w:pPr>
      <w:r>
        <w:t>Signature:</w:t>
      </w:r>
      <w:r>
        <w:tab/>
      </w:r>
      <w:r w:rsidR="00EA7056">
        <w:t>Kenji McAuliffe</w:t>
      </w:r>
      <w:r w:rsidR="00EA7056">
        <w:tab/>
      </w:r>
      <w:r w:rsidR="00EA7056">
        <w:tab/>
      </w:r>
      <w:r w:rsidR="00EA7056">
        <w:tab/>
      </w:r>
      <w:r w:rsidR="00EA7056">
        <w:tab/>
      </w:r>
      <w:r w:rsidR="00EA7056">
        <w:tab/>
      </w:r>
      <w:r w:rsidR="00EA7056">
        <w:tab/>
        <w:t xml:space="preserve">     05/05/2024</w:t>
      </w:r>
    </w:p>
    <w:p w14:paraId="1E86FB2E" w14:textId="77777777" w:rsidR="00DD6758" w:rsidRDefault="00000000">
      <w:pPr>
        <w:spacing w:after="225" w:line="259" w:lineRule="auto"/>
        <w:ind w:left="1078" w:right="-9" w:firstLine="0"/>
      </w:pPr>
      <w:r>
        <w:rPr>
          <w:rFonts w:ascii="Calibri" w:eastAsia="Calibri" w:hAnsi="Calibri" w:cs="Calibri"/>
          <w:noProof/>
          <w:sz w:val="22"/>
        </w:rPr>
        <mc:AlternateContent>
          <mc:Choice Requires="wpg">
            <w:drawing>
              <wp:inline distT="0" distB="0" distL="0" distR="0" wp14:anchorId="3FFD97BC" wp14:editId="7EB2F0A4">
                <wp:extent cx="5439410" cy="1270"/>
                <wp:effectExtent l="0" t="0" r="0" b="0"/>
                <wp:docPr id="1391" name="Group 1391"/>
                <wp:cNvGraphicFramePr/>
                <a:graphic xmlns:a="http://schemas.openxmlformats.org/drawingml/2006/main">
                  <a:graphicData uri="http://schemas.microsoft.com/office/word/2010/wordprocessingGroup">
                    <wpg:wgp>
                      <wpg:cNvGrpSpPr/>
                      <wpg:grpSpPr>
                        <a:xfrm>
                          <a:off x="0" y="0"/>
                          <a:ext cx="5439410" cy="1270"/>
                          <a:chOff x="0" y="0"/>
                          <a:chExt cx="5439410" cy="1270"/>
                        </a:xfrm>
                      </wpg:grpSpPr>
                      <wps:wsp>
                        <wps:cNvPr id="108" name="Shape 108"/>
                        <wps:cNvSpPr/>
                        <wps:spPr>
                          <a:xfrm>
                            <a:off x="0" y="0"/>
                            <a:ext cx="3200400" cy="0"/>
                          </a:xfrm>
                          <a:custGeom>
                            <a:avLst/>
                            <a:gdLst/>
                            <a:ahLst/>
                            <a:cxnLst/>
                            <a:rect l="0" t="0" r="0" b="0"/>
                            <a:pathLst>
                              <a:path w="3200400">
                                <a:moveTo>
                                  <a:pt x="0" y="0"/>
                                </a:moveTo>
                                <a:lnTo>
                                  <a:pt x="32004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903980" y="0"/>
                            <a:ext cx="1535430" cy="0"/>
                          </a:xfrm>
                          <a:custGeom>
                            <a:avLst/>
                            <a:gdLst/>
                            <a:ahLst/>
                            <a:cxnLst/>
                            <a:rect l="0" t="0" r="0" b="0"/>
                            <a:pathLst>
                              <a:path w="1535430">
                                <a:moveTo>
                                  <a:pt x="0" y="0"/>
                                </a:moveTo>
                                <a:lnTo>
                                  <a:pt x="15354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1" style="width:428.3pt;height:0.1pt;mso-position-horizontal-relative:char;mso-position-vertical-relative:line" coordsize="54394,12">
                <v:shape id="Shape 108" style="position:absolute;width:32004;height:0;left:0;top:0;" coordsize="3200400,0" path="m0,0l3200400,0">
                  <v:stroke weight="0.1pt" endcap="flat" joinstyle="miter" miterlimit="10" on="true" color="#000000"/>
                  <v:fill on="false" color="#000000" opacity="0"/>
                </v:shape>
                <v:shape id="Shape 109" style="position:absolute;width:15354;height:0;left:39039;top:0;" coordsize="1535430,0" path="m0,0l1535430,0">
                  <v:stroke weight="0.1pt" endcap="flat" joinstyle="miter" miterlimit="10" on="true" color="#000000"/>
                  <v:fill on="false" color="#000000" opacity="0"/>
                </v:shape>
              </v:group>
            </w:pict>
          </mc:Fallback>
        </mc:AlternateContent>
      </w:r>
    </w:p>
    <w:p w14:paraId="3B5ED426" w14:textId="77777777" w:rsidR="00DD6758" w:rsidRDefault="00000000">
      <w:pPr>
        <w:spacing w:after="0" w:line="259" w:lineRule="auto"/>
        <w:ind w:left="0" w:right="27" w:firstLine="0"/>
        <w:jc w:val="center"/>
        <w:rPr>
          <w:i/>
        </w:rPr>
      </w:pPr>
      <w:r>
        <w:rPr>
          <w:i/>
        </w:rPr>
        <w:t>(By submitting this form, you indicate that you agree with all the above text.)</w:t>
      </w:r>
    </w:p>
    <w:p w14:paraId="264E340D" w14:textId="21474D61" w:rsidR="00E553A1" w:rsidRDefault="00E553A1">
      <w:pPr>
        <w:spacing w:after="160" w:line="278" w:lineRule="auto"/>
        <w:ind w:left="0" w:right="0" w:firstLine="0"/>
        <w:rPr>
          <w:i/>
        </w:rPr>
      </w:pPr>
      <w:r>
        <w:rPr>
          <w:i/>
        </w:rPr>
        <w:br w:type="page"/>
      </w:r>
    </w:p>
    <w:p w14:paraId="22FE92B2" w14:textId="68ACEB96" w:rsidR="00E553A1" w:rsidRDefault="00E553A1" w:rsidP="00E553A1">
      <w:pPr>
        <w:spacing w:after="0" w:line="259" w:lineRule="auto"/>
        <w:ind w:left="0" w:right="27" w:firstLine="0"/>
      </w:pPr>
      <w:r>
        <w:lastRenderedPageBreak/>
        <w:t>COMP2006 – Operating Systems</w:t>
      </w:r>
    </w:p>
    <w:p w14:paraId="576304FE" w14:textId="1F55A9A2" w:rsidR="00E553A1" w:rsidRDefault="00E553A1" w:rsidP="00E553A1">
      <w:pPr>
        <w:spacing w:after="0" w:line="259" w:lineRule="auto"/>
        <w:ind w:left="0" w:right="27" w:firstLine="0"/>
      </w:pPr>
      <w:r>
        <w:t>Assignment Report</w:t>
      </w:r>
    </w:p>
    <w:p w14:paraId="66400D71" w14:textId="6D7125F0" w:rsidR="00E553A1" w:rsidRDefault="00E553A1" w:rsidP="00E553A1">
      <w:pPr>
        <w:spacing w:after="0" w:line="259" w:lineRule="auto"/>
        <w:ind w:left="0" w:right="27" w:firstLine="0"/>
      </w:pPr>
      <w:r>
        <w:t>Kenji McAuliffe</w:t>
      </w:r>
    </w:p>
    <w:p w14:paraId="50A2A27D" w14:textId="5FADE5A9" w:rsidR="00E553A1" w:rsidRDefault="00E553A1" w:rsidP="00E553A1">
      <w:pPr>
        <w:spacing w:after="0" w:line="259" w:lineRule="auto"/>
        <w:ind w:left="0" w:right="27" w:firstLine="0"/>
      </w:pPr>
      <w:r>
        <w:t>20184641</w:t>
      </w:r>
    </w:p>
    <w:p w14:paraId="0274F05B" w14:textId="77777777" w:rsidR="00E553A1" w:rsidRDefault="00E553A1" w:rsidP="00E553A1">
      <w:pPr>
        <w:spacing w:after="0" w:line="259" w:lineRule="auto"/>
        <w:ind w:left="0" w:right="27" w:firstLine="0"/>
      </w:pPr>
    </w:p>
    <w:p w14:paraId="305FDCF8" w14:textId="48A04DA6" w:rsidR="00E553A1" w:rsidRDefault="004A52BD" w:rsidP="004A52BD">
      <w:pPr>
        <w:pStyle w:val="ListParagraph"/>
        <w:numPr>
          <w:ilvl w:val="0"/>
          <w:numId w:val="3"/>
        </w:numPr>
        <w:spacing w:after="0" w:line="259" w:lineRule="auto"/>
        <w:ind w:right="27"/>
      </w:pPr>
      <w:r>
        <w:t>Synchronization of Shared Variables</w:t>
      </w:r>
    </w:p>
    <w:p w14:paraId="1688EBFD" w14:textId="63529A3E" w:rsidR="004A52BD" w:rsidRDefault="004A52BD" w:rsidP="004A52BD">
      <w:pPr>
        <w:spacing w:after="0" w:line="259" w:lineRule="auto"/>
        <w:ind w:right="27" w:firstLine="0"/>
      </w:pPr>
      <w:r>
        <w:t xml:space="preserve">To coordinate writing to shared memory, the variables that would be modified by different threads first had to be identified. Although row, col, and sub were all written to by different threads, each thread was allocated an independent region of the array, meaning there was no opportunity for race conditions. One variable that would be written to by multiple threads was the counter variable, which would be incremented after each thread had completed. To prevent race conditions when modifying this variable, a mutex lock was used. The mutex was locked before increasing the counter, and unlocked after increasing the counter. </w:t>
      </w:r>
    </w:p>
    <w:p w14:paraId="7C2AE6D4" w14:textId="77777777" w:rsidR="004A52BD" w:rsidRDefault="004A52BD" w:rsidP="004A52BD">
      <w:pPr>
        <w:spacing w:after="0" w:line="259" w:lineRule="auto"/>
        <w:ind w:left="0" w:right="27" w:firstLine="0"/>
      </w:pPr>
    </w:p>
    <w:p w14:paraId="029CDD3C" w14:textId="77777777" w:rsidR="004A52BD" w:rsidRDefault="004A52BD" w:rsidP="004A52BD">
      <w:pPr>
        <w:spacing w:after="0" w:line="259" w:lineRule="auto"/>
        <w:ind w:left="0" w:right="27" w:firstLine="0"/>
      </w:pPr>
      <w:r>
        <w:t>A second shared variable called finishedCount was used to track how many threads had finished, so that the final thread could output its ID as per the assignment specification. This variable was incremented after each thread had completed, and therefore synchronization was achieved. A mutex was used here as well, in the same manner as before.</w:t>
      </w:r>
    </w:p>
    <w:p w14:paraId="66F07F5D" w14:textId="77777777" w:rsidR="004A52BD" w:rsidRDefault="004A52BD" w:rsidP="004A52BD">
      <w:pPr>
        <w:spacing w:after="0" w:line="259" w:lineRule="auto"/>
        <w:ind w:left="0" w:right="27" w:firstLine="0"/>
      </w:pPr>
    </w:p>
    <w:p w14:paraId="654BCAC3" w14:textId="22CD9D81" w:rsidR="004A52BD" w:rsidRDefault="00434BA9" w:rsidP="004A52BD">
      <w:pPr>
        <w:pStyle w:val="ListParagraph"/>
        <w:numPr>
          <w:ilvl w:val="0"/>
          <w:numId w:val="3"/>
        </w:numPr>
        <w:spacing w:after="0" w:line="259" w:lineRule="auto"/>
        <w:ind w:right="27"/>
      </w:pPr>
      <w:r>
        <w:t>Testing Regime</w:t>
      </w:r>
    </w:p>
    <w:p w14:paraId="7E5F3912" w14:textId="5C82EF53" w:rsidR="00434BA9" w:rsidRDefault="00434BA9" w:rsidP="00434BA9">
      <w:pPr>
        <w:spacing w:after="0" w:line="259" w:lineRule="auto"/>
        <w:ind w:right="27"/>
      </w:pPr>
      <w:r>
        <w:t xml:space="preserve">A white box testing methodology was used to test the program. This way, test cases could be run that assessed the accuracy of each thread. For each row-focused thread, the program was executed with an erroneous value on each row in each sub-grid for that thread, totalling in 9 test cases per row thread. For the column thread, the program was executed with an erroneous value in each column of the sudoku. Finally, the program was tested with a correct solution. </w:t>
      </w:r>
      <w:proofErr w:type="gramStart"/>
      <w:r>
        <w:t>Following this testing regime, it</w:t>
      </w:r>
      <w:proofErr w:type="gramEnd"/>
      <w:r>
        <w:t xml:space="preserve"> was verified that the program was behaving as expected.</w:t>
      </w:r>
    </w:p>
    <w:p w14:paraId="565021B7" w14:textId="77777777" w:rsidR="00434BA9" w:rsidRDefault="00434BA9" w:rsidP="00434BA9">
      <w:pPr>
        <w:spacing w:after="0" w:line="259" w:lineRule="auto"/>
        <w:ind w:right="27"/>
      </w:pPr>
    </w:p>
    <w:p w14:paraId="00D561E9" w14:textId="06D761CC" w:rsidR="00434BA9" w:rsidRDefault="003404DF" w:rsidP="00434BA9">
      <w:pPr>
        <w:pStyle w:val="ListParagraph"/>
        <w:numPr>
          <w:ilvl w:val="0"/>
          <w:numId w:val="3"/>
        </w:numPr>
        <w:spacing w:after="0" w:line="259" w:lineRule="auto"/>
        <w:ind w:right="27"/>
      </w:pPr>
      <w:r>
        <w:t>Sample Inputs and Outputs</w:t>
      </w:r>
    </w:p>
    <w:p w14:paraId="6EEA2F83" w14:textId="77C731C5" w:rsidR="003404DF" w:rsidRDefault="003404DF" w:rsidP="003404DF">
      <w:pPr>
        <w:spacing w:after="0" w:line="259" w:lineRule="auto"/>
        <w:ind w:right="27"/>
      </w:pPr>
      <w:r>
        <w:t>Case 1: Correct Sudoku.</w:t>
      </w:r>
    </w:p>
    <w:p w14:paraId="24730174" w14:textId="2107D598" w:rsidR="003404DF" w:rsidRDefault="003404DF" w:rsidP="003404DF">
      <w:pPr>
        <w:spacing w:after="0" w:line="259" w:lineRule="auto"/>
        <w:ind w:right="27"/>
      </w:pPr>
      <w:r>
        <w:rPr>
          <w:noProof/>
        </w:rPr>
        <w:drawing>
          <wp:inline distT="0" distB="0" distL="0" distR="0" wp14:anchorId="4086A038" wp14:editId="71B2B636">
            <wp:extent cx="1067451" cy="1277675"/>
            <wp:effectExtent l="0" t="0" r="0" b="5080"/>
            <wp:docPr id="1205463093" name="Picture 1" descr="A blue dot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63093" name="Picture 1" descr="A blue dot in a black background&#10;&#10;Description automatically generated"/>
                    <pic:cNvPicPr/>
                  </pic:nvPicPr>
                  <pic:blipFill rotWithShape="1">
                    <a:blip r:embed="rId5" cstate="print">
                      <a:extLst>
                        <a:ext uri="{28A0092B-C50C-407E-A947-70E740481C1C}">
                          <a14:useLocalDpi xmlns:a14="http://schemas.microsoft.com/office/drawing/2010/main" val="0"/>
                        </a:ext>
                      </a:extLst>
                    </a:blip>
                    <a:srcRect l="8663" r="70612" b="38142"/>
                    <a:stretch/>
                  </pic:blipFill>
                  <pic:spPr bwMode="auto">
                    <a:xfrm>
                      <a:off x="0" y="0"/>
                      <a:ext cx="1078775" cy="12912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99DAB8" wp14:editId="1298243B">
            <wp:extent cx="4811339" cy="1275866"/>
            <wp:effectExtent l="0" t="0" r="2540" b="0"/>
            <wp:docPr id="1561023315"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23315" name="Picture 2"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1606" cy="1305107"/>
                    </a:xfrm>
                    <a:prstGeom prst="rect">
                      <a:avLst/>
                    </a:prstGeom>
                  </pic:spPr>
                </pic:pic>
              </a:graphicData>
            </a:graphic>
          </wp:inline>
        </w:drawing>
      </w:r>
    </w:p>
    <w:p w14:paraId="68918961" w14:textId="46BD09A0" w:rsidR="003404DF" w:rsidRDefault="003404DF" w:rsidP="003404DF">
      <w:pPr>
        <w:spacing w:after="0" w:line="259" w:lineRule="auto"/>
        <w:ind w:right="27"/>
      </w:pPr>
      <w:r>
        <w:t>Output is correct.</w:t>
      </w:r>
    </w:p>
    <w:p w14:paraId="71ED4CE5" w14:textId="77777777" w:rsidR="003404DF" w:rsidRDefault="003404DF" w:rsidP="003404DF">
      <w:pPr>
        <w:spacing w:after="0" w:line="259" w:lineRule="auto"/>
        <w:ind w:right="27"/>
      </w:pPr>
    </w:p>
    <w:p w14:paraId="3FF308B8" w14:textId="77777777" w:rsidR="003404DF" w:rsidRDefault="003404DF">
      <w:pPr>
        <w:spacing w:after="160" w:line="278" w:lineRule="auto"/>
        <w:ind w:left="0" w:right="0" w:firstLine="0"/>
      </w:pPr>
      <w:r>
        <w:br w:type="page"/>
      </w:r>
    </w:p>
    <w:p w14:paraId="260708C9" w14:textId="4A12D166" w:rsidR="003404DF" w:rsidRDefault="003404DF" w:rsidP="003404DF">
      <w:pPr>
        <w:spacing w:after="0" w:line="259" w:lineRule="auto"/>
        <w:ind w:right="27"/>
      </w:pPr>
      <w:r>
        <w:lastRenderedPageBreak/>
        <w:t xml:space="preserve">Case </w:t>
      </w:r>
      <w:r>
        <w:t>2</w:t>
      </w:r>
      <w:r>
        <w:t xml:space="preserve">: Incorrect Digit on row </w:t>
      </w:r>
      <w:r>
        <w:t>2</w:t>
      </w:r>
      <w:r>
        <w:t xml:space="preserve">, column </w:t>
      </w:r>
      <w:r>
        <w:t>1</w:t>
      </w:r>
      <w:r>
        <w:t xml:space="preserve"> (sub-grid </w:t>
      </w:r>
      <w:r>
        <w:t>1</w:t>
      </w:r>
      <w:r>
        <w:t>).</w:t>
      </w:r>
    </w:p>
    <w:p w14:paraId="76E8BDA4" w14:textId="319CBF41" w:rsidR="003404DF" w:rsidRDefault="003404DF" w:rsidP="003404DF">
      <w:pPr>
        <w:spacing w:after="0" w:line="259" w:lineRule="auto"/>
        <w:ind w:right="27"/>
      </w:pPr>
      <w:r>
        <w:rPr>
          <w:noProof/>
        </w:rPr>
        <w:drawing>
          <wp:inline distT="0" distB="0" distL="0" distR="0" wp14:anchorId="2EDAF648" wp14:editId="5257EFD2">
            <wp:extent cx="1088390" cy="1282030"/>
            <wp:effectExtent l="0" t="0" r="3810" b="1270"/>
            <wp:docPr id="779830774" name="Picture 5"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30774" name="Picture 5" descr="A black background with white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8723" cy="1317760"/>
                    </a:xfrm>
                    <a:prstGeom prst="rect">
                      <a:avLst/>
                    </a:prstGeom>
                  </pic:spPr>
                </pic:pic>
              </a:graphicData>
            </a:graphic>
          </wp:inline>
        </w:drawing>
      </w:r>
      <w:r>
        <w:rPr>
          <w:noProof/>
        </w:rPr>
        <w:drawing>
          <wp:inline distT="0" distB="0" distL="0" distR="0" wp14:anchorId="6561EE3D" wp14:editId="425502C4">
            <wp:extent cx="4906683" cy="1285872"/>
            <wp:effectExtent l="0" t="0" r="0" b="0"/>
            <wp:docPr id="74716273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62737" name="Picture 6"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2642" cy="1303157"/>
                    </a:xfrm>
                    <a:prstGeom prst="rect">
                      <a:avLst/>
                    </a:prstGeom>
                  </pic:spPr>
                </pic:pic>
              </a:graphicData>
            </a:graphic>
          </wp:inline>
        </w:drawing>
      </w:r>
    </w:p>
    <w:p w14:paraId="59C02660" w14:textId="77777777" w:rsidR="003404DF" w:rsidRDefault="003404DF" w:rsidP="003404DF">
      <w:pPr>
        <w:spacing w:after="0" w:line="259" w:lineRule="auto"/>
        <w:ind w:right="27"/>
      </w:pPr>
      <w:r>
        <w:t>Output is correct.</w:t>
      </w:r>
    </w:p>
    <w:p w14:paraId="3B8D1CFF" w14:textId="77777777" w:rsidR="003404DF" w:rsidRDefault="003404DF" w:rsidP="003404DF">
      <w:pPr>
        <w:spacing w:after="0" w:line="259" w:lineRule="auto"/>
        <w:ind w:right="27"/>
      </w:pPr>
    </w:p>
    <w:p w14:paraId="4BD14C87" w14:textId="77777777" w:rsidR="003404DF" w:rsidRDefault="003404DF" w:rsidP="003404DF">
      <w:pPr>
        <w:spacing w:after="0" w:line="259" w:lineRule="auto"/>
        <w:ind w:right="27"/>
      </w:pPr>
    </w:p>
    <w:p w14:paraId="4AFB57F6" w14:textId="38EBDEDB" w:rsidR="003404DF" w:rsidRDefault="003404DF" w:rsidP="003404DF">
      <w:pPr>
        <w:spacing w:after="0" w:line="259" w:lineRule="auto"/>
        <w:ind w:right="27"/>
      </w:pPr>
      <w:r>
        <w:t>Case 3: Incorrect Digit on row 5, column 9 (sub-grid 6).</w:t>
      </w:r>
    </w:p>
    <w:p w14:paraId="79CBC35C" w14:textId="73804A87" w:rsidR="003404DF" w:rsidRDefault="003404DF" w:rsidP="003404DF">
      <w:pPr>
        <w:spacing w:after="0" w:line="259" w:lineRule="auto"/>
        <w:ind w:right="27"/>
      </w:pPr>
      <w:r>
        <w:rPr>
          <w:noProof/>
        </w:rPr>
        <w:drawing>
          <wp:inline distT="0" distB="0" distL="0" distR="0" wp14:anchorId="78AC7035" wp14:editId="4380E16E">
            <wp:extent cx="1088572" cy="1281063"/>
            <wp:effectExtent l="0" t="0" r="3810" b="1905"/>
            <wp:docPr id="289160368"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60368" name="Picture 3" descr="A black background with white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976" cy="1290953"/>
                    </a:xfrm>
                    <a:prstGeom prst="rect">
                      <a:avLst/>
                    </a:prstGeom>
                  </pic:spPr>
                </pic:pic>
              </a:graphicData>
            </a:graphic>
          </wp:inline>
        </w:drawing>
      </w:r>
      <w:r>
        <w:rPr>
          <w:noProof/>
        </w:rPr>
        <w:drawing>
          <wp:inline distT="0" distB="0" distL="0" distR="0" wp14:anchorId="1BB818D4" wp14:editId="161BCC7F">
            <wp:extent cx="4876800" cy="1282596"/>
            <wp:effectExtent l="0" t="0" r="0" b="635"/>
            <wp:docPr id="1972187805"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87805" name="Picture 4" descr="A computer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5676" cy="1324380"/>
                    </a:xfrm>
                    <a:prstGeom prst="rect">
                      <a:avLst/>
                    </a:prstGeom>
                  </pic:spPr>
                </pic:pic>
              </a:graphicData>
            </a:graphic>
          </wp:inline>
        </w:drawing>
      </w:r>
    </w:p>
    <w:p w14:paraId="5D7DA9E7" w14:textId="77777777" w:rsidR="003404DF" w:rsidRDefault="003404DF" w:rsidP="003404DF">
      <w:pPr>
        <w:spacing w:after="0" w:line="259" w:lineRule="auto"/>
        <w:ind w:right="27"/>
      </w:pPr>
      <w:r>
        <w:t>Output is correct.</w:t>
      </w:r>
    </w:p>
    <w:p w14:paraId="080E3280" w14:textId="77777777" w:rsidR="003404DF" w:rsidRDefault="003404DF" w:rsidP="003404DF">
      <w:pPr>
        <w:spacing w:after="0" w:line="259" w:lineRule="auto"/>
        <w:ind w:right="27"/>
      </w:pPr>
    </w:p>
    <w:p w14:paraId="079AE8E9" w14:textId="7FA5B5BC" w:rsidR="00C43A30" w:rsidRDefault="00C43A30" w:rsidP="00C43A30">
      <w:pPr>
        <w:spacing w:after="0" w:line="259" w:lineRule="auto"/>
        <w:ind w:right="27"/>
      </w:pPr>
      <w:r>
        <w:t xml:space="preserve">Case </w:t>
      </w:r>
      <w:r>
        <w:t>4</w:t>
      </w:r>
      <w:r>
        <w:t xml:space="preserve">: Incorrect Digit on row </w:t>
      </w:r>
      <w:r w:rsidR="00F01E9B">
        <w:t>8</w:t>
      </w:r>
      <w:r>
        <w:t xml:space="preserve">, column </w:t>
      </w:r>
      <w:r w:rsidR="00F01E9B">
        <w:t>4</w:t>
      </w:r>
      <w:r>
        <w:t xml:space="preserve"> (sub-grid </w:t>
      </w:r>
      <w:r w:rsidR="00F01E9B">
        <w:t>8</w:t>
      </w:r>
      <w:r>
        <w:t>).</w:t>
      </w:r>
    </w:p>
    <w:p w14:paraId="5CE5E598" w14:textId="616BB0D5" w:rsidR="00C43A30" w:rsidRDefault="00FE63B5" w:rsidP="00C43A30">
      <w:pPr>
        <w:spacing w:after="0" w:line="259" w:lineRule="auto"/>
        <w:ind w:right="27"/>
      </w:pPr>
      <w:r>
        <w:rPr>
          <w:noProof/>
        </w:rPr>
        <w:drawing>
          <wp:inline distT="0" distB="0" distL="0" distR="0" wp14:anchorId="5E645915" wp14:editId="3E4CA4B7">
            <wp:extent cx="1094154" cy="1253304"/>
            <wp:effectExtent l="0" t="0" r="0" b="4445"/>
            <wp:docPr id="2060473155" name="Picture 7"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73155" name="Picture 7" descr="A black background with white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3814" cy="1298733"/>
                    </a:xfrm>
                    <a:prstGeom prst="rect">
                      <a:avLst/>
                    </a:prstGeom>
                  </pic:spPr>
                </pic:pic>
              </a:graphicData>
            </a:graphic>
          </wp:inline>
        </w:drawing>
      </w:r>
      <w:r>
        <w:rPr>
          <w:noProof/>
        </w:rPr>
        <w:drawing>
          <wp:inline distT="0" distB="0" distL="0" distR="0" wp14:anchorId="7B6BD762" wp14:editId="32F00DC2">
            <wp:extent cx="4986215" cy="1260138"/>
            <wp:effectExtent l="0" t="0" r="5080" b="0"/>
            <wp:docPr id="103946920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69208" name="Picture 8"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20797" cy="1294150"/>
                    </a:xfrm>
                    <a:prstGeom prst="rect">
                      <a:avLst/>
                    </a:prstGeom>
                  </pic:spPr>
                </pic:pic>
              </a:graphicData>
            </a:graphic>
          </wp:inline>
        </w:drawing>
      </w:r>
    </w:p>
    <w:p w14:paraId="7AA5E5D6" w14:textId="77777777" w:rsidR="00C43A30" w:rsidRDefault="00C43A30" w:rsidP="00C43A30">
      <w:pPr>
        <w:spacing w:after="0" w:line="259" w:lineRule="auto"/>
        <w:ind w:right="27"/>
      </w:pPr>
      <w:r>
        <w:t>Output is correct.</w:t>
      </w:r>
    </w:p>
    <w:p w14:paraId="12594F7D" w14:textId="77777777" w:rsidR="00C43A30" w:rsidRDefault="00C43A30" w:rsidP="003404DF">
      <w:pPr>
        <w:spacing w:after="0" w:line="259" w:lineRule="auto"/>
        <w:ind w:right="27"/>
      </w:pPr>
    </w:p>
    <w:sectPr w:rsidR="00C43A30">
      <w:pgSz w:w="11900" w:h="16840"/>
      <w:pgMar w:top="1440" w:right="1129"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0B9"/>
    <w:multiLevelType w:val="hybridMultilevel"/>
    <w:tmpl w:val="EEC4530E"/>
    <w:lvl w:ilvl="0" w:tplc="BCEC217A">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D412FA">
      <w:start w:val="1"/>
      <w:numFmt w:val="bullet"/>
      <w:lvlText w:val="o"/>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57EFE10">
      <w:start w:val="1"/>
      <w:numFmt w:val="bullet"/>
      <w:lvlText w:val="▪"/>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F128622">
      <w:start w:val="1"/>
      <w:numFmt w:val="bullet"/>
      <w:lvlText w:val="•"/>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8284F12">
      <w:start w:val="1"/>
      <w:numFmt w:val="bullet"/>
      <w:lvlText w:val="o"/>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D1A8738">
      <w:start w:val="1"/>
      <w:numFmt w:val="bullet"/>
      <w:lvlText w:val="▪"/>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2C2F2EC">
      <w:start w:val="1"/>
      <w:numFmt w:val="bullet"/>
      <w:lvlText w:val="•"/>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B38AFDA">
      <w:start w:val="1"/>
      <w:numFmt w:val="bullet"/>
      <w:lvlText w:val="o"/>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59C19DC">
      <w:start w:val="1"/>
      <w:numFmt w:val="bullet"/>
      <w:lvlText w:val="▪"/>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4C257BA"/>
    <w:multiLevelType w:val="hybridMultilevel"/>
    <w:tmpl w:val="C2828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C2436D"/>
    <w:multiLevelType w:val="hybridMultilevel"/>
    <w:tmpl w:val="C0260F50"/>
    <w:lvl w:ilvl="0" w:tplc="B0BEFD28">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DE1C46">
      <w:start w:val="1"/>
      <w:numFmt w:val="bullet"/>
      <w:lvlText w:val="o"/>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344D56">
      <w:start w:val="1"/>
      <w:numFmt w:val="bullet"/>
      <w:lvlText w:val="▪"/>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9685C58">
      <w:start w:val="1"/>
      <w:numFmt w:val="bullet"/>
      <w:lvlText w:val="•"/>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E96B05E">
      <w:start w:val="1"/>
      <w:numFmt w:val="bullet"/>
      <w:lvlText w:val="o"/>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2FC459C">
      <w:start w:val="1"/>
      <w:numFmt w:val="bullet"/>
      <w:lvlText w:val="▪"/>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E606240">
      <w:start w:val="1"/>
      <w:numFmt w:val="bullet"/>
      <w:lvlText w:val="•"/>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1048942">
      <w:start w:val="1"/>
      <w:numFmt w:val="bullet"/>
      <w:lvlText w:val="o"/>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948ECE0">
      <w:start w:val="1"/>
      <w:numFmt w:val="bullet"/>
      <w:lvlText w:val="▪"/>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884710425">
    <w:abstractNumId w:val="2"/>
  </w:num>
  <w:num w:numId="2" w16cid:durableId="579288281">
    <w:abstractNumId w:val="0"/>
  </w:num>
  <w:num w:numId="3" w16cid:durableId="27741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758"/>
    <w:rsid w:val="002B473A"/>
    <w:rsid w:val="003404DF"/>
    <w:rsid w:val="00434BA9"/>
    <w:rsid w:val="004A52BD"/>
    <w:rsid w:val="00C43A30"/>
    <w:rsid w:val="00DD6758"/>
    <w:rsid w:val="00E553A1"/>
    <w:rsid w:val="00EA7056"/>
    <w:rsid w:val="00F01E9B"/>
    <w:rsid w:val="00FE63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B320"/>
  <w15:docId w15:val="{EDAA46AE-4AEF-7B47-BAC3-68113B7C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48" w:lineRule="auto"/>
      <w:ind w:left="10" w:right="9" w:hanging="10"/>
    </w:pPr>
    <w:rPr>
      <w:rFonts w:ascii="Segoe UI" w:eastAsia="Segoe UI" w:hAnsi="Segoe UI" w:cs="Segoe UI"/>
      <w:color w:val="000000"/>
      <w:sz w:val="21"/>
      <w:lang w:eastAsia="en-AU" w:bidi="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5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Mcauliffe</dc:creator>
  <cp:keywords/>
  <cp:lastModifiedBy>Kenji Mcauliffe</cp:lastModifiedBy>
  <cp:revision>5</cp:revision>
  <dcterms:created xsi:type="dcterms:W3CDTF">2024-05-05T09:04:00Z</dcterms:created>
  <dcterms:modified xsi:type="dcterms:W3CDTF">2024-05-06T01:58:00Z</dcterms:modified>
</cp:coreProperties>
</file>