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caps/>
          <w:smallCaps w:val="false"/>
          <w:u w:val="single"/>
          <w:lang w:val="en-US"/>
        </w:rPr>
      </w:pPr>
      <w:bookmarkStart w:id="0" w:name="_GoBack"/>
      <w:bookmarkEnd w:id="0"/>
      <w:r>
        <w:rPr>
          <w:b/>
          <w:bCs/>
          <w:caps/>
          <w:smallCaps w:val="false"/>
          <w:u w:val="single"/>
          <w:lang w:val="en-US"/>
        </w:rPr>
        <w:t>Discuss the core principles of librametrics, focusing on its application in modern information and knowledge centres.</w:t>
      </w:r>
    </w:p>
    <w:p>
      <w:pPr>
        <w:pStyle w:val="style0"/>
        <w:jc w:val="left"/>
        <w:rPr>
          <w:b w:val="false"/>
          <w:bCs w:val="false"/>
          <w:caps/>
          <w:smallCaps w:val="false"/>
          <w:u w:val="none"/>
          <w:lang w:val="en-US"/>
        </w:rPr>
      </w:pPr>
      <w:r>
        <w:rPr>
          <w:b w:val="false"/>
          <w:bCs w:val="false"/>
          <w:caps/>
          <w:smallCaps w:val="false"/>
          <w:u w:val="none"/>
          <w:lang w:val="en-US"/>
        </w:rPr>
        <w:t>Course:- AIIQ3114 BIBLIOMETRICS AND SCIENTOMETRICS</w:t>
      </w:r>
    </w:p>
    <w:p>
      <w:pPr>
        <w:pStyle w:val="style0"/>
        <w:jc w:val="left"/>
        <w:rPr>
          <w:b w:val="false"/>
          <w:bCs w:val="false"/>
          <w:caps/>
          <w:smallCaps w:val="false"/>
          <w:u w:val="none"/>
          <w:lang w:val="en-US"/>
        </w:rPr>
      </w:pPr>
      <w:r>
        <w:rPr>
          <w:b w:val="false"/>
          <w:bCs w:val="false"/>
          <w:caps/>
          <w:smallCaps w:val="false"/>
          <w:u w:val="none"/>
          <w:lang w:val="en-US"/>
        </w:rPr>
        <w:t xml:space="preserve">Name:- Lewis Wangatho Kariuki </w:t>
      </w:r>
    </w:p>
    <w:p>
      <w:pPr>
        <w:pStyle w:val="style0"/>
        <w:jc w:val="left"/>
        <w:rPr/>
      </w:pPr>
      <w:r>
        <w:rPr>
          <w:b w:val="false"/>
          <w:bCs w:val="false"/>
          <w:caps/>
          <w:smallCaps w:val="false"/>
          <w:u w:val="none"/>
          <w:lang w:val="en-US"/>
        </w:rPr>
        <w:t>Admission number:- AIIM/00477/2021</w:t>
      </w:r>
    </w:p>
    <w:p>
      <w:pPr>
        <w:pStyle w:val="style0"/>
        <w:rPr/>
      </w:pPr>
      <w:r>
        <w:rPr>
          <w:lang w:val="en-US"/>
        </w:rPr>
        <w:t>Librametrics is the study of measurement and analysis of library related objects and facts. It combines traditional library science with metrics and data analytics to evaluate and improve library services and resources by focusing on the measurement of library performance, user engagement, and the impact of library collections on users and communities.</w:t>
      </w:r>
    </w:p>
    <w:p>
      <w:pPr>
        <w:pStyle w:val="style0"/>
        <w:rPr/>
      </w:pPr>
      <w:r>
        <w:rPr>
          <w:lang w:val="en-US"/>
        </w:rPr>
        <w:t xml:space="preserve">In the context of modern information and knowledge centers, the core principles of </w:t>
      </w:r>
      <w:r>
        <w:rPr>
          <w:rFonts w:hint="default"/>
          <w:lang w:val="en-US"/>
        </w:rPr>
        <w:t xml:space="preserve">Librametrics are:- </w:t>
      </w:r>
    </w:p>
    <w:p>
      <w:pPr>
        <w:pStyle w:val="style0"/>
        <w:rPr/>
      </w:pPr>
      <w:r>
        <w:rPr>
          <w:rFonts w:hint="default"/>
          <w:lang w:val="en-US"/>
        </w:rPr>
        <w:tab/>
      </w:r>
      <w:r>
        <w:rPr>
          <w:rFonts w:hint="default"/>
          <w:lang w:val="en-US"/>
        </w:rPr>
        <w:t xml:space="preserve"> 1. Data driven decision making: </w:t>
      </w:r>
      <w:r>
        <w:rPr>
          <w:lang w:val="en-US"/>
        </w:rPr>
        <w:t>L</w:t>
      </w:r>
      <w:r>
        <w:rPr>
          <w:caps w:val="false"/>
          <w:smallCaps w:val="false"/>
          <w:lang w:val="en-US"/>
        </w:rPr>
        <w:t>ibrametrics usually emphasizes on the use of quantitative data to make informed decisions about library services, collections, and user engagement strategies by collecting and analyzing usage statistics, user feedback, and other relevant data. Due to its data driven decision making of librametrics, libraries can track metrics such as circulation numbers, database usage, and attendance at programs to assess their performance and identify areas for improvement.</w:t>
      </w:r>
    </w:p>
    <w:p>
      <w:pPr>
        <w:pStyle w:val="style0"/>
        <w:rPr/>
      </w:pPr>
      <w:r>
        <w:rPr>
          <w:lang w:val="en-US"/>
        </w:rPr>
        <w:tab/>
      </w:r>
      <w:r>
        <w:rPr>
          <w:lang w:val="en-US"/>
        </w:rPr>
        <w:t>2. User centric approach: Librametrics encourages libraries to analyze user behavior and preferences in order to tailor services and resources to meet the needs of their users by measuring user engagement through surveys, social media interactions and program attendance, libraries can better understand how to connect with their communities.</w:t>
      </w:r>
    </w:p>
    <w:p>
      <w:pPr>
        <w:pStyle w:val="style0"/>
        <w:rPr/>
      </w:pPr>
      <w:r>
        <w:rPr>
          <w:lang w:val="en-US"/>
        </w:rPr>
        <w:tab/>
      </w:r>
      <w:r>
        <w:rPr>
          <w:lang w:val="en-US"/>
        </w:rPr>
        <w:t>3. Impact assessment: Librametrics helps libraries to assess their impact on their users and the communities through educational outcomes, information literacy, and community engagement in order for the libraries to compare their performance against similar institutions to identify best practices and areas for growth.</w:t>
      </w:r>
    </w:p>
    <w:p>
      <w:pPr>
        <w:pStyle w:val="style0"/>
        <w:rPr/>
      </w:pPr>
      <w:r>
        <w:rPr>
          <w:lang w:val="en-US"/>
        </w:rPr>
        <w:tab/>
      </w:r>
      <w:r>
        <w:rPr>
          <w:lang w:val="en-US"/>
        </w:rPr>
        <w:t>4. Resource optimization: Librametrics analyzes usage data in order for libraries to make informed decisions about which materials to acquire, retain, or discard here by ensuring that collections aligns with user needs and preferences. Librametrics can also guide budget decisions by identifying high impact resources and services here by allowing libraries to allocate funds more effectively.</w:t>
      </w:r>
    </w:p>
    <w:p>
      <w:pPr>
        <w:pStyle w:val="style0"/>
        <w:rPr/>
      </w:pPr>
      <w:r>
        <w:rPr>
          <w:lang w:val="en-US"/>
        </w:rPr>
        <w:tab/>
      </w:r>
      <w:r>
        <w:rPr>
          <w:lang w:val="en-US"/>
        </w:rPr>
        <w:t>5. Technology integration: Modern libraries use integrated library systems (ILS) and discovery tools that facilitate the collection and analysis of data, here by making it easier to implement librametric practices.Libraries can use various analytics tools to track and visualize data, providing insights that drive strategic planning and operational improvements.</w:t>
      </w:r>
    </w:p>
    <w:p>
      <w:pPr>
        <w:pStyle w:val="style0"/>
        <w:rPr/>
      </w:pPr>
    </w:p>
    <w:p>
      <w:pPr>
        <w:pStyle w:val="style0"/>
        <w:rPr/>
      </w:pPr>
      <w:r>
        <w:rPr>
          <w:lang w:val="en-US"/>
        </w:rPr>
        <w:tab/>
      </w:r>
      <w:r>
        <w:rPr>
          <w:lang w:val="en-US"/>
        </w:rPr>
        <w:t>6. Collaboration and sharing best practices: Librametrics encourages collaboration among libraries to share data, insights, and best practices, fostering a community of learning and improvement.Libraries may engage in open data projects that allow for broader analysis and sharing of library metrics, contributing to the field of library science as a whole.</w:t>
      </w:r>
    </w:p>
    <w:p>
      <w:pPr>
        <w:pStyle w:val="style0"/>
        <w:rPr/>
      </w:pPr>
      <w:r>
        <w:rPr>
          <w:lang w:val="en-US"/>
        </w:rPr>
        <w:tab/>
      </w:r>
      <w:r>
        <w:rPr>
          <w:lang w:val="en-US"/>
        </w:rPr>
        <w:t>7. Continuous improvement: Librametrics supports a continuous cycle of assessment, feedback, and adjustment, allowing libraries to remain agile and responsive to changing user needs and technological advancements.Ongoing training and education in data analysis and interpretation are essential for library staff to effectively implement librametric principles.</w:t>
      </w:r>
    </w:p>
    <w:p>
      <w:pPr>
        <w:pStyle w:val="style0"/>
        <w:rPr>
          <w:lang w:val="en-US"/>
        </w:rPr>
      </w:pPr>
    </w:p>
    <w:p>
      <w:pPr>
        <w:pStyle w:val="style0"/>
        <w:rPr/>
      </w:pPr>
      <w:r>
        <w:rPr>
          <w:lang w:val="en-US"/>
        </w:rPr>
        <w:t>Librametrics plays an important role in enhancing the efficiency and effectiveness of information and knowledge centres here by providing  a lot of applications in modern information and knowledge centres, like:</w:t>
      </w:r>
    </w:p>
    <w:p>
      <w:pPr>
        <w:pStyle w:val="style0"/>
        <w:rPr/>
      </w:pPr>
      <w:r>
        <w:rPr>
          <w:lang w:val="en-US"/>
        </w:rPr>
        <w:tab/>
      </w:r>
      <w:r>
        <w:rPr>
          <w:lang w:val="en-US"/>
        </w:rPr>
        <w:t xml:space="preserve"> 1. Collection development: Librametrics provides insights into which materials are most frequently accessed or cited, guiding librarians in selecting new acquisitions that align with user needs. By analyzing usage statistics, libraries can allocate resources more effectively, ensuring that high demand areas are prioritized.</w:t>
      </w:r>
    </w:p>
    <w:p>
      <w:pPr>
        <w:pStyle w:val="style0"/>
        <w:rPr/>
      </w:pPr>
      <w:r>
        <w:rPr>
          <w:lang w:val="en-US"/>
        </w:rPr>
        <w:t xml:space="preserve">    </w:t>
      </w:r>
      <w:r>
        <w:rPr>
          <w:lang w:val="en-US"/>
        </w:rPr>
        <w:tab/>
      </w:r>
      <w:r>
        <w:rPr>
          <w:lang w:val="en-US"/>
        </w:rPr>
        <w:t>2. Information retrieval: Librametrics can inform the development of search algorithms by revealing patterns in user queries and the types of materials that are most relevant. By understanding user behavior through librametric analysis allows for the design of interfaces and systems that better meet user needs, enhancing the overall user experience.</w:t>
      </w:r>
    </w:p>
    <w:p>
      <w:pPr>
        <w:pStyle w:val="style0"/>
        <w:rPr/>
      </w:pPr>
      <w:r>
        <w:rPr>
          <w:lang w:val="en-US"/>
        </w:rPr>
        <w:t xml:space="preserve">    </w:t>
      </w:r>
      <w:r>
        <w:rPr>
          <w:lang w:val="en-US"/>
        </w:rPr>
        <w:tab/>
      </w:r>
      <w:r>
        <w:rPr>
          <w:lang w:val="en-US"/>
        </w:rPr>
        <w:t xml:space="preserve"> 3. Research evaluation: Librametrics enables institutions to evaluate research output at different levels like the individual level, departmental level and the institutional level here by supporting strategic planning and funding decisions. Libraries and research institutions can benchmark their performance against peers, identifying areas for improvement and best practices.</w:t>
      </w:r>
    </w:p>
    <w:p>
      <w:pPr>
        <w:pStyle w:val="style0"/>
        <w:rPr/>
      </w:pPr>
      <w:r>
        <w:rPr>
          <w:lang w:val="en-US"/>
        </w:rPr>
        <w:t xml:space="preserve">    </w:t>
      </w:r>
      <w:r>
        <w:rPr>
          <w:lang w:val="en-US"/>
        </w:rPr>
        <w:tab/>
      </w:r>
      <w:r>
        <w:rPr>
          <w:lang w:val="en-US"/>
        </w:rPr>
        <w:t>4. Knowledge management: By analyzing the flow of information and citations within a discipline, librametrics can help identify areas where knowledge is lacking or under researched. This can be correctef by understanding citation networks and collaborative patterns among researchers can foster partnerships and collaborative projects, enhancing the overall research output.</w:t>
      </w:r>
    </w:p>
    <w:p>
      <w:pPr>
        <w:pStyle w:val="style0"/>
        <w:rPr/>
      </w:pPr>
      <w:r>
        <w:rPr>
          <w:lang w:val="en-US"/>
        </w:rPr>
        <w:t xml:space="preserve">    </w:t>
      </w:r>
      <w:r>
        <w:rPr>
          <w:lang w:val="en-US"/>
        </w:rPr>
        <w:tab/>
      </w:r>
      <w:r>
        <w:rPr>
          <w:lang w:val="en-US"/>
        </w:rPr>
        <w:t>5. User engagement and impact: Librametrics can reveal how different user groups interact with library resources here by enabling tailored services and outreach programs and by providing quantitative evidence of library usage and impact, librametrics helps libraries demonstrate their value to stakeholders, justifying funding and support.</w:t>
      </w:r>
    </w:p>
    <w:p>
      <w:pPr>
        <w:pStyle w:val="style0"/>
        <w:rPr/>
      </w:pPr>
    </w:p>
    <w:p>
      <w:pPr>
        <w:pStyle w:val="style0"/>
        <w:rPr/>
      </w:pPr>
    </w:p>
    <w:p>
      <w:pPr>
        <w:pStyle w:val="style0"/>
        <w:rPr/>
      </w:pPr>
    </w:p>
    <w:p>
      <w:pPr>
        <w:pStyle w:val="style0"/>
        <w:rPr/>
      </w:pPr>
      <w:r>
        <w:rPr>
          <w:lang w:val="en-US"/>
        </w:rPr>
        <w:t>In the context of modern information and knowledge centers focusing on library operations, librametrics not only improves resource management but also plays a crucial role in research evaluation and user engagement. As information continues to grow, librametrics will remain essential in adapting to new challenges and opportunities in information related fields.</w:t>
      </w:r>
    </w:p>
    <w:p>
      <w:pPr>
        <w:pStyle w:val="style0"/>
        <w:rPr/>
      </w:pPr>
    </w:p>
    <w:p>
      <w:pPr>
        <w:pStyle w:val="style0"/>
        <w:rPr/>
      </w:pPr>
      <w:r>
        <w:rPr>
          <w:lang w:val="en-US"/>
        </w:rPr>
        <w:t xml:space="preserve">  Citation </w:t>
      </w:r>
    </w:p>
    <w:p>
      <w:pPr>
        <w:pStyle w:val="style0"/>
        <w:rPr/>
      </w:pPr>
      <w:r>
        <w:rPr>
          <w:lang w:val="en-US"/>
        </w:rPr>
        <w:t>Sengupta, I. N. (1992). Bibliometrics, informetrics, scientometrics and librametrics: an overview.</w:t>
      </w:r>
    </w:p>
    <w:p>
      <w:pPr>
        <w:pStyle w:val="style0"/>
        <w:rPr/>
      </w:pPr>
      <w:r>
        <w:rPr>
          <w:lang w:val="en-US"/>
        </w:rPr>
        <w:t>Jacobs, D. (2010, September). Demystification of bibliometrics, scientometrics, informetrics and webometrics. In 11th DIS Annual Conference (pp. 1-19).</w:t>
      </w:r>
    </w:p>
    <w:p>
      <w:pPr>
        <w:pStyle w:val="style0"/>
        <w:rPr/>
      </w:pPr>
      <w:r>
        <w:rPr>
          <w:lang w:val="en-US"/>
        </w:rPr>
        <w:t>Phugnar, P. (2013). Citation analysis of doctoral dissertations in Library and Information Science accepted by the universities in Western India (Doctoral dissertation, Tilak Maharashtra Vidyapeeth).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TotalTime>
  <Words>833</Words>
  <Characters>5301</Characters>
  <Application>WPS Office</Application>
  <Paragraphs>30</Paragraphs>
  <CharactersWithSpaces>6147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2024-10-18T11:36:24Z</dcterms:created>
  <dc:creator>Infinix X689C</dc:creator>
  <lastModifiedBy>Infinix X689C</lastModifiedBy>
  <dcterms:modified xsi:type="dcterms:W3CDTF">2024-10-19T11:32:21Z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d5b3fa2798ec41e88aeb7dfb2001ee99</vt:lpwstr>
  </property>
</Properties>
</file>