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9174B" w14:textId="42815343" w:rsidR="00334BEA" w:rsidRPr="00942E67" w:rsidRDefault="00334BEA" w:rsidP="00942E67">
      <w:pPr>
        <w:spacing w:line="360" w:lineRule="auto"/>
        <w:rPr>
          <w:rFonts w:ascii="Times New Roman" w:hAnsi="Times New Roman" w:cs="Times New Roman"/>
          <w:sz w:val="24"/>
          <w:szCs w:val="24"/>
        </w:rPr>
      </w:pPr>
      <w:r w:rsidRPr="00942E67">
        <w:rPr>
          <w:rFonts w:ascii="Times New Roman" w:hAnsi="Times New Roman" w:cs="Times New Roman"/>
          <w:sz w:val="24"/>
          <w:szCs w:val="24"/>
        </w:rPr>
        <w:t>COURSE: BIBLIOMETRICS AND SCIENTOMETRICS</w:t>
      </w:r>
    </w:p>
    <w:p w14:paraId="0F65548B" w14:textId="3FFB9982" w:rsidR="004860EB" w:rsidRPr="00942E67" w:rsidRDefault="00334BEA" w:rsidP="00942E67">
      <w:pPr>
        <w:spacing w:line="360" w:lineRule="auto"/>
        <w:rPr>
          <w:rFonts w:ascii="Times New Roman" w:hAnsi="Times New Roman" w:cs="Times New Roman"/>
          <w:sz w:val="24"/>
          <w:szCs w:val="24"/>
        </w:rPr>
      </w:pPr>
      <w:r w:rsidRPr="00942E67">
        <w:rPr>
          <w:rFonts w:ascii="Times New Roman" w:hAnsi="Times New Roman" w:cs="Times New Roman"/>
          <w:sz w:val="24"/>
          <w:szCs w:val="24"/>
        </w:rPr>
        <w:t>NAME: CONSOLATA ADIPO        REG NO: AIIM/0078/2022</w:t>
      </w:r>
    </w:p>
    <w:p w14:paraId="60C17101" w14:textId="5FC8259E" w:rsidR="00334BEA" w:rsidRPr="00942E67" w:rsidRDefault="00334BEA" w:rsidP="00942E67">
      <w:pPr>
        <w:spacing w:line="360" w:lineRule="auto"/>
        <w:rPr>
          <w:rFonts w:ascii="Times New Roman" w:hAnsi="Times New Roman" w:cs="Times New Roman"/>
          <w:sz w:val="24"/>
          <w:szCs w:val="24"/>
        </w:rPr>
      </w:pPr>
      <w:r w:rsidRPr="00942E67">
        <w:rPr>
          <w:rFonts w:ascii="Times New Roman" w:hAnsi="Times New Roman" w:cs="Times New Roman"/>
          <w:sz w:val="24"/>
          <w:szCs w:val="24"/>
        </w:rPr>
        <w:t>NAME: MICHAEL KURIA             REG NO: AIIM/</w:t>
      </w:r>
      <w:r w:rsidR="00743CDC" w:rsidRPr="00942E67">
        <w:rPr>
          <w:rFonts w:ascii="Times New Roman" w:hAnsi="Times New Roman" w:cs="Times New Roman"/>
          <w:sz w:val="24"/>
          <w:szCs w:val="24"/>
        </w:rPr>
        <w:t>01880/2022</w:t>
      </w:r>
    </w:p>
    <w:p w14:paraId="09C4555A" w14:textId="22CA3CB7" w:rsidR="00334BEA" w:rsidRPr="00942E67" w:rsidRDefault="00334BEA" w:rsidP="00942E67">
      <w:pPr>
        <w:spacing w:line="360" w:lineRule="auto"/>
        <w:rPr>
          <w:rFonts w:ascii="Times New Roman" w:hAnsi="Times New Roman" w:cs="Times New Roman"/>
          <w:sz w:val="24"/>
          <w:szCs w:val="24"/>
        </w:rPr>
      </w:pPr>
      <w:r w:rsidRPr="00942E67">
        <w:rPr>
          <w:rFonts w:ascii="Times New Roman" w:hAnsi="Times New Roman" w:cs="Times New Roman"/>
          <w:sz w:val="24"/>
          <w:szCs w:val="24"/>
        </w:rPr>
        <w:t>NAME: PHILIP MUSUMBA         REG NO: AIIM/00770/2022</w:t>
      </w:r>
    </w:p>
    <w:p w14:paraId="308D80AA" w14:textId="79DFF3CB" w:rsidR="00334BEA" w:rsidRPr="00942E67" w:rsidRDefault="00334BEA" w:rsidP="00942E67">
      <w:pPr>
        <w:spacing w:line="360" w:lineRule="auto"/>
        <w:rPr>
          <w:rFonts w:ascii="Times New Roman" w:hAnsi="Times New Roman" w:cs="Times New Roman"/>
          <w:sz w:val="24"/>
          <w:szCs w:val="24"/>
        </w:rPr>
      </w:pPr>
      <w:r w:rsidRPr="00942E67">
        <w:rPr>
          <w:rFonts w:ascii="Times New Roman" w:hAnsi="Times New Roman" w:cs="Times New Roman"/>
          <w:sz w:val="24"/>
          <w:szCs w:val="24"/>
        </w:rPr>
        <w:t>NAME: VICTOR MURIGI              REG NO: AIIM/00751/2022</w:t>
      </w:r>
    </w:p>
    <w:p w14:paraId="4A62B383" w14:textId="4B97A9D4" w:rsidR="00334BEA" w:rsidRPr="00942E67" w:rsidRDefault="00334BEA" w:rsidP="00942E67">
      <w:pPr>
        <w:spacing w:line="360" w:lineRule="auto"/>
        <w:rPr>
          <w:rFonts w:ascii="Times New Roman" w:hAnsi="Times New Roman" w:cs="Times New Roman"/>
          <w:sz w:val="24"/>
          <w:szCs w:val="24"/>
        </w:rPr>
      </w:pPr>
      <w:r w:rsidRPr="00942E67">
        <w:rPr>
          <w:rFonts w:ascii="Times New Roman" w:hAnsi="Times New Roman" w:cs="Times New Roman"/>
          <w:sz w:val="24"/>
          <w:szCs w:val="24"/>
        </w:rPr>
        <w:t>NAME: LEWIS KARIUKI                REG NO: AIIM/00477/2022</w:t>
      </w:r>
    </w:p>
    <w:p w14:paraId="62B511CA" w14:textId="17EE8491" w:rsidR="00334BEA" w:rsidRPr="00942E67" w:rsidRDefault="00334BEA" w:rsidP="00942E67">
      <w:pPr>
        <w:spacing w:line="360" w:lineRule="auto"/>
        <w:rPr>
          <w:rFonts w:ascii="Times New Roman" w:hAnsi="Times New Roman" w:cs="Times New Roman"/>
          <w:sz w:val="24"/>
          <w:szCs w:val="24"/>
        </w:rPr>
      </w:pPr>
      <w:r w:rsidRPr="00942E67">
        <w:rPr>
          <w:rFonts w:ascii="Times New Roman" w:hAnsi="Times New Roman" w:cs="Times New Roman"/>
          <w:sz w:val="24"/>
          <w:szCs w:val="24"/>
        </w:rPr>
        <w:t xml:space="preserve">GROUP 1 </w:t>
      </w:r>
    </w:p>
    <w:p w14:paraId="0433C8C7" w14:textId="304A92A5" w:rsidR="00334BEA" w:rsidRPr="00942E67" w:rsidRDefault="00334BEA" w:rsidP="00942E67">
      <w:pPr>
        <w:spacing w:line="360" w:lineRule="auto"/>
        <w:rPr>
          <w:rFonts w:ascii="Times New Roman" w:hAnsi="Times New Roman" w:cs="Times New Roman"/>
          <w:b/>
          <w:bCs/>
          <w:sz w:val="24"/>
          <w:szCs w:val="24"/>
        </w:rPr>
      </w:pPr>
      <w:r w:rsidRPr="00942E67">
        <w:rPr>
          <w:rFonts w:ascii="Times New Roman" w:hAnsi="Times New Roman" w:cs="Times New Roman"/>
          <w:sz w:val="24"/>
          <w:szCs w:val="24"/>
        </w:rPr>
        <w:t xml:space="preserve">Question 1: </w:t>
      </w:r>
      <w:r w:rsidRPr="00942E67">
        <w:rPr>
          <w:rFonts w:ascii="Times New Roman" w:hAnsi="Times New Roman" w:cs="Times New Roman"/>
          <w:b/>
          <w:bCs/>
          <w:sz w:val="24"/>
          <w:szCs w:val="24"/>
        </w:rPr>
        <w:t>what are the primary advantages of using the h5 index as a metric for evaluating the impact of scholarly journals</w:t>
      </w:r>
      <w:r w:rsidR="00C775A6" w:rsidRPr="00942E67">
        <w:rPr>
          <w:rFonts w:ascii="Times New Roman" w:hAnsi="Times New Roman" w:cs="Times New Roman"/>
          <w:b/>
          <w:bCs/>
          <w:sz w:val="24"/>
          <w:szCs w:val="24"/>
        </w:rPr>
        <w:t>.</w:t>
      </w:r>
    </w:p>
    <w:p w14:paraId="786A49FF" w14:textId="209948A4" w:rsidR="00334BEA" w:rsidRPr="00942E67" w:rsidRDefault="00334BEA" w:rsidP="00942E67">
      <w:pPr>
        <w:pStyle w:val="ListParagraph"/>
        <w:numPr>
          <w:ilvl w:val="0"/>
          <w:numId w:val="1"/>
        </w:numPr>
        <w:spacing w:line="360" w:lineRule="auto"/>
        <w:rPr>
          <w:rFonts w:ascii="Times New Roman" w:hAnsi="Times New Roman" w:cs="Times New Roman"/>
          <w:sz w:val="24"/>
          <w:szCs w:val="24"/>
        </w:rPr>
      </w:pPr>
      <w:r w:rsidRPr="00942E67">
        <w:rPr>
          <w:rFonts w:ascii="Times New Roman" w:hAnsi="Times New Roman" w:cs="Times New Roman"/>
          <w:sz w:val="24"/>
          <w:szCs w:val="24"/>
        </w:rPr>
        <w:t>Balanced Assessment: By considering both the number of highly-cited articles and the citations received, it provides a more balanced view of a journal's performance compared to traditional metrics that focus solely on total citation counts or impact factor.</w:t>
      </w:r>
    </w:p>
    <w:p w14:paraId="126E8A0F" w14:textId="54BA72B1" w:rsidR="00334BEA" w:rsidRPr="00942E67" w:rsidRDefault="00334BEA" w:rsidP="00942E67">
      <w:pPr>
        <w:pStyle w:val="ListParagraph"/>
        <w:numPr>
          <w:ilvl w:val="0"/>
          <w:numId w:val="1"/>
        </w:numPr>
        <w:spacing w:line="360" w:lineRule="auto"/>
        <w:rPr>
          <w:rFonts w:ascii="Times New Roman" w:hAnsi="Times New Roman" w:cs="Times New Roman"/>
          <w:sz w:val="24"/>
          <w:szCs w:val="24"/>
        </w:rPr>
      </w:pPr>
      <w:r w:rsidRPr="00942E67">
        <w:rPr>
          <w:rFonts w:ascii="Times New Roman" w:hAnsi="Times New Roman" w:cs="Times New Roman"/>
          <w:sz w:val="24"/>
          <w:szCs w:val="24"/>
        </w:rPr>
        <w:t xml:space="preserve">Field Neutrality: Unlike some metrics that may favor certain disciplines, the </w:t>
      </w:r>
      <w:r w:rsidR="00743CDC" w:rsidRPr="00942E67">
        <w:rPr>
          <w:rFonts w:ascii="Times New Roman" w:hAnsi="Times New Roman" w:cs="Times New Roman"/>
          <w:sz w:val="24"/>
          <w:szCs w:val="24"/>
        </w:rPr>
        <w:t>h5-index</w:t>
      </w:r>
      <w:r w:rsidRPr="00942E67">
        <w:rPr>
          <w:rFonts w:ascii="Times New Roman" w:hAnsi="Times New Roman" w:cs="Times New Roman"/>
          <w:sz w:val="24"/>
          <w:szCs w:val="24"/>
        </w:rPr>
        <w:t xml:space="preserve"> can be more universally applied across different fields. It focuses on citation counts within a journal’s own scope, which can help account for variations in citation practices across disciplines.</w:t>
      </w:r>
    </w:p>
    <w:p w14:paraId="35B314DA" w14:textId="48E7065F" w:rsidR="00334BEA" w:rsidRPr="00942E67" w:rsidRDefault="00334BEA" w:rsidP="00942E67">
      <w:pPr>
        <w:pStyle w:val="ListParagraph"/>
        <w:numPr>
          <w:ilvl w:val="0"/>
          <w:numId w:val="1"/>
        </w:numPr>
        <w:spacing w:line="360" w:lineRule="auto"/>
        <w:rPr>
          <w:rFonts w:ascii="Times New Roman" w:hAnsi="Times New Roman" w:cs="Times New Roman"/>
          <w:sz w:val="24"/>
          <w:szCs w:val="24"/>
        </w:rPr>
      </w:pPr>
      <w:r w:rsidRPr="00942E67">
        <w:rPr>
          <w:rFonts w:ascii="Times New Roman" w:hAnsi="Times New Roman" w:cs="Times New Roman"/>
          <w:sz w:val="24"/>
          <w:szCs w:val="24"/>
        </w:rPr>
        <w:t xml:space="preserve">Encouragement of Consistency: A higher </w:t>
      </w:r>
      <w:r w:rsidR="00743CDC" w:rsidRPr="00942E67">
        <w:rPr>
          <w:rFonts w:ascii="Times New Roman" w:hAnsi="Times New Roman" w:cs="Times New Roman"/>
          <w:sz w:val="24"/>
          <w:szCs w:val="24"/>
        </w:rPr>
        <w:t xml:space="preserve">h5-index </w:t>
      </w:r>
      <w:r w:rsidRPr="00942E67">
        <w:rPr>
          <w:rFonts w:ascii="Times New Roman" w:hAnsi="Times New Roman" w:cs="Times New Roman"/>
          <w:sz w:val="24"/>
          <w:szCs w:val="24"/>
        </w:rPr>
        <w:t>requires consistent citation across a journal’s publications over time. This incentivizes journals to maintain a steady output of influential research, rather than relying on a few breakthrough papers.</w:t>
      </w:r>
    </w:p>
    <w:p w14:paraId="74DE6E33" w14:textId="35D916A8" w:rsidR="00C775A6" w:rsidRPr="00942E67" w:rsidRDefault="00C775A6" w:rsidP="00942E67">
      <w:pPr>
        <w:pStyle w:val="ListParagraph"/>
        <w:numPr>
          <w:ilvl w:val="0"/>
          <w:numId w:val="1"/>
        </w:numPr>
        <w:spacing w:line="360" w:lineRule="auto"/>
        <w:rPr>
          <w:rFonts w:ascii="Times New Roman" w:hAnsi="Times New Roman" w:cs="Times New Roman"/>
          <w:sz w:val="24"/>
          <w:szCs w:val="24"/>
        </w:rPr>
      </w:pPr>
      <w:r w:rsidRPr="00942E67">
        <w:rPr>
          <w:rFonts w:ascii="Times New Roman" w:hAnsi="Times New Roman" w:cs="Times New Roman"/>
          <w:sz w:val="24"/>
          <w:szCs w:val="24"/>
        </w:rPr>
        <w:t>Recent Impact Measurement: The h5-index reflects the citation impact of a journal's publications over the past five years, providing a more current assessment of its relevance and influence in the academic community.</w:t>
      </w:r>
    </w:p>
    <w:p w14:paraId="056F8A12" w14:textId="4D7E28FD" w:rsidR="00334BEA" w:rsidRPr="00942E67" w:rsidRDefault="00334BEA" w:rsidP="00942E67">
      <w:pPr>
        <w:pStyle w:val="ListParagraph"/>
        <w:numPr>
          <w:ilvl w:val="0"/>
          <w:numId w:val="1"/>
        </w:numPr>
        <w:spacing w:line="360" w:lineRule="auto"/>
        <w:rPr>
          <w:rFonts w:ascii="Times New Roman" w:hAnsi="Times New Roman" w:cs="Times New Roman"/>
          <w:sz w:val="24"/>
          <w:szCs w:val="24"/>
        </w:rPr>
      </w:pPr>
      <w:r w:rsidRPr="00942E67">
        <w:rPr>
          <w:rFonts w:ascii="Times New Roman" w:hAnsi="Times New Roman" w:cs="Times New Roman"/>
          <w:sz w:val="24"/>
          <w:szCs w:val="24"/>
        </w:rPr>
        <w:t xml:space="preserve">Resistance to Manipulation: While no metric is entirely immune to manipulation, the </w:t>
      </w:r>
      <w:r w:rsidR="00743CDC" w:rsidRPr="00942E67">
        <w:rPr>
          <w:rFonts w:ascii="Times New Roman" w:hAnsi="Times New Roman" w:cs="Times New Roman"/>
          <w:sz w:val="24"/>
          <w:szCs w:val="24"/>
        </w:rPr>
        <w:t>h5-index</w:t>
      </w:r>
      <w:r w:rsidRPr="00942E67">
        <w:rPr>
          <w:rFonts w:ascii="Times New Roman" w:hAnsi="Times New Roman" w:cs="Times New Roman"/>
          <w:sz w:val="24"/>
          <w:szCs w:val="24"/>
        </w:rPr>
        <w:t xml:space="preserve"> is harder to inflate through self-citations or small clusters of highly-cited papers. It provides a more robust measure of overall journal impact.</w:t>
      </w:r>
    </w:p>
    <w:p w14:paraId="23107C07" w14:textId="61571819" w:rsidR="00334BEA" w:rsidRPr="00942E67" w:rsidRDefault="00334BEA" w:rsidP="00942E67">
      <w:pPr>
        <w:pStyle w:val="ListParagraph"/>
        <w:numPr>
          <w:ilvl w:val="0"/>
          <w:numId w:val="1"/>
        </w:numPr>
        <w:spacing w:line="360" w:lineRule="auto"/>
        <w:rPr>
          <w:rFonts w:ascii="Times New Roman" w:hAnsi="Times New Roman" w:cs="Times New Roman"/>
          <w:sz w:val="24"/>
          <w:szCs w:val="24"/>
        </w:rPr>
      </w:pPr>
      <w:r w:rsidRPr="00942E67">
        <w:rPr>
          <w:rFonts w:ascii="Times New Roman" w:hAnsi="Times New Roman" w:cs="Times New Roman"/>
          <w:sz w:val="24"/>
          <w:szCs w:val="24"/>
        </w:rPr>
        <w:t xml:space="preserve">Better Reflection of Recent Trends: Since it evaluates citations from the past five years, the </w:t>
      </w:r>
      <w:r w:rsidR="00743CDC" w:rsidRPr="00942E67">
        <w:rPr>
          <w:rFonts w:ascii="Times New Roman" w:hAnsi="Times New Roman" w:cs="Times New Roman"/>
          <w:sz w:val="24"/>
          <w:szCs w:val="24"/>
        </w:rPr>
        <w:t>h5-index</w:t>
      </w:r>
      <w:r w:rsidRPr="00942E67">
        <w:rPr>
          <w:rFonts w:ascii="Times New Roman" w:hAnsi="Times New Roman" w:cs="Times New Roman"/>
          <w:sz w:val="24"/>
          <w:szCs w:val="24"/>
        </w:rPr>
        <w:t xml:space="preserve"> captures recent shifts in research trends, making it especially valuable for journals in fast-evolving fields or those undergoing a growth phase in their influence.</w:t>
      </w:r>
    </w:p>
    <w:p w14:paraId="705A663A" w14:textId="6A7DD96A" w:rsidR="00C775A6" w:rsidRPr="00942E67" w:rsidRDefault="00C775A6" w:rsidP="00942E67">
      <w:pPr>
        <w:pStyle w:val="ListParagraph"/>
        <w:numPr>
          <w:ilvl w:val="0"/>
          <w:numId w:val="1"/>
        </w:numPr>
        <w:spacing w:line="360" w:lineRule="auto"/>
        <w:rPr>
          <w:rFonts w:ascii="Times New Roman" w:hAnsi="Times New Roman" w:cs="Times New Roman"/>
          <w:sz w:val="24"/>
          <w:szCs w:val="24"/>
        </w:rPr>
      </w:pPr>
      <w:r w:rsidRPr="00942E67">
        <w:rPr>
          <w:rFonts w:ascii="Times New Roman" w:hAnsi="Times New Roman" w:cs="Times New Roman"/>
          <w:sz w:val="24"/>
          <w:szCs w:val="24"/>
        </w:rPr>
        <w:lastRenderedPageBreak/>
        <w:t xml:space="preserve">Simplicity: The h5-index is easy to calculate and understand. It is based on a straightforward principle: how many articles in a journal have received at least </w:t>
      </w:r>
      <w:r w:rsidR="00942E67" w:rsidRPr="00942E67">
        <w:rPr>
          <w:rFonts w:ascii="Times New Roman" w:hAnsi="Times New Roman" w:cs="Times New Roman"/>
          <w:sz w:val="24"/>
          <w:szCs w:val="24"/>
        </w:rPr>
        <w:t>a number of</w:t>
      </w:r>
      <w:r w:rsidRPr="00942E67">
        <w:rPr>
          <w:rFonts w:ascii="Times New Roman" w:hAnsi="Times New Roman" w:cs="Times New Roman"/>
          <w:sz w:val="24"/>
          <w:szCs w:val="24"/>
        </w:rPr>
        <w:t xml:space="preserve"> citations in the last five years. This makes it a transparent and accessible metric.</w:t>
      </w:r>
    </w:p>
    <w:p w14:paraId="22A87415" w14:textId="2AE85E4F" w:rsidR="00C775A6" w:rsidRPr="00942E67" w:rsidRDefault="00C775A6" w:rsidP="00942E67">
      <w:pPr>
        <w:pStyle w:val="ListParagraph"/>
        <w:numPr>
          <w:ilvl w:val="0"/>
          <w:numId w:val="1"/>
        </w:numPr>
        <w:spacing w:line="360" w:lineRule="auto"/>
        <w:rPr>
          <w:rFonts w:ascii="Times New Roman" w:hAnsi="Times New Roman" w:cs="Times New Roman"/>
          <w:sz w:val="24"/>
          <w:szCs w:val="24"/>
        </w:rPr>
      </w:pPr>
      <w:r w:rsidRPr="00942E67">
        <w:rPr>
          <w:rFonts w:ascii="Times New Roman" w:hAnsi="Times New Roman" w:cs="Times New Roman"/>
          <w:sz w:val="24"/>
          <w:szCs w:val="24"/>
        </w:rPr>
        <w:t>Reduction of Outliers: The h5 index is less prone to being skewed by a few highly-cited articles, as it focuses on a set number of articles those with at least a number of citations. This helps provide a more stable and reliable measure of a journal’s overall impact.</w:t>
      </w:r>
    </w:p>
    <w:p w14:paraId="06D10142" w14:textId="4C34F9DA" w:rsidR="00334BEA" w:rsidRPr="00942E67" w:rsidRDefault="00334BEA" w:rsidP="00942E67">
      <w:pPr>
        <w:spacing w:line="360" w:lineRule="auto"/>
        <w:rPr>
          <w:rFonts w:ascii="Times New Roman" w:hAnsi="Times New Roman" w:cs="Times New Roman"/>
          <w:sz w:val="24"/>
          <w:szCs w:val="24"/>
        </w:rPr>
      </w:pPr>
      <w:r w:rsidRPr="00942E67">
        <w:rPr>
          <w:rFonts w:ascii="Times New Roman" w:hAnsi="Times New Roman" w:cs="Times New Roman"/>
          <w:sz w:val="24"/>
          <w:szCs w:val="24"/>
        </w:rPr>
        <w:t xml:space="preserve">Question 2: </w:t>
      </w:r>
      <w:r w:rsidR="00743CDC" w:rsidRPr="00942E67">
        <w:rPr>
          <w:rFonts w:ascii="Times New Roman" w:hAnsi="Times New Roman" w:cs="Times New Roman"/>
          <w:b/>
          <w:bCs/>
          <w:sz w:val="24"/>
          <w:szCs w:val="24"/>
        </w:rPr>
        <w:t xml:space="preserve">Are there any limitation or demerits associated with relying solely on the h5-index? and if </w:t>
      </w:r>
      <w:r w:rsidR="00C775A6" w:rsidRPr="00942E67">
        <w:rPr>
          <w:rFonts w:ascii="Times New Roman" w:hAnsi="Times New Roman" w:cs="Times New Roman"/>
          <w:b/>
          <w:bCs/>
          <w:sz w:val="24"/>
          <w:szCs w:val="24"/>
        </w:rPr>
        <w:t>so</w:t>
      </w:r>
      <w:r w:rsidR="00743CDC" w:rsidRPr="00942E67">
        <w:rPr>
          <w:rFonts w:ascii="Times New Roman" w:hAnsi="Times New Roman" w:cs="Times New Roman"/>
          <w:b/>
          <w:bCs/>
          <w:sz w:val="24"/>
          <w:szCs w:val="24"/>
        </w:rPr>
        <w:t>,</w:t>
      </w:r>
      <w:r w:rsidR="00C775A6" w:rsidRPr="00942E67">
        <w:rPr>
          <w:rFonts w:ascii="Times New Roman" w:hAnsi="Times New Roman" w:cs="Times New Roman"/>
          <w:b/>
          <w:bCs/>
          <w:sz w:val="24"/>
          <w:szCs w:val="24"/>
        </w:rPr>
        <w:t xml:space="preserve"> </w:t>
      </w:r>
      <w:r w:rsidR="00743CDC" w:rsidRPr="00942E67">
        <w:rPr>
          <w:rFonts w:ascii="Times New Roman" w:hAnsi="Times New Roman" w:cs="Times New Roman"/>
          <w:b/>
          <w:bCs/>
          <w:sz w:val="24"/>
          <w:szCs w:val="24"/>
        </w:rPr>
        <w:t>what are they?</w:t>
      </w:r>
    </w:p>
    <w:p w14:paraId="2A206476" w14:textId="78CA388A" w:rsidR="00743CDC" w:rsidRPr="00942E67" w:rsidRDefault="00743CDC" w:rsidP="00942E67">
      <w:pPr>
        <w:pStyle w:val="ListParagraph"/>
        <w:numPr>
          <w:ilvl w:val="0"/>
          <w:numId w:val="2"/>
        </w:numPr>
        <w:spacing w:line="360" w:lineRule="auto"/>
        <w:rPr>
          <w:rFonts w:ascii="Times New Roman" w:hAnsi="Times New Roman" w:cs="Times New Roman"/>
          <w:sz w:val="24"/>
          <w:szCs w:val="24"/>
        </w:rPr>
      </w:pPr>
      <w:r w:rsidRPr="00942E67">
        <w:rPr>
          <w:rFonts w:ascii="Times New Roman" w:hAnsi="Times New Roman" w:cs="Times New Roman"/>
          <w:sz w:val="24"/>
          <w:szCs w:val="24"/>
        </w:rPr>
        <w:t>Disregard for Article Quality: The h5-index does not differentiate between articles that are highly influential or of low quality. A journal can have a high h</w:t>
      </w:r>
      <w:r w:rsidR="00C775A6" w:rsidRPr="00942E67">
        <w:rPr>
          <w:rFonts w:ascii="Times New Roman" w:hAnsi="Times New Roman" w:cs="Times New Roman"/>
          <w:sz w:val="24"/>
          <w:szCs w:val="24"/>
        </w:rPr>
        <w:t>5-</w:t>
      </w:r>
      <w:r w:rsidRPr="00942E67">
        <w:rPr>
          <w:rFonts w:ascii="Times New Roman" w:hAnsi="Times New Roman" w:cs="Times New Roman"/>
          <w:sz w:val="24"/>
          <w:szCs w:val="24"/>
        </w:rPr>
        <w:t>index simply because of a few popular papers, even if the overall quality of the journal's content is inconsistent.</w:t>
      </w:r>
    </w:p>
    <w:p w14:paraId="37BAC076" w14:textId="34853376" w:rsidR="00743CDC" w:rsidRPr="00942E67" w:rsidRDefault="00743CDC" w:rsidP="00942E67">
      <w:pPr>
        <w:pStyle w:val="ListParagraph"/>
        <w:numPr>
          <w:ilvl w:val="0"/>
          <w:numId w:val="2"/>
        </w:numPr>
        <w:spacing w:line="360" w:lineRule="auto"/>
        <w:rPr>
          <w:rFonts w:ascii="Times New Roman" w:hAnsi="Times New Roman" w:cs="Times New Roman"/>
          <w:sz w:val="24"/>
          <w:szCs w:val="24"/>
        </w:rPr>
      </w:pPr>
      <w:r w:rsidRPr="00942E67">
        <w:rPr>
          <w:rFonts w:ascii="Times New Roman" w:hAnsi="Times New Roman" w:cs="Times New Roman"/>
          <w:sz w:val="24"/>
          <w:szCs w:val="24"/>
        </w:rPr>
        <w:t xml:space="preserve">Field-Specific Bias: Different academic fields have different citation patterns. Journals in disciplines with slower citation growth </w:t>
      </w:r>
      <w:r w:rsidR="00C775A6" w:rsidRPr="00942E67">
        <w:rPr>
          <w:rFonts w:ascii="Times New Roman" w:hAnsi="Times New Roman" w:cs="Times New Roman"/>
          <w:sz w:val="24"/>
          <w:szCs w:val="24"/>
        </w:rPr>
        <w:t xml:space="preserve">for example </w:t>
      </w:r>
      <w:r w:rsidRPr="00942E67">
        <w:rPr>
          <w:rFonts w:ascii="Times New Roman" w:hAnsi="Times New Roman" w:cs="Times New Roman"/>
          <w:sz w:val="24"/>
          <w:szCs w:val="24"/>
        </w:rPr>
        <w:t>humanities</w:t>
      </w:r>
      <w:r w:rsidR="00C775A6" w:rsidRPr="00942E67">
        <w:rPr>
          <w:rFonts w:ascii="Times New Roman" w:hAnsi="Times New Roman" w:cs="Times New Roman"/>
          <w:sz w:val="24"/>
          <w:szCs w:val="24"/>
        </w:rPr>
        <w:t xml:space="preserve"> </w:t>
      </w:r>
      <w:r w:rsidRPr="00942E67">
        <w:rPr>
          <w:rFonts w:ascii="Times New Roman" w:hAnsi="Times New Roman" w:cs="Times New Roman"/>
          <w:sz w:val="24"/>
          <w:szCs w:val="24"/>
        </w:rPr>
        <w:t>may have lower h5</w:t>
      </w:r>
      <w:r w:rsidR="00C775A6" w:rsidRPr="00942E67">
        <w:rPr>
          <w:rFonts w:ascii="Times New Roman" w:hAnsi="Times New Roman" w:cs="Times New Roman"/>
          <w:sz w:val="24"/>
          <w:szCs w:val="24"/>
        </w:rPr>
        <w:t>-</w:t>
      </w:r>
      <w:r w:rsidRPr="00942E67">
        <w:rPr>
          <w:rFonts w:ascii="Times New Roman" w:hAnsi="Times New Roman" w:cs="Times New Roman"/>
          <w:sz w:val="24"/>
          <w:szCs w:val="24"/>
        </w:rPr>
        <w:t xml:space="preserve">indices compared to journals in faster-paced fields </w:t>
      </w:r>
      <w:r w:rsidR="00C775A6" w:rsidRPr="00942E67">
        <w:rPr>
          <w:rFonts w:ascii="Times New Roman" w:hAnsi="Times New Roman" w:cs="Times New Roman"/>
          <w:sz w:val="24"/>
          <w:szCs w:val="24"/>
        </w:rPr>
        <w:t>for example</w:t>
      </w:r>
      <w:r w:rsidRPr="00942E67">
        <w:rPr>
          <w:rFonts w:ascii="Times New Roman" w:hAnsi="Times New Roman" w:cs="Times New Roman"/>
          <w:sz w:val="24"/>
          <w:szCs w:val="24"/>
        </w:rPr>
        <w:t xml:space="preserve"> biomedical sciences, which can create an unfair comparison across disciplines.</w:t>
      </w:r>
    </w:p>
    <w:p w14:paraId="5AD68735" w14:textId="7819BCA9" w:rsidR="00743CDC" w:rsidRPr="00942E67" w:rsidRDefault="00743CDC" w:rsidP="00942E67">
      <w:pPr>
        <w:pStyle w:val="ListParagraph"/>
        <w:numPr>
          <w:ilvl w:val="0"/>
          <w:numId w:val="2"/>
        </w:numPr>
        <w:spacing w:line="360" w:lineRule="auto"/>
        <w:rPr>
          <w:rFonts w:ascii="Times New Roman" w:hAnsi="Times New Roman" w:cs="Times New Roman"/>
          <w:sz w:val="24"/>
          <w:szCs w:val="24"/>
        </w:rPr>
      </w:pPr>
      <w:r w:rsidRPr="00942E67">
        <w:rPr>
          <w:rFonts w:ascii="Times New Roman" w:hAnsi="Times New Roman" w:cs="Times New Roman"/>
          <w:sz w:val="24"/>
          <w:szCs w:val="24"/>
        </w:rPr>
        <w:t>No Consideration of Journal Reputation or Peer Review: The h5-index does not take into account factors like the reputation of a journal, the rigor of its peer review process, or the diversity of its contributors. These factors can significantly affect the quality of research published but are not captured by the h5-index.</w:t>
      </w:r>
    </w:p>
    <w:p w14:paraId="730DD6B1" w14:textId="52B4E3B2" w:rsidR="00743CDC" w:rsidRPr="00942E67" w:rsidRDefault="00743CDC" w:rsidP="00942E67">
      <w:pPr>
        <w:pStyle w:val="ListParagraph"/>
        <w:numPr>
          <w:ilvl w:val="0"/>
          <w:numId w:val="2"/>
        </w:numPr>
        <w:spacing w:line="360" w:lineRule="auto"/>
        <w:rPr>
          <w:rFonts w:ascii="Times New Roman" w:hAnsi="Times New Roman" w:cs="Times New Roman"/>
          <w:sz w:val="24"/>
          <w:szCs w:val="24"/>
        </w:rPr>
      </w:pPr>
      <w:r w:rsidRPr="00942E67">
        <w:rPr>
          <w:rFonts w:ascii="Times New Roman" w:hAnsi="Times New Roman" w:cs="Times New Roman"/>
          <w:sz w:val="24"/>
          <w:szCs w:val="24"/>
        </w:rPr>
        <w:t>Potential for Gaming the System: Journals may strategically publish articles with the aim of boosting their h5-index, which could lead to skewed publication practices or a focus on quantity over quality in an effort to increase citations.</w:t>
      </w:r>
    </w:p>
    <w:p w14:paraId="1BF1BB40" w14:textId="77777777" w:rsidR="00C775A6" w:rsidRPr="00942E67" w:rsidRDefault="00C775A6" w:rsidP="00942E67">
      <w:pPr>
        <w:pStyle w:val="ListParagraph"/>
        <w:numPr>
          <w:ilvl w:val="0"/>
          <w:numId w:val="2"/>
        </w:numPr>
        <w:spacing w:line="360" w:lineRule="auto"/>
        <w:rPr>
          <w:rFonts w:ascii="Times New Roman" w:hAnsi="Times New Roman" w:cs="Times New Roman"/>
          <w:sz w:val="24"/>
          <w:szCs w:val="24"/>
        </w:rPr>
      </w:pPr>
      <w:r w:rsidRPr="00942E67">
        <w:rPr>
          <w:rFonts w:ascii="Times New Roman" w:hAnsi="Times New Roman" w:cs="Times New Roman"/>
          <w:sz w:val="24"/>
          <w:szCs w:val="24"/>
        </w:rPr>
        <w:t>Limited Scope: The h5-index only considers citations from the past five years. This can overlook the long-term impact of a journal's earlier publications, potentially undervaluing journals with a strong historical influence but fewer recent citations.</w:t>
      </w:r>
    </w:p>
    <w:p w14:paraId="5494295A" w14:textId="77777777" w:rsidR="00942E67" w:rsidRPr="00942E67" w:rsidRDefault="00942E67" w:rsidP="00942E67">
      <w:pPr>
        <w:pStyle w:val="ListParagraph"/>
        <w:numPr>
          <w:ilvl w:val="0"/>
          <w:numId w:val="2"/>
        </w:numPr>
        <w:spacing w:line="360" w:lineRule="auto"/>
        <w:rPr>
          <w:rFonts w:ascii="Times New Roman" w:hAnsi="Times New Roman" w:cs="Times New Roman"/>
          <w:sz w:val="24"/>
          <w:szCs w:val="24"/>
        </w:rPr>
      </w:pPr>
      <w:r w:rsidRPr="00942E67">
        <w:rPr>
          <w:rFonts w:ascii="Times New Roman" w:hAnsi="Times New Roman" w:cs="Times New Roman"/>
          <w:sz w:val="24"/>
          <w:szCs w:val="24"/>
        </w:rPr>
        <w:t>Vulnerability to Citation Practices: The metric can be influenced by citation practices, such as self-citation or citation networks within a specific research group. This may artificially inflate a journal's h5-index without reflecting its true impact on the broader academic community.</w:t>
      </w:r>
    </w:p>
    <w:p w14:paraId="56347247" w14:textId="16475569" w:rsidR="00942E67" w:rsidRPr="00942E67" w:rsidRDefault="00942E67" w:rsidP="00942E67">
      <w:pPr>
        <w:pStyle w:val="NormalWeb"/>
        <w:numPr>
          <w:ilvl w:val="0"/>
          <w:numId w:val="2"/>
        </w:numPr>
        <w:spacing w:line="360" w:lineRule="auto"/>
      </w:pPr>
      <w:r w:rsidRPr="00942E67">
        <w:rPr>
          <w:rStyle w:val="Strong"/>
          <w:b w:val="0"/>
          <w:bCs w:val="0"/>
        </w:rPr>
        <w:lastRenderedPageBreak/>
        <w:t>Excludes Non-Citation Factors</w:t>
      </w:r>
      <w:r w:rsidRPr="00942E67">
        <w:t>: The h5-index doesn’t account for other important metrics such as the reputation of the editorial board, peer review process, or the diversity of published research, which are key indicators of a journal's quality and influence.</w:t>
      </w:r>
    </w:p>
    <w:p w14:paraId="3510ECE1" w14:textId="3485E3CC" w:rsidR="00942E67" w:rsidRPr="00942E67" w:rsidRDefault="00942E67" w:rsidP="00942E67">
      <w:pPr>
        <w:pStyle w:val="NormalWeb"/>
        <w:numPr>
          <w:ilvl w:val="0"/>
          <w:numId w:val="2"/>
        </w:numPr>
        <w:spacing w:line="360" w:lineRule="auto"/>
      </w:pPr>
      <w:r w:rsidRPr="00942E67">
        <w:rPr>
          <w:rStyle w:val="Strong"/>
          <w:b w:val="0"/>
          <w:bCs w:val="0"/>
        </w:rPr>
        <w:t>Risk of Overemphasis on Popularity</w:t>
      </w:r>
      <w:r w:rsidRPr="00942E67">
        <w:t>: Because the h5-index is based on citations, it can favor journals that publish trendy topics or popular areas of research, potentially undervaluing journals that focus on niche, yet important, topics that attract fewer citations.</w:t>
      </w:r>
    </w:p>
    <w:p w14:paraId="655C3A78" w14:textId="38269C7C" w:rsidR="00942E67" w:rsidRPr="00942E67" w:rsidRDefault="00942E67" w:rsidP="00942E67">
      <w:pPr>
        <w:pStyle w:val="NormalWeb"/>
        <w:numPr>
          <w:ilvl w:val="0"/>
          <w:numId w:val="2"/>
        </w:numPr>
        <w:spacing w:line="360" w:lineRule="auto"/>
      </w:pPr>
      <w:r w:rsidRPr="00942E67">
        <w:rPr>
          <w:rStyle w:val="Strong"/>
          <w:b w:val="0"/>
          <w:bCs w:val="0"/>
        </w:rPr>
        <w:t>Potential for Over-Simplification</w:t>
      </w:r>
      <w:r w:rsidRPr="00942E67">
        <w:t>: Relying solely on the h5-index might lead to an oversimplified view of a journal's impact, overlooking other critical factors like the journal's role in advancing a particular field, its contribution to policy-making, or its educational influence.</w:t>
      </w:r>
    </w:p>
    <w:p w14:paraId="4F7022BE" w14:textId="77777777" w:rsidR="00C775A6" w:rsidRPr="00942E67" w:rsidRDefault="00C775A6" w:rsidP="00942E67">
      <w:pPr>
        <w:pStyle w:val="ListParagraph"/>
        <w:spacing w:line="360" w:lineRule="auto"/>
      </w:pPr>
    </w:p>
    <w:p w14:paraId="2F699D59" w14:textId="77777777" w:rsidR="00743CDC" w:rsidRPr="00334BEA" w:rsidRDefault="00743CDC" w:rsidP="00942E67">
      <w:pPr>
        <w:spacing w:line="360" w:lineRule="auto"/>
      </w:pPr>
    </w:p>
    <w:p w14:paraId="0A6A8445" w14:textId="77777777" w:rsidR="00334BEA" w:rsidRDefault="00334BEA"/>
    <w:sectPr w:rsidR="00334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06AD"/>
    <w:multiLevelType w:val="hybridMultilevel"/>
    <w:tmpl w:val="B77C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03207"/>
    <w:multiLevelType w:val="hybridMultilevel"/>
    <w:tmpl w:val="0B00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406721">
    <w:abstractNumId w:val="0"/>
  </w:num>
  <w:num w:numId="2" w16cid:durableId="1418750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EA"/>
    <w:rsid w:val="00334BEA"/>
    <w:rsid w:val="003A4A6B"/>
    <w:rsid w:val="004860EB"/>
    <w:rsid w:val="00743CDC"/>
    <w:rsid w:val="00942E67"/>
    <w:rsid w:val="00AB5A17"/>
    <w:rsid w:val="00C7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2445"/>
  <w15:chartTrackingRefBased/>
  <w15:docId w15:val="{ABB71B33-CF64-445D-8494-6270A064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DC"/>
    <w:pPr>
      <w:ind w:left="720"/>
      <w:contextualSpacing/>
    </w:pPr>
  </w:style>
  <w:style w:type="paragraph" w:styleId="NormalWeb">
    <w:name w:val="Normal (Web)"/>
    <w:basedOn w:val="Normal"/>
    <w:uiPriority w:val="99"/>
    <w:semiHidden/>
    <w:unhideWhenUsed/>
    <w:rsid w:val="00942E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2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67445">
      <w:bodyDiv w:val="1"/>
      <w:marLeft w:val="0"/>
      <w:marRight w:val="0"/>
      <w:marTop w:val="0"/>
      <w:marBottom w:val="0"/>
      <w:divBdr>
        <w:top w:val="none" w:sz="0" w:space="0" w:color="auto"/>
        <w:left w:val="none" w:sz="0" w:space="0" w:color="auto"/>
        <w:bottom w:val="none" w:sz="0" w:space="0" w:color="auto"/>
        <w:right w:val="none" w:sz="0" w:space="0" w:color="auto"/>
      </w:divBdr>
    </w:div>
    <w:div w:id="707996927">
      <w:bodyDiv w:val="1"/>
      <w:marLeft w:val="0"/>
      <w:marRight w:val="0"/>
      <w:marTop w:val="0"/>
      <w:marBottom w:val="0"/>
      <w:divBdr>
        <w:top w:val="none" w:sz="0" w:space="0" w:color="auto"/>
        <w:left w:val="none" w:sz="0" w:space="0" w:color="auto"/>
        <w:bottom w:val="none" w:sz="0" w:space="0" w:color="auto"/>
        <w:right w:val="none" w:sz="0" w:space="0" w:color="auto"/>
      </w:divBdr>
    </w:div>
    <w:div w:id="849611770">
      <w:bodyDiv w:val="1"/>
      <w:marLeft w:val="0"/>
      <w:marRight w:val="0"/>
      <w:marTop w:val="0"/>
      <w:marBottom w:val="0"/>
      <w:divBdr>
        <w:top w:val="none" w:sz="0" w:space="0" w:color="auto"/>
        <w:left w:val="none" w:sz="0" w:space="0" w:color="auto"/>
        <w:bottom w:val="none" w:sz="0" w:space="0" w:color="auto"/>
        <w:right w:val="none" w:sz="0" w:space="0" w:color="auto"/>
      </w:divBdr>
    </w:div>
    <w:div w:id="1559317990">
      <w:bodyDiv w:val="1"/>
      <w:marLeft w:val="0"/>
      <w:marRight w:val="0"/>
      <w:marTop w:val="0"/>
      <w:marBottom w:val="0"/>
      <w:divBdr>
        <w:top w:val="none" w:sz="0" w:space="0" w:color="auto"/>
        <w:left w:val="none" w:sz="0" w:space="0" w:color="auto"/>
        <w:bottom w:val="none" w:sz="0" w:space="0" w:color="auto"/>
        <w:right w:val="none" w:sz="0" w:space="0" w:color="auto"/>
      </w:divBdr>
    </w:div>
    <w:div w:id="200627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consolata Adipo</dc:creator>
  <cp:keywords/>
  <dc:description/>
  <cp:lastModifiedBy>consolata Adipo</cp:lastModifiedBy>
  <cp:revision>2</cp:revision>
  <dcterms:created xsi:type="dcterms:W3CDTF">2024-12-16T06:55:00Z</dcterms:created>
  <dcterms:modified xsi:type="dcterms:W3CDTF">2024-12-16T06:55:00Z</dcterms:modified>
</cp:coreProperties>
</file>