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3329099"/>
        <w:docPartObj>
          <w:docPartGallery w:val="Cover Pages"/>
          <w:docPartUnique/>
        </w:docPartObj>
      </w:sdtPr>
      <w:sdtEndPr/>
      <w:sdtContent>
        <w:p w:rsidR="007734D8" w:rsidRDefault="007734D8">
          <w:pPr>
            <w:rPr>
              <w:b/>
              <w:sz w:val="28"/>
              <w:szCs w:val="28"/>
            </w:rPr>
          </w:pPr>
        </w:p>
        <w:p w:rsidR="007734D8" w:rsidRDefault="007734D8">
          <w:pPr>
            <w:rPr>
              <w:b/>
              <w:sz w:val="28"/>
              <w:szCs w:val="28"/>
            </w:rPr>
          </w:pPr>
        </w:p>
        <w:p w:rsidR="007734D8" w:rsidRDefault="007734D8">
          <w:pPr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THE TECHNIC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3ACE0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b/>
              <w:sz w:val="28"/>
              <w:szCs w:val="28"/>
            </w:rPr>
            <w:t>AL UNIVERSITY OF KENYA</w:t>
          </w: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REG NO: AIIM/01826/2022</w:t>
          </w: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NAME: MWANDURYA AGGATHA CHIDODOH</w:t>
          </w: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DEPARTMENT OF INFORMATION AND KNOWLEDGE MANAGEMENT</w:t>
          </w:r>
        </w:p>
        <w:p w:rsidR="007734D8" w:rsidRDefault="007734D8" w:rsidP="007734D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BACHELOR OF SCIENCE IN INFORMATION SCIENCE</w:t>
          </w:r>
        </w:p>
        <w:p w:rsidR="007734D8" w:rsidRDefault="003521E7" w:rsidP="007734D8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COURSE CODE: AIIQ3123</w:t>
          </w:r>
        </w:p>
        <w:p w:rsidR="00D21752" w:rsidRDefault="003521E7" w:rsidP="003521E7">
          <w:pPr>
            <w:jc w:val="center"/>
          </w:pPr>
          <w:r>
            <w:rPr>
              <w:b/>
              <w:sz w:val="28"/>
              <w:szCs w:val="28"/>
            </w:rPr>
            <w:t>COURSE TITLE: HUMAN COMPUTER INTERACTION</w:t>
          </w:r>
        </w:p>
      </w:sdtContent>
    </w:sdt>
    <w:p w:rsidR="003F356B" w:rsidRPr="00D21752" w:rsidRDefault="003F356B" w:rsidP="00D21752">
      <w:pPr>
        <w:jc w:val="center"/>
        <w:rPr>
          <w:b/>
          <w:sz w:val="28"/>
          <w:szCs w:val="28"/>
        </w:rPr>
      </w:pPr>
    </w:p>
    <w:p w:rsidR="006C12E4" w:rsidRDefault="006C12E4" w:rsidP="00213076">
      <w:pPr>
        <w:ind w:left="720"/>
      </w:pPr>
    </w:p>
    <w:p w:rsidR="006C12E4" w:rsidRDefault="006C12E4" w:rsidP="00213076">
      <w:pPr>
        <w:ind w:left="720"/>
      </w:pPr>
    </w:p>
    <w:p w:rsidR="006C12E4" w:rsidRDefault="006C12E4" w:rsidP="00213076">
      <w:pPr>
        <w:ind w:left="720"/>
      </w:pPr>
    </w:p>
    <w:p w:rsidR="006C12E4" w:rsidRDefault="006C12E4" w:rsidP="00213076">
      <w:pPr>
        <w:ind w:left="720"/>
      </w:pPr>
    </w:p>
    <w:p w:rsidR="006C12E4" w:rsidRDefault="006C12E4" w:rsidP="00213076">
      <w:pPr>
        <w:ind w:left="720"/>
      </w:pPr>
    </w:p>
    <w:p w:rsidR="003521E7" w:rsidRDefault="003521E7" w:rsidP="003521E7">
      <w:pPr>
        <w:ind w:left="720"/>
      </w:pPr>
      <w:r>
        <w:lastRenderedPageBreak/>
        <w:t>FIVE ADVANTAGES OF GUI OVER HCI</w:t>
      </w:r>
    </w:p>
    <w:p w:rsidR="003521E7" w:rsidRDefault="003521E7" w:rsidP="003521E7">
      <w:pPr>
        <w:ind w:left="720"/>
      </w:pPr>
      <w:r>
        <w:t>1. Ease of Use: GUIs are user-friendly, offering visual representations (e.g., icons, buttons, and menus) that make it easier for users to interact with the system, even without prior training or technical knowledge.</w:t>
      </w:r>
    </w:p>
    <w:p w:rsidR="003521E7" w:rsidRDefault="003521E7" w:rsidP="003521E7">
      <w:pPr>
        <w:ind w:left="720"/>
      </w:pPr>
      <w:r>
        <w:t>2. Intuitive Interaction: The visual and tactile elements of GUIs mimic real-world interactions (e.g., drag-and-drop, resizing), making them more intuitive compared to text-based interfaces.</w:t>
      </w:r>
    </w:p>
    <w:p w:rsidR="003521E7" w:rsidRDefault="003521E7" w:rsidP="003521E7">
      <w:pPr>
        <w:ind w:left="720"/>
      </w:pPr>
      <w:r>
        <w:t>3. Multitasking Support: GUIs enable users to work on multiple tasks simultaneously by providing features like windows, tabs, and taskbars, which are harder to implement in command-line interfaces.</w:t>
      </w:r>
    </w:p>
    <w:p w:rsidR="003521E7" w:rsidRDefault="003521E7" w:rsidP="003521E7">
      <w:pPr>
        <w:ind w:left="720"/>
      </w:pPr>
      <w:r>
        <w:t xml:space="preserve">4. Accessibility: GUIs are more accessible to a wider audience, including those with limited technical skills or disabilities, as they often include features like screen readers, </w:t>
      </w:r>
      <w:r>
        <w:t>color contrast, and visual cues</w:t>
      </w:r>
    </w:p>
    <w:p w:rsidR="006C12E4" w:rsidRDefault="003521E7" w:rsidP="003521E7">
      <w:pPr>
        <w:ind w:left="720"/>
      </w:pPr>
      <w:r>
        <w:t>5. Learnability and Memorability: Users can quickly learn and remember how to perform tasks using a GUI due to its visual and consistent design, as opposed to memorizing commands in a text-based interface.</w:t>
      </w:r>
    </w:p>
    <w:p w:rsidR="003521E7" w:rsidRDefault="003521E7" w:rsidP="003521E7">
      <w:pPr>
        <w:ind w:left="720"/>
      </w:pPr>
    </w:p>
    <w:p w:rsidR="003521E7" w:rsidRDefault="003521E7" w:rsidP="003521E7">
      <w:pPr>
        <w:ind w:left="720"/>
      </w:pPr>
      <w:r>
        <w:t>TWO EMERGING HCI STYLES</w:t>
      </w:r>
    </w:p>
    <w:p w:rsidR="003521E7" w:rsidRDefault="003521E7" w:rsidP="003521E7">
      <w:pPr>
        <w:ind w:left="720"/>
      </w:pPr>
      <w:r>
        <w:t>1. Voice User Interface (VUI):</w:t>
      </w:r>
    </w:p>
    <w:p w:rsidR="003521E7" w:rsidRDefault="003521E7" w:rsidP="003521E7">
      <w:pPr>
        <w:ind w:left="720"/>
      </w:pPr>
      <w:r>
        <w:t xml:space="preserve">Description: This style involves interacting with computers using spoken language. Virtual assistants like Alexa, Siri, and </w:t>
      </w:r>
      <w:r>
        <w:t>Google Assistant exemplify VUI.</w:t>
      </w:r>
    </w:p>
    <w:p w:rsidR="003521E7" w:rsidRDefault="003521E7" w:rsidP="003521E7">
      <w:pPr>
        <w:ind w:left="720"/>
      </w:pPr>
      <w:r>
        <w:t>Key Features: Speech recognition, natural language processing (NL</w:t>
      </w:r>
      <w:r>
        <w:t>P), and text-to-speech systems.</w:t>
      </w:r>
    </w:p>
    <w:p w:rsidR="003521E7" w:rsidRDefault="003521E7" w:rsidP="003521E7">
      <w:pPr>
        <w:ind w:left="720"/>
      </w:pPr>
      <w:r>
        <w:t>Advantages: Hands-free operation, accessibility for individuals with disabilities, and convenience in smart en</w:t>
      </w:r>
      <w:r>
        <w:t>vironments (e.g., smart homes).</w:t>
      </w:r>
    </w:p>
    <w:p w:rsidR="003521E7" w:rsidRDefault="003521E7" w:rsidP="003521E7">
      <w:pPr>
        <w:ind w:left="720"/>
      </w:pPr>
      <w:r>
        <w:t>2. Aug</w:t>
      </w:r>
      <w:r>
        <w:t>mented Reality (AR) Interfaces:</w:t>
      </w:r>
    </w:p>
    <w:p w:rsidR="003521E7" w:rsidRDefault="003521E7" w:rsidP="003521E7">
      <w:pPr>
        <w:ind w:left="720"/>
      </w:pPr>
      <w:r>
        <w:t>Description: AR overlays digital information (e.g., images, text, or 3D models) onto the physical world, blending</w:t>
      </w:r>
      <w:r>
        <w:t xml:space="preserve"> virtual and real environments.</w:t>
      </w:r>
    </w:p>
    <w:p w:rsidR="003521E7" w:rsidRDefault="003521E7" w:rsidP="003521E7">
      <w:pPr>
        <w:ind w:left="720"/>
      </w:pPr>
      <w:r>
        <w:t>Key Features: Wearable devices (e.g., AR glasses)</w:t>
      </w:r>
      <w:r>
        <w:t>, cameras, and motion tracking.</w:t>
      </w:r>
    </w:p>
    <w:p w:rsidR="003521E7" w:rsidRDefault="003521E7" w:rsidP="003521E7">
      <w:pPr>
        <w:ind w:left="720"/>
      </w:pPr>
      <w:r>
        <w:t>Advantages: Enhances user experiences by providing contextual information (e.g., for education, gaming, and industrial applications) and supports hands-on, immersive learning.</w:t>
      </w:r>
    </w:p>
    <w:p w:rsidR="003521E7" w:rsidRDefault="003521E7" w:rsidP="003521E7">
      <w:pPr>
        <w:ind w:left="720"/>
      </w:pPr>
    </w:p>
    <w:p w:rsidR="003521E7" w:rsidRDefault="003521E7" w:rsidP="003521E7">
      <w:pPr>
        <w:ind w:left="720"/>
      </w:pPr>
      <w:r>
        <w:t>HOW USABILITY CAN BE ACHIEVED IN HCI DESIGN FOR 5 CATEGORIES</w:t>
      </w:r>
    </w:p>
    <w:p w:rsidR="003521E7" w:rsidRDefault="003521E7" w:rsidP="003521E7">
      <w:pPr>
        <w:pStyle w:val="ListParagraph"/>
        <w:numPr>
          <w:ilvl w:val="0"/>
          <w:numId w:val="22"/>
        </w:numPr>
      </w:pPr>
      <w:r>
        <w:t>Novice Users:</w:t>
      </w:r>
    </w:p>
    <w:p w:rsidR="003521E7" w:rsidRDefault="003521E7" w:rsidP="003521E7">
      <w:pPr>
        <w:ind w:left="720"/>
      </w:pPr>
      <w:r>
        <w:t>Key Usability Principles: Simplicity and guidance.</w:t>
      </w:r>
    </w:p>
    <w:p w:rsidR="003521E7" w:rsidRDefault="003521E7" w:rsidP="003521E7">
      <w:pPr>
        <w:ind w:left="720"/>
      </w:pPr>
    </w:p>
    <w:p w:rsidR="003521E7" w:rsidRDefault="003521E7" w:rsidP="003521E7">
      <w:pPr>
        <w:ind w:left="720"/>
      </w:pPr>
      <w:r>
        <w:t>Design Strategies:</w:t>
      </w:r>
    </w:p>
    <w:p w:rsidR="003521E7" w:rsidRDefault="003521E7" w:rsidP="003521E7">
      <w:pPr>
        <w:ind w:left="720"/>
      </w:pPr>
      <w:r>
        <w:t xml:space="preserve">Provide intuitive interfaces with clear </w:t>
      </w:r>
      <w:r>
        <w:t>instructions.</w:t>
      </w:r>
    </w:p>
    <w:p w:rsidR="003521E7" w:rsidRDefault="003521E7" w:rsidP="003521E7">
      <w:pPr>
        <w:ind w:left="720"/>
      </w:pPr>
      <w:r>
        <w:t>Use tooltips, onboarding tutor</w:t>
      </w:r>
      <w:r>
        <w:t>ials, and step-by-step wizards.</w:t>
      </w:r>
    </w:p>
    <w:p w:rsidR="003521E7" w:rsidRDefault="003521E7" w:rsidP="003521E7">
      <w:pPr>
        <w:ind w:left="720"/>
      </w:pPr>
      <w:r>
        <w:t>Avoid overwhelming the user wi</w:t>
      </w:r>
      <w:r>
        <w:t>th too many features initially.</w:t>
      </w:r>
    </w:p>
    <w:p w:rsidR="003521E7" w:rsidRDefault="003521E7" w:rsidP="003521E7">
      <w:pPr>
        <w:ind w:left="720"/>
      </w:pPr>
      <w:r>
        <w:t>2. Expert Users:</w:t>
      </w:r>
    </w:p>
    <w:p w:rsidR="003521E7" w:rsidRDefault="003521E7" w:rsidP="003521E7">
      <w:pPr>
        <w:ind w:left="720"/>
      </w:pPr>
      <w:r>
        <w:t>Key Usability Principl</w:t>
      </w:r>
      <w:r>
        <w:t>es: Efficiency and flexibility.</w:t>
      </w:r>
    </w:p>
    <w:p w:rsidR="003521E7" w:rsidRDefault="003521E7" w:rsidP="003521E7">
      <w:pPr>
        <w:ind w:left="720"/>
      </w:pPr>
      <w:r>
        <w:t>Design Strategies:</w:t>
      </w:r>
    </w:p>
    <w:p w:rsidR="003521E7" w:rsidRDefault="003521E7" w:rsidP="003521E7">
      <w:pPr>
        <w:ind w:left="720"/>
      </w:pPr>
      <w:r>
        <w:t>Incorporate shortcuts, advanced setti</w:t>
      </w:r>
      <w:r>
        <w:t>ngs, and customization options.</w:t>
      </w:r>
    </w:p>
    <w:p w:rsidR="003521E7" w:rsidRDefault="003521E7" w:rsidP="003521E7">
      <w:pPr>
        <w:ind w:left="720"/>
      </w:pPr>
      <w:r>
        <w:t>Allow for quick naviga</w:t>
      </w:r>
      <w:r>
        <w:t>tion and minimal interruptions.</w:t>
      </w:r>
    </w:p>
    <w:p w:rsidR="003521E7" w:rsidRDefault="003521E7" w:rsidP="003521E7">
      <w:pPr>
        <w:ind w:left="720"/>
      </w:pPr>
      <w:r>
        <w:t>Ensure the system support</w:t>
      </w:r>
      <w:r>
        <w:t>s complex workflows seamlessly.</w:t>
      </w:r>
    </w:p>
    <w:p w:rsidR="003521E7" w:rsidRDefault="003521E7" w:rsidP="003521E7">
      <w:pPr>
        <w:ind w:left="720"/>
      </w:pPr>
      <w:r>
        <w:t>3. Users with Disabilities</w:t>
      </w:r>
    </w:p>
    <w:p w:rsidR="003521E7" w:rsidRDefault="003521E7" w:rsidP="003521E7">
      <w:pPr>
        <w:ind w:left="720"/>
      </w:pPr>
      <w:r>
        <w:t>Key Usability Principles: Accessibility a</w:t>
      </w:r>
      <w:r>
        <w:t>nd inclusivity.</w:t>
      </w:r>
    </w:p>
    <w:p w:rsidR="003521E7" w:rsidRDefault="003521E7" w:rsidP="003521E7">
      <w:pPr>
        <w:ind w:left="720"/>
      </w:pPr>
      <w:r>
        <w:t>Design Strategies</w:t>
      </w:r>
    </w:p>
    <w:p w:rsidR="003521E7" w:rsidRDefault="003521E7" w:rsidP="003521E7">
      <w:pPr>
        <w:ind w:left="720"/>
      </w:pPr>
      <w:r>
        <w:t>Follow access</w:t>
      </w:r>
      <w:r>
        <w:t>ibility standards (e.g., WCAG).</w:t>
      </w:r>
    </w:p>
    <w:p w:rsidR="003521E7" w:rsidRDefault="003521E7" w:rsidP="003521E7">
      <w:pPr>
        <w:ind w:left="720"/>
      </w:pPr>
      <w:r>
        <w:t>Add screen reader support, keyboard</w:t>
      </w:r>
      <w:r>
        <w:t xml:space="preserve"> navigation, and voice control.</w:t>
      </w:r>
    </w:p>
    <w:p w:rsidR="003521E7" w:rsidRDefault="003521E7" w:rsidP="003521E7">
      <w:pPr>
        <w:ind w:left="720"/>
      </w:pPr>
      <w:r>
        <w:t>Ensure color contrast, font size options, a</w:t>
      </w:r>
      <w:r>
        <w:t>nd alternative text for images.</w:t>
      </w:r>
    </w:p>
    <w:p w:rsidR="003521E7" w:rsidRDefault="003521E7" w:rsidP="003521E7">
      <w:pPr>
        <w:ind w:left="720"/>
      </w:pPr>
      <w:r>
        <w:t>4. Elderly Users:</w:t>
      </w:r>
    </w:p>
    <w:p w:rsidR="003521E7" w:rsidRDefault="003521E7" w:rsidP="003521E7">
      <w:pPr>
        <w:ind w:left="720"/>
      </w:pPr>
      <w:r>
        <w:t>Key Usability Principl</w:t>
      </w:r>
      <w:r>
        <w:t>es: Simplicity and readability.</w:t>
      </w:r>
    </w:p>
    <w:p w:rsidR="003521E7" w:rsidRDefault="003521E7" w:rsidP="003521E7">
      <w:pPr>
        <w:ind w:left="720"/>
      </w:pPr>
      <w:r>
        <w:t>Design Strategies:</w:t>
      </w:r>
    </w:p>
    <w:p w:rsidR="003521E7" w:rsidRDefault="003521E7" w:rsidP="003521E7">
      <w:pPr>
        <w:ind w:left="720"/>
      </w:pPr>
      <w:r>
        <w:t xml:space="preserve">Use large, legible </w:t>
      </w:r>
      <w:r>
        <w:t>fonts and high-contrast colors.</w:t>
      </w:r>
    </w:p>
    <w:p w:rsidR="003521E7" w:rsidRDefault="003521E7" w:rsidP="003521E7">
      <w:pPr>
        <w:ind w:left="720"/>
      </w:pPr>
      <w:r>
        <w:t>Ensure intuitive navigati</w:t>
      </w:r>
      <w:r>
        <w:t>on with minimal cognitive load.</w:t>
      </w:r>
    </w:p>
    <w:p w:rsidR="003521E7" w:rsidRDefault="003521E7" w:rsidP="003521E7">
      <w:pPr>
        <w:ind w:left="720"/>
      </w:pPr>
      <w:r>
        <w:t>Avoid fast animations and provide clear</w:t>
      </w:r>
      <w:r>
        <w:t xml:space="preserve"> error messages with solutions.</w:t>
      </w:r>
    </w:p>
    <w:p w:rsidR="003521E7" w:rsidRDefault="003521E7" w:rsidP="003521E7">
      <w:pPr>
        <w:ind w:left="720"/>
      </w:pPr>
      <w:r>
        <w:t>5. Children:</w:t>
      </w:r>
    </w:p>
    <w:p w:rsidR="003521E7" w:rsidRDefault="003521E7" w:rsidP="003521E7">
      <w:pPr>
        <w:ind w:left="720"/>
      </w:pPr>
      <w:r>
        <w:t>Key Usability Princip</w:t>
      </w:r>
      <w:r>
        <w:t>les: Engagement and simplicity.</w:t>
      </w:r>
    </w:p>
    <w:p w:rsidR="003521E7" w:rsidRDefault="003521E7" w:rsidP="003521E7">
      <w:pPr>
        <w:ind w:left="720"/>
      </w:pPr>
      <w:r>
        <w:t>Design Strategies:</w:t>
      </w:r>
    </w:p>
    <w:p w:rsidR="003521E7" w:rsidRDefault="003521E7" w:rsidP="003521E7">
      <w:pPr>
        <w:ind w:left="720"/>
      </w:pPr>
      <w:r>
        <w:t>Use bright colors, large b</w:t>
      </w:r>
      <w:r>
        <w:t>uttons, and playful animations.</w:t>
      </w:r>
    </w:p>
    <w:p w:rsidR="003521E7" w:rsidRDefault="003521E7" w:rsidP="003521E7">
      <w:pPr>
        <w:ind w:left="720"/>
      </w:pPr>
      <w:r>
        <w:t>Include gamified elements to sustain interest.</w:t>
      </w:r>
    </w:p>
    <w:p w:rsidR="003521E7" w:rsidRDefault="003521E7" w:rsidP="003521E7">
      <w:pPr>
        <w:ind w:left="720"/>
      </w:pPr>
    </w:p>
    <w:p w:rsidR="003521E7" w:rsidRDefault="003521E7" w:rsidP="003521E7">
      <w:pPr>
        <w:ind w:left="720"/>
      </w:pPr>
      <w:r>
        <w:lastRenderedPageBreak/>
        <w:t>FOUR IMPORTANT RULES OF USER INTERFACE DESIGN</w:t>
      </w:r>
      <w:bookmarkStart w:id="0" w:name="_GoBack"/>
      <w:bookmarkEnd w:id="0"/>
    </w:p>
    <w:p w:rsidR="003521E7" w:rsidRDefault="003521E7" w:rsidP="003521E7">
      <w:pPr>
        <w:ind w:left="720"/>
      </w:pPr>
      <w:r>
        <w:t xml:space="preserve">1. </w:t>
      </w:r>
      <w:proofErr w:type="gramStart"/>
      <w:r>
        <w:t>consistency</w:t>
      </w:r>
      <w:proofErr w:type="gramEnd"/>
      <w:r>
        <w:t>:</w:t>
      </w:r>
    </w:p>
    <w:p w:rsidR="003521E7" w:rsidRDefault="003521E7" w:rsidP="003521E7">
      <w:pPr>
        <w:ind w:left="720"/>
      </w:pPr>
      <w:r>
        <w:t xml:space="preserve">Explanation: Maintain uniformity in design elements, such as colors, fonts, icons, and navigation </w:t>
      </w:r>
      <w:r>
        <w:t>patterns, across the interface.</w:t>
      </w:r>
    </w:p>
    <w:p w:rsidR="003521E7" w:rsidRDefault="003521E7" w:rsidP="003521E7">
      <w:pPr>
        <w:ind w:left="720"/>
      </w:pPr>
      <w:r>
        <w:t xml:space="preserve">Importance: Consistency helps users predict system behavior and reduces the learning curve, making the interface </w:t>
      </w:r>
      <w:r>
        <w:t>more intuitive.</w:t>
      </w:r>
    </w:p>
    <w:p w:rsidR="003521E7" w:rsidRDefault="003521E7" w:rsidP="003521E7">
      <w:pPr>
        <w:ind w:left="720"/>
      </w:pPr>
      <w:r>
        <w:t>2. Feedback:</w:t>
      </w:r>
    </w:p>
    <w:p w:rsidR="003521E7" w:rsidRDefault="003521E7" w:rsidP="003521E7">
      <w:pPr>
        <w:ind w:left="720"/>
      </w:pPr>
      <w:r>
        <w:t>Explanation: Provide clear and immediate feedback for user actions, such as visual, auditory, or haptic responses (e.g., high</w:t>
      </w:r>
      <w:r>
        <w:t>lighting buttons when clicked).</w:t>
      </w:r>
    </w:p>
    <w:p w:rsidR="003521E7" w:rsidRDefault="003521E7" w:rsidP="003521E7">
      <w:pPr>
        <w:ind w:left="720"/>
      </w:pPr>
      <w:r>
        <w:t>Importance: Feedback reassures users that their actions have been registered, preventing confusion and enha</w:t>
      </w:r>
      <w:r>
        <w:t>ncing confidence in the system.</w:t>
      </w:r>
    </w:p>
    <w:p w:rsidR="003521E7" w:rsidRDefault="003521E7" w:rsidP="003521E7">
      <w:pPr>
        <w:ind w:left="720"/>
      </w:pPr>
      <w:r>
        <w:t>3. Simplicity:</w:t>
      </w:r>
    </w:p>
    <w:p w:rsidR="003521E7" w:rsidRDefault="003521E7" w:rsidP="003521E7">
      <w:pPr>
        <w:ind w:left="720"/>
      </w:pPr>
      <w:r>
        <w:t>Explanation: Keep the interface as simple as possible by minimizing unnecessary elements and focus</w:t>
      </w:r>
      <w:r>
        <w:t>ing on core functionalities.</w:t>
      </w:r>
    </w:p>
    <w:p w:rsidR="003521E7" w:rsidRDefault="003521E7" w:rsidP="003521E7">
      <w:pPr>
        <w:ind w:left="720"/>
      </w:pPr>
      <w:r>
        <w:t>Importance: A clutter-free design helps users focus on their tasks, improving usabili</w:t>
      </w:r>
      <w:r>
        <w:t>ty and reducing cognitive load.</w:t>
      </w:r>
    </w:p>
    <w:p w:rsidR="003521E7" w:rsidRDefault="003521E7" w:rsidP="003521E7">
      <w:pPr>
        <w:ind w:left="720"/>
      </w:pPr>
      <w:r>
        <w:t>4.</w:t>
      </w:r>
      <w:r>
        <w:t xml:space="preserve"> Error Prevention and Recovery:</w:t>
      </w:r>
    </w:p>
    <w:p w:rsidR="003521E7" w:rsidRDefault="003521E7" w:rsidP="003521E7">
      <w:pPr>
        <w:ind w:left="720"/>
      </w:pPr>
      <w:r>
        <w:t>Explanation: Design the interface to prevent errors (e.g., disabling irrelevant options) and provide easy recovery mechanisms, such as undo or confirmation dialogs.</w:t>
      </w:r>
    </w:p>
    <w:p w:rsidR="006C12E4" w:rsidRDefault="003521E7" w:rsidP="00213076">
      <w:pPr>
        <w:ind w:left="720"/>
      </w:pPr>
      <w:r w:rsidRPr="003521E7">
        <w:t>Importance: This reduces frustration and ensures a smoother user experience by allowing users to correct mistakes effortlessly.</w:t>
      </w:r>
    </w:p>
    <w:p w:rsidR="006C12E4" w:rsidRDefault="006C12E4" w:rsidP="00213076">
      <w:pPr>
        <w:ind w:left="720"/>
      </w:pPr>
    </w:p>
    <w:p w:rsidR="00D21752" w:rsidRDefault="00D21752" w:rsidP="00D5627B">
      <w:pPr>
        <w:ind w:left="720"/>
      </w:pPr>
    </w:p>
    <w:p w:rsidR="004B542E" w:rsidRDefault="004B542E"/>
    <w:sectPr w:rsidR="004B542E" w:rsidSect="007734D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A9D"/>
    <w:multiLevelType w:val="hybridMultilevel"/>
    <w:tmpl w:val="359C3100"/>
    <w:lvl w:ilvl="0" w:tplc="9258B7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E0568"/>
    <w:multiLevelType w:val="hybridMultilevel"/>
    <w:tmpl w:val="22D6F84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0E1075"/>
    <w:multiLevelType w:val="hybridMultilevel"/>
    <w:tmpl w:val="3738A7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D9550B5"/>
    <w:multiLevelType w:val="hybridMultilevel"/>
    <w:tmpl w:val="D60E74A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5154C"/>
    <w:multiLevelType w:val="hybridMultilevel"/>
    <w:tmpl w:val="96FCC0F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DC3D3D"/>
    <w:multiLevelType w:val="hybridMultilevel"/>
    <w:tmpl w:val="0F5EE5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06E5293"/>
    <w:multiLevelType w:val="hybridMultilevel"/>
    <w:tmpl w:val="12524654"/>
    <w:lvl w:ilvl="0" w:tplc="0409000F">
      <w:start w:val="1"/>
      <w:numFmt w:val="decimal"/>
      <w:lvlText w:val="%1."/>
      <w:lvlJc w:val="left"/>
      <w:pPr>
        <w:ind w:left="1128" w:hanging="360"/>
      </w:p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 w15:restartNumberingAfterBreak="0">
    <w:nsid w:val="22F67DC6"/>
    <w:multiLevelType w:val="hybridMultilevel"/>
    <w:tmpl w:val="AB64CB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D50C1D"/>
    <w:multiLevelType w:val="hybridMultilevel"/>
    <w:tmpl w:val="B278515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E4D7ABF"/>
    <w:multiLevelType w:val="hybridMultilevel"/>
    <w:tmpl w:val="918E8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742E6E"/>
    <w:multiLevelType w:val="hybridMultilevel"/>
    <w:tmpl w:val="C9E00D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BF1526D"/>
    <w:multiLevelType w:val="hybridMultilevel"/>
    <w:tmpl w:val="474CBC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22364"/>
    <w:multiLevelType w:val="hybridMultilevel"/>
    <w:tmpl w:val="D2A6B8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F569CE"/>
    <w:multiLevelType w:val="hybridMultilevel"/>
    <w:tmpl w:val="1F6CB4A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2652ED4"/>
    <w:multiLevelType w:val="hybridMultilevel"/>
    <w:tmpl w:val="7E60B1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3330CD2"/>
    <w:multiLevelType w:val="hybridMultilevel"/>
    <w:tmpl w:val="1A5A4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B102D1"/>
    <w:multiLevelType w:val="hybridMultilevel"/>
    <w:tmpl w:val="8E84DC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DE85972"/>
    <w:multiLevelType w:val="hybridMultilevel"/>
    <w:tmpl w:val="4B86A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EC60E2B"/>
    <w:multiLevelType w:val="hybridMultilevel"/>
    <w:tmpl w:val="86C809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D7C086E"/>
    <w:multiLevelType w:val="hybridMultilevel"/>
    <w:tmpl w:val="21BA68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B926C5C"/>
    <w:multiLevelType w:val="hybridMultilevel"/>
    <w:tmpl w:val="9F9496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C8548E9"/>
    <w:multiLevelType w:val="hybridMultilevel"/>
    <w:tmpl w:val="CE1ED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5"/>
  </w:num>
  <w:num w:numId="4">
    <w:abstractNumId w:val="9"/>
  </w:num>
  <w:num w:numId="5">
    <w:abstractNumId w:val="13"/>
  </w:num>
  <w:num w:numId="6">
    <w:abstractNumId w:val="14"/>
  </w:num>
  <w:num w:numId="7">
    <w:abstractNumId w:val="18"/>
  </w:num>
  <w:num w:numId="8">
    <w:abstractNumId w:val="5"/>
  </w:num>
  <w:num w:numId="9">
    <w:abstractNumId w:val="12"/>
  </w:num>
  <w:num w:numId="10">
    <w:abstractNumId w:val="7"/>
  </w:num>
  <w:num w:numId="11">
    <w:abstractNumId w:val="2"/>
  </w:num>
  <w:num w:numId="12">
    <w:abstractNumId w:val="19"/>
  </w:num>
  <w:num w:numId="13">
    <w:abstractNumId w:val="21"/>
  </w:num>
  <w:num w:numId="14">
    <w:abstractNumId w:val="16"/>
  </w:num>
  <w:num w:numId="15">
    <w:abstractNumId w:val="10"/>
  </w:num>
  <w:num w:numId="16">
    <w:abstractNumId w:val="4"/>
  </w:num>
  <w:num w:numId="17">
    <w:abstractNumId w:val="8"/>
  </w:num>
  <w:num w:numId="18">
    <w:abstractNumId w:val="1"/>
  </w:num>
  <w:num w:numId="19">
    <w:abstractNumId w:val="20"/>
  </w:num>
  <w:num w:numId="20">
    <w:abstractNumId w:val="3"/>
  </w:num>
  <w:num w:numId="21">
    <w:abstractNumId w:val="1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2E"/>
    <w:rsid w:val="000E3900"/>
    <w:rsid w:val="00182714"/>
    <w:rsid w:val="00213076"/>
    <w:rsid w:val="003521E7"/>
    <w:rsid w:val="003F356B"/>
    <w:rsid w:val="00493169"/>
    <w:rsid w:val="004B542E"/>
    <w:rsid w:val="005A1FC9"/>
    <w:rsid w:val="006C12E4"/>
    <w:rsid w:val="007734D8"/>
    <w:rsid w:val="00826FF7"/>
    <w:rsid w:val="008C693A"/>
    <w:rsid w:val="00B00BD3"/>
    <w:rsid w:val="00CA1F0F"/>
    <w:rsid w:val="00D21752"/>
    <w:rsid w:val="00D23109"/>
    <w:rsid w:val="00D5627B"/>
    <w:rsid w:val="00DC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76C57-397D-4C22-8176-A3AE2C22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4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2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7734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34D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7FD05-A6AA-45BA-B295-A117D0D20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alaro ronny</dc:creator>
  <cp:keywords/>
  <dc:description/>
  <cp:lastModifiedBy>alaro ronny</cp:lastModifiedBy>
  <cp:revision>2</cp:revision>
  <dcterms:created xsi:type="dcterms:W3CDTF">2025-01-28T17:01:00Z</dcterms:created>
  <dcterms:modified xsi:type="dcterms:W3CDTF">2025-01-28T17:01:00Z</dcterms:modified>
</cp:coreProperties>
</file>