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75E1" w14:textId="3B67DD25" w:rsidR="0053605E" w:rsidRDefault="0053605E">
      <w:r>
        <w:t>ANN NYOKABI</w:t>
      </w:r>
    </w:p>
    <w:p w14:paraId="5F8B6812" w14:textId="4CB83965" w:rsidR="0053605E" w:rsidRDefault="0053605E">
      <w:r>
        <w:t>AIIM/00476/2021</w:t>
      </w:r>
    </w:p>
    <w:p w14:paraId="60FD651F" w14:textId="2D5C3701" w:rsidR="0053605E" w:rsidRDefault="0053605E">
      <w:r>
        <w:t>CAT 2 HCI</w:t>
      </w:r>
    </w:p>
    <w:p w14:paraId="1717D3D8" w14:textId="62A2698F" w:rsidR="0053605E" w:rsidRPr="0053605E" w:rsidRDefault="0053605E">
      <w:pPr>
        <w:rPr>
          <w:b/>
          <w:bCs/>
        </w:rPr>
      </w:pPr>
      <w:r w:rsidRPr="0053605E">
        <w:rPr>
          <w:b/>
          <w:bCs/>
        </w:rPr>
        <w:t>Question 1</w:t>
      </w:r>
    </w:p>
    <w:p w14:paraId="40ECA81E" w14:textId="4351E46F" w:rsidR="0053605E" w:rsidRDefault="0053605E">
      <w:r w:rsidRPr="0053605E">
        <w:t>Describe any FIVE advantages of Graphical User Interface GUI over other forms of HCI.</w:t>
      </w:r>
    </w:p>
    <w:p w14:paraId="5BBCF50F" w14:textId="56C909C9" w:rsidR="0053605E" w:rsidRPr="0053605E" w:rsidRDefault="0053605E" w:rsidP="0053605E">
      <w:r>
        <w:t>1.</w:t>
      </w:r>
      <w:r w:rsidR="00694F89">
        <w:t xml:space="preserve"> </w:t>
      </w:r>
      <w:r w:rsidRPr="0053605E">
        <w:t>Ease of Use</w:t>
      </w:r>
      <w:r w:rsidR="00601441">
        <w:t xml:space="preserve"> - GUIs are much easier for someone who has not learned to use them because they see the buttons, icons, Windows, and related processes. For example, a user may be familiar with a printer icon,</w:t>
      </w:r>
      <w:r w:rsidRPr="0053605E">
        <w:t xml:space="preserve"> which would not require him/her to write commands.</w:t>
      </w:r>
    </w:p>
    <w:p w14:paraId="7B122D04" w14:textId="2A65C8E1" w:rsidR="0053605E" w:rsidRPr="0053605E" w:rsidRDefault="0053605E" w:rsidP="0053605E">
      <w:r>
        <w:t>2.</w:t>
      </w:r>
      <w:r w:rsidR="00694F89">
        <w:t xml:space="preserve"> </w:t>
      </w:r>
      <w:r w:rsidRPr="0053605E">
        <w:t>Visual Interaction</w:t>
      </w:r>
      <w:r w:rsidR="00601441">
        <w:t xml:space="preserve"> - GUIs are user interfaces based on pictures. Thus,</w:t>
      </w:r>
      <w:r w:rsidRPr="0053605E">
        <w:t xml:space="preserve"> they </w:t>
      </w:r>
      <w:r w:rsidR="00694F89">
        <w:t>can</w:t>
      </w:r>
      <w:r w:rsidRPr="0053605E">
        <w:t xml:space="preserve"> help users connect with the computer through the visualization of the systems, which makes them </w:t>
      </w:r>
      <w:r w:rsidR="00694F89">
        <w:t>get</w:t>
      </w:r>
      <w:r w:rsidRPr="0053605E">
        <w:t xml:space="preserve"> along </w:t>
      </w:r>
      <w:r w:rsidR="00694F89">
        <w:t>more</w:t>
      </w:r>
      <w:r w:rsidRPr="0053605E">
        <w:t xml:space="preserve"> freely and confidently than in the text</w:t>
      </w:r>
      <w:r w:rsidR="00601441">
        <w:t>.</w:t>
      </w:r>
    </w:p>
    <w:p w14:paraId="0355FA3A" w14:textId="64B8E65E" w:rsidR="0053605E" w:rsidRPr="0053605E" w:rsidRDefault="0053605E" w:rsidP="0053605E">
      <w:r>
        <w:t xml:space="preserve">3. </w:t>
      </w:r>
      <w:r w:rsidRPr="0053605E">
        <w:t>Reduced Learning Curve</w:t>
      </w:r>
      <w:r w:rsidR="00BF22CC">
        <w:t xml:space="preserve"> - </w:t>
      </w:r>
      <w:r w:rsidRPr="0053605E">
        <w:t>With GUIs, users can easily see what options are available, instead of trying to recall commands by themselves, which saves them a lot of time in their work operations.</w:t>
      </w:r>
      <w:r w:rsidR="00601441">
        <w:t xml:space="preserve"> For example, </w:t>
      </w:r>
      <w:r w:rsidRPr="0053605E">
        <w:t>toolbars in Microsoft Word lead the user through tasks.</w:t>
      </w:r>
    </w:p>
    <w:p w14:paraId="146D3BA5" w14:textId="246AA0E8" w:rsidR="0053605E" w:rsidRPr="0053605E" w:rsidRDefault="0053605E" w:rsidP="0053605E">
      <w:r>
        <w:t>4.</w:t>
      </w:r>
      <w:r w:rsidR="00694F89">
        <w:t xml:space="preserve"> </w:t>
      </w:r>
      <w:r w:rsidRPr="0053605E">
        <w:t>Multitasking Capabilities</w:t>
      </w:r>
      <w:r w:rsidR="00601441">
        <w:t>—GUIs offer the use of windows and tabs, so a person can work on many tasks at a time and switch between them with the least effort. For example, one</w:t>
      </w:r>
      <w:r w:rsidRPr="0053605E">
        <w:t xml:space="preserve"> can go to multiple pages in different tabs.</w:t>
      </w:r>
    </w:p>
    <w:p w14:paraId="3D95E1BD" w14:textId="39650291" w:rsidR="0053605E" w:rsidRDefault="0053605E" w:rsidP="0053605E">
      <w:r>
        <w:t>5.</w:t>
      </w:r>
      <w:r w:rsidR="00694F89">
        <w:t xml:space="preserve"> </w:t>
      </w:r>
      <w:r w:rsidRPr="0053605E">
        <w:t>Error Prevention and Feedback</w:t>
      </w:r>
      <w:r w:rsidR="00601441">
        <w:t>—GUIs improve the user experience by giving feedback immediately and taking control of the situation with warnings and tooltips. An example is a</w:t>
      </w:r>
      <w:r w:rsidRPr="0053605E">
        <w:t xml:space="preserve"> pop-up warning when deleting important files.</w:t>
      </w:r>
    </w:p>
    <w:p w14:paraId="02007A9C" w14:textId="0E2DF43A" w:rsidR="0053605E" w:rsidRPr="00EB23F2" w:rsidRDefault="0053605E" w:rsidP="0053605E">
      <w:pPr>
        <w:rPr>
          <w:b/>
          <w:bCs/>
        </w:rPr>
      </w:pPr>
      <w:r w:rsidRPr="00EB23F2">
        <w:rPr>
          <w:b/>
          <w:bCs/>
        </w:rPr>
        <w:t>Question 2</w:t>
      </w:r>
    </w:p>
    <w:p w14:paraId="49B28058" w14:textId="77777777" w:rsidR="00601441" w:rsidRDefault="00492D99" w:rsidP="00492D99">
      <w:pPr>
        <w:rPr>
          <w:b/>
          <w:lang w:val="en-US"/>
        </w:rPr>
      </w:pPr>
      <w:r w:rsidRPr="00492D99">
        <w:rPr>
          <w:lang w:val="en-US"/>
        </w:rPr>
        <w:t xml:space="preserve">Describe any </w:t>
      </w:r>
      <w:r w:rsidRPr="00492D99">
        <w:rPr>
          <w:b/>
          <w:lang w:val="en-US"/>
        </w:rPr>
        <w:t>TWO</w:t>
      </w:r>
      <w:r w:rsidRPr="00492D99">
        <w:rPr>
          <w:lang w:val="en-US"/>
        </w:rPr>
        <w:t xml:space="preserve"> emerging HCI styles. </w:t>
      </w:r>
      <w:r w:rsidRPr="00492D99">
        <w:rPr>
          <w:lang w:val="en-US"/>
        </w:rPr>
        <w:tab/>
      </w:r>
      <w:r w:rsidRPr="00492D99">
        <w:rPr>
          <w:lang w:val="en-US"/>
        </w:rPr>
        <w:tab/>
      </w:r>
      <w:r w:rsidRPr="00492D99">
        <w:rPr>
          <w:lang w:val="en-US"/>
        </w:rPr>
        <w:tab/>
      </w:r>
      <w:r w:rsidRPr="00492D99">
        <w:rPr>
          <w:lang w:val="en-US"/>
        </w:rPr>
        <w:tab/>
      </w:r>
      <w:r w:rsidRPr="00492D99">
        <w:rPr>
          <w:lang w:val="en-US"/>
        </w:rPr>
        <w:tab/>
      </w:r>
      <w:r w:rsidRPr="00492D99">
        <w:rPr>
          <w:b/>
          <w:lang w:val="en-US"/>
        </w:rPr>
        <w:t>(6 marks)</w:t>
      </w:r>
    </w:p>
    <w:p w14:paraId="505FFDA5" w14:textId="0D928986" w:rsidR="00601441" w:rsidRDefault="007B7416" w:rsidP="00492D99">
      <w:r w:rsidRPr="007B7416">
        <w:br/>
      </w:r>
      <w:r>
        <w:t xml:space="preserve">1. </w:t>
      </w:r>
      <w:r w:rsidRPr="007B7416">
        <w:t xml:space="preserve">Voice Interaction </w:t>
      </w:r>
      <w:r w:rsidRPr="007B7416">
        <w:br/>
        <w:t>Users interact with systems by providing voice commands. This is increasing accessibility and convenience.</w:t>
      </w:r>
      <w:r w:rsidR="00601441">
        <w:t xml:space="preserve"> For </w:t>
      </w:r>
      <w:proofErr w:type="gramStart"/>
      <w:r w:rsidR="00601441">
        <w:t>example</w:t>
      </w:r>
      <w:proofErr w:type="gramEnd"/>
      <w:r w:rsidR="00601441">
        <w:t xml:space="preserve"> </w:t>
      </w:r>
      <w:r w:rsidR="00601441" w:rsidRPr="007B7416">
        <w:t>Virtual assistants -</w:t>
      </w:r>
      <w:proofErr w:type="spellStart"/>
      <w:r w:rsidR="00601441">
        <w:t>eg</w:t>
      </w:r>
      <w:proofErr w:type="spellEnd"/>
      <w:r w:rsidR="00601441">
        <w:t xml:space="preserve"> </w:t>
      </w:r>
      <w:r w:rsidR="00601441" w:rsidRPr="007B7416">
        <w:t>Alexa, Siri, and Go</w:t>
      </w:r>
      <w:r w:rsidR="00601441">
        <w:t>ogle assistant.</w:t>
      </w:r>
    </w:p>
    <w:p w14:paraId="29FBC729" w14:textId="633DAE99" w:rsidR="007B7416" w:rsidRDefault="007B7416" w:rsidP="00492D99">
      <w:r w:rsidRPr="007B7416">
        <w:br/>
      </w:r>
      <w:r>
        <w:t xml:space="preserve">2. </w:t>
      </w:r>
      <w:r w:rsidRPr="007B7416">
        <w:t>Augmented Reality (AR) Interfaces:</w:t>
      </w:r>
      <w:r w:rsidRPr="007B7416">
        <w:br/>
        <w:t>AR is an integration of digital information into the real world. Enhanced user experience because AR overlays virtual objects in physical environments.</w:t>
      </w:r>
      <w:r w:rsidRPr="007B7416">
        <w:br/>
        <w:t>Example: AR applications include Pokémon GO or IKEA Place.</w:t>
      </w:r>
    </w:p>
    <w:p w14:paraId="4C2F3D7B" w14:textId="3C2DA6B3" w:rsidR="007B7416" w:rsidRPr="00EB23F2" w:rsidRDefault="007B7416" w:rsidP="00492D99">
      <w:pPr>
        <w:rPr>
          <w:b/>
          <w:bCs/>
        </w:rPr>
      </w:pPr>
      <w:r w:rsidRPr="00EB23F2">
        <w:rPr>
          <w:b/>
          <w:bCs/>
        </w:rPr>
        <w:t>Question 3</w:t>
      </w:r>
    </w:p>
    <w:p w14:paraId="446B4DAD" w14:textId="1DD627CF" w:rsidR="007B7416" w:rsidRDefault="007B7416" w:rsidP="007B7416">
      <w:pPr>
        <w:rPr>
          <w:b/>
          <w:lang w:val="en-US"/>
        </w:rPr>
      </w:pPr>
      <w:r w:rsidRPr="007B7416">
        <w:rPr>
          <w:lang w:val="en-US"/>
        </w:rPr>
        <w:t xml:space="preserve">Explain any </w:t>
      </w:r>
      <w:r w:rsidRPr="007B7416">
        <w:rPr>
          <w:b/>
          <w:lang w:val="en-US"/>
        </w:rPr>
        <w:t>FOUR</w:t>
      </w:r>
      <w:r w:rsidRPr="007B7416">
        <w:rPr>
          <w:lang w:val="en-US"/>
        </w:rPr>
        <w:t xml:space="preserve"> Rules of user interface design.</w:t>
      </w:r>
      <w:r w:rsidRPr="007B7416">
        <w:rPr>
          <w:lang w:val="en-US"/>
        </w:rPr>
        <w:tab/>
      </w:r>
      <w:r w:rsidRPr="007B7416">
        <w:rPr>
          <w:lang w:val="en-US"/>
        </w:rPr>
        <w:tab/>
      </w:r>
      <w:r w:rsidRPr="007B7416">
        <w:rPr>
          <w:lang w:val="en-US"/>
        </w:rPr>
        <w:tab/>
      </w:r>
      <w:r w:rsidRPr="007B7416">
        <w:rPr>
          <w:lang w:val="en-US"/>
        </w:rPr>
        <w:tab/>
      </w:r>
      <w:r w:rsidRPr="007B7416">
        <w:rPr>
          <w:b/>
          <w:lang w:val="en-US"/>
        </w:rPr>
        <w:t>(4 marks)</w:t>
      </w:r>
    </w:p>
    <w:p w14:paraId="3BE814F6" w14:textId="3102FEAE" w:rsidR="00017382" w:rsidRPr="00017382" w:rsidRDefault="00651DC2" w:rsidP="00017382">
      <w:pPr>
        <w:rPr>
          <w:bCs/>
          <w:lang w:val="en-KE"/>
        </w:rPr>
      </w:pPr>
      <w:r>
        <w:rPr>
          <w:bCs/>
        </w:rPr>
        <w:lastRenderedPageBreak/>
        <w:t>1.</w:t>
      </w:r>
      <w:r w:rsidR="00694F89">
        <w:rPr>
          <w:bCs/>
        </w:rPr>
        <w:t xml:space="preserve"> </w:t>
      </w:r>
      <w:r w:rsidRPr="00651DC2">
        <w:rPr>
          <w:bCs/>
        </w:rPr>
        <w:t>Consistency:</w:t>
      </w:r>
      <w:r w:rsidRPr="00651DC2">
        <w:rPr>
          <w:bCs/>
        </w:rPr>
        <w:br/>
        <w:t>The design should be consistent throughout the interface so that it is predictable and thus easier to use.</w:t>
      </w:r>
      <w:r w:rsidR="00601441">
        <w:rPr>
          <w:bCs/>
        </w:rPr>
        <w:t xml:space="preserve"> For example, b</w:t>
      </w:r>
      <w:r w:rsidR="00601441" w:rsidRPr="00651DC2">
        <w:rPr>
          <w:bCs/>
        </w:rPr>
        <w:t>uttons and menus should look the same throughout different pages.</w:t>
      </w:r>
      <w:r w:rsidR="00601441" w:rsidRPr="00651DC2">
        <w:rPr>
          <w:bCs/>
        </w:rPr>
        <w:br/>
      </w:r>
      <w:r w:rsidRPr="00651DC2">
        <w:rPr>
          <w:bCs/>
        </w:rPr>
        <w:br/>
      </w:r>
      <w:r w:rsidR="00017382" w:rsidRPr="00017382">
        <w:rPr>
          <w:bCs/>
          <w:lang w:val="en-KE"/>
        </w:rPr>
        <w:t>2. Feedback:</w:t>
      </w:r>
    </w:p>
    <w:p w14:paraId="1CBDB76C" w14:textId="77777777" w:rsidR="00017382" w:rsidRDefault="00017382" w:rsidP="007B7416">
      <w:pPr>
        <w:rPr>
          <w:bCs/>
          <w:lang w:val="en-KE"/>
        </w:rPr>
      </w:pPr>
      <w:r w:rsidRPr="00017382">
        <w:rPr>
          <w:bCs/>
          <w:lang w:val="en-KE"/>
        </w:rPr>
        <w:t xml:space="preserve">The design should be distinct and proceed immediately without any </w:t>
      </w:r>
      <w:r>
        <w:rPr>
          <w:bCs/>
          <w:lang w:val="en-KE"/>
        </w:rPr>
        <w:t xml:space="preserve">of </w:t>
      </w:r>
      <w:r w:rsidRPr="00017382">
        <w:rPr>
          <w:bCs/>
          <w:lang w:val="en-KE"/>
        </w:rPr>
        <w:t xml:space="preserve">the </w:t>
      </w:r>
      <w:proofErr w:type="gramStart"/>
      <w:r w:rsidRPr="00017382">
        <w:rPr>
          <w:bCs/>
          <w:lang w:val="en-KE"/>
        </w:rPr>
        <w:t>actions</w:t>
      </w:r>
      <w:proofErr w:type="gramEnd"/>
      <w:r w:rsidRPr="00017382">
        <w:rPr>
          <w:bCs/>
          <w:lang w:val="en-KE"/>
        </w:rPr>
        <w:t xml:space="preserve"> user feedback</w:t>
      </w:r>
      <w:r>
        <w:rPr>
          <w:bCs/>
          <w:lang w:val="en-KE"/>
        </w:rPr>
        <w:t xml:space="preserve"> </w:t>
      </w:r>
    </w:p>
    <w:p w14:paraId="068B8FF5" w14:textId="353267C0" w:rsidR="00651DC2" w:rsidRPr="00017382" w:rsidRDefault="00651DC2" w:rsidP="007B7416">
      <w:pPr>
        <w:rPr>
          <w:bCs/>
          <w:lang w:val="en-KE"/>
        </w:rPr>
      </w:pPr>
      <w:r w:rsidRPr="00651DC2">
        <w:rPr>
          <w:bCs/>
        </w:rPr>
        <w:br/>
      </w:r>
      <w:r>
        <w:rPr>
          <w:bCs/>
        </w:rPr>
        <w:t xml:space="preserve">3. </w:t>
      </w:r>
      <w:r w:rsidRPr="00651DC2">
        <w:rPr>
          <w:bCs/>
        </w:rPr>
        <w:t>Simplicity:</w:t>
      </w:r>
      <w:r w:rsidRPr="00651DC2">
        <w:rPr>
          <w:bCs/>
        </w:rPr>
        <w:br/>
        <w:t>The design should be simple, with no elements that confuse the user.</w:t>
      </w:r>
      <w:r w:rsidR="00017382">
        <w:rPr>
          <w:bCs/>
        </w:rPr>
        <w:t xml:space="preserve"> For example, </w:t>
      </w:r>
      <w:r w:rsidR="00017382" w:rsidRPr="00651DC2">
        <w:rPr>
          <w:bCs/>
        </w:rPr>
        <w:t>Use clear </w:t>
      </w:r>
      <w:proofErr w:type="spellStart"/>
      <w:r w:rsidR="00017382" w:rsidRPr="00651DC2">
        <w:rPr>
          <w:bCs/>
        </w:rPr>
        <w:t>labeling</w:t>
      </w:r>
      <w:proofErr w:type="spellEnd"/>
      <w:r w:rsidR="00017382" w:rsidRPr="00651DC2">
        <w:rPr>
          <w:bCs/>
        </w:rPr>
        <w:t> and </w:t>
      </w:r>
      <w:r w:rsidR="00017382">
        <w:rPr>
          <w:bCs/>
        </w:rPr>
        <w:t xml:space="preserve">a </w:t>
      </w:r>
      <w:r w:rsidR="00017382" w:rsidRPr="00651DC2">
        <w:rPr>
          <w:bCs/>
        </w:rPr>
        <w:t>few texts on buttons.</w:t>
      </w:r>
      <w:r w:rsidR="00017382" w:rsidRPr="00651DC2">
        <w:rPr>
          <w:bCs/>
        </w:rPr>
        <w:br/>
      </w:r>
      <w:r w:rsidRPr="00651DC2">
        <w:rPr>
          <w:bCs/>
        </w:rPr>
        <w:br/>
      </w:r>
      <w:r>
        <w:rPr>
          <w:bCs/>
        </w:rPr>
        <w:t xml:space="preserve">4. </w:t>
      </w:r>
      <w:r w:rsidRPr="00651DC2">
        <w:rPr>
          <w:bCs/>
        </w:rPr>
        <w:t>Error Prevention and Recovery:</w:t>
      </w:r>
      <w:r w:rsidRPr="00651DC2">
        <w:rPr>
          <w:b/>
        </w:rPr>
        <w:br/>
      </w:r>
      <w:r w:rsidRPr="00651DC2">
        <w:rPr>
          <w:bCs/>
        </w:rPr>
        <w:t xml:space="preserve">Design interfaces such that </w:t>
      </w:r>
      <w:r w:rsidR="00694F89">
        <w:rPr>
          <w:bCs/>
        </w:rPr>
        <w:t>they</w:t>
      </w:r>
      <w:r w:rsidRPr="00651DC2">
        <w:rPr>
          <w:bCs/>
        </w:rPr>
        <w:t xml:space="preserve"> can minimize errors; if they happen, there will be easy fixes.</w:t>
      </w:r>
    </w:p>
    <w:p w14:paraId="410E3080" w14:textId="77777777" w:rsidR="00EB23F2" w:rsidRDefault="00EB23F2" w:rsidP="007B7416">
      <w:pPr>
        <w:rPr>
          <w:bCs/>
        </w:rPr>
      </w:pPr>
    </w:p>
    <w:p w14:paraId="31B7C5B2" w14:textId="77777777" w:rsidR="00651DC2" w:rsidRPr="00EB23F2" w:rsidRDefault="00651DC2" w:rsidP="007B7416">
      <w:pPr>
        <w:rPr>
          <w:b/>
        </w:rPr>
      </w:pPr>
      <w:r w:rsidRPr="00EB23F2">
        <w:rPr>
          <w:b/>
        </w:rPr>
        <w:t>Question 4</w:t>
      </w:r>
    </w:p>
    <w:p w14:paraId="01ED7B1F" w14:textId="77777777" w:rsidR="00651DC2" w:rsidRDefault="00651DC2" w:rsidP="00651DC2">
      <w:pPr>
        <w:rPr>
          <w:bCs/>
          <w:lang w:val="en-US"/>
        </w:rPr>
      </w:pPr>
      <w:r w:rsidRPr="00651DC2">
        <w:rPr>
          <w:bCs/>
          <w:lang w:val="en-US"/>
        </w:rPr>
        <w:t xml:space="preserve">Explain how you can achieve ‘usability’ in HCI design for any FIVE categories of users. </w:t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</w:r>
      <w:r w:rsidRPr="00651DC2">
        <w:rPr>
          <w:bCs/>
          <w:lang w:val="en-US"/>
        </w:rPr>
        <w:tab/>
        <w:t>(10 marks)</w:t>
      </w:r>
    </w:p>
    <w:p w14:paraId="4D4A936F" w14:textId="6311DFCE" w:rsidR="00F717B4" w:rsidRDefault="00F717B4" w:rsidP="00651DC2">
      <w:pPr>
        <w:rPr>
          <w:bCs/>
          <w:lang w:val="en-US"/>
        </w:rPr>
      </w:pPr>
      <w:r>
        <w:rPr>
          <w:bCs/>
          <w:lang w:val="en-US"/>
        </w:rPr>
        <w:t>1. Novice users</w:t>
      </w:r>
    </w:p>
    <w:p w14:paraId="6A86770F" w14:textId="78C13450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t>Give those who are new step-by-step instructions and tutorials with prompts.</w:t>
      </w:r>
      <w:r w:rsidR="00017382">
        <w:rPr>
          <w:bCs/>
          <w:lang w:val="en-KE"/>
        </w:rPr>
        <w:t xml:space="preserve"> </w:t>
      </w:r>
      <w:r>
        <w:rPr>
          <w:bCs/>
          <w:lang w:val="en-KE"/>
        </w:rPr>
        <w:t>First-time</w:t>
      </w:r>
      <w:r w:rsidRPr="00F717B4">
        <w:rPr>
          <w:bCs/>
          <w:lang w:val="en-KE"/>
        </w:rPr>
        <w:t xml:space="preserve"> app users can be guided by clues and hints as they move through the tutorial process.</w:t>
      </w:r>
    </w:p>
    <w:p w14:paraId="439257F6" w14:textId="40526CC5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t>2. Expert Users</w:t>
      </w:r>
    </w:p>
    <w:p w14:paraId="5CA3A19E" w14:textId="77B34BAB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t>For professionals, offer shortcuts and advanced settings to maximize benefits.</w:t>
      </w:r>
      <w:r w:rsidR="00017382">
        <w:rPr>
          <w:bCs/>
          <w:lang w:val="en-KE"/>
        </w:rPr>
        <w:t xml:space="preserve"> </w:t>
      </w:r>
      <w:proofErr w:type="gramStart"/>
      <w:r w:rsidRPr="00F717B4">
        <w:rPr>
          <w:bCs/>
          <w:lang w:val="en-KE"/>
        </w:rPr>
        <w:t>For</w:t>
      </w:r>
      <w:proofErr w:type="gramEnd"/>
      <w:r w:rsidRPr="00F717B4">
        <w:rPr>
          <w:bCs/>
          <w:lang w:val="en-KE"/>
        </w:rPr>
        <w:t xml:space="preserve"> instance, everyday laptop users may benefit the most from the hotkeys and command-line interfaces of their power computers.</w:t>
      </w:r>
    </w:p>
    <w:p w14:paraId="0C7C0AFC" w14:textId="35239D21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t>3. Elderly Users</w:t>
      </w:r>
    </w:p>
    <w:p w14:paraId="519923ED" w14:textId="539741D4" w:rsidR="00F717B4" w:rsidRPr="00F717B4" w:rsidRDefault="00F717B4" w:rsidP="00F717B4">
      <w:pPr>
        <w:rPr>
          <w:bCs/>
          <w:lang w:val="en-KE"/>
        </w:rPr>
      </w:pPr>
      <w:r>
        <w:rPr>
          <w:bCs/>
          <w:lang w:val="en-KE"/>
        </w:rPr>
        <w:t>Large print, simple navigation, and voice commands should be applied to this type of user</w:t>
      </w:r>
      <w:r w:rsidRPr="00F717B4">
        <w:rPr>
          <w:bCs/>
          <w:lang w:val="en-KE"/>
        </w:rPr>
        <w:t>. Accessibility settings</w:t>
      </w:r>
      <w:r>
        <w:rPr>
          <w:bCs/>
          <w:lang w:val="en-KE"/>
        </w:rPr>
        <w:t>, such as 'accessibility mode,' can help people write large text or special symbols that are easy to read</w:t>
      </w:r>
      <w:r w:rsidRPr="00F717B4">
        <w:rPr>
          <w:bCs/>
          <w:lang w:val="en-KE"/>
        </w:rPr>
        <w:t>.</w:t>
      </w:r>
    </w:p>
    <w:p w14:paraId="7B042B0A" w14:textId="324FD37B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t>4. Children</w:t>
      </w:r>
    </w:p>
    <w:p w14:paraId="51B23322" w14:textId="28196276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t xml:space="preserve">The </w:t>
      </w:r>
      <w:proofErr w:type="spellStart"/>
      <w:r w:rsidRPr="00F717B4">
        <w:rPr>
          <w:bCs/>
          <w:lang w:val="en-KE"/>
        </w:rPr>
        <w:t>colorful</w:t>
      </w:r>
      <w:proofErr w:type="spellEnd"/>
      <w:r w:rsidRPr="00F717B4">
        <w:rPr>
          <w:bCs/>
          <w:lang w:val="en-KE"/>
        </w:rPr>
        <w:t xml:space="preserve"> and interactive nature of the interface is what the kids should get that this interface has a text-free layout with interesting graphics. </w:t>
      </w:r>
      <w:r>
        <w:rPr>
          <w:bCs/>
          <w:lang w:val="en-KE"/>
        </w:rPr>
        <w:t xml:space="preserve">Educational formations have been switched into games, such as </w:t>
      </w:r>
      <w:proofErr w:type="spellStart"/>
      <w:r>
        <w:rPr>
          <w:bCs/>
          <w:lang w:val="en-KE"/>
        </w:rPr>
        <w:t>ABCmouse</w:t>
      </w:r>
      <w:proofErr w:type="spellEnd"/>
      <w:r>
        <w:rPr>
          <w:bCs/>
          <w:lang w:val="en-KE"/>
        </w:rPr>
        <w:t>, to make the studies more creative and fun.</w:t>
      </w:r>
    </w:p>
    <w:p w14:paraId="3C606FFA" w14:textId="3B70DD04" w:rsidR="00F717B4" w:rsidRPr="00F717B4" w:rsidRDefault="00F717B4" w:rsidP="00F717B4">
      <w:pPr>
        <w:rPr>
          <w:bCs/>
          <w:lang w:val="en-KE"/>
        </w:rPr>
      </w:pPr>
      <w:r w:rsidRPr="00F717B4">
        <w:rPr>
          <w:bCs/>
          <w:lang w:val="en-KE"/>
        </w:rPr>
        <w:lastRenderedPageBreak/>
        <w:t>5. Users with Disabilities</w:t>
      </w:r>
    </w:p>
    <w:p w14:paraId="5AB48E61" w14:textId="3CE9FD9D" w:rsidR="00F717B4" w:rsidRPr="00F717B4" w:rsidRDefault="00F717B4" w:rsidP="00F717B4">
      <w:pPr>
        <w:rPr>
          <w:bCs/>
          <w:lang w:val="en-KE"/>
        </w:rPr>
      </w:pPr>
      <w:r>
        <w:rPr>
          <w:bCs/>
          <w:lang w:val="en-KE"/>
        </w:rPr>
        <w:t xml:space="preserve">The program should offer varied accessibility options, among which are screen readers, high contrast, and a different input device such as eye tracking. </w:t>
      </w:r>
      <w:r w:rsidR="00017382">
        <w:rPr>
          <w:bCs/>
          <w:lang w:val="en-KE"/>
        </w:rPr>
        <w:t>An example is</w:t>
      </w:r>
      <w:r>
        <w:rPr>
          <w:bCs/>
          <w:lang w:val="en-KE"/>
        </w:rPr>
        <w:t xml:space="preserve"> </w:t>
      </w:r>
      <w:r w:rsidR="00017382">
        <w:rPr>
          <w:bCs/>
          <w:lang w:val="en-KE"/>
        </w:rPr>
        <w:t xml:space="preserve">a </w:t>
      </w:r>
      <w:r>
        <w:rPr>
          <w:bCs/>
          <w:lang w:val="en-KE"/>
        </w:rPr>
        <w:t>website compliant with web content accessibility guidelines, WCAG</w:t>
      </w:r>
      <w:r w:rsidRPr="00F717B4">
        <w:rPr>
          <w:bCs/>
          <w:lang w:val="en-KE"/>
        </w:rPr>
        <w:t>.</w:t>
      </w:r>
    </w:p>
    <w:p w14:paraId="5BAAA5F7" w14:textId="77777777" w:rsidR="00651DC2" w:rsidRPr="00651DC2" w:rsidRDefault="00651DC2" w:rsidP="00651DC2">
      <w:pPr>
        <w:rPr>
          <w:bCs/>
          <w:lang w:val="en-US"/>
        </w:rPr>
      </w:pPr>
    </w:p>
    <w:p w14:paraId="1A507E1D" w14:textId="54E35EC6" w:rsidR="007B7416" w:rsidRPr="007B7416" w:rsidRDefault="00651DC2" w:rsidP="007B7416">
      <w:pPr>
        <w:rPr>
          <w:b/>
          <w:lang w:val="en-US"/>
        </w:rPr>
      </w:pPr>
      <w:r w:rsidRPr="00651DC2">
        <w:rPr>
          <w:b/>
        </w:rPr>
        <w:br/>
      </w:r>
    </w:p>
    <w:p w14:paraId="25E19239" w14:textId="77777777" w:rsidR="007B7416" w:rsidRPr="00492D99" w:rsidRDefault="007B7416" w:rsidP="00492D99">
      <w:pPr>
        <w:rPr>
          <w:lang w:val="en-US"/>
        </w:rPr>
      </w:pPr>
    </w:p>
    <w:p w14:paraId="10DF0B09" w14:textId="77777777" w:rsidR="00492D99" w:rsidRPr="0053605E" w:rsidRDefault="00492D99" w:rsidP="0053605E"/>
    <w:p w14:paraId="06F58BC8" w14:textId="77777777" w:rsidR="0053605E" w:rsidRDefault="0053605E"/>
    <w:sectPr w:rsidR="005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3D4E"/>
    <w:multiLevelType w:val="hybridMultilevel"/>
    <w:tmpl w:val="17A8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A57"/>
    <w:multiLevelType w:val="hybridMultilevel"/>
    <w:tmpl w:val="45FA13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2E1"/>
    <w:multiLevelType w:val="multilevel"/>
    <w:tmpl w:val="A3C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1A9F"/>
    <w:multiLevelType w:val="multilevel"/>
    <w:tmpl w:val="EEB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50F6"/>
    <w:multiLevelType w:val="multilevel"/>
    <w:tmpl w:val="4B9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2661"/>
    <w:multiLevelType w:val="multilevel"/>
    <w:tmpl w:val="1F0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D3130"/>
    <w:multiLevelType w:val="multilevel"/>
    <w:tmpl w:val="983C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57758"/>
    <w:multiLevelType w:val="hybridMultilevel"/>
    <w:tmpl w:val="307EAF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C74C2"/>
    <w:multiLevelType w:val="multilevel"/>
    <w:tmpl w:val="0E0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54E65"/>
    <w:multiLevelType w:val="multilevel"/>
    <w:tmpl w:val="8966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A5C5A"/>
    <w:multiLevelType w:val="multilevel"/>
    <w:tmpl w:val="534A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E40CE"/>
    <w:multiLevelType w:val="multilevel"/>
    <w:tmpl w:val="E56E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150F5"/>
    <w:multiLevelType w:val="multilevel"/>
    <w:tmpl w:val="2FCE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650689">
    <w:abstractNumId w:val="12"/>
  </w:num>
  <w:num w:numId="2" w16cid:durableId="313225197">
    <w:abstractNumId w:val="9"/>
  </w:num>
  <w:num w:numId="3" w16cid:durableId="733308708">
    <w:abstractNumId w:val="6"/>
  </w:num>
  <w:num w:numId="4" w16cid:durableId="356200544">
    <w:abstractNumId w:val="5"/>
  </w:num>
  <w:num w:numId="5" w16cid:durableId="1648128589">
    <w:abstractNumId w:val="4"/>
  </w:num>
  <w:num w:numId="6" w16cid:durableId="366755549">
    <w:abstractNumId w:val="2"/>
  </w:num>
  <w:num w:numId="7" w16cid:durableId="179707471">
    <w:abstractNumId w:val="11"/>
  </w:num>
  <w:num w:numId="8" w16cid:durableId="257294459">
    <w:abstractNumId w:val="10"/>
  </w:num>
  <w:num w:numId="9" w16cid:durableId="1504708262">
    <w:abstractNumId w:val="3"/>
  </w:num>
  <w:num w:numId="10" w16cid:durableId="2080250265">
    <w:abstractNumId w:val="8"/>
  </w:num>
  <w:num w:numId="11" w16cid:durableId="352150775">
    <w:abstractNumId w:val="7"/>
  </w:num>
  <w:num w:numId="12" w16cid:durableId="1710569736">
    <w:abstractNumId w:val="1"/>
  </w:num>
  <w:num w:numId="13" w16cid:durableId="189237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E"/>
    <w:rsid w:val="00017382"/>
    <w:rsid w:val="001D4FA2"/>
    <w:rsid w:val="002A7100"/>
    <w:rsid w:val="00302401"/>
    <w:rsid w:val="00492D99"/>
    <w:rsid w:val="0053605E"/>
    <w:rsid w:val="00601441"/>
    <w:rsid w:val="00651DC2"/>
    <w:rsid w:val="00694F89"/>
    <w:rsid w:val="007B7416"/>
    <w:rsid w:val="00BF22CC"/>
    <w:rsid w:val="00C14316"/>
    <w:rsid w:val="00EB23F2"/>
    <w:rsid w:val="00F7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3E389"/>
  <w15:chartTrackingRefBased/>
  <w15:docId w15:val="{59FB3028-E7AB-44C0-9E41-6FB29A6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05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3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611</Words>
  <Characters>3224</Characters>
  <Application>Microsoft Office Word</Application>
  <DocSecurity>0</DocSecurity>
  <Lines>78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Gathoni</dc:creator>
  <cp:keywords/>
  <dc:description/>
  <cp:lastModifiedBy>Ann Gathoni</cp:lastModifiedBy>
  <cp:revision>4</cp:revision>
  <dcterms:created xsi:type="dcterms:W3CDTF">2025-01-28T06:48:00Z</dcterms:created>
  <dcterms:modified xsi:type="dcterms:W3CDTF">2025-01-28T07:16:00Z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14e353e7-85c9-4f49-9161-f04036fb2dab</vt:lpwstr>
  </property>
</Properties>
</file>