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A20C0" w14:textId="6B02100A" w:rsidR="00C9688E" w:rsidRPr="003F56AB" w:rsidRDefault="00C9688E" w:rsidP="00C9688E">
      <w:pPr>
        <w:jc w:val="center"/>
      </w:pPr>
      <w:r>
        <w:rPr>
          <w:b/>
          <w:bCs/>
        </w:rPr>
        <w:t>GROUP WORK</w:t>
      </w:r>
      <w:r w:rsidR="003F56AB">
        <w:rPr>
          <w:b/>
          <w:bCs/>
        </w:rPr>
        <w:t xml:space="preserve"> (20 Marks)</w:t>
      </w:r>
      <w:r w:rsidR="003F56AB">
        <w:rPr>
          <w:b/>
          <w:bCs/>
        </w:rPr>
        <w:br/>
      </w:r>
      <w:r w:rsidR="003F56AB" w:rsidRPr="003F56AB">
        <w:t xml:space="preserve">Submit the word write-up and PowerPoint presentation </w:t>
      </w:r>
      <w:r w:rsidR="003F56AB">
        <w:t xml:space="preserve">by </w:t>
      </w:r>
      <w:r w:rsidR="00B93FB4" w:rsidRPr="00B93FB4">
        <w:rPr>
          <w:u w:val="single"/>
        </w:rPr>
        <w:t>8</w:t>
      </w:r>
      <w:r w:rsidR="00B93FB4" w:rsidRPr="00B93FB4">
        <w:rPr>
          <w:u w:val="single"/>
          <w:vertAlign w:val="superscript"/>
        </w:rPr>
        <w:t>th</w:t>
      </w:r>
      <w:r w:rsidR="00B93FB4" w:rsidRPr="00B93FB4">
        <w:rPr>
          <w:u w:val="single"/>
        </w:rPr>
        <w:t xml:space="preserve"> June 2025</w:t>
      </w:r>
    </w:p>
    <w:p w14:paraId="44350E36" w14:textId="0F9C1C7F" w:rsidR="003F56AB" w:rsidRDefault="00D97C0B" w:rsidP="00D97C0B">
      <w:pPr>
        <w:rPr>
          <w:b/>
          <w:bCs/>
        </w:rPr>
      </w:pPr>
      <w:r>
        <w:rPr>
          <w:b/>
          <w:bCs/>
        </w:rPr>
        <w:t>Group 1</w:t>
      </w:r>
    </w:p>
    <w:p w14:paraId="7E291FCB" w14:textId="07D922E8" w:rsidR="00D97C0B" w:rsidRDefault="003F56AB" w:rsidP="00D97C0B">
      <w:pPr>
        <w:rPr>
          <w:b/>
          <w:bCs/>
        </w:rPr>
      </w:pPr>
      <w:r>
        <w:rPr>
          <w:b/>
          <w:bCs/>
        </w:rPr>
        <w:t>Presentation Date: 26</w:t>
      </w:r>
      <w:r w:rsidRPr="003F56AB">
        <w:rPr>
          <w:b/>
          <w:bCs/>
          <w:vertAlign w:val="superscript"/>
        </w:rPr>
        <w:t>th</w:t>
      </w:r>
      <w:r>
        <w:rPr>
          <w:b/>
          <w:bCs/>
        </w:rPr>
        <w:t xml:space="preserve"> May 2025</w:t>
      </w:r>
    </w:p>
    <w:p w14:paraId="222627EF" w14:textId="77777777" w:rsidR="00C9688E" w:rsidRPr="00C37976" w:rsidRDefault="00C9688E" w:rsidP="00C9688E">
      <w:pPr>
        <w:numPr>
          <w:ilvl w:val="0"/>
          <w:numId w:val="15"/>
        </w:numPr>
      </w:pPr>
      <w:r w:rsidRPr="00C37976">
        <w:t>Lucy Wanjeri</w:t>
      </w:r>
    </w:p>
    <w:p w14:paraId="2CD6C555" w14:textId="77777777" w:rsidR="00C9688E" w:rsidRPr="00C37976" w:rsidRDefault="00C9688E" w:rsidP="00C9688E">
      <w:pPr>
        <w:numPr>
          <w:ilvl w:val="0"/>
          <w:numId w:val="15"/>
        </w:numPr>
      </w:pPr>
      <w:r w:rsidRPr="00C37976">
        <w:t>David Gatei</w:t>
      </w:r>
    </w:p>
    <w:p w14:paraId="465D089F" w14:textId="77777777" w:rsidR="00C9688E" w:rsidRPr="00C37976" w:rsidRDefault="00C9688E" w:rsidP="00C9688E">
      <w:pPr>
        <w:numPr>
          <w:ilvl w:val="0"/>
          <w:numId w:val="15"/>
        </w:numPr>
      </w:pPr>
      <w:r w:rsidRPr="00C37976">
        <w:t xml:space="preserve">Consolata </w:t>
      </w:r>
      <w:proofErr w:type="spellStart"/>
      <w:r w:rsidRPr="00C37976">
        <w:t>Adipo</w:t>
      </w:r>
      <w:proofErr w:type="spellEnd"/>
    </w:p>
    <w:p w14:paraId="7A20A52F" w14:textId="77777777" w:rsidR="00C9688E" w:rsidRPr="00C37976" w:rsidRDefault="00C9688E" w:rsidP="00C9688E">
      <w:pPr>
        <w:numPr>
          <w:ilvl w:val="0"/>
          <w:numId w:val="15"/>
        </w:numPr>
      </w:pPr>
      <w:r w:rsidRPr="00C37976">
        <w:t>Lewis Kariuki</w:t>
      </w:r>
    </w:p>
    <w:p w14:paraId="516DEBB7" w14:textId="77777777" w:rsidR="00C9688E" w:rsidRPr="00C37976" w:rsidRDefault="00C9688E" w:rsidP="00C9688E">
      <w:pPr>
        <w:numPr>
          <w:ilvl w:val="0"/>
          <w:numId w:val="15"/>
        </w:numPr>
      </w:pPr>
      <w:r w:rsidRPr="00C37976">
        <w:t>Murigi Victor</w:t>
      </w:r>
    </w:p>
    <w:p w14:paraId="09337CA4" w14:textId="77777777" w:rsidR="00C9688E" w:rsidRPr="00D97C0B" w:rsidRDefault="00C9688E" w:rsidP="00D97C0B">
      <w:pPr>
        <w:rPr>
          <w:b/>
          <w:bCs/>
        </w:rPr>
      </w:pPr>
    </w:p>
    <w:p w14:paraId="0AB5A6A3" w14:textId="77777777" w:rsidR="00D97C0B" w:rsidRPr="00D97C0B" w:rsidRDefault="00D97C0B" w:rsidP="00D97C0B">
      <w:r w:rsidRPr="00D97C0B">
        <w:rPr>
          <w:b/>
          <w:bCs/>
        </w:rPr>
        <w:t xml:space="preserve">Question: </w:t>
      </w:r>
      <w:r w:rsidRPr="00D97C0B">
        <w:t>How can cultural heritage be effectively preserved while ensuring accessibility for future generations?</w:t>
      </w:r>
    </w:p>
    <w:p w14:paraId="55E727E0" w14:textId="77777777" w:rsidR="00D97C0B" w:rsidRPr="00D97C0B" w:rsidRDefault="00D97C0B" w:rsidP="00D97C0B">
      <w:pPr>
        <w:rPr>
          <w:b/>
          <w:bCs/>
        </w:rPr>
      </w:pPr>
      <w:r w:rsidRPr="00D97C0B">
        <w:rPr>
          <w:b/>
          <w:bCs/>
        </w:rPr>
        <w:t>Guiding topics:</w:t>
      </w:r>
    </w:p>
    <w:p w14:paraId="566966CD" w14:textId="5C729410" w:rsidR="00D97C0B" w:rsidRPr="00D97C0B" w:rsidRDefault="00D97C0B" w:rsidP="00C559CF">
      <w:pPr>
        <w:numPr>
          <w:ilvl w:val="0"/>
          <w:numId w:val="1"/>
        </w:numPr>
      </w:pPr>
      <w:r>
        <w:t>E</w:t>
      </w:r>
      <w:r w:rsidRPr="00D97C0B">
        <w:t>thical considerations in preserving diverse cultural heritage materials</w:t>
      </w:r>
    </w:p>
    <w:p w14:paraId="2499B7FE" w14:textId="317F634E" w:rsidR="00D97C0B" w:rsidRPr="00D97C0B" w:rsidRDefault="00D97C0B" w:rsidP="00C559CF">
      <w:pPr>
        <w:numPr>
          <w:ilvl w:val="0"/>
          <w:numId w:val="1"/>
        </w:numPr>
      </w:pPr>
      <w:r>
        <w:t>S</w:t>
      </w:r>
      <w:r w:rsidRPr="00D97C0B">
        <w:t>trategies for documenting and preserving indigenous knowledge systems</w:t>
      </w:r>
    </w:p>
    <w:p w14:paraId="383445DE" w14:textId="261FCEE5" w:rsidR="00D97C0B" w:rsidRPr="00D97C0B" w:rsidRDefault="00D97C0B" w:rsidP="00C559CF">
      <w:pPr>
        <w:numPr>
          <w:ilvl w:val="0"/>
          <w:numId w:val="1"/>
        </w:numPr>
      </w:pPr>
      <w:r>
        <w:t>C</w:t>
      </w:r>
      <w:r w:rsidRPr="00D97C0B">
        <w:t>hallenges of digital preservation for cultural heritage collections</w:t>
      </w:r>
    </w:p>
    <w:p w14:paraId="48693123" w14:textId="1188C9FC" w:rsidR="00D97C0B" w:rsidRPr="00D97C0B" w:rsidRDefault="00D97C0B" w:rsidP="00C559CF">
      <w:pPr>
        <w:numPr>
          <w:ilvl w:val="0"/>
          <w:numId w:val="1"/>
        </w:numPr>
      </w:pPr>
      <w:r>
        <w:t>C</w:t>
      </w:r>
      <w:r w:rsidRPr="00D97C0B">
        <w:t>ollaborative approaches between institutions and source communities</w:t>
      </w:r>
    </w:p>
    <w:p w14:paraId="068EDD3E" w14:textId="2390A3B0" w:rsidR="00D97C0B" w:rsidRPr="00D97C0B" w:rsidRDefault="00D97C0B" w:rsidP="00C559CF">
      <w:pPr>
        <w:numPr>
          <w:ilvl w:val="0"/>
          <w:numId w:val="1"/>
        </w:numPr>
      </w:pPr>
      <w:r>
        <w:t>I</w:t>
      </w:r>
      <w:r w:rsidRPr="00D97C0B">
        <w:t>mpact of environmental conditions on cultural heritage preservation</w:t>
      </w:r>
    </w:p>
    <w:p w14:paraId="31CA389D" w14:textId="45EFBF9B" w:rsidR="00D97C0B" w:rsidRPr="00D97C0B" w:rsidRDefault="00D97C0B" w:rsidP="00C559CF">
      <w:pPr>
        <w:numPr>
          <w:ilvl w:val="0"/>
          <w:numId w:val="1"/>
        </w:numPr>
      </w:pPr>
      <w:r>
        <w:t>B</w:t>
      </w:r>
      <w:r w:rsidRPr="00D97C0B">
        <w:t>alance between access and conservation for rare cultural materials</w:t>
      </w:r>
    </w:p>
    <w:p w14:paraId="35EAB581" w14:textId="77777777" w:rsidR="00D97C0B" w:rsidRPr="00D97C0B" w:rsidRDefault="00D97C0B" w:rsidP="00C559CF">
      <w:pPr>
        <w:numPr>
          <w:ilvl w:val="0"/>
          <w:numId w:val="1"/>
        </w:numPr>
      </w:pPr>
      <w:r w:rsidRPr="00D97C0B">
        <w:t>Compare preservation methods for tangible versus intangible cultural heritage</w:t>
      </w:r>
    </w:p>
    <w:p w14:paraId="15281703" w14:textId="77777777" w:rsidR="00C9688E" w:rsidRDefault="00C9688E" w:rsidP="00D97C0B">
      <w:pPr>
        <w:rPr>
          <w:b/>
          <w:bCs/>
        </w:rPr>
      </w:pPr>
    </w:p>
    <w:p w14:paraId="401C73B2" w14:textId="77777777" w:rsidR="00C9688E" w:rsidRDefault="00C9688E" w:rsidP="00D97C0B">
      <w:pPr>
        <w:rPr>
          <w:b/>
          <w:bCs/>
        </w:rPr>
      </w:pPr>
    </w:p>
    <w:p w14:paraId="7835FB35" w14:textId="77777777" w:rsidR="00C9688E" w:rsidRDefault="00C9688E" w:rsidP="00D97C0B">
      <w:pPr>
        <w:rPr>
          <w:b/>
          <w:bCs/>
        </w:rPr>
      </w:pPr>
    </w:p>
    <w:p w14:paraId="0F0E7BCE" w14:textId="77777777" w:rsidR="00C9688E" w:rsidRDefault="00C9688E" w:rsidP="00D97C0B">
      <w:pPr>
        <w:rPr>
          <w:b/>
          <w:bCs/>
        </w:rPr>
      </w:pPr>
    </w:p>
    <w:p w14:paraId="3C69ED58" w14:textId="77777777" w:rsidR="00C9688E" w:rsidRDefault="00C9688E" w:rsidP="00D97C0B">
      <w:pPr>
        <w:rPr>
          <w:b/>
          <w:bCs/>
        </w:rPr>
      </w:pPr>
    </w:p>
    <w:p w14:paraId="45A2A1D0" w14:textId="77777777" w:rsidR="00C9688E" w:rsidRDefault="00C9688E" w:rsidP="00D97C0B">
      <w:pPr>
        <w:rPr>
          <w:b/>
          <w:bCs/>
        </w:rPr>
      </w:pPr>
    </w:p>
    <w:p w14:paraId="5FBE9714" w14:textId="77777777" w:rsidR="00C9688E" w:rsidRDefault="00C9688E" w:rsidP="00D97C0B">
      <w:pPr>
        <w:rPr>
          <w:b/>
          <w:bCs/>
        </w:rPr>
      </w:pPr>
    </w:p>
    <w:p w14:paraId="58F0F5E5" w14:textId="77777777" w:rsidR="00C9688E" w:rsidRDefault="00C9688E" w:rsidP="00D97C0B">
      <w:pPr>
        <w:rPr>
          <w:b/>
          <w:bCs/>
        </w:rPr>
      </w:pPr>
    </w:p>
    <w:p w14:paraId="0841E0DF" w14:textId="2DB6CD5B" w:rsidR="00D97C0B" w:rsidRDefault="00D97C0B" w:rsidP="00D97C0B">
      <w:pPr>
        <w:rPr>
          <w:b/>
          <w:bCs/>
        </w:rPr>
      </w:pPr>
      <w:r>
        <w:rPr>
          <w:b/>
          <w:bCs/>
        </w:rPr>
        <w:t xml:space="preserve">Group </w:t>
      </w:r>
      <w:r w:rsidR="00C559CF">
        <w:rPr>
          <w:b/>
          <w:bCs/>
        </w:rPr>
        <w:t>2</w:t>
      </w:r>
    </w:p>
    <w:p w14:paraId="6CBBD22B" w14:textId="071D9219" w:rsidR="003F56AB" w:rsidRDefault="003F56AB" w:rsidP="00D97C0B">
      <w:pPr>
        <w:rPr>
          <w:b/>
          <w:bCs/>
        </w:rPr>
      </w:pPr>
      <w:r>
        <w:rPr>
          <w:b/>
          <w:bCs/>
        </w:rPr>
        <w:t>Presentation Date: 26</w:t>
      </w:r>
      <w:r w:rsidRPr="003F56AB">
        <w:rPr>
          <w:b/>
          <w:bCs/>
          <w:vertAlign w:val="superscript"/>
        </w:rPr>
        <w:t>th</w:t>
      </w:r>
      <w:r>
        <w:rPr>
          <w:b/>
          <w:bCs/>
        </w:rPr>
        <w:t xml:space="preserve"> May 2025</w:t>
      </w:r>
    </w:p>
    <w:p w14:paraId="11675C06" w14:textId="77777777" w:rsidR="00C9688E" w:rsidRPr="00C37976" w:rsidRDefault="00C9688E" w:rsidP="00C9688E">
      <w:pPr>
        <w:numPr>
          <w:ilvl w:val="0"/>
          <w:numId w:val="11"/>
        </w:numPr>
      </w:pPr>
      <w:r w:rsidRPr="00C37976">
        <w:t>Beatrice Kambo</w:t>
      </w:r>
    </w:p>
    <w:p w14:paraId="4541FF10" w14:textId="77777777" w:rsidR="00C9688E" w:rsidRPr="00C37976" w:rsidRDefault="00C9688E" w:rsidP="00C9688E">
      <w:pPr>
        <w:numPr>
          <w:ilvl w:val="0"/>
          <w:numId w:val="11"/>
        </w:numPr>
      </w:pPr>
      <w:r w:rsidRPr="00C37976">
        <w:t>Derick Arena</w:t>
      </w:r>
    </w:p>
    <w:p w14:paraId="0FE2DB16" w14:textId="77777777" w:rsidR="00C9688E" w:rsidRPr="00C37976" w:rsidRDefault="00C9688E" w:rsidP="00C9688E">
      <w:pPr>
        <w:numPr>
          <w:ilvl w:val="0"/>
          <w:numId w:val="11"/>
        </w:numPr>
      </w:pPr>
      <w:r w:rsidRPr="00C37976">
        <w:t>Nesta Sila</w:t>
      </w:r>
    </w:p>
    <w:p w14:paraId="0CFB9F68" w14:textId="77777777" w:rsidR="00C9688E" w:rsidRPr="00C37976" w:rsidRDefault="00C9688E" w:rsidP="00C9688E">
      <w:pPr>
        <w:numPr>
          <w:ilvl w:val="0"/>
          <w:numId w:val="11"/>
        </w:numPr>
      </w:pPr>
      <w:r w:rsidRPr="00C37976">
        <w:t>Kevin Mbugua</w:t>
      </w:r>
    </w:p>
    <w:p w14:paraId="2C1F060A" w14:textId="77777777" w:rsidR="00C9688E" w:rsidRPr="00C37976" w:rsidRDefault="00C9688E" w:rsidP="00C9688E">
      <w:pPr>
        <w:numPr>
          <w:ilvl w:val="0"/>
          <w:numId w:val="11"/>
        </w:numPr>
      </w:pPr>
      <w:proofErr w:type="spellStart"/>
      <w:r w:rsidRPr="00C37976">
        <w:t>Zoreen</w:t>
      </w:r>
      <w:proofErr w:type="spellEnd"/>
      <w:r w:rsidRPr="00C37976">
        <w:t xml:space="preserve"> Otieno</w:t>
      </w:r>
    </w:p>
    <w:p w14:paraId="7AB51EB1" w14:textId="77777777" w:rsidR="00C9688E" w:rsidRPr="00D97C0B" w:rsidRDefault="00C9688E" w:rsidP="00D97C0B">
      <w:pPr>
        <w:rPr>
          <w:b/>
          <w:bCs/>
        </w:rPr>
      </w:pPr>
    </w:p>
    <w:p w14:paraId="625C77AB" w14:textId="77777777" w:rsidR="00D97C0B" w:rsidRPr="00D97C0B" w:rsidRDefault="00D97C0B" w:rsidP="00D97C0B">
      <w:r w:rsidRPr="00D97C0B">
        <w:rPr>
          <w:b/>
          <w:bCs/>
        </w:rPr>
        <w:t xml:space="preserve">Question: </w:t>
      </w:r>
      <w:r w:rsidRPr="00D97C0B">
        <w:t>What constitutes an effective disaster management plan for information resources?</w:t>
      </w:r>
    </w:p>
    <w:p w14:paraId="3722141F" w14:textId="77777777" w:rsidR="00D97C0B" w:rsidRDefault="00D97C0B" w:rsidP="00D97C0B">
      <w:pPr>
        <w:rPr>
          <w:b/>
          <w:bCs/>
        </w:rPr>
      </w:pPr>
      <w:r w:rsidRPr="00D97C0B">
        <w:rPr>
          <w:b/>
          <w:bCs/>
        </w:rPr>
        <w:t>Guiding topics:</w:t>
      </w:r>
    </w:p>
    <w:p w14:paraId="29C5AFBE" w14:textId="77777777" w:rsidR="00C9688E" w:rsidRPr="00D97C0B" w:rsidRDefault="00C9688E" w:rsidP="00D97C0B">
      <w:pPr>
        <w:rPr>
          <w:b/>
          <w:bCs/>
        </w:rPr>
      </w:pPr>
    </w:p>
    <w:p w14:paraId="771181F7" w14:textId="37C4839B" w:rsidR="00D97C0B" w:rsidRPr="00D97C0B" w:rsidRDefault="00D97C0B" w:rsidP="00C559CF">
      <w:pPr>
        <w:numPr>
          <w:ilvl w:val="0"/>
          <w:numId w:val="2"/>
        </w:numPr>
      </w:pPr>
      <w:r>
        <w:t>C</w:t>
      </w:r>
      <w:r w:rsidRPr="00D97C0B">
        <w:t>omponents of a comprehensive disaster plan for information repositories</w:t>
      </w:r>
    </w:p>
    <w:p w14:paraId="75B3D996" w14:textId="2A83E21E" w:rsidR="00D97C0B" w:rsidRPr="00D97C0B" w:rsidRDefault="00D97C0B" w:rsidP="00C559CF">
      <w:pPr>
        <w:numPr>
          <w:ilvl w:val="0"/>
          <w:numId w:val="2"/>
        </w:numPr>
      </w:pPr>
      <w:r>
        <w:t>R</w:t>
      </w:r>
      <w:r w:rsidRPr="00D97C0B">
        <w:t>isk assessment methodologies for identifying potential threats to collections</w:t>
      </w:r>
    </w:p>
    <w:p w14:paraId="0FAF4F40" w14:textId="357FF922" w:rsidR="00D97C0B" w:rsidRPr="00D97C0B" w:rsidRDefault="00D97C0B" w:rsidP="00C559CF">
      <w:pPr>
        <w:numPr>
          <w:ilvl w:val="0"/>
          <w:numId w:val="2"/>
        </w:numPr>
      </w:pPr>
      <w:r>
        <w:t>E</w:t>
      </w:r>
      <w:r w:rsidRPr="00D97C0B">
        <w:t>mergency response procedures for different types of disasters</w:t>
      </w:r>
    </w:p>
    <w:p w14:paraId="537FF230" w14:textId="2E513C41" w:rsidR="00D97C0B" w:rsidRPr="00D97C0B" w:rsidRDefault="00D97C0B" w:rsidP="00C559CF">
      <w:pPr>
        <w:numPr>
          <w:ilvl w:val="0"/>
          <w:numId w:val="2"/>
        </w:numPr>
      </w:pPr>
      <w:r>
        <w:t>R</w:t>
      </w:r>
      <w:r w:rsidRPr="00D97C0B">
        <w:t>ecovery strategies for various information formats after disaster events</w:t>
      </w:r>
    </w:p>
    <w:p w14:paraId="6E7AEE28" w14:textId="7A506AA8" w:rsidR="00D97C0B" w:rsidRPr="00D97C0B" w:rsidRDefault="00D97C0B" w:rsidP="00C559CF">
      <w:pPr>
        <w:numPr>
          <w:ilvl w:val="0"/>
          <w:numId w:val="2"/>
        </w:numPr>
      </w:pPr>
      <w:r>
        <w:t>S</w:t>
      </w:r>
      <w:r w:rsidRPr="00D97C0B">
        <w:t>taff training requirements for effective disaster response implementation</w:t>
      </w:r>
    </w:p>
    <w:p w14:paraId="524C4115" w14:textId="0617FAAE" w:rsidR="00D97C0B" w:rsidRPr="00D97C0B" w:rsidRDefault="00D97C0B" w:rsidP="00C559CF">
      <w:pPr>
        <w:numPr>
          <w:ilvl w:val="0"/>
          <w:numId w:val="2"/>
        </w:numPr>
      </w:pPr>
      <w:r>
        <w:t>R</w:t>
      </w:r>
      <w:r w:rsidRPr="00D97C0B">
        <w:t>ole of documentation in disaster recovery operations</w:t>
      </w:r>
    </w:p>
    <w:p w14:paraId="052A6C77" w14:textId="77777777" w:rsidR="00C9688E" w:rsidRDefault="00C9688E" w:rsidP="00D97C0B">
      <w:pPr>
        <w:rPr>
          <w:b/>
          <w:bCs/>
        </w:rPr>
      </w:pPr>
    </w:p>
    <w:p w14:paraId="6FBC9978" w14:textId="77777777" w:rsidR="00C9688E" w:rsidRDefault="00C9688E" w:rsidP="00D97C0B">
      <w:pPr>
        <w:rPr>
          <w:b/>
          <w:bCs/>
        </w:rPr>
      </w:pPr>
    </w:p>
    <w:p w14:paraId="2BA3EBDC" w14:textId="77777777" w:rsidR="00C9688E" w:rsidRDefault="00C9688E" w:rsidP="00D97C0B">
      <w:pPr>
        <w:rPr>
          <w:b/>
          <w:bCs/>
        </w:rPr>
      </w:pPr>
    </w:p>
    <w:p w14:paraId="60924DDA" w14:textId="77777777" w:rsidR="00C9688E" w:rsidRDefault="00C9688E" w:rsidP="00D97C0B">
      <w:pPr>
        <w:rPr>
          <w:b/>
          <w:bCs/>
        </w:rPr>
      </w:pPr>
    </w:p>
    <w:p w14:paraId="08B326EA" w14:textId="77777777" w:rsidR="00C9688E" w:rsidRDefault="00C9688E" w:rsidP="00D97C0B">
      <w:pPr>
        <w:rPr>
          <w:b/>
          <w:bCs/>
        </w:rPr>
      </w:pPr>
    </w:p>
    <w:p w14:paraId="04B88BAE" w14:textId="77777777" w:rsidR="00C9688E" w:rsidRDefault="00C9688E" w:rsidP="00D97C0B">
      <w:pPr>
        <w:rPr>
          <w:b/>
          <w:bCs/>
        </w:rPr>
      </w:pPr>
    </w:p>
    <w:p w14:paraId="60FD2FEE" w14:textId="77777777" w:rsidR="00C9688E" w:rsidRDefault="00C9688E" w:rsidP="00D97C0B">
      <w:pPr>
        <w:rPr>
          <w:b/>
          <w:bCs/>
        </w:rPr>
      </w:pPr>
    </w:p>
    <w:p w14:paraId="531AD327" w14:textId="77777777" w:rsidR="00C9688E" w:rsidRDefault="00C9688E" w:rsidP="00D97C0B">
      <w:pPr>
        <w:rPr>
          <w:b/>
          <w:bCs/>
        </w:rPr>
      </w:pPr>
    </w:p>
    <w:p w14:paraId="329EAD73" w14:textId="77777777" w:rsidR="00C9688E" w:rsidRDefault="00C9688E" w:rsidP="00D97C0B">
      <w:pPr>
        <w:rPr>
          <w:b/>
          <w:bCs/>
        </w:rPr>
      </w:pPr>
    </w:p>
    <w:p w14:paraId="63C3F1F7" w14:textId="77777777" w:rsidR="00C9688E" w:rsidRDefault="00C9688E" w:rsidP="00D97C0B">
      <w:pPr>
        <w:rPr>
          <w:b/>
          <w:bCs/>
        </w:rPr>
      </w:pPr>
    </w:p>
    <w:p w14:paraId="6BEA07E8" w14:textId="6F267A4D" w:rsidR="00D97C0B" w:rsidRDefault="00D97C0B" w:rsidP="00D97C0B">
      <w:pPr>
        <w:rPr>
          <w:b/>
          <w:bCs/>
        </w:rPr>
      </w:pPr>
      <w:r>
        <w:rPr>
          <w:b/>
          <w:bCs/>
        </w:rPr>
        <w:t>Group 3</w:t>
      </w:r>
    </w:p>
    <w:p w14:paraId="3BA73900" w14:textId="45327FA7" w:rsidR="003F56AB" w:rsidRDefault="003F56AB" w:rsidP="00D97C0B">
      <w:pPr>
        <w:rPr>
          <w:b/>
          <w:bCs/>
        </w:rPr>
      </w:pPr>
      <w:r>
        <w:rPr>
          <w:b/>
          <w:bCs/>
        </w:rPr>
        <w:t xml:space="preserve">Presentation Date: </w:t>
      </w:r>
      <w:r>
        <w:rPr>
          <w:b/>
          <w:bCs/>
        </w:rPr>
        <w:t>9</w:t>
      </w:r>
      <w:r w:rsidRPr="003F56AB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>
        <w:rPr>
          <w:b/>
          <w:bCs/>
        </w:rPr>
        <w:t>June</w:t>
      </w:r>
      <w:r>
        <w:rPr>
          <w:b/>
          <w:bCs/>
        </w:rPr>
        <w:t xml:space="preserve"> 2025</w:t>
      </w:r>
    </w:p>
    <w:p w14:paraId="201F22E6" w14:textId="77777777" w:rsidR="00C9688E" w:rsidRPr="00C37976" w:rsidRDefault="00C9688E" w:rsidP="00C9688E">
      <w:pPr>
        <w:numPr>
          <w:ilvl w:val="0"/>
          <w:numId w:val="12"/>
        </w:numPr>
      </w:pPr>
      <w:r w:rsidRPr="00C37976">
        <w:t>Mercy Chemtai</w:t>
      </w:r>
    </w:p>
    <w:p w14:paraId="658A8B9F" w14:textId="77777777" w:rsidR="00C9688E" w:rsidRPr="00C37976" w:rsidRDefault="00C9688E" w:rsidP="00C9688E">
      <w:pPr>
        <w:numPr>
          <w:ilvl w:val="0"/>
          <w:numId w:val="12"/>
        </w:numPr>
      </w:pPr>
      <w:r w:rsidRPr="00C37976">
        <w:t>Promise Mbalu</w:t>
      </w:r>
    </w:p>
    <w:p w14:paraId="0F1B4A33" w14:textId="77777777" w:rsidR="00C9688E" w:rsidRPr="00C37976" w:rsidRDefault="00C9688E" w:rsidP="00C9688E">
      <w:pPr>
        <w:numPr>
          <w:ilvl w:val="0"/>
          <w:numId w:val="12"/>
        </w:numPr>
      </w:pPr>
      <w:r w:rsidRPr="00C37976">
        <w:t>Ann Nyokabi</w:t>
      </w:r>
    </w:p>
    <w:p w14:paraId="24FA4E89" w14:textId="77777777" w:rsidR="00C9688E" w:rsidRPr="00C37976" w:rsidRDefault="00C9688E" w:rsidP="00C9688E">
      <w:pPr>
        <w:numPr>
          <w:ilvl w:val="0"/>
          <w:numId w:val="12"/>
        </w:numPr>
      </w:pPr>
      <w:r w:rsidRPr="00C37976">
        <w:t>Philip Musumba</w:t>
      </w:r>
    </w:p>
    <w:p w14:paraId="7225684C" w14:textId="38345B8A" w:rsidR="00C9688E" w:rsidRPr="00D97C0B" w:rsidRDefault="00C9688E" w:rsidP="00D97C0B">
      <w:pPr>
        <w:numPr>
          <w:ilvl w:val="0"/>
          <w:numId w:val="12"/>
        </w:numPr>
      </w:pPr>
      <w:r w:rsidRPr="00C37976">
        <w:t>Joseph Kimani</w:t>
      </w:r>
    </w:p>
    <w:p w14:paraId="0C3E3915" w14:textId="77777777" w:rsidR="00D97C0B" w:rsidRPr="00D97C0B" w:rsidRDefault="00D97C0B" w:rsidP="00D97C0B">
      <w:r w:rsidRPr="00D97C0B">
        <w:rPr>
          <w:b/>
          <w:bCs/>
        </w:rPr>
        <w:t xml:space="preserve">Question: </w:t>
      </w:r>
      <w:r w:rsidRPr="00D97C0B">
        <w:t>How can integrated pest management principles be effectively implemented in information resource environments?</w:t>
      </w:r>
    </w:p>
    <w:p w14:paraId="56A8FDE2" w14:textId="77777777" w:rsidR="00D97C0B" w:rsidRPr="00D97C0B" w:rsidRDefault="00D97C0B" w:rsidP="00D97C0B">
      <w:pPr>
        <w:rPr>
          <w:b/>
          <w:bCs/>
        </w:rPr>
      </w:pPr>
      <w:r w:rsidRPr="00D97C0B">
        <w:rPr>
          <w:b/>
          <w:bCs/>
        </w:rPr>
        <w:t>Guiding topics:</w:t>
      </w:r>
    </w:p>
    <w:p w14:paraId="60B5D3EC" w14:textId="7F8A7859" w:rsidR="00D97C0B" w:rsidRPr="00D97C0B" w:rsidRDefault="00D97C0B" w:rsidP="00C559CF">
      <w:pPr>
        <w:numPr>
          <w:ilvl w:val="0"/>
          <w:numId w:val="4"/>
        </w:numPr>
      </w:pPr>
      <w:r>
        <w:t>K</w:t>
      </w:r>
      <w:r w:rsidRPr="00D97C0B">
        <w:t>ey components of an integrated pest management program</w:t>
      </w:r>
    </w:p>
    <w:p w14:paraId="3A8FFC65" w14:textId="7D942132" w:rsidR="00D97C0B" w:rsidRPr="00D97C0B" w:rsidRDefault="00D97C0B" w:rsidP="00C559CF">
      <w:pPr>
        <w:numPr>
          <w:ilvl w:val="0"/>
          <w:numId w:val="4"/>
        </w:numPr>
      </w:pPr>
      <w:r>
        <w:t>M</w:t>
      </w:r>
      <w:r w:rsidRPr="00D97C0B">
        <w:t>onitoring techniques for early pest detection in collections</w:t>
      </w:r>
    </w:p>
    <w:p w14:paraId="40D28B9A" w14:textId="5550B5E3" w:rsidR="00D97C0B" w:rsidRPr="00D97C0B" w:rsidRDefault="00D97C0B" w:rsidP="00C559CF">
      <w:pPr>
        <w:numPr>
          <w:ilvl w:val="0"/>
          <w:numId w:val="4"/>
        </w:numPr>
      </w:pPr>
      <w:r>
        <w:t>P</w:t>
      </w:r>
      <w:r w:rsidRPr="00D97C0B">
        <w:t>revention strategies for common pests affecting information materials</w:t>
      </w:r>
    </w:p>
    <w:p w14:paraId="684275C6" w14:textId="7148D306" w:rsidR="00D97C0B" w:rsidRPr="00D97C0B" w:rsidRDefault="00D97C0B" w:rsidP="00C559CF">
      <w:pPr>
        <w:numPr>
          <w:ilvl w:val="0"/>
          <w:numId w:val="4"/>
        </w:numPr>
      </w:pPr>
      <w:r>
        <w:t>T</w:t>
      </w:r>
      <w:r w:rsidRPr="00D97C0B">
        <w:t>reatment options that balance effectiveness with collection safety</w:t>
      </w:r>
    </w:p>
    <w:p w14:paraId="58AD1D2C" w14:textId="16FCED86" w:rsidR="00D97C0B" w:rsidRPr="00D97C0B" w:rsidRDefault="00D97C0B" w:rsidP="00C559CF">
      <w:pPr>
        <w:numPr>
          <w:ilvl w:val="0"/>
          <w:numId w:val="4"/>
        </w:numPr>
      </w:pPr>
      <w:r>
        <w:t>S</w:t>
      </w:r>
      <w:r w:rsidRPr="00D97C0B">
        <w:t>taff roles and responsibilities in pest management implementation</w:t>
      </w:r>
    </w:p>
    <w:p w14:paraId="0444FE93" w14:textId="2BFAE698" w:rsidR="00D97C0B" w:rsidRPr="00D97C0B" w:rsidRDefault="00D97C0B" w:rsidP="00C559CF">
      <w:pPr>
        <w:numPr>
          <w:ilvl w:val="0"/>
          <w:numId w:val="4"/>
        </w:numPr>
      </w:pPr>
      <w:r>
        <w:t>D</w:t>
      </w:r>
      <w:r w:rsidRPr="00D97C0B">
        <w:t>ocumentation methods for tracking pest activity and interventions</w:t>
      </w:r>
    </w:p>
    <w:p w14:paraId="65E6FBDB" w14:textId="5F70790E" w:rsidR="00D97C0B" w:rsidRPr="00D97C0B" w:rsidRDefault="00D97C0B" w:rsidP="00C559CF">
      <w:pPr>
        <w:numPr>
          <w:ilvl w:val="0"/>
          <w:numId w:val="4"/>
        </w:numPr>
      </w:pPr>
      <w:r>
        <w:t>E</w:t>
      </w:r>
      <w:r w:rsidRPr="00D97C0B">
        <w:t>nvironmental modification approaches for pest control</w:t>
      </w:r>
    </w:p>
    <w:p w14:paraId="79A3ABC2" w14:textId="77777777" w:rsidR="00C9688E" w:rsidRDefault="00C9688E" w:rsidP="00D97C0B">
      <w:pPr>
        <w:rPr>
          <w:b/>
          <w:bCs/>
        </w:rPr>
      </w:pPr>
    </w:p>
    <w:p w14:paraId="73FE47C5" w14:textId="77777777" w:rsidR="00C9688E" w:rsidRDefault="00C9688E" w:rsidP="00D97C0B">
      <w:pPr>
        <w:rPr>
          <w:b/>
          <w:bCs/>
        </w:rPr>
      </w:pPr>
    </w:p>
    <w:p w14:paraId="10799B29" w14:textId="77777777" w:rsidR="00C9688E" w:rsidRDefault="00C9688E" w:rsidP="00D97C0B">
      <w:pPr>
        <w:rPr>
          <w:b/>
          <w:bCs/>
        </w:rPr>
      </w:pPr>
    </w:p>
    <w:p w14:paraId="195A7446" w14:textId="77777777" w:rsidR="00C9688E" w:rsidRDefault="00C9688E" w:rsidP="00D97C0B">
      <w:pPr>
        <w:rPr>
          <w:b/>
          <w:bCs/>
        </w:rPr>
      </w:pPr>
    </w:p>
    <w:p w14:paraId="1EDB202A" w14:textId="77777777" w:rsidR="00C9688E" w:rsidRDefault="00C9688E" w:rsidP="00D97C0B">
      <w:pPr>
        <w:rPr>
          <w:b/>
          <w:bCs/>
        </w:rPr>
      </w:pPr>
    </w:p>
    <w:p w14:paraId="24441A67" w14:textId="77777777" w:rsidR="00C9688E" w:rsidRDefault="00C9688E" w:rsidP="00D97C0B">
      <w:pPr>
        <w:rPr>
          <w:b/>
          <w:bCs/>
        </w:rPr>
      </w:pPr>
    </w:p>
    <w:p w14:paraId="48576447" w14:textId="77777777" w:rsidR="00C9688E" w:rsidRDefault="00C9688E" w:rsidP="00D97C0B">
      <w:pPr>
        <w:rPr>
          <w:b/>
          <w:bCs/>
        </w:rPr>
      </w:pPr>
    </w:p>
    <w:p w14:paraId="5BC15020" w14:textId="77777777" w:rsidR="00C9688E" w:rsidRDefault="00C9688E" w:rsidP="00D97C0B">
      <w:pPr>
        <w:rPr>
          <w:b/>
          <w:bCs/>
        </w:rPr>
      </w:pPr>
    </w:p>
    <w:p w14:paraId="06723324" w14:textId="77777777" w:rsidR="00C9688E" w:rsidRDefault="00C9688E" w:rsidP="00D97C0B">
      <w:pPr>
        <w:rPr>
          <w:b/>
          <w:bCs/>
        </w:rPr>
      </w:pPr>
    </w:p>
    <w:p w14:paraId="0D8191A8" w14:textId="77777777" w:rsidR="00C9688E" w:rsidRDefault="00C9688E" w:rsidP="00D97C0B">
      <w:pPr>
        <w:rPr>
          <w:b/>
          <w:bCs/>
        </w:rPr>
      </w:pPr>
    </w:p>
    <w:p w14:paraId="1128E3BB" w14:textId="77777777" w:rsidR="003F56AB" w:rsidRDefault="00D97C0B" w:rsidP="003F56AB">
      <w:pPr>
        <w:rPr>
          <w:b/>
          <w:bCs/>
        </w:rPr>
      </w:pPr>
      <w:r>
        <w:rPr>
          <w:b/>
          <w:bCs/>
        </w:rPr>
        <w:t>Group 4</w:t>
      </w:r>
    </w:p>
    <w:p w14:paraId="6958F213" w14:textId="74585943" w:rsidR="00D97C0B" w:rsidRDefault="003F56AB" w:rsidP="00D97C0B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Presentation Date: 9</w:t>
      </w:r>
      <w:r w:rsidRPr="003F56AB">
        <w:rPr>
          <w:b/>
          <w:bCs/>
          <w:vertAlign w:val="superscript"/>
        </w:rPr>
        <w:t>th</w:t>
      </w:r>
      <w:r>
        <w:rPr>
          <w:b/>
          <w:bCs/>
        </w:rPr>
        <w:t xml:space="preserve"> June 2025</w:t>
      </w:r>
    </w:p>
    <w:p w14:paraId="2EA76AA9" w14:textId="77777777" w:rsidR="00C9688E" w:rsidRPr="00C37976" w:rsidRDefault="00C9688E" w:rsidP="00C9688E">
      <w:pPr>
        <w:numPr>
          <w:ilvl w:val="0"/>
          <w:numId w:val="13"/>
        </w:numPr>
      </w:pPr>
      <w:proofErr w:type="spellStart"/>
      <w:r w:rsidRPr="00C37976">
        <w:t>Perpetuah</w:t>
      </w:r>
      <w:proofErr w:type="spellEnd"/>
      <w:r w:rsidRPr="00C37976">
        <w:t xml:space="preserve"> Wanjiku</w:t>
      </w:r>
    </w:p>
    <w:p w14:paraId="67B3A258" w14:textId="77777777" w:rsidR="00C9688E" w:rsidRPr="00C37976" w:rsidRDefault="00C9688E" w:rsidP="00C9688E">
      <w:pPr>
        <w:numPr>
          <w:ilvl w:val="0"/>
          <w:numId w:val="13"/>
        </w:numPr>
      </w:pPr>
      <w:r w:rsidRPr="00C37976">
        <w:t>Brian Makori</w:t>
      </w:r>
    </w:p>
    <w:p w14:paraId="7167F8B6" w14:textId="77777777" w:rsidR="00C9688E" w:rsidRPr="00C37976" w:rsidRDefault="00C9688E" w:rsidP="00C9688E">
      <w:pPr>
        <w:numPr>
          <w:ilvl w:val="0"/>
          <w:numId w:val="13"/>
        </w:numPr>
      </w:pPr>
      <w:proofErr w:type="spellStart"/>
      <w:r w:rsidRPr="00C37976">
        <w:t>Aloyce</w:t>
      </w:r>
      <w:proofErr w:type="spellEnd"/>
      <w:r w:rsidRPr="00C37976">
        <w:t xml:space="preserve"> Dache</w:t>
      </w:r>
    </w:p>
    <w:p w14:paraId="6931982A" w14:textId="5562185E" w:rsidR="00C9688E" w:rsidRPr="00D97C0B" w:rsidRDefault="00C9688E" w:rsidP="00D97C0B">
      <w:pPr>
        <w:numPr>
          <w:ilvl w:val="0"/>
          <w:numId w:val="13"/>
        </w:numPr>
      </w:pPr>
      <w:proofErr w:type="spellStart"/>
      <w:r w:rsidRPr="00C37976">
        <w:t>Aggatha</w:t>
      </w:r>
      <w:proofErr w:type="spellEnd"/>
      <w:r w:rsidRPr="00C37976">
        <w:t xml:space="preserve"> </w:t>
      </w:r>
      <w:proofErr w:type="spellStart"/>
      <w:r w:rsidRPr="00C37976">
        <w:t>Mwandurya</w:t>
      </w:r>
      <w:proofErr w:type="spellEnd"/>
    </w:p>
    <w:p w14:paraId="144BA3DD" w14:textId="77777777" w:rsidR="00D97C0B" w:rsidRPr="00D97C0B" w:rsidRDefault="00D97C0B" w:rsidP="00D97C0B">
      <w:r w:rsidRPr="00D97C0B">
        <w:rPr>
          <w:b/>
          <w:bCs/>
        </w:rPr>
        <w:t xml:space="preserve">Question: </w:t>
      </w:r>
      <w:r w:rsidRPr="00D97C0B">
        <w:t>What elements constitute an effective institutional preservation program?</w:t>
      </w:r>
    </w:p>
    <w:p w14:paraId="34DA0A69" w14:textId="269AC4EC" w:rsidR="00D97C0B" w:rsidRPr="00D97C0B" w:rsidRDefault="00D97C0B" w:rsidP="00D97C0B">
      <w:pPr>
        <w:rPr>
          <w:b/>
          <w:bCs/>
        </w:rPr>
      </w:pPr>
      <w:r w:rsidRPr="00D97C0B">
        <w:rPr>
          <w:b/>
          <w:bCs/>
        </w:rPr>
        <w:t>Guiding topics:</w:t>
      </w:r>
    </w:p>
    <w:p w14:paraId="20077E93" w14:textId="4BA990E8" w:rsidR="00D97C0B" w:rsidRPr="00D97C0B" w:rsidRDefault="00D97C0B" w:rsidP="00C559CF">
      <w:pPr>
        <w:numPr>
          <w:ilvl w:val="0"/>
          <w:numId w:val="9"/>
        </w:numPr>
      </w:pPr>
      <w:r>
        <w:t>R</w:t>
      </w:r>
      <w:r w:rsidRPr="00D97C0B">
        <w:t>esource allocation strategies for sustainable preservation programs</w:t>
      </w:r>
    </w:p>
    <w:p w14:paraId="5A8FA3DE" w14:textId="1543EDEC" w:rsidR="00D97C0B" w:rsidRPr="00D97C0B" w:rsidRDefault="00D97C0B" w:rsidP="00C559CF">
      <w:pPr>
        <w:numPr>
          <w:ilvl w:val="0"/>
          <w:numId w:val="9"/>
        </w:numPr>
      </w:pPr>
      <w:r>
        <w:t>S</w:t>
      </w:r>
      <w:r w:rsidRPr="00D97C0B">
        <w:t>taffing models and training requirements for preservation activities</w:t>
      </w:r>
    </w:p>
    <w:p w14:paraId="538E6D04" w14:textId="44D46302" w:rsidR="00D97C0B" w:rsidRPr="00D97C0B" w:rsidRDefault="00D97C0B" w:rsidP="00C559CF">
      <w:pPr>
        <w:numPr>
          <w:ilvl w:val="0"/>
          <w:numId w:val="9"/>
        </w:numPr>
      </w:pPr>
      <w:r>
        <w:t>A</w:t>
      </w:r>
      <w:r w:rsidRPr="00D97C0B">
        <w:t>ssessment methodologies for measuring preservation program effectiveness</w:t>
      </w:r>
    </w:p>
    <w:p w14:paraId="19F9057A" w14:textId="6C9DB882" w:rsidR="00D97C0B" w:rsidRPr="00D97C0B" w:rsidRDefault="00D97C0B" w:rsidP="00C559CF">
      <w:pPr>
        <w:numPr>
          <w:ilvl w:val="0"/>
          <w:numId w:val="9"/>
        </w:numPr>
      </w:pPr>
      <w:r>
        <w:t>I</w:t>
      </w:r>
      <w:r w:rsidRPr="00D97C0B">
        <w:t>ntegration of preservation concerns into overall institutional planning</w:t>
      </w:r>
    </w:p>
    <w:p w14:paraId="0153D6B1" w14:textId="05ECB74A" w:rsidR="00D97C0B" w:rsidRPr="00D97C0B" w:rsidRDefault="00D97C0B" w:rsidP="00C559CF">
      <w:pPr>
        <w:numPr>
          <w:ilvl w:val="0"/>
          <w:numId w:val="9"/>
        </w:numPr>
      </w:pPr>
      <w:r>
        <w:t>A</w:t>
      </w:r>
      <w:r w:rsidRPr="00D97C0B">
        <w:t>dvocacy approaches for securing preservation funding</w:t>
      </w:r>
    </w:p>
    <w:p w14:paraId="085FEEB7" w14:textId="14B12806" w:rsidR="00D97C0B" w:rsidRPr="00D97C0B" w:rsidRDefault="00D97C0B" w:rsidP="00C559CF">
      <w:pPr>
        <w:numPr>
          <w:ilvl w:val="0"/>
          <w:numId w:val="9"/>
        </w:numPr>
      </w:pPr>
      <w:r>
        <w:t>R</w:t>
      </w:r>
      <w:r w:rsidRPr="00D97C0B">
        <w:t>elationship between preservation programs and institutional mission</w:t>
      </w:r>
    </w:p>
    <w:p w14:paraId="5999DB10" w14:textId="77777777" w:rsidR="00D97C0B" w:rsidRDefault="00D97C0B" w:rsidP="00D97C0B">
      <w:pPr>
        <w:rPr>
          <w:b/>
          <w:bCs/>
        </w:rPr>
      </w:pPr>
    </w:p>
    <w:p w14:paraId="681F2B08" w14:textId="77777777" w:rsidR="00C9688E" w:rsidRDefault="00C9688E" w:rsidP="00D97C0B">
      <w:pPr>
        <w:rPr>
          <w:b/>
          <w:bCs/>
        </w:rPr>
      </w:pPr>
    </w:p>
    <w:p w14:paraId="5F4EB885" w14:textId="77777777" w:rsidR="00C9688E" w:rsidRDefault="00C9688E" w:rsidP="00D97C0B">
      <w:pPr>
        <w:rPr>
          <w:b/>
          <w:bCs/>
        </w:rPr>
      </w:pPr>
    </w:p>
    <w:p w14:paraId="10D5D33D" w14:textId="77777777" w:rsidR="00C9688E" w:rsidRDefault="00C9688E" w:rsidP="00D97C0B">
      <w:pPr>
        <w:rPr>
          <w:b/>
          <w:bCs/>
        </w:rPr>
      </w:pPr>
    </w:p>
    <w:p w14:paraId="313AC9CD" w14:textId="77777777" w:rsidR="00C9688E" w:rsidRDefault="00C9688E" w:rsidP="00D97C0B">
      <w:pPr>
        <w:rPr>
          <w:b/>
          <w:bCs/>
        </w:rPr>
      </w:pPr>
    </w:p>
    <w:p w14:paraId="768D2513" w14:textId="77777777" w:rsidR="00C9688E" w:rsidRDefault="00C9688E" w:rsidP="00D97C0B">
      <w:pPr>
        <w:rPr>
          <w:b/>
          <w:bCs/>
        </w:rPr>
      </w:pPr>
    </w:p>
    <w:p w14:paraId="2EDDF78A" w14:textId="77777777" w:rsidR="00C9688E" w:rsidRDefault="00C9688E" w:rsidP="00D97C0B">
      <w:pPr>
        <w:rPr>
          <w:b/>
          <w:bCs/>
        </w:rPr>
      </w:pPr>
    </w:p>
    <w:p w14:paraId="623A9C97" w14:textId="77777777" w:rsidR="00C9688E" w:rsidRDefault="00C9688E" w:rsidP="00D97C0B">
      <w:pPr>
        <w:rPr>
          <w:b/>
          <w:bCs/>
        </w:rPr>
      </w:pPr>
    </w:p>
    <w:p w14:paraId="3835F6B7" w14:textId="77777777" w:rsidR="00C9688E" w:rsidRDefault="00C9688E" w:rsidP="00D97C0B">
      <w:pPr>
        <w:rPr>
          <w:b/>
          <w:bCs/>
        </w:rPr>
      </w:pPr>
    </w:p>
    <w:p w14:paraId="75291331" w14:textId="0D34A8A2" w:rsidR="00D97C0B" w:rsidRDefault="00D97C0B" w:rsidP="00D97C0B">
      <w:pPr>
        <w:rPr>
          <w:b/>
          <w:bCs/>
        </w:rPr>
      </w:pPr>
      <w:r>
        <w:rPr>
          <w:b/>
          <w:bCs/>
        </w:rPr>
        <w:lastRenderedPageBreak/>
        <w:t>Group 5</w:t>
      </w:r>
    </w:p>
    <w:p w14:paraId="55184B62" w14:textId="11EFC164" w:rsidR="003F56AB" w:rsidRDefault="003F56AB" w:rsidP="00D97C0B">
      <w:pPr>
        <w:rPr>
          <w:b/>
          <w:bCs/>
        </w:rPr>
      </w:pPr>
      <w:r>
        <w:rPr>
          <w:b/>
          <w:bCs/>
        </w:rPr>
        <w:t xml:space="preserve">Presentation Date: </w:t>
      </w:r>
      <w:r>
        <w:rPr>
          <w:b/>
          <w:bCs/>
        </w:rPr>
        <w:t>16</w:t>
      </w:r>
      <w:r w:rsidRPr="003F56AB">
        <w:rPr>
          <w:b/>
          <w:bCs/>
          <w:vertAlign w:val="superscript"/>
        </w:rPr>
        <w:t>th</w:t>
      </w:r>
      <w:r>
        <w:rPr>
          <w:b/>
          <w:bCs/>
        </w:rPr>
        <w:t xml:space="preserve"> June 2025</w:t>
      </w:r>
    </w:p>
    <w:p w14:paraId="17233279" w14:textId="77777777" w:rsidR="00C9688E" w:rsidRPr="00C37976" w:rsidRDefault="00C9688E" w:rsidP="00C9688E">
      <w:pPr>
        <w:numPr>
          <w:ilvl w:val="0"/>
          <w:numId w:val="14"/>
        </w:numPr>
      </w:pPr>
      <w:r w:rsidRPr="00C37976">
        <w:t>Nicole Anyango</w:t>
      </w:r>
    </w:p>
    <w:p w14:paraId="3C540A73" w14:textId="77777777" w:rsidR="00C9688E" w:rsidRPr="00C37976" w:rsidRDefault="00C9688E" w:rsidP="00C9688E">
      <w:pPr>
        <w:numPr>
          <w:ilvl w:val="0"/>
          <w:numId w:val="14"/>
        </w:numPr>
      </w:pPr>
      <w:r w:rsidRPr="00C37976">
        <w:t>Michael Kuria</w:t>
      </w:r>
    </w:p>
    <w:p w14:paraId="7F21A3FB" w14:textId="77777777" w:rsidR="00C9688E" w:rsidRPr="00C37976" w:rsidRDefault="00C9688E" w:rsidP="00C9688E">
      <w:pPr>
        <w:numPr>
          <w:ilvl w:val="0"/>
          <w:numId w:val="14"/>
        </w:numPr>
      </w:pPr>
      <w:proofErr w:type="spellStart"/>
      <w:r w:rsidRPr="00C37976">
        <w:t>Odao</w:t>
      </w:r>
      <w:proofErr w:type="spellEnd"/>
      <w:r w:rsidRPr="00C37976">
        <w:t xml:space="preserve"> Moureen</w:t>
      </w:r>
    </w:p>
    <w:p w14:paraId="4E57BE0F" w14:textId="118981B4" w:rsidR="00C9688E" w:rsidRPr="00D97C0B" w:rsidRDefault="00C9688E" w:rsidP="00D97C0B">
      <w:pPr>
        <w:numPr>
          <w:ilvl w:val="0"/>
          <w:numId w:val="14"/>
        </w:numPr>
      </w:pPr>
      <w:r w:rsidRPr="00C37976">
        <w:t>Shem Mutugi</w:t>
      </w:r>
    </w:p>
    <w:p w14:paraId="644D01D9" w14:textId="77777777" w:rsidR="00D97C0B" w:rsidRPr="00D97C0B" w:rsidRDefault="00D97C0B" w:rsidP="00D97C0B">
      <w:r w:rsidRPr="00D97C0B">
        <w:rPr>
          <w:b/>
          <w:bCs/>
        </w:rPr>
        <w:t xml:space="preserve">Question: </w:t>
      </w:r>
      <w:r w:rsidRPr="00D97C0B">
        <w:t>How are emerging technologies and environmental challenges transforming preservation practices for information resources?</w:t>
      </w:r>
    </w:p>
    <w:p w14:paraId="794CDE0F" w14:textId="4110E72A" w:rsidR="00D97C0B" w:rsidRPr="00D97C0B" w:rsidRDefault="00D97C0B" w:rsidP="00D97C0B">
      <w:pPr>
        <w:rPr>
          <w:b/>
          <w:bCs/>
        </w:rPr>
      </w:pPr>
      <w:r w:rsidRPr="00D97C0B">
        <w:rPr>
          <w:b/>
          <w:bCs/>
        </w:rPr>
        <w:t xml:space="preserve">Guiding </w:t>
      </w:r>
      <w:r w:rsidRPr="00D97C0B">
        <w:rPr>
          <w:b/>
          <w:bCs/>
        </w:rPr>
        <w:t>topics:</w:t>
      </w:r>
    </w:p>
    <w:p w14:paraId="14EFEBCC" w14:textId="23CD272E" w:rsidR="00D97C0B" w:rsidRPr="00D97C0B" w:rsidRDefault="00D97C0B" w:rsidP="00D97C0B">
      <w:pPr>
        <w:numPr>
          <w:ilvl w:val="0"/>
          <w:numId w:val="8"/>
        </w:numPr>
      </w:pPr>
      <w:r>
        <w:t>I</w:t>
      </w:r>
      <w:r w:rsidRPr="00D97C0B">
        <w:t>mpact of climate change on preservation planning and practices</w:t>
      </w:r>
    </w:p>
    <w:p w14:paraId="5335BECF" w14:textId="2F33926F" w:rsidR="00D97C0B" w:rsidRPr="00D97C0B" w:rsidRDefault="00D97C0B" w:rsidP="00D97C0B">
      <w:pPr>
        <w:numPr>
          <w:ilvl w:val="0"/>
          <w:numId w:val="8"/>
        </w:numPr>
      </w:pPr>
      <w:r>
        <w:t>C</w:t>
      </w:r>
      <w:r w:rsidRPr="00D97C0B">
        <w:t>hallenges in preserving born-digital and social media content</w:t>
      </w:r>
    </w:p>
    <w:p w14:paraId="43A44A61" w14:textId="43BE026E" w:rsidR="00D97C0B" w:rsidRPr="00D97C0B" w:rsidRDefault="00D97C0B" w:rsidP="00D97C0B">
      <w:pPr>
        <w:numPr>
          <w:ilvl w:val="0"/>
          <w:numId w:val="8"/>
        </w:numPr>
      </w:pPr>
      <w:r>
        <w:t>A</w:t>
      </w:r>
      <w:r w:rsidRPr="00D97C0B">
        <w:t>pplication of artificial intelligence in conservation decision-making</w:t>
      </w:r>
    </w:p>
    <w:p w14:paraId="10C64980" w14:textId="513FE8B3" w:rsidR="00D97C0B" w:rsidRPr="00D97C0B" w:rsidRDefault="00D97C0B" w:rsidP="00D97C0B">
      <w:pPr>
        <w:numPr>
          <w:ilvl w:val="0"/>
          <w:numId w:val="8"/>
        </w:numPr>
      </w:pPr>
      <w:r>
        <w:t>B</w:t>
      </w:r>
      <w:r w:rsidRPr="00D97C0B">
        <w:t>lockchain and distributed systems for digital preservation</w:t>
      </w:r>
    </w:p>
    <w:p w14:paraId="21FE7A4F" w14:textId="569ADDF0" w:rsidR="00D97C0B" w:rsidRPr="00D97C0B" w:rsidRDefault="00D97C0B" w:rsidP="00D97C0B">
      <w:pPr>
        <w:numPr>
          <w:ilvl w:val="0"/>
          <w:numId w:val="8"/>
        </w:numPr>
      </w:pPr>
      <w:r>
        <w:t>E</w:t>
      </w:r>
      <w:r w:rsidRPr="00D97C0B">
        <w:t>thical considerations in emerging preservation technologies</w:t>
      </w:r>
    </w:p>
    <w:p w14:paraId="283036DA" w14:textId="77777777" w:rsidR="00552DA5" w:rsidRDefault="00552DA5"/>
    <w:sectPr w:rsidR="0055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E41E3"/>
    <w:multiLevelType w:val="multilevel"/>
    <w:tmpl w:val="0D26D5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9C"/>
    <w:multiLevelType w:val="multilevel"/>
    <w:tmpl w:val="2BF2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515FE"/>
    <w:multiLevelType w:val="multilevel"/>
    <w:tmpl w:val="658A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01312"/>
    <w:multiLevelType w:val="multilevel"/>
    <w:tmpl w:val="658A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6667B"/>
    <w:multiLevelType w:val="multilevel"/>
    <w:tmpl w:val="2C7C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44216"/>
    <w:multiLevelType w:val="multilevel"/>
    <w:tmpl w:val="1E78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D7E77"/>
    <w:multiLevelType w:val="multilevel"/>
    <w:tmpl w:val="0D26D5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D3098"/>
    <w:multiLevelType w:val="multilevel"/>
    <w:tmpl w:val="401CCD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95877"/>
    <w:multiLevelType w:val="multilevel"/>
    <w:tmpl w:val="0D26D5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71EC1"/>
    <w:multiLevelType w:val="multilevel"/>
    <w:tmpl w:val="0D26D5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32C18"/>
    <w:multiLevelType w:val="multilevel"/>
    <w:tmpl w:val="9E06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02F15"/>
    <w:multiLevelType w:val="multilevel"/>
    <w:tmpl w:val="658A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E26B7"/>
    <w:multiLevelType w:val="multilevel"/>
    <w:tmpl w:val="0C88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944AC0"/>
    <w:multiLevelType w:val="multilevel"/>
    <w:tmpl w:val="0D26D5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B643B"/>
    <w:multiLevelType w:val="multilevel"/>
    <w:tmpl w:val="658A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624004">
    <w:abstractNumId w:val="9"/>
  </w:num>
  <w:num w:numId="2" w16cid:durableId="2057045932">
    <w:abstractNumId w:val="0"/>
  </w:num>
  <w:num w:numId="3" w16cid:durableId="1303196782">
    <w:abstractNumId w:val="1"/>
  </w:num>
  <w:num w:numId="4" w16cid:durableId="1480340073">
    <w:abstractNumId w:val="6"/>
  </w:num>
  <w:num w:numId="5" w16cid:durableId="279800560">
    <w:abstractNumId w:val="5"/>
  </w:num>
  <w:num w:numId="6" w16cid:durableId="1039473206">
    <w:abstractNumId w:val="10"/>
  </w:num>
  <w:num w:numId="7" w16cid:durableId="1970940386">
    <w:abstractNumId w:val="12"/>
  </w:num>
  <w:num w:numId="8" w16cid:durableId="2061975663">
    <w:abstractNumId w:val="7"/>
  </w:num>
  <w:num w:numId="9" w16cid:durableId="1663270526">
    <w:abstractNumId w:val="13"/>
  </w:num>
  <w:num w:numId="10" w16cid:durableId="557132811">
    <w:abstractNumId w:val="8"/>
  </w:num>
  <w:num w:numId="11" w16cid:durableId="1156415089">
    <w:abstractNumId w:val="11"/>
  </w:num>
  <w:num w:numId="12" w16cid:durableId="568853868">
    <w:abstractNumId w:val="2"/>
  </w:num>
  <w:num w:numId="13" w16cid:durableId="669717581">
    <w:abstractNumId w:val="3"/>
  </w:num>
  <w:num w:numId="14" w16cid:durableId="1036270581">
    <w:abstractNumId w:val="14"/>
  </w:num>
  <w:num w:numId="15" w16cid:durableId="1384211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0B"/>
    <w:rsid w:val="003A72E3"/>
    <w:rsid w:val="003F56AB"/>
    <w:rsid w:val="00466335"/>
    <w:rsid w:val="00552DA5"/>
    <w:rsid w:val="005E61E5"/>
    <w:rsid w:val="007B4C0B"/>
    <w:rsid w:val="00B93FB4"/>
    <w:rsid w:val="00C559CF"/>
    <w:rsid w:val="00C9688E"/>
    <w:rsid w:val="00D97C0B"/>
    <w:rsid w:val="00DD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D67B3"/>
  <w15:chartTrackingRefBased/>
  <w15:docId w15:val="{F9687F1E-C6BA-44A5-ABD2-447E9ABF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3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463</Words>
  <Characters>2909</Characters>
  <Application>Microsoft Office Word</Application>
  <DocSecurity>0</DocSecurity>
  <Lines>116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villary abok</dc:creator>
  <cp:keywords/>
  <dc:description/>
  <cp:lastModifiedBy>villary abok</cp:lastModifiedBy>
  <cp:revision>1</cp:revision>
  <dcterms:created xsi:type="dcterms:W3CDTF">2025-05-12T02:46:00Z</dcterms:created>
  <dcterms:modified xsi:type="dcterms:W3CDTF">2025-05-12T03:59:00Z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aba610d9-06fe-4621-b4c0-ba0d80d551d9</vt:lpwstr>
  </property>
</Properties>
</file>