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hAnsi="Helvetica"/>
          <w:color w:val="24292e"/>
          <w:sz w:val="32"/>
          <w:szCs w:val="32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欢迎继续我们的学习。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在上一课的内容中，我们提到了智能合约的交易也是需要花费的。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当然，这里提到的花费肯定不是美元或者人民币了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既然是在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网络里面，那么花费指的就是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，这就是之前交易信息中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的意义。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mc:AlternateContent>
          <mc:Choice Requires="wpg">
            <w:drawing>
              <wp:anchor distT="152400" distB="152400" distL="152400" distR="152400" simplePos="0" relativeHeight="251659264" behindDoc="0" locked="0" layoutInCell="1" allowOverlap="1">
                <wp:simplePos x="0" y="0"/>
                <wp:positionH relativeFrom="margin">
                  <wp:posOffset>101600</wp:posOffset>
                </wp:positionH>
                <wp:positionV relativeFrom="line">
                  <wp:posOffset>275400</wp:posOffset>
                </wp:positionV>
                <wp:extent cx="5005512" cy="4335815"/>
                <wp:effectExtent l="0" t="0" r="0" b="0"/>
                <wp:wrapTopAndBottom distT="152400" distB="152400"/>
                <wp:docPr id="1073741827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5512" cy="4335815"/>
                          <a:chOff x="0" y="0"/>
                          <a:chExt cx="5005511" cy="4335814"/>
                        </a:xfrm>
                      </wpg:grpSpPr>
                      <pic:pic xmlns:pic="http://schemas.openxmlformats.org/drawingml/2006/picture">
                        <pic:nvPicPr>
                          <pic:cNvPr id="1073741826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4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903912" cy="42342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25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05512" cy="4335815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6" style="visibility:visible;position:absolute;margin-left:8.0pt;margin-top:21.7pt;width:394.1pt;height:341.4pt;z-index:251659264;mso-position-horizontal:absolute;mso-position-horizontal-relative:margin;mso-position-vertical:absolute;mso-position-vertical-relative:line;mso-wrap-distance-left:12.0pt;mso-wrap-distance-top:12.0pt;mso-wrap-distance-right:12.0pt;mso-wrap-distance-bottom:12.0pt;" coordorigin="0,0" coordsize="5005511,4335814">
                <w10:wrap type="topAndBottom" side="bothSides" anchorx="margin"/>
                <v:shape id="_x0000_s1027" type="#_x0000_t75" style="position:absolute;left:50800;top:50800;width:4903911;height:4234214;">
                  <v:imagedata r:id="rId4" o:title="01.png"/>
                </v:shape>
                <v:shape id="_x0000_s1028" type="#_x0000_t75" style="position:absolute;left:0;top:0;width:5005511;height:4335814;">
                  <v:imagedata r:id="rId5" o:title=""/>
                </v:shape>
              </v:group>
            </w:pict>
          </mc:Fallback>
        </mc:AlternateConten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现在让我们在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Chrome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中打开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remix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drawing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320809</wp:posOffset>
            </wp:positionV>
            <wp:extent cx="5064127" cy="2532064"/>
            <wp:effectExtent l="0" t="0" r="0" b="0"/>
            <wp:wrapTopAndBottom distT="152400" distB="152400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02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127" cy="253206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可以看到，在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Value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部分，有四种虚拟数字货币单位可以选，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wei,gwei,finney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实际上，这四种货币单位对应的都是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，只不过价值有所不同。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drawing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180704</wp:posOffset>
            </wp:positionH>
            <wp:positionV relativeFrom="line">
              <wp:posOffset>230171</wp:posOffset>
            </wp:positionV>
            <wp:extent cx="5101693" cy="3401129"/>
            <wp:effectExtent l="0" t="0" r="0" b="0"/>
            <wp:wrapTopAndBottom distT="152400" distB="15240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pasted-image.tiff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693" cy="340112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比如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元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= 10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角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 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= 100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分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只不过在这里几种单位的数量级差距实在是有点大。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drawing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-240249</wp:posOffset>
            </wp:positionH>
            <wp:positionV relativeFrom="line">
              <wp:posOffset>220470</wp:posOffset>
            </wp:positionV>
            <wp:extent cx="5943600" cy="1201763"/>
            <wp:effectExtent l="0" t="0" r="0" b="0"/>
            <wp:wrapTopAndBottom distT="152400" distB="15240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03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176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可以说是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中最小的货币单位了，因此任何一个以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为单位的金额都必须是整数。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不能使用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0.1wei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这样的表示方式，就好比在现实生活中人民币的最小货币单位是分。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那么其它几种单位跟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的兑换关系是怎样的呢？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跟人民币不同，我们没有必要记住几种单位之间的换算关系，只需要在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google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里面搜索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 converter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，然后使用任何一个在线的转换工具即可。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比如：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可以看到，以上几种单位的大概换算关系。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所以，如果某一天你的朋友不小心透露自己有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，甚至是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Tether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，那么请无论如何一定帮忙介绍认识一下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因为，这恐怕是马爸爸或者沙特王储级别的土豪了。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需要注意的是，有些单位有不止一种叫法，它们指的是同一种单位。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现在我们知道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这种货币单位的大概含义了，接下来就可以更深入的了解下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机制了。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衡量的是执行智能合约所需要完成的工作量。在现实世界中，当我们编写好了</w:t>
      </w:r>
      <w:r>
        <mc:AlternateContent>
          <mc:Choice Requires="wpg">
            <w:drawing>
              <wp:anchor distT="152400" distB="152400" distL="152400" distR="152400" simplePos="0" relativeHeight="251663360" behindDoc="0" locked="0" layoutInCell="1" allowOverlap="1">
                <wp:simplePos x="0" y="0"/>
                <wp:positionH relativeFrom="page">
                  <wp:posOffset>811647</wp:posOffset>
                </wp:positionH>
                <wp:positionV relativeFrom="page">
                  <wp:posOffset>1320278</wp:posOffset>
                </wp:positionV>
                <wp:extent cx="4547101" cy="4205140"/>
                <wp:effectExtent l="0" t="0" r="0" b="0"/>
                <wp:wrapTopAndBottom distT="152400" distB="152400"/>
                <wp:docPr id="1073741833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47101" cy="4205140"/>
                          <a:chOff x="0" y="0"/>
                          <a:chExt cx="4547100" cy="4205139"/>
                        </a:xfrm>
                      </wpg:grpSpPr>
                      <pic:pic xmlns:pic="http://schemas.openxmlformats.org/drawingml/2006/picture">
                        <pic:nvPicPr>
                          <pic:cNvPr id="1073741832" name="04.png"/>
                          <pic:cNvPicPr>
                            <a:picLocks noChangeAspect="1"/>
                          </pic:cNvPicPr>
                        </pic:nvPicPr>
                        <pic:blipFill>
                          <a:blip r:embed="rId9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445501" cy="41035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1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0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47101" cy="4205140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29" style="visibility:visible;position:absolute;margin-left:63.9pt;margin-top:104.0pt;width:358.0pt;height:331.1pt;z-index:251663360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547101,4205139">
                <w10:wrap type="topAndBottom" side="bothSides" anchorx="page" anchory="page"/>
                <v:shape id="_x0000_s1030" type="#_x0000_t75" style="position:absolute;left:50800;top:50800;width:4445501;height:4103539;">
                  <v:imagedata r:id="rId9" o:title="04.png"/>
                </v:shape>
                <v:shape id="_x0000_s1031" type="#_x0000_t75" style="position:absolute;left:0;top:0;width:4547101;height:4205139;">
                  <v:imagedata r:id="rId10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一些代码，然后想在云端的服务器（比如阿里云，或者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AWS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）上运行时，就需要支付一定的费用。在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网络中也是类似的。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为了完成智能合约的交易，需要支付一定的费用，这个费用就是所谓的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那个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 price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是如何计算的呢？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让我们用实例来说话。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remix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页面的代码区添加一个新的函数如下：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en-US"/>
        </w:rPr>
        <w:t xml:space="preserve">    function doMath(int a ,int b){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 xml:space="preserve">        a + b;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 xml:space="preserve">        b - a;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 xml:space="preserve">        a * b;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 xml:space="preserve">        a ==0;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</w:rPr>
        <w:t xml:space="preserve">    }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在以上代码中，我们定义了一个非常简单的函数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doMath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，它的主要作用就是执行一些最基本的数学运算。那么这些运算的成本是多少呢？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实际上在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yello</w:t>
      </w:r>
      <w:r>
        <mc:AlternateContent>
          <mc:Choice Requires="wpg">
            <w:drawing>
              <wp:anchor distT="152400" distB="152400" distL="152400" distR="152400" simplePos="0" relativeHeight="251664384" behindDoc="0" locked="0" layoutInCell="1" allowOverlap="1">
                <wp:simplePos x="0" y="0"/>
                <wp:positionH relativeFrom="page">
                  <wp:posOffset>914400</wp:posOffset>
                </wp:positionH>
                <wp:positionV relativeFrom="page">
                  <wp:posOffset>3237345</wp:posOffset>
                </wp:positionV>
                <wp:extent cx="6045200" cy="3101787"/>
                <wp:effectExtent l="0" t="0" r="0" b="0"/>
                <wp:wrapTopAndBottom distT="152400" distB="152400"/>
                <wp:docPr id="1073741836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45200" cy="3101787"/>
                          <a:chOff x="0" y="0"/>
                          <a:chExt cx="6045200" cy="3101786"/>
                        </a:xfrm>
                      </wpg:grpSpPr>
                      <pic:pic xmlns:pic="http://schemas.openxmlformats.org/drawingml/2006/picture">
                        <pic:nvPicPr>
                          <pic:cNvPr id="1073741835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799"/>
                            <a:ext cx="5943600" cy="300018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4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2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-1"/>
                            <a:ext cx="6045200" cy="3101788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2" style="visibility:visible;position:absolute;margin-left:72.0pt;margin-top:254.9pt;width:476.0pt;height:244.2pt;z-index:251664384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6045200,3101786">
                <w10:wrap type="topAndBottom" side="bothSides" anchorx="page" anchory="page"/>
                <v:shape id="_x0000_s1033" type="#_x0000_t75" style="position:absolute;left:50800;top:50800;width:5943600;height:3000186;">
                  <v:imagedata r:id="rId11" o:title="01.png"/>
                </v:shape>
                <v:shape id="_x0000_s1034" type="#_x0000_t75" style="position:absolute;left:0;top:0;width:6045200;height:3101786;">
                  <v:imagedata r:id="rId12" o:title=""/>
                </v:shape>
              </v:group>
            </w:pict>
          </mc:Fallback>
        </mc:AlternateContent>
      </w:r>
      <w:r>
        <w:drawing>
          <wp:anchor distT="152400" distB="152400" distL="152400" distR="152400" simplePos="0" relativeHeight="251665408" behindDoc="0" locked="0" layoutInCell="1" allowOverlap="1">
            <wp:simplePos x="0" y="0"/>
            <wp:positionH relativeFrom="page">
              <wp:posOffset>1015999</wp:posOffset>
            </wp:positionH>
            <wp:positionV relativeFrom="page">
              <wp:posOffset>7352392</wp:posOffset>
            </wp:positionV>
            <wp:extent cx="5943600" cy="1498886"/>
            <wp:effectExtent l="0" t="0" r="0" b="0"/>
            <wp:wrapTopAndBottom distT="152400" distB="15240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02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8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 paper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中有相关的定义，具体可以查看这个链接：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begin" w:fldLock="0"/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instrText xml:space="preserve"> HYPERLINK "https://docs.google.com/spreadsheets/d/1n6mRqkBz3iWcOlRem_mO09GtSKEKrAsfO7Frgx18pNU/edit#gid=0"</w:instrText>
      </w:r>
      <w:r>
        <w:rPr>
          <w:rStyle w:val="Hyperlink.0"/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separate" w:fldLock="0"/>
      </w:r>
      <w:r>
        <w:rPr>
          <w:rStyle w:val="Hyperlink.0"/>
          <w:rFonts w:ascii="Helvetica" w:hAnsi="Helvetica"/>
          <w:color w:val="24292e"/>
          <w:shd w:val="clear" w:color="auto" w:fill="ffffff"/>
          <w:rtl w:val="0"/>
          <w:lang w:val="en-US"/>
        </w:rPr>
        <w:t>https://docs.google.com/spreadsheets/d/1n6mRqkBz3iWcOlRem_mO09GtSKEKrAsfO7Frgx18pNU/edit#gid=0</w:t>
      </w:r>
      <w:r>
        <w:rPr>
          <w:rFonts w:ascii="Helvetica" w:cs="Helvetica" w:hAnsi="Helvetica" w:eastAsia="Helvetica"/>
          <w:color w:val="24292e"/>
          <w:shd w:val="clear" w:color="auto" w:fill="ffffff"/>
          <w:rtl w:val="0"/>
        </w:rPr>
        <w:fldChar w:fldCharType="end" w:fldLock="0"/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在这个表格的第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列中，对运算的内容作了解释说明。而在第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C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列中，则是具体的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成本。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比如加法运算需要使用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，乘法运算需要使用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5gas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，以此类推。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那么，到底什么是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呢？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gasPrice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指的是为了让交易执行，每单位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需要支付的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比如，如果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gasPrice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，那么在刚才的代码中执行一个加法运算要支付的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费用就是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乘以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等于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30wei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startGas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gasLimit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是一回事，也就是为了完成本交易所愿意支付的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总额。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当合约的内容很简单的时候，我们可以手动计算出完成交易所需要支付的费用。但是当合约内容较为复杂的时候，就没办法手动计算了。比如运算中出现了循环时，就不太好判断究竟需要实际支付多少了。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所以这个时候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startGas/gasLimit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的作用就来了，为了完</w:t>
      </w:r>
      <w:r>
        <w:drawing>
          <wp:anchor distT="152400" distB="152400" distL="152400" distR="152400" simplePos="0" relativeHeight="251666432" behindDoc="0" locked="0" layoutInCell="1" allowOverlap="1">
            <wp:simplePos x="0" y="0"/>
            <wp:positionH relativeFrom="page">
              <wp:posOffset>847594</wp:posOffset>
            </wp:positionH>
            <wp:positionV relativeFrom="page">
              <wp:posOffset>3541597</wp:posOffset>
            </wp:positionV>
            <wp:extent cx="5943600" cy="2975205"/>
            <wp:effectExtent l="0" t="0" r="0" b="0"/>
            <wp:wrapTopAndBottom distT="152400" distB="15240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03.png"/>
                    <pic:cNvPicPr>
                      <a:picLocks noChangeAspect="1"/>
                    </pic:cNvPicPr>
                  </pic:nvPicPr>
                  <pic:blipFill>
                    <a:blip r:embed="rId1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520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成本交易，我们总归只愿意支付这么多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还是以这里的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doMath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函数为例：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假定我们设置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gasPrice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300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，也就是说每个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单位我们愿意支付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300wei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设置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gasLimit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，也就说整个交易运算我们愿意支付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10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个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在我们这个例子中，会逐行计算执行中所花费的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，当运算到乘法的时候，就发现计算成本已经超出了所设置的上限。此时，函数剩下的代码部分将不会被执行。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所以，在这个例子中，如果把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gasLimit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设置为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20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，就不会影响执行结果。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在这种情况下，该智能合约交易执行的总成本如下：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总成本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= gasPrice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乘以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 xml:space="preserve"> 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所消耗的总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gas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需要注意的是，不仅修改数据需要成本，存储数据也是需要成本的。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这也是为什么首次编译执行的时候就会看到账户余额中的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值减少了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~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此外，需要注意的是，在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网络中，创建交易的那一方需要支付交易费用。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所以</w:t>
      </w:r>
      <w:r>
        <mc:AlternateContent>
          <mc:Choice Requires="wpg">
            <w:drawing>
              <wp:anchor distT="152400" distB="152400" distL="152400" distR="152400" simplePos="0" relativeHeight="251667456" behindDoc="0" locked="0" layoutInCell="1" allowOverlap="1">
                <wp:simplePos x="0" y="0"/>
                <wp:positionH relativeFrom="page">
                  <wp:posOffset>1157542</wp:posOffset>
                </wp:positionH>
                <wp:positionV relativeFrom="page">
                  <wp:posOffset>233739</wp:posOffset>
                </wp:positionV>
                <wp:extent cx="4879424" cy="2187959"/>
                <wp:effectExtent l="0" t="0" r="0" b="0"/>
                <wp:wrapTopAndBottom distT="152400" distB="152400"/>
                <wp:docPr id="1073741841" name="officeArt object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879424" cy="2187959"/>
                          <a:chOff x="0" y="0"/>
                          <a:chExt cx="4879423" cy="2187958"/>
                        </a:xfrm>
                      </wpg:grpSpPr>
                      <pic:pic xmlns:pic="http://schemas.openxmlformats.org/drawingml/2006/picture">
                        <pic:nvPicPr>
                          <pic:cNvPr id="1073741840" name="01.png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800" y="50800"/>
                            <a:ext cx="4777824" cy="208635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ffectLst/>
                        </pic:spPr>
                      </pic:pic>
                      <pic:pic xmlns:pic="http://schemas.openxmlformats.org/drawingml/2006/picture">
                        <pic:nvPicPr>
                          <pic:cNvPr id="1073741839" name=""/>
                          <pic:cNvPicPr>
                            <a:picLocks noChangeAspect="0"/>
                          </pic:cNvPicPr>
                        </pic:nvPicPr>
                        <pic:blipFill>
                          <a:blip r:embed="rId16">
                            <a:extLst/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79424" cy="2187959"/>
                          </a:xfrm>
                          <a:prstGeom prst="rect">
                            <a:avLst/>
                          </a:prstGeom>
                          <a:effectLst/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id="_x0000_s1035" style="visibility:visible;position:absolute;margin-left:91.1pt;margin-top:18.4pt;width:384.2pt;height:172.3pt;z-index:251667456;mso-position-horizontal:absolute;mso-position-horizontal-relative:page;mso-position-vertical:absolute;mso-position-vertical-relative:page;mso-wrap-distance-left:12.0pt;mso-wrap-distance-top:12.0pt;mso-wrap-distance-right:12.0pt;mso-wrap-distance-bottom:12.0pt;" coordorigin="0,0" coordsize="4879423,2187958">
                <w10:wrap type="topAndBottom" side="bothSides" anchorx="page" anchory="page"/>
                <v:shape id="_x0000_s1036" type="#_x0000_t75" style="position:absolute;left:50800;top:50800;width:4777823;height:2086358;">
                  <v:imagedata r:id="rId15" o:title="01.png"/>
                </v:shape>
                <v:shape id="_x0000_s1037" type="#_x0000_t75" style="position:absolute;left:0;top:0;width:4879423;height:2187958;">
                  <v:imagedata r:id="rId16" o:title=""/>
                </v:shape>
              </v:group>
            </w:pict>
          </mc:Fallback>
        </mc:AlternateConten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，从这个角度来看，</w:t>
      </w:r>
      <w:r>
        <w:rPr>
          <w:rFonts w:ascii="Helvetica" w:hAnsi="Helvetica"/>
          <w:color w:val="24292e"/>
          <w:shd w:val="clear" w:color="auto" w:fill="ffffff"/>
          <w:rtl w:val="0"/>
          <w:lang w:val="zh-CN" w:eastAsia="zh-CN"/>
        </w:rPr>
        <w:t>Ethereum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的应用范围或许不是无限的，至少我们不会为了简单的加减法运算就创建一个智能合约。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好了，本课的内容就到此结束了，我们下一课再见</w:t>
      </w: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</w:p>
    <w:p>
      <w:pPr>
        <w:pStyle w:val="Default"/>
        <w:bidi w:val="0"/>
        <w:spacing w:line="360" w:lineRule="atLeast"/>
        <w:ind w:left="0" w:right="0" w:firstLine="0"/>
        <w:jc w:val="left"/>
        <w:rPr>
          <w:rFonts w:ascii="Helvetica" w:cs="Helvetica" w:hAnsi="Helvetica" w:eastAsia="Helvetica"/>
          <w:color w:val="24292e"/>
          <w:shd w:val="clear" w:color="auto" w:fill="ffffff"/>
          <w:rtl w:val="0"/>
        </w:rPr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笨猫学编程</w:t>
      </w:r>
      <w:r>
        <w:rPr>
          <w:rFonts w:ascii="Helvetica" w:hAnsi="Helvetica"/>
          <w:color w:val="24292e"/>
          <w:shd w:val="clear" w:color="auto" w:fill="ffffff"/>
          <w:rtl w:val="0"/>
          <w:lang w:val="fr-FR"/>
        </w:rPr>
        <w:t>QQ</w:t>
      </w: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color w:val="24292e"/>
          <w:shd w:val="clear" w:color="auto" w:fill="ffffff"/>
          <w:rtl w:val="0"/>
          <w:lang w:val="zh-CN" w:eastAsia="zh-CN"/>
        </w:rPr>
        <w:t>群：</w:t>
      </w:r>
      <w:r>
        <w:rPr>
          <w:rFonts w:ascii="Helvetica" w:hAnsi="Helvetica"/>
          <w:color w:val="24292e"/>
          <w:shd w:val="clear" w:color="auto" w:fill="ffffff"/>
          <w:rtl w:val="0"/>
        </w:rPr>
        <w:t>375143733</w:t>
      </w: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知乎专栏：</w:t>
      </w:r>
    </w:p>
    <w:p>
      <w:pPr>
        <w:pStyle w:val="Body"/>
        <w:bidi w:val="0"/>
      </w:pP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"https://zhuanlan.zhihu.com/kidscoding"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</w:rPr>
        <w:t>https://zhuanlan.zhihu.com/kidscoding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新浪博客</w:t>
      </w:r>
      <w:r>
        <w:rPr>
          <w:rFonts w:ascii="Helvetica Neue" w:hAnsi="Helvetica Neue" w:eastAsia="Arial Unicode MS"/>
          <w:rtl w:val="0"/>
        </w:rPr>
        <w:t>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"http://blog.sina.com.cn/eseedo"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http://blog.sina.com.cn/eseedo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Helvetica Neue" w:hAnsi="Helvetica Neue" w:eastAsia="Arial Unicode MS"/>
          <w:rtl w:val="0"/>
          <w:lang w:val="en-US"/>
        </w:rPr>
        <w:t>Github: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"https://github.com/eseedo"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en-US"/>
        </w:rPr>
        <w:t>https://github.com/eseedo</w:t>
      </w:r>
      <w:r>
        <w:rPr/>
        <w:fldChar w:fldCharType="end" w:fldLock="0"/>
      </w:r>
    </w:p>
    <w:p>
      <w:pPr>
        <w:pStyle w:val="Body"/>
        <w:bidi w:val="0"/>
      </w:pPr>
    </w:p>
    <w:p>
      <w:pPr>
        <w:pStyle w:val="Body"/>
        <w:bidi w:val="0"/>
      </w:pPr>
      <w:r>
        <w:rPr>
          <w:rFonts w:ascii="Arial Unicode MS" w:cs="Arial Unicode MS" w:hAnsi="Arial Unicode MS" w:eastAsia="Arial Unicode MS" w:hint="eastAsia"/>
          <w:b w:val="0"/>
          <w:bCs w:val="0"/>
          <w:i w:val="0"/>
          <w:iCs w:val="0"/>
          <w:rtl w:val="0"/>
        </w:rPr>
        <w:t>个人网站：</w:t>
      </w:r>
    </w:p>
    <w:p>
      <w:pPr>
        <w:pStyle w:val="Body"/>
        <w:bidi w:val="0"/>
      </w:pPr>
      <w:r>
        <w:rPr>
          <w:rStyle w:val="Hyperlink.0"/>
        </w:rPr>
        <w:fldChar w:fldCharType="begin" w:fldLock="0"/>
      </w:r>
      <w:r>
        <w:rPr>
          <w:rStyle w:val="Hyperlink.0"/>
        </w:rPr>
        <w:instrText xml:space="preserve"> HYPERLINK "http://icode.ai/"</w:instrText>
      </w:r>
      <w:r>
        <w:rPr>
          <w:rStyle w:val="Hyperlink.0"/>
        </w:rPr>
        <w:fldChar w:fldCharType="separate" w:fldLock="0"/>
      </w:r>
      <w:r>
        <w:rPr>
          <w:rStyle w:val="Hyperlink.0"/>
          <w:rFonts w:ascii="Helvetica Neue" w:hAnsi="Helvetica Neue" w:eastAsia="Arial Unicode MS"/>
          <w:rtl w:val="0"/>
          <w:lang w:val="de-DE"/>
        </w:rPr>
        <w:t>http://icode.ai/</w:t>
      </w:r>
      <w:r>
        <w:rPr/>
        <w:fldChar w:fldCharType="end" w:fldLock="0"/>
      </w:r>
      <w:r>
        <w:rPr>
          <w:rFonts w:ascii="Helvetica Neue" w:hAnsi="Helvetica Neue" w:eastAsia="Arial Unicode MS"/>
          <w:rtl w:val="0"/>
        </w:rPr>
        <w:t xml:space="preserve"> </w:t>
      </w:r>
    </w:p>
    <w:p>
      <w:pPr>
        <w:pStyle w:val="Body"/>
        <w:bidi w:val="0"/>
      </w:pPr>
      <w:r/>
    </w:p>
    <w:sectPr>
      <w:headerReference w:type="default" r:id="rId17"/>
      <w:footerReference w:type="default" r:id="rId18"/>
      <w:pgSz w:w="12240" w:h="15840" w:orient="portrait"/>
      <w:pgMar w:top="1440" w:right="1440" w:bottom="1440" w:left="1440" w:header="720" w:footer="864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Helvetica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r/>
  </w:p>
</w:hdr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Default">
    <w:name w:val="Default"/>
    <w:next w:val="Default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</w:rPr>
  </w:style>
  <w:style w:type="character" w:styleId="Hyperlink.0">
    <w:name w:val="Hyperlink.0"/>
    <w:basedOn w:val="Hyperlink"/>
    <w:next w:val="Hyperlink.0"/>
    <w:rPr>
      <w:u w:val="single"/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Arial Unicode MS" w:cs="Arial Unicode MS" w:hAnsi="Arial Unicode MS" w:eastAsia="Helvetica Neue" w:hint="eastAsia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/>
      <w:vertAlign w:val="baseline"/>
      <w:lang w:val="zh-CN" w:eastAsia="zh-CN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1.tif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header" Target="header1.xml"/><Relationship Id="rId18" Type="http://schemas.openxmlformats.org/officeDocument/2006/relationships/footer" Target="footer1.xml"/><Relationship Id="rId19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 upright="0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200" u="none" kumimoji="0" normalizeH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1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