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在上一课的内容中，我们了解到了</w:t>
      </w:r>
      <w:r>
        <w:rPr>
          <w:rFonts w:ascii="Helvetica Neue" w:cs="Arial Unicode MS" w:hAnsi="Helvetica Neue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从本质上来说是一种区块链网络。那么问题来了，作为普通人，我们怎么才能加入到</w:t>
      </w:r>
      <w:r>
        <w:rPr>
          <w:rFonts w:ascii="Helvetica Neue" w:cs="Arial Unicode MS" w:hAnsi="Helvetica Neue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网络中去呢？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一种方式是针对开发者的，对开发者来说，可以通过代码直接跟以太坊网络进行交流互动。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开发者可以通过</w:t>
      </w:r>
      <w:r>
        <w:rPr>
          <w:rFonts w:ascii="Helvetica Neue" w:cs="Arial Unicode MS" w:hAnsi="Helvetica Neue"/>
          <w:rtl w:val="0"/>
        </w:rPr>
        <w:t>web3.js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跟以太坊进行互动，可以把</w:t>
      </w:r>
      <w:r>
        <w:rPr>
          <w:rFonts w:ascii="Helvetica Neue" w:cs="Arial Unicode MS" w:hAnsi="Helvetica Neue"/>
          <w:rtl w:val="0"/>
        </w:rPr>
        <w:t>web3.js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看做某种通往以太坊的入口。我们可以通过</w:t>
      </w:r>
      <w:r>
        <w:rPr>
          <w:rFonts w:ascii="Helvetica Neue" w:cs="Arial Unicode MS" w:hAnsi="Helvetica Neue"/>
          <w:rtl w:val="0"/>
        </w:rPr>
        <w:t>web3.js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来进行交易，存储数据，或是进行其它的操作。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那么对于不想编程的普通大众来说，应该如何加入以太坊呢？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有两种简单的方式，其中之一是使用</w:t>
      </w:r>
      <w:r>
        <w:rPr>
          <w:rFonts w:ascii="Helvetica Neue" w:cs="Arial Unicode MS" w:hAnsi="Helvetica Neue"/>
          <w:rtl w:val="0"/>
        </w:rPr>
        <w:t>Metamask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Helvetica Neue" w:cs="Arial Unicode MS" w:hAnsi="Helvetica Neue"/>
          <w:rtl w:val="0"/>
        </w:rPr>
        <w:t>Metamask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cs="Arial Unicode MS" w:hAnsi="Helvetica Neue"/>
          <w:rtl w:val="0"/>
        </w:rPr>
        <w:t>Chrome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1973514</wp:posOffset>
                </wp:positionV>
                <wp:extent cx="5553446" cy="235789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446" cy="2357898"/>
                          <a:chOff x="0" y="0"/>
                          <a:chExt cx="5553445" cy="2357897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51846" cy="2256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446" cy="235789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0pt;margin-top:155.4pt;width:437.3pt;height:185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53446,2357898">
                <w10:wrap type="topAndBottom" side="bothSides" anchorx="page" anchory="page"/>
                <v:shape id="_x0000_s1027" type="#_x0000_t75" style="position:absolute;left:50800;top:50800;width:5451846;height:2256298;">
                  <v:imagedata r:id="rId4" o:title="01.png"/>
                </v:shape>
                <v:shape id="_x0000_s1028" type="#_x0000_t75" style="position:absolute;left:0;top:0;width:5553446;height:2357898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浏览器上的一个插件，通过这个插件，普通用户就可以轻松加入以太坊。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而另外一种方式是使用</w:t>
      </w:r>
      <w:r>
        <w:rPr>
          <w:rFonts w:ascii="Helvetica Neue" w:cs="Arial Unicode MS" w:hAnsi="Helvetica Neue"/>
          <w:rtl w:val="0"/>
        </w:rPr>
        <w:t>Mist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，一种轻量级但是全功能的浏览器。用户可以使用这个浏览器来浏览各种以太坊的应用。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在本教程中，我们主要使用的是</w:t>
      </w:r>
      <w:r>
        <w:rPr>
          <w:rFonts w:ascii="Helvetica Neue" w:cs="Arial Unicode MS" w:hAnsi="Helvetica Neue"/>
          <w:rtl w:val="0"/>
        </w:rPr>
        <w:t>Metamask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顺便提一句，</w:t>
      </w:r>
      <w:r>
        <w:rPr>
          <w:rFonts w:ascii="Helvetica Neue" w:cs="Arial Unicode MS" w:hAnsi="Helvetica Neue"/>
          <w:rtl w:val="0"/>
        </w:rPr>
        <w:t>Metamask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也支持</w:t>
      </w:r>
      <w:r>
        <w:rPr>
          <w:rFonts w:ascii="Helvetica Neue" w:cs="Arial Unicode MS" w:hAnsi="Helvetica Neue"/>
          <w:rtl w:val="0"/>
        </w:rPr>
        <w:t>EOS~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当然，对于大众来说，还有两种选择。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cs="Arial Unicode MS" w:hAnsi="Helvetica Neue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官方提供的钱包软件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"https://www.ethereum.org/"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https://www.ethereum.org/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通过交易所进行交易。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考虑到本教程的主要目的是学习开发基于以太坊的区块链应用，所以对于钱包软件的使用，以及如何进行交易就略过了。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