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通过前两课的内容，我们对区块链的基本概念和设计理念有了比较直观的认识。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不过其中的内容更多是针对通用区块链的，而我们的课程系列主要是基于</w:t>
      </w:r>
      <w:r>
        <w:rPr>
          <w:rFonts w:ascii="Helvetica Neue" w:hAnsi="Helvetica Neue" w:eastAsia="Arial Unicode MS"/>
          <w:rtl w:val="0"/>
        </w:rPr>
        <w:t>Ethereum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的。因此，有必要针对</w:t>
      </w:r>
      <w:r>
        <w:rPr>
          <w:rFonts w:ascii="Helvetica Neue" w:hAnsi="Helvetica Neue" w:eastAsia="Arial Unicode MS"/>
          <w:rtl w:val="0"/>
        </w:rPr>
        <w:t>Ethereum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做一些特别的说明，另外对其中的有些不太准确的说法做一些澄清。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首先打开</w:t>
      </w:r>
      <w:r>
        <w:rPr>
          <w:rFonts w:ascii="Helvetica Neue" w:hAnsi="Helvetica Neue" w:eastAsia="Arial Unicode MS"/>
          <w:rtl w:val="0"/>
        </w:rPr>
        <w:t>Chrome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浏览器，输入以下网址：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"https://anders.com/blockchain/block.html"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https://anders.com/blockchain/block.html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这是我们之前了解过的关于</w:t>
      </w:r>
      <w:r>
        <w:rPr>
          <w:rFonts w:ascii="Helvetica Neue" w:hAnsi="Helvetica Neue" w:eastAsia="Arial Unicode MS"/>
          <w:rtl w:val="0"/>
        </w:rPr>
        <w:t>block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区块的页面。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hAnsi="Helvetica Neue" w:eastAsia="Arial Unicode MS"/>
          <w:rtl w:val="0"/>
        </w:rPr>
        <w:t>Chrome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浏览器中右键单击空白处，选择</w:t>
      </w:r>
      <w:r>
        <w:rPr>
          <w:rFonts w:ascii="Helvetica Neue" w:hAnsi="Helvetica Neue" w:eastAsia="Arial Unicode MS"/>
          <w:rtl w:val="0"/>
        </w:rPr>
        <w:t>Inspect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1283771</wp:posOffset>
            </wp:positionH>
            <wp:positionV relativeFrom="line">
              <wp:posOffset>172757</wp:posOffset>
            </wp:positionV>
            <wp:extent cx="1968064" cy="268372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0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064" cy="26837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在右侧切换到</w:t>
      </w:r>
      <w:r>
        <w:rPr>
          <w:rFonts w:ascii="Helvetica Neue" w:hAnsi="Helvetica Neue" w:eastAsia="Arial Unicode MS"/>
          <w:rtl w:val="0"/>
        </w:rPr>
        <w:t>Console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选项卡，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在空白区域输入</w:t>
      </w:r>
      <w:r>
        <w:rPr>
          <w:rFonts w:ascii="Helvetica Neue" w:hAnsi="Helvetica Neue" w:eastAsia="Arial Unicode MS"/>
          <w:rtl w:val="0"/>
        </w:rPr>
        <w:t>0x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，然后复制粘贴</w:t>
      </w:r>
      <w:r>
        <w:rPr>
          <w:rFonts w:ascii="Helvetica Neue" w:hAnsi="Helvetica Neue" w:eastAsia="Arial Unicode MS"/>
          <w:rtl w:val="0"/>
        </w:rPr>
        <w:t>Hash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值，回车，就会得到一个数字。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此前我们提到，在</w:t>
      </w:r>
      <w:r>
        <w:rPr>
          <w:rFonts w:ascii="Helvetica Neue" w:hAnsi="Helvetica Neue" w:eastAsia="Arial Unicode MS"/>
          <w:rtl w:val="0"/>
        </w:rPr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区的数据更改后，通过</w:t>
      </w:r>
      <w:r>
        <w:rPr>
          <w:rFonts w:ascii="Helvetica Neue" w:hAnsi="Helvetica Neue" w:eastAsia="Arial Unicode MS"/>
          <w:rtl w:val="0"/>
        </w:rPr>
        <w:t>Mine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计算让</w:t>
      </w:r>
      <w:r>
        <w:rPr>
          <w:rFonts w:ascii="Helvetica Neue" w:hAnsi="Helvetica Neue" w:eastAsia="Arial Unicode MS"/>
          <w:rtl w:val="0"/>
        </w:rPr>
        <w:t>Hash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值的首四位重新变成</w:t>
      </w:r>
      <w:r>
        <w:rPr>
          <w:rFonts w:ascii="Helvetica Neue" w:hAnsi="Helvetica Neue" w:eastAsia="Arial Unicode MS"/>
          <w:rtl w:val="0"/>
        </w:rPr>
        <w:t>0000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，就算是完成了验证。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在更早之前的内容中，我们提到过</w:t>
      </w:r>
      <w:r>
        <w:rPr>
          <w:rFonts w:ascii="Helvetica Neue" w:hAnsi="Helvetica Neue" w:eastAsia="Arial Unicode MS"/>
          <w:rtl w:val="0"/>
        </w:rPr>
        <w:t>Ethereum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账户的公钥和私钥都是十六进制数。而在</w:t>
      </w:r>
      <w:r>
        <w:rPr>
          <w:rFonts w:ascii="Helvetica Neue" w:hAnsi="Helvetica Neue" w:eastAsia="Arial Unicode MS"/>
          <w:rtl w:val="0"/>
        </w:rPr>
        <w:t>Block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区块页面的</w:t>
      </w:r>
      <w:r>
        <w:rPr>
          <w:rFonts w:ascii="Helvetica Neue" w:hAnsi="Helvetica Neue" w:eastAsia="Arial Unicode MS"/>
          <w:rtl w:val="0"/>
        </w:rPr>
        <w:t>Hash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值其实也是十六进制数。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而进行</w:t>
      </w:r>
      <w:r>
        <w:rPr>
          <w:rFonts w:ascii="Helvetica Neue" w:hAnsi="Helvetica Neue" w:eastAsia="Arial Unicode MS"/>
          <w:rtl w:val="0"/>
        </w:rPr>
        <w:t>Mine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运算的目标并非是一定让首四位变成</w:t>
      </w:r>
      <w:r>
        <w:rPr>
          <w:rFonts w:ascii="Helvetica Neue" w:hAnsi="Helvetica Neue" w:eastAsia="Arial Unicode MS"/>
          <w:rtl w:val="0"/>
        </w:rPr>
        <w:t>0000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，而是让这个</w:t>
      </w:r>
      <w:r>
        <w:rPr>
          <w:rFonts w:ascii="Helvetica Neue" w:hAnsi="Helvetica Neue" w:eastAsia="Arial Unicode MS"/>
          <w:rtl w:val="0"/>
        </w:rPr>
        <w:t>Hash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值所对应的数字小于某个特定的数字。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-62303</wp:posOffset>
            </wp:positionH>
            <wp:positionV relativeFrom="line">
              <wp:posOffset>349253</wp:posOffset>
            </wp:positionV>
            <wp:extent cx="5943600" cy="98437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0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3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这种计算的过程可以用类似下图的方式来说明：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140621</wp:posOffset>
            </wp:positionH>
            <wp:positionV relativeFrom="line">
              <wp:posOffset>319915</wp:posOffset>
            </wp:positionV>
            <wp:extent cx="5167642" cy="2319722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0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642" cy="23197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在上图中，</w:t>
      </w:r>
      <w:r>
        <w:rPr>
          <w:rFonts w:ascii="Helvetica Neue" w:hAnsi="Helvetica Neue" w:eastAsia="Arial Unicode MS"/>
          <w:rtl w:val="0"/>
        </w:rPr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对应的是</w:t>
      </w:r>
      <w:r>
        <w:rPr>
          <w:rFonts w:ascii="Helvetica Neue" w:hAnsi="Helvetica Neue" w:eastAsia="Arial Unicode MS"/>
          <w:rtl w:val="0"/>
        </w:rPr>
        <w:t>block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页面中的</w:t>
      </w:r>
      <w:r>
        <w:rPr>
          <w:rFonts w:ascii="Helvetica Neue" w:hAnsi="Helvetica Neue" w:eastAsia="Arial Unicode MS"/>
          <w:rtl w:val="0"/>
        </w:rPr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，而</w:t>
      </w:r>
      <w:r>
        <w:rPr>
          <w:rFonts w:ascii="Helvetica Neue" w:hAnsi="Helvetica Neue" w:eastAsia="Arial Unicode MS"/>
          <w:rtl w:val="0"/>
        </w:rPr>
        <w:t>Nonce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仍然对应的是</w:t>
      </w:r>
      <w:r>
        <w:rPr>
          <w:rFonts w:ascii="Helvetica Neue" w:hAnsi="Helvetica Neue" w:eastAsia="Arial Unicode MS"/>
          <w:rtl w:val="0"/>
        </w:rPr>
        <w:t>Nonce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  <w:r>
        <w:rPr>
          <w:rFonts w:ascii="Helvetica Neue" w:hAnsi="Helvetica Neue" w:eastAsia="Arial Unicode MS"/>
          <w:rtl w:val="0"/>
        </w:rPr>
        <w:t>Output Hash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对应的是</w:t>
      </w:r>
      <w:r>
        <w:rPr>
          <w:rFonts w:ascii="Helvetica Neue" w:hAnsi="Helvetica Neue" w:eastAsia="Arial Unicode MS"/>
          <w:rtl w:val="0"/>
        </w:rPr>
        <w:t>Has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值，而这里多了一个十进制的数字，也就是</w:t>
      </w:r>
      <w:r>
        <w:rPr>
          <w:rFonts w:ascii="Helvetica Neue" w:hAnsi="Helvetica Neue" w:eastAsia="Arial Unicode MS"/>
          <w:rtl w:val="0"/>
        </w:rPr>
        <w:t>Hash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值所对应的数字。只有当这个数字小于我们所指定的某个数字，比如</w:t>
      </w:r>
      <w:r>
        <w:rPr>
          <w:rFonts w:ascii="Helvetica Neue" w:hAnsi="Helvetica Neue" w:eastAsia="Arial Unicode MS"/>
          <w:rtl w:val="0"/>
        </w:rPr>
        <w:t>1000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，才算是完成了</w:t>
      </w:r>
      <w:r>
        <w:rPr>
          <w:rFonts w:ascii="Helvetica Neue" w:hAnsi="Helvetica Neue" w:eastAsia="Arial Unicode MS"/>
          <w:rtl w:val="0"/>
        </w:rPr>
        <w:t>Mine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的过程。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接下来让我们来认识一下</w:t>
      </w:r>
      <w:r>
        <w:rPr>
          <w:rFonts w:ascii="Helvetica Neue" w:hAnsi="Helvetica Neue" w:eastAsia="Arial Unicode MS"/>
          <w:rtl w:val="0"/>
        </w:rPr>
        <w:t>SHA256 Hash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的数值范围：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53390</wp:posOffset>
            </wp:positionH>
            <wp:positionV relativeFrom="line">
              <wp:posOffset>254898</wp:posOffset>
            </wp:positionV>
            <wp:extent cx="5943600" cy="1226245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0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2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是的，你没看错，</w:t>
      </w:r>
      <w:r>
        <w:rPr>
          <w:rFonts w:ascii="Helvetica Neue" w:hAnsi="Helvetica Neue" w:eastAsia="Arial Unicode MS"/>
          <w:rtl w:val="0"/>
        </w:rPr>
        <w:t>HASH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值的范围从</w:t>
      </w:r>
      <w:r>
        <w:rPr>
          <w:rFonts w:ascii="Helvetica Neue" w:hAnsi="Helvetica Neue" w:eastAsia="Arial Unicode MS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</w:t>
      </w:r>
      <w:r>
        <w:rPr>
          <w:rFonts w:ascii="Helvetica Neue" w:hAnsi="Helvetica Neue" w:eastAsia="Arial Unicode MS"/>
          <w:rtl w:val="0"/>
        </w:rPr>
        <w:t>1.15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乘以</w:t>
      </w:r>
      <w:r>
        <w:rPr>
          <w:rFonts w:ascii="Helvetica Neue" w:hAnsi="Helvetica Neue" w:eastAsia="Arial Unicode MS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Helvetica Neue" w:hAnsi="Helvetica Neue" w:eastAsia="Arial Unicode MS"/>
          <w:rtl w:val="0"/>
        </w:rPr>
        <w:t>77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次方，一个巨大无比的数字。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而我们花在找到这样一个数字上所用的时间就是区块时间，或者说</w:t>
      </w:r>
      <w:r>
        <w:rPr>
          <w:rFonts w:ascii="Helvetica Neue" w:hAnsi="Helvetica Neue" w:eastAsia="Arial Unicode MS"/>
          <w:rtl w:val="0"/>
        </w:rPr>
        <w:t>mine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（挖矿）的时间。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67135</wp:posOffset>
            </wp:positionH>
            <wp:positionV relativeFrom="page">
              <wp:posOffset>970424</wp:posOffset>
            </wp:positionV>
            <wp:extent cx="5943600" cy="2744698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0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6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hAnsi="Helvetica Neue" w:eastAsia="Arial Unicode MS"/>
          <w:rtl w:val="0"/>
        </w:rPr>
        <w:t>Ethereum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网络中，目标的</w:t>
      </w:r>
      <w:r>
        <w:rPr>
          <w:rFonts w:ascii="Helvetica Neue" w:hAnsi="Helvetica Neue" w:eastAsia="Arial Unicode MS"/>
          <w:rtl w:val="0"/>
        </w:rPr>
        <w:t xml:space="preserve">block time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</w:t>
      </w:r>
      <w:r>
        <w:rPr>
          <w:rFonts w:ascii="Helvetica Neue" w:hAnsi="Helvetica Neue" w:eastAsia="Arial Unicode MS"/>
          <w:rtl w:val="0"/>
        </w:rPr>
        <w:t>15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秒。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270708</wp:posOffset>
            </wp:positionV>
            <wp:extent cx="5943600" cy="2741705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01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7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这是什么意思呢？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也就是说如果系统发现</w:t>
      </w:r>
      <w:r>
        <w:rPr>
          <w:rFonts w:ascii="Helvetica Neue" w:hAnsi="Helvetica Neue" w:eastAsia="Arial Unicode MS"/>
          <w:rtl w:val="0"/>
        </w:rPr>
        <w:t>mine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的所需时间要远超</w:t>
      </w:r>
      <w:r>
        <w:rPr>
          <w:rFonts w:ascii="Helvetica Neue" w:hAnsi="Helvetica Neue" w:eastAsia="Arial Unicode MS"/>
          <w:rtl w:val="0"/>
        </w:rPr>
        <w:t>15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秒，那么就会将目标数值提高，从而降低计算难度。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为什么这个目标数值要动态调整呢？其实很简单，任一时间，</w:t>
      </w:r>
      <w:r>
        <w:rPr>
          <w:rFonts w:ascii="Helvetica Neue" w:hAnsi="Helvetica Neue" w:eastAsia="Arial Unicode MS"/>
          <w:rtl w:val="0"/>
        </w:rPr>
        <w:t>Ethereum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中的节点数量（计算设备数量）都在不断的变动，需要动态调整这个目标数值，才能让算力与目标</w:t>
      </w:r>
      <w:r>
        <w:rPr>
          <w:rFonts w:ascii="Helvetica Neue" w:hAnsi="Helvetica Neue" w:eastAsia="Arial Unicode MS"/>
          <w:rtl w:val="0"/>
        </w:rPr>
        <w:t>block time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相匹配。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为了进一步理解这个概念，让我们在</w:t>
      </w:r>
      <w:r>
        <w:rPr>
          <w:rFonts w:ascii="Helvetica Neue" w:hAnsi="Helvetica Neue" w:eastAsia="Arial Unicode MS"/>
          <w:rtl w:val="0"/>
        </w:rPr>
        <w:t>Chrome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浏览器中打开一个网址：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"https://etherscan.io/chart/blocktime"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https://etherscan.io/chart/blocktime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这个表里面显示的是从</w:t>
      </w:r>
      <w:r>
        <w:rPr>
          <w:rFonts w:ascii="Helvetica Neue" w:hAnsi="Helvetica Neue" w:eastAsia="Arial Unicode MS"/>
          <w:rtl w:val="0"/>
        </w:rPr>
        <w:t>2015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年开始到现在，</w:t>
      </w:r>
      <w:r>
        <w:rPr>
          <w:rFonts w:ascii="Helvetica Neue" w:hAnsi="Helvetica Neue" w:eastAsia="Arial Unicode MS"/>
          <w:rtl w:val="0"/>
        </w:rPr>
        <w:t>Ethereum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的目标</w:t>
      </w:r>
      <w:r>
        <w:rPr>
          <w:rFonts w:ascii="Helvetica Neue" w:hAnsi="Helvetica Neue" w:eastAsia="Arial Unicode MS"/>
          <w:rtl w:val="0"/>
        </w:rPr>
        <w:t>block time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的变化。可以看到，基本稳定在</w:t>
      </w:r>
      <w:r>
        <w:rPr>
          <w:rFonts w:ascii="Helvetica Neue" w:hAnsi="Helvetica Neue" w:eastAsia="Arial Unicode MS"/>
          <w:rtl w:val="0"/>
        </w:rPr>
        <w:t>15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秒左右。当然，从</w:t>
      </w:r>
      <w:r>
        <w:rPr>
          <w:rFonts w:ascii="Helvetica Neue" w:hAnsi="Helvetica Neue" w:eastAsia="Arial Unicode MS"/>
          <w:rtl w:val="0"/>
        </w:rPr>
        <w:t>2017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Fonts w:ascii="Helvetica Neue" w:hAnsi="Helvetica Neue" w:eastAsia="Arial Unicode MS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月到</w:t>
      </w:r>
      <w:r>
        <w:rPr>
          <w:rFonts w:ascii="Helvetica Neue" w:hAnsi="Helvetica Neue" w:eastAsia="Arial Unicode MS"/>
          <w:rtl w:val="0"/>
        </w:rPr>
        <w:t>2017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Fonts w:ascii="Helvetica Neue" w:hAnsi="Helvetica Neue" w:eastAsia="Arial Unicode MS"/>
          <w:rtl w:val="0"/>
        </w:rPr>
        <w:t>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月之间，</w:t>
      </w:r>
      <w:r>
        <w:rPr>
          <w:rFonts w:ascii="Helvetica Neue" w:hAnsi="Helvetica Neue" w:eastAsia="Arial Unicode MS"/>
          <w:rtl w:val="0"/>
        </w:rPr>
        <w:t>block time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有了一个显著的提升（最高在</w:t>
      </w:r>
      <w:r>
        <w:rPr>
          <w:rFonts w:ascii="Helvetica Neue" w:hAnsi="Helvetica Neue" w:eastAsia="Arial Unicode MS"/>
          <w:rtl w:val="0"/>
        </w:rPr>
        <w:t>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秒左右）。但是之后很快做了一个调整，让</w:t>
      </w:r>
      <w:r>
        <w:rPr>
          <w:rFonts w:ascii="Helvetica Neue" w:hAnsi="Helvetica Neue" w:eastAsia="Arial Unicode MS"/>
          <w:rtl w:val="0"/>
        </w:rPr>
        <w:t>block time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重新回归到</w:t>
      </w:r>
      <w:r>
        <w:rPr>
          <w:rFonts w:ascii="Helvetica Neue" w:hAnsi="Helvetica Neue" w:eastAsia="Arial Unicode MS"/>
          <w:rtl w:val="0"/>
        </w:rPr>
        <w:t>15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秒左右。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好了，耗费了这么多的时间，我们总算是勉强回答了一个问题。那就是为什么区块链的交易等待时间有这么长，在这段时间里究竟发生了些什么。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从下一课开始，我们将进一步了解和</w:t>
      </w:r>
      <w:r>
        <w:rPr>
          <w:rFonts w:ascii="Helvetica Neue" w:hAnsi="Helvetica Neue" w:eastAsia="Arial Unicode MS"/>
          <w:rtl w:val="0"/>
        </w:rPr>
        <w:t>Ethereum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相关的另一个非常重要的概念，那就是</w:t>
      </w:r>
      <w:r>
        <w:rPr>
          <w:rFonts w:ascii="Helvetica Neue" w:hAnsi="Helvetica Neue" w:eastAsia="Arial Unicode MS"/>
          <w:rtl w:val="0"/>
        </w:rPr>
        <w:t>Smart Contract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（智能合约），我们下一课再见</w:t>
      </w:r>
      <w:r>
        <w:rPr>
          <w:rFonts w:ascii="Helvetica Neue" w:hAnsi="Helvetica Neue" w:eastAsia="Arial Unicode MS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-504406</wp:posOffset>
            </wp:positionH>
            <wp:positionV relativeFrom="page">
              <wp:posOffset>354067</wp:posOffset>
            </wp:positionV>
            <wp:extent cx="5943600" cy="3138703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01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7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11"/>
      <w:footerReference w:type="default" r:id="rId12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