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AC97" w14:textId="77777777" w:rsidR="003D172C" w:rsidRPr="003D172C" w:rsidRDefault="003D172C" w:rsidP="003D172C">
      <w:pPr>
        <w:jc w:val="right"/>
        <w:rPr>
          <w:sz w:val="22"/>
          <w:szCs w:val="22"/>
        </w:rPr>
      </w:pPr>
      <w:r w:rsidRPr="003D172C">
        <w:rPr>
          <w:sz w:val="22"/>
          <w:szCs w:val="22"/>
        </w:rPr>
        <w:t>K Kenneth Prathap</w:t>
      </w:r>
    </w:p>
    <w:p w14:paraId="7E4B0839" w14:textId="77777777" w:rsidR="003D172C" w:rsidRPr="003D172C" w:rsidRDefault="003D172C" w:rsidP="003D172C">
      <w:pPr>
        <w:jc w:val="right"/>
        <w:rPr>
          <w:sz w:val="22"/>
          <w:szCs w:val="22"/>
        </w:rPr>
      </w:pPr>
      <w:r w:rsidRPr="003D172C">
        <w:rPr>
          <w:sz w:val="22"/>
          <w:szCs w:val="22"/>
        </w:rPr>
        <w:t>241901048</w:t>
      </w:r>
    </w:p>
    <w:p w14:paraId="37F7A1AC" w14:textId="46DAA85F" w:rsidR="00AF6940" w:rsidRDefault="00AF6940" w:rsidP="003D172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EXPT: 7 NMAP TO DISCOVER LIVE HOSTS USING ARP SCAN AND TCP/UDP PING SCAN</w:t>
      </w:r>
    </w:p>
    <w:p w14:paraId="6ABAEF33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Introduction:</w:t>
      </w:r>
      <w:r w:rsidRPr="00AF6940">
        <w:rPr>
          <w:sz w:val="22"/>
          <w:szCs w:val="22"/>
        </w:rPr>
        <w:t> </w:t>
      </w:r>
    </w:p>
    <w:p w14:paraId="0F0B87FC" w14:textId="77777777" w:rsid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Discovering live hosts is the first step in network enumeration. Different techniques find hosts in different situations: </w:t>
      </w:r>
      <w:r w:rsidRPr="00AF6940">
        <w:rPr>
          <w:b/>
          <w:bCs/>
          <w:sz w:val="22"/>
          <w:szCs w:val="22"/>
        </w:rPr>
        <w:t>ARP scan</w:t>
      </w:r>
      <w:r w:rsidRPr="00AF6940">
        <w:rPr>
          <w:sz w:val="22"/>
          <w:szCs w:val="22"/>
        </w:rPr>
        <w:t xml:space="preserve"> discovers machines on the same Ethernet/LAN by asking “who has this IP?”, </w:t>
      </w:r>
      <w:r w:rsidRPr="00AF6940">
        <w:rPr>
          <w:b/>
          <w:bCs/>
          <w:sz w:val="22"/>
          <w:szCs w:val="22"/>
        </w:rPr>
        <w:t>ICMP scan</w:t>
      </w:r>
      <w:r w:rsidRPr="00AF6940">
        <w:rPr>
          <w:sz w:val="22"/>
          <w:szCs w:val="22"/>
        </w:rPr>
        <w:t xml:space="preserve"> (Ping) asks hosts to respond to ICMP Echo Requests, and a </w:t>
      </w:r>
      <w:proofErr w:type="spellStart"/>
      <w:r w:rsidRPr="00AF6940">
        <w:rPr>
          <w:b/>
          <w:bCs/>
          <w:sz w:val="22"/>
          <w:szCs w:val="22"/>
        </w:rPr>
        <w:t>tcpdump</w:t>
      </w:r>
      <w:proofErr w:type="spellEnd"/>
      <w:r w:rsidRPr="00AF6940">
        <w:rPr>
          <w:b/>
          <w:bCs/>
          <w:sz w:val="22"/>
          <w:szCs w:val="22"/>
        </w:rPr>
        <w:t xml:space="preserve"> ping-style capture</w:t>
      </w:r>
      <w:r w:rsidRPr="00AF6940">
        <w:rPr>
          <w:sz w:val="22"/>
          <w:szCs w:val="22"/>
        </w:rPr>
        <w:t xml:space="preserve"> records the actual probe and reply packets on the network so you can verify what’s sent and received. Combining these methods gives a fuller picture because some hosts</w:t>
      </w:r>
    </w:p>
    <w:p w14:paraId="20775A36" w14:textId="11629C1C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block ICMP or TCP probes but still respond to ARP, and packet capture shows the raw traffic for troubleshooting and proof. </w:t>
      </w:r>
    </w:p>
    <w:p w14:paraId="4A2CA4C7" w14:textId="07D01A51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Aim:</w:t>
      </w:r>
      <w:r w:rsidRPr="00AF6940">
        <w:rPr>
          <w:sz w:val="22"/>
          <w:szCs w:val="22"/>
        </w:rPr>
        <w:t> </w:t>
      </w:r>
    </w:p>
    <w:p w14:paraId="2DBA3A5D" w14:textId="77777777" w:rsidR="00AF6940" w:rsidRPr="00AF6940" w:rsidRDefault="00AF6940" w:rsidP="00E9262C">
      <w:pPr>
        <w:numPr>
          <w:ilvl w:val="0"/>
          <w:numId w:val="22"/>
        </w:numPr>
        <w:rPr>
          <w:sz w:val="22"/>
          <w:szCs w:val="22"/>
        </w:rPr>
      </w:pPr>
      <w:r w:rsidRPr="00AF6940">
        <w:rPr>
          <w:sz w:val="22"/>
          <w:szCs w:val="22"/>
        </w:rPr>
        <w:t>Use ARP scanning to detect live hosts on the local subnet. </w:t>
      </w:r>
    </w:p>
    <w:p w14:paraId="5C5DD3FB" w14:textId="77777777" w:rsidR="00AF6940" w:rsidRPr="00AF6940" w:rsidRDefault="00AF6940" w:rsidP="00E9262C">
      <w:pPr>
        <w:numPr>
          <w:ilvl w:val="0"/>
          <w:numId w:val="23"/>
        </w:numPr>
        <w:rPr>
          <w:sz w:val="22"/>
          <w:szCs w:val="22"/>
        </w:rPr>
      </w:pPr>
      <w:r w:rsidRPr="00AF6940">
        <w:rPr>
          <w:sz w:val="22"/>
          <w:szCs w:val="22"/>
        </w:rPr>
        <w:t>Use ICMP (ping) scanning to discover hosts that reply to echo requests. </w:t>
      </w:r>
    </w:p>
    <w:p w14:paraId="169A27FE" w14:textId="77777777" w:rsidR="00AF6940" w:rsidRPr="00AF6940" w:rsidRDefault="00AF6940" w:rsidP="00E9262C">
      <w:pPr>
        <w:numPr>
          <w:ilvl w:val="0"/>
          <w:numId w:val="24"/>
        </w:numPr>
        <w:rPr>
          <w:sz w:val="22"/>
          <w:szCs w:val="22"/>
        </w:rPr>
      </w:pPr>
      <w:r w:rsidRPr="00AF6940">
        <w:rPr>
          <w:sz w:val="22"/>
          <w:szCs w:val="22"/>
        </w:rPr>
        <w:t xml:space="preserve">Use </w:t>
      </w:r>
      <w:proofErr w:type="spellStart"/>
      <w:r w:rsidRPr="00AF6940">
        <w:rPr>
          <w:sz w:val="22"/>
          <w:szCs w:val="22"/>
        </w:rPr>
        <w:t>tcpdump</w:t>
      </w:r>
      <w:proofErr w:type="spellEnd"/>
      <w:r w:rsidRPr="00AF6940">
        <w:rPr>
          <w:sz w:val="22"/>
          <w:szCs w:val="22"/>
        </w:rPr>
        <w:t xml:space="preserve"> to capture and inspect the probe and reply packets for verification. </w:t>
      </w:r>
    </w:p>
    <w:p w14:paraId="32FCECA7" w14:textId="77777777" w:rsidR="00AF6940" w:rsidRPr="00AF6940" w:rsidRDefault="00AF6940" w:rsidP="00E9262C">
      <w:pPr>
        <w:numPr>
          <w:ilvl w:val="0"/>
          <w:numId w:val="25"/>
        </w:numPr>
        <w:rPr>
          <w:sz w:val="22"/>
          <w:szCs w:val="22"/>
        </w:rPr>
      </w:pPr>
      <w:r w:rsidRPr="00AF6940">
        <w:rPr>
          <w:sz w:val="22"/>
          <w:szCs w:val="22"/>
        </w:rPr>
        <w:t>Compare results and explain why a host may appear in one scan but not another. </w:t>
      </w:r>
    </w:p>
    <w:p w14:paraId="2C0F910B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</w:t>
      </w:r>
    </w:p>
    <w:p w14:paraId="6C3C2CAF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Tasks</w:t>
      </w:r>
      <w:r w:rsidRPr="00AF6940">
        <w:rPr>
          <w:sz w:val="22"/>
          <w:szCs w:val="22"/>
        </w:rPr>
        <w:t>: </w:t>
      </w:r>
    </w:p>
    <w:p w14:paraId="5B8B1FAC" w14:textId="454A4661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49D33F06" wp14:editId="6E2899FA">
            <wp:extent cx="5715000" cy="3413760"/>
            <wp:effectExtent l="0" t="0" r="0" b="0"/>
            <wp:docPr id="188085148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5148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058BFE59" w14:textId="77777777" w:rsidR="003D172C" w:rsidRPr="003D172C" w:rsidRDefault="003D172C" w:rsidP="003D172C">
      <w:pPr>
        <w:jc w:val="right"/>
        <w:rPr>
          <w:noProof/>
          <w:sz w:val="22"/>
          <w:szCs w:val="22"/>
        </w:rPr>
      </w:pPr>
      <w:r w:rsidRPr="003D172C">
        <w:rPr>
          <w:noProof/>
          <w:sz w:val="22"/>
          <w:szCs w:val="22"/>
        </w:rPr>
        <w:t>K Kenneth Prathap</w:t>
      </w:r>
    </w:p>
    <w:p w14:paraId="66A944CB" w14:textId="77777777" w:rsidR="003D172C" w:rsidRPr="003D172C" w:rsidRDefault="003D172C" w:rsidP="003D172C">
      <w:pPr>
        <w:jc w:val="right"/>
        <w:rPr>
          <w:noProof/>
          <w:sz w:val="22"/>
          <w:szCs w:val="22"/>
        </w:rPr>
      </w:pPr>
      <w:r w:rsidRPr="003D172C">
        <w:rPr>
          <w:noProof/>
          <w:sz w:val="22"/>
          <w:szCs w:val="22"/>
        </w:rPr>
        <w:lastRenderedPageBreak/>
        <w:t>241901048</w:t>
      </w:r>
    </w:p>
    <w:p w14:paraId="034AEB1F" w14:textId="60954276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4825A1AB" wp14:editId="4F99F693">
            <wp:extent cx="5731510" cy="3387090"/>
            <wp:effectExtent l="0" t="0" r="2540" b="3810"/>
            <wp:docPr id="190004758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6C2AAB5F" w14:textId="6D5C8B18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66B80AD0" wp14:editId="26A7ED01">
            <wp:extent cx="5731510" cy="1103630"/>
            <wp:effectExtent l="0" t="0" r="2540" b="1270"/>
            <wp:docPr id="130416472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472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3BFD54AC" w14:textId="4D371CF9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lastRenderedPageBreak/>
        <w:drawing>
          <wp:inline distT="0" distB="0" distL="0" distR="0" wp14:anchorId="3D83CAC5" wp14:editId="133C0978">
            <wp:extent cx="5731510" cy="4110355"/>
            <wp:effectExtent l="0" t="0" r="2540" b="4445"/>
            <wp:docPr id="55180267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02672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00A63051" w14:textId="1586DEF7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0406AF0D" wp14:editId="01440CBA">
            <wp:extent cx="5731510" cy="1659255"/>
            <wp:effectExtent l="0" t="0" r="2540" b="0"/>
            <wp:docPr id="162421935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19358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02984123" w14:textId="527C0BD8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0F764424" wp14:editId="2AA8DDAA">
            <wp:extent cx="5731510" cy="1735455"/>
            <wp:effectExtent l="0" t="0" r="2540" b="0"/>
            <wp:docPr id="884294826" name="Picture 17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4826" name="Picture 17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6517446F" w14:textId="77777777" w:rsidR="003D172C" w:rsidRPr="003D172C" w:rsidRDefault="003D172C" w:rsidP="003D172C">
      <w:pPr>
        <w:jc w:val="right"/>
        <w:rPr>
          <w:noProof/>
          <w:sz w:val="22"/>
          <w:szCs w:val="22"/>
        </w:rPr>
      </w:pPr>
      <w:r w:rsidRPr="003D172C">
        <w:rPr>
          <w:noProof/>
          <w:sz w:val="22"/>
          <w:szCs w:val="22"/>
        </w:rPr>
        <w:t>K Kenneth Prathap</w:t>
      </w:r>
    </w:p>
    <w:p w14:paraId="48A94C56" w14:textId="77777777" w:rsidR="003D172C" w:rsidRPr="003D172C" w:rsidRDefault="003D172C" w:rsidP="003D172C">
      <w:pPr>
        <w:jc w:val="right"/>
        <w:rPr>
          <w:noProof/>
          <w:sz w:val="22"/>
          <w:szCs w:val="22"/>
        </w:rPr>
      </w:pPr>
      <w:r w:rsidRPr="003D172C">
        <w:rPr>
          <w:noProof/>
          <w:sz w:val="22"/>
          <w:szCs w:val="22"/>
        </w:rPr>
        <w:lastRenderedPageBreak/>
        <w:t>241901048</w:t>
      </w:r>
    </w:p>
    <w:p w14:paraId="2607878D" w14:textId="02094BCA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4720D851" wp14:editId="2B4C8F0A">
            <wp:extent cx="5731510" cy="1583055"/>
            <wp:effectExtent l="0" t="0" r="2540" b="0"/>
            <wp:docPr id="1562873378" name="Picture 1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3378" name="Picture 16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257837C2" w14:textId="1D1BA1FB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521780F4" wp14:editId="33182E2A">
            <wp:extent cx="5731510" cy="723265"/>
            <wp:effectExtent l="0" t="0" r="2540" b="635"/>
            <wp:docPr id="99550722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07226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b/>
          <w:bCs/>
          <w:sz w:val="22"/>
          <w:szCs w:val="22"/>
        </w:rPr>
        <w:t>Result</w:t>
      </w:r>
      <w:r w:rsidRPr="00AF6940">
        <w:rPr>
          <w:sz w:val="22"/>
          <w:szCs w:val="22"/>
        </w:rPr>
        <w:t>: </w:t>
      </w:r>
    </w:p>
    <w:p w14:paraId="0FFFCDCE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Ran an ARP scan on the local network (e.g. </w:t>
      </w:r>
      <w:proofErr w:type="spellStart"/>
      <w:r w:rsidRPr="00AF6940">
        <w:rPr>
          <w:sz w:val="22"/>
          <w:szCs w:val="22"/>
        </w:rPr>
        <w:t>arp</w:t>
      </w:r>
      <w:proofErr w:type="spellEnd"/>
      <w:r w:rsidRPr="00AF6940">
        <w:rPr>
          <w:sz w:val="22"/>
          <w:szCs w:val="22"/>
        </w:rPr>
        <w:t xml:space="preserve">-scan or </w:t>
      </w:r>
      <w:proofErr w:type="spellStart"/>
      <w:r w:rsidRPr="00AF6940">
        <w:rPr>
          <w:sz w:val="22"/>
          <w:szCs w:val="22"/>
        </w:rPr>
        <w:t>nmap</w:t>
      </w:r>
      <w:proofErr w:type="spellEnd"/>
      <w:r w:rsidRPr="00AF6940">
        <w:rPr>
          <w:sz w:val="22"/>
          <w:szCs w:val="22"/>
        </w:rPr>
        <w:t xml:space="preserve"> -PR) and noted responsive IPs/MACs. </w:t>
      </w:r>
    </w:p>
    <w:p w14:paraId="63871C22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Performed an ICMP ping-scan (e.g. </w:t>
      </w:r>
      <w:proofErr w:type="spellStart"/>
      <w:r w:rsidRPr="00AF6940">
        <w:rPr>
          <w:sz w:val="22"/>
          <w:szCs w:val="22"/>
        </w:rPr>
        <w:t>nmap</w:t>
      </w:r>
      <w:proofErr w:type="spellEnd"/>
      <w:r w:rsidRPr="00AF6940">
        <w:rPr>
          <w:sz w:val="22"/>
          <w:szCs w:val="22"/>
        </w:rPr>
        <w:t xml:space="preserve"> -PE or </w:t>
      </w:r>
      <w:proofErr w:type="spellStart"/>
      <w:r w:rsidRPr="00AF6940">
        <w:rPr>
          <w:sz w:val="22"/>
          <w:szCs w:val="22"/>
        </w:rPr>
        <w:t>fping</w:t>
      </w:r>
      <w:proofErr w:type="spellEnd"/>
      <w:r w:rsidRPr="00AF6940">
        <w:rPr>
          <w:sz w:val="22"/>
          <w:szCs w:val="22"/>
        </w:rPr>
        <w:t>) and recorded which hosts replied. </w:t>
      </w:r>
    </w:p>
    <w:p w14:paraId="514F20B3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Started </w:t>
      </w:r>
      <w:proofErr w:type="spellStart"/>
      <w:r w:rsidRPr="00AF6940">
        <w:rPr>
          <w:sz w:val="22"/>
          <w:szCs w:val="22"/>
        </w:rPr>
        <w:t>tcpdump</w:t>
      </w:r>
      <w:proofErr w:type="spellEnd"/>
      <w:r w:rsidRPr="00AF6940">
        <w:rPr>
          <w:sz w:val="22"/>
          <w:szCs w:val="22"/>
        </w:rPr>
        <w:t xml:space="preserve"> during the ping scan to capture ICMP Echo Requests/Replies (and ARP requests/replies) for later inspection. </w:t>
      </w:r>
    </w:p>
    <w:p w14:paraId="1501D755" w14:textId="77777777" w:rsid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Performed an ICMP ping-scan (e.g. </w:t>
      </w:r>
      <w:proofErr w:type="spellStart"/>
      <w:r w:rsidRPr="00AF6940">
        <w:rPr>
          <w:sz w:val="22"/>
          <w:szCs w:val="22"/>
        </w:rPr>
        <w:t>nmap</w:t>
      </w:r>
      <w:proofErr w:type="spellEnd"/>
      <w:r w:rsidRPr="00AF6940">
        <w:rPr>
          <w:sz w:val="22"/>
          <w:szCs w:val="22"/>
        </w:rPr>
        <w:t xml:space="preserve"> -PE or </w:t>
      </w:r>
      <w:proofErr w:type="spellStart"/>
      <w:r w:rsidRPr="00AF6940">
        <w:rPr>
          <w:sz w:val="22"/>
          <w:szCs w:val="22"/>
        </w:rPr>
        <w:t>fping</w:t>
      </w:r>
      <w:proofErr w:type="spellEnd"/>
      <w:r w:rsidRPr="00AF6940">
        <w:rPr>
          <w:sz w:val="22"/>
          <w:szCs w:val="22"/>
        </w:rPr>
        <w:t>) and recorded which hosts replied.</w:t>
      </w:r>
    </w:p>
    <w:p w14:paraId="513E765D" w14:textId="77777777" w:rsidR="005813FF" w:rsidRPr="007F7BD8" w:rsidRDefault="005813FF" w:rsidP="005813FF">
      <w:pPr>
        <w:rPr>
          <w:sz w:val="22"/>
          <w:szCs w:val="22"/>
        </w:rPr>
      </w:pPr>
    </w:p>
    <w:p w14:paraId="24801F52" w14:textId="4D789513" w:rsidR="007F7BD8" w:rsidRPr="00AF6940" w:rsidRDefault="007F7BD8" w:rsidP="00AF6940">
      <w:pPr>
        <w:rPr>
          <w:sz w:val="22"/>
          <w:szCs w:val="22"/>
        </w:rPr>
      </w:pPr>
    </w:p>
    <w:sectPr w:rsidR="007F7BD8" w:rsidRPr="00AF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6428B"/>
    <w:rsid w:val="003D172C"/>
    <w:rsid w:val="00417DE3"/>
    <w:rsid w:val="00437F29"/>
    <w:rsid w:val="004D2195"/>
    <w:rsid w:val="0054781D"/>
    <w:rsid w:val="00553A57"/>
    <w:rsid w:val="005813FF"/>
    <w:rsid w:val="005B7944"/>
    <w:rsid w:val="00640CC2"/>
    <w:rsid w:val="00746B3F"/>
    <w:rsid w:val="00767E1E"/>
    <w:rsid w:val="007A2553"/>
    <w:rsid w:val="007F7BD8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C113CA"/>
    <w:rsid w:val="00D16217"/>
    <w:rsid w:val="00D55E1E"/>
    <w:rsid w:val="00DC75E8"/>
    <w:rsid w:val="00E9262C"/>
    <w:rsid w:val="00F20AD6"/>
    <w:rsid w:val="00F73F73"/>
    <w:rsid w:val="00FF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223</Words>
  <Characters>1286</Characters>
  <Application>Microsoft Office Word</Application>
  <DocSecurity>0</DocSecurity>
  <Lines>42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2025-11-18T14:01:00Z</dcterms:created>
  <dcterms:modified xsi:type="dcterms:W3CDTF">2025-11-18T14:02:00Z</dcterms:modified>
</cp:coreProperties>
</file>