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A3" w:rsidRPr="009B5BA3" w:rsidRDefault="009B5BA3" w:rsidP="009B5BA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9B5BA3">
        <w:rPr>
          <w:rFonts w:ascii="宋体" w:eastAsia="宋体" w:hAnsi="宋体" w:cs="宋体"/>
          <w:b/>
          <w:bCs/>
          <w:kern w:val="36"/>
          <w:sz w:val="48"/>
          <w:szCs w:val="48"/>
        </w:rPr>
        <w:t>ScrollSpy</w:t>
      </w:r>
      <w:proofErr w:type="spellEnd"/>
      <w:r w:rsidRPr="009B5BA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  <w:r w:rsidRPr="009B5BA3">
        <w:rPr>
          <w:rFonts w:ascii="宋体" w:eastAsia="宋体" w:hAnsi="宋体" w:cs="宋体"/>
          <w:b/>
          <w:bCs/>
          <w:kern w:val="36"/>
          <w:sz w:val="36"/>
          <w:szCs w:val="36"/>
        </w:rPr>
        <w:t>scrollspy.js</w:t>
      </w:r>
    </w:p>
    <w:p w:rsidR="009B5BA3" w:rsidRPr="009B5BA3" w:rsidRDefault="009B5BA3" w:rsidP="009B5B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B5B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Example in </w:t>
      </w:r>
      <w:proofErr w:type="spellStart"/>
      <w:r w:rsidRPr="009B5BA3">
        <w:rPr>
          <w:rFonts w:ascii="宋体" w:eastAsia="宋体" w:hAnsi="宋体" w:cs="宋体"/>
          <w:b/>
          <w:bCs/>
          <w:kern w:val="0"/>
          <w:sz w:val="36"/>
          <w:szCs w:val="36"/>
        </w:rPr>
        <w:t>navbar</w:t>
      </w:r>
      <w:proofErr w:type="spellEnd"/>
    </w:p>
    <w:p w:rsidR="009B5BA3" w:rsidRPr="009B5BA3" w:rsidRDefault="009B5BA3" w:rsidP="009B5B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ScrollSpy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plugin is for automatically updating 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targets based on scroll position. Scroll the area below the 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and watch the active class change. The dropdown sub items will be highlighted as well.</w:t>
      </w:r>
    </w:p>
    <w:p w:rsidR="00B81DDB" w:rsidRDefault="009B5BA3">
      <w:proofErr w:type="spellStart"/>
      <w:r w:rsidRPr="009B5BA3">
        <w:rPr>
          <w:rFonts w:hint="eastAsia"/>
        </w:rPr>
        <w:t>ScrollSpy</w:t>
      </w:r>
      <w:proofErr w:type="spellEnd"/>
      <w:r w:rsidRPr="009B5BA3">
        <w:rPr>
          <w:rFonts w:hint="eastAsia"/>
        </w:rPr>
        <w:t>插件用于根据滚动位置自动更新导航目标。</w:t>
      </w:r>
      <w:r w:rsidRPr="009B5BA3">
        <w:rPr>
          <w:rFonts w:hint="eastAsia"/>
        </w:rPr>
        <w:t xml:space="preserve"> </w:t>
      </w:r>
      <w:r w:rsidRPr="009B5BA3">
        <w:rPr>
          <w:rFonts w:hint="eastAsia"/>
        </w:rPr>
        <w:t>滚动导航栏下方的区域，并观察活动的类更改。</w:t>
      </w:r>
      <w:r w:rsidRPr="009B5BA3">
        <w:rPr>
          <w:rFonts w:hint="eastAsia"/>
        </w:rPr>
        <w:t xml:space="preserve"> </w:t>
      </w:r>
      <w:r w:rsidRPr="009B5BA3">
        <w:rPr>
          <w:rFonts w:hint="eastAsia"/>
        </w:rPr>
        <w:t>下拉子项目也将突出显示。</w:t>
      </w:r>
    </w:p>
    <w:p w:rsidR="009B5BA3" w:rsidRDefault="009B5BA3" w:rsidP="009B5BA3">
      <w:pPr>
        <w:pStyle w:val="2"/>
      </w:pPr>
      <w:r>
        <w:t>Usage</w:t>
      </w:r>
    </w:p>
    <w:p w:rsidR="009B5BA3" w:rsidRDefault="009B5BA3" w:rsidP="009B5BA3">
      <w:pPr>
        <w:pStyle w:val="4"/>
      </w:pPr>
      <w:r>
        <w:t xml:space="preserve">Requires Bootstrap </w:t>
      </w:r>
      <w:proofErr w:type="spellStart"/>
      <w:r>
        <w:t>nav</w:t>
      </w:r>
      <w:proofErr w:type="spellEnd"/>
    </w:p>
    <w:p w:rsidR="009B5BA3" w:rsidRDefault="009B5BA3" w:rsidP="009B5BA3">
      <w:pPr>
        <w:pStyle w:val="a3"/>
      </w:pPr>
      <w:proofErr w:type="spellStart"/>
      <w:r>
        <w:t>Scrollspy</w:t>
      </w:r>
      <w:proofErr w:type="spellEnd"/>
      <w:r>
        <w:t xml:space="preserve"> currently requires the use of a </w:t>
      </w:r>
      <w:hyperlink r:id="rId4" w:anchor="nav" w:history="1">
        <w:r>
          <w:rPr>
            <w:rStyle w:val="a4"/>
          </w:rPr>
          <w:t>Bootstrap nav component</w:t>
        </w:r>
      </w:hyperlink>
      <w:r>
        <w:t xml:space="preserve"> for proper highlighting of active links.</w:t>
      </w:r>
    </w:p>
    <w:p w:rsidR="009B5BA3" w:rsidRDefault="009B5BA3" w:rsidP="009B5BA3">
      <w:pPr>
        <w:rPr>
          <w:rFonts w:hint="eastAsia"/>
        </w:rPr>
      </w:pPr>
      <w:r>
        <w:rPr>
          <w:rFonts w:hint="eastAsia"/>
        </w:rPr>
        <w:t>用法</w:t>
      </w:r>
    </w:p>
    <w:p w:rsidR="009B5BA3" w:rsidRDefault="009B5BA3" w:rsidP="009B5BA3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Bootstrap</w:t>
      </w:r>
      <w:r>
        <w:rPr>
          <w:rFonts w:hint="eastAsia"/>
        </w:rPr>
        <w:t>导航</w:t>
      </w:r>
    </w:p>
    <w:p w:rsidR="009B5BA3" w:rsidRDefault="009B5BA3" w:rsidP="009B5BA3"/>
    <w:p w:rsidR="009B5BA3" w:rsidRDefault="009B5BA3" w:rsidP="009B5BA3"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目前需要使用</w:t>
      </w:r>
      <w:r>
        <w:rPr>
          <w:rFonts w:hint="eastAsia"/>
        </w:rPr>
        <w:t>Bootstrap</w:t>
      </w:r>
      <w:r>
        <w:rPr>
          <w:rFonts w:hint="eastAsia"/>
        </w:rPr>
        <w:t>导航组件来正确突出显示活动链接。</w:t>
      </w:r>
    </w:p>
    <w:p w:rsidR="009B5BA3" w:rsidRDefault="009B5BA3" w:rsidP="009B5BA3"/>
    <w:p w:rsidR="009B5BA3" w:rsidRDefault="009B5BA3" w:rsidP="009B5BA3">
      <w:pPr>
        <w:pStyle w:val="3"/>
      </w:pPr>
      <w:r>
        <w:t>Requires relative positioning</w:t>
      </w:r>
    </w:p>
    <w:p w:rsidR="009B5BA3" w:rsidRDefault="009B5BA3" w:rsidP="009B5BA3">
      <w:pPr>
        <w:pStyle w:val="a3"/>
      </w:pPr>
      <w:r>
        <w:t xml:space="preserve">No matter the implementation method, </w:t>
      </w:r>
      <w:proofErr w:type="spellStart"/>
      <w:r>
        <w:t>scrollspy</w:t>
      </w:r>
      <w:proofErr w:type="spellEnd"/>
      <w:r>
        <w:t xml:space="preserve"> requires the use of </w:t>
      </w:r>
      <w:r>
        <w:rPr>
          <w:rStyle w:val="HTML"/>
        </w:rPr>
        <w:t>position: relative;</w:t>
      </w:r>
      <w:r>
        <w:t xml:space="preserve"> on the element you're spying on. In most cases this is the </w:t>
      </w:r>
      <w:r>
        <w:rPr>
          <w:rStyle w:val="HTML"/>
        </w:rPr>
        <w:t>&lt;body&gt;</w:t>
      </w:r>
      <w:r>
        <w:t>.</w:t>
      </w:r>
    </w:p>
    <w:p w:rsidR="009B5BA3" w:rsidRDefault="009B5BA3" w:rsidP="009B5BA3">
      <w:pPr>
        <w:rPr>
          <w:rFonts w:hint="eastAsia"/>
        </w:rPr>
      </w:pPr>
      <w:r>
        <w:rPr>
          <w:rFonts w:hint="eastAsia"/>
        </w:rPr>
        <w:t>需要相对定位</w:t>
      </w:r>
    </w:p>
    <w:p w:rsidR="009B5BA3" w:rsidRDefault="009B5BA3" w:rsidP="009B5BA3"/>
    <w:p w:rsidR="009B5BA3" w:rsidRDefault="009B5BA3" w:rsidP="009B5BA3">
      <w:r>
        <w:rPr>
          <w:rFonts w:hint="eastAsia"/>
        </w:rPr>
        <w:t>无论实现方法如何，</w:t>
      </w:r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都需要使用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 xml:space="preserve">relative; </w:t>
      </w:r>
      <w:r>
        <w:rPr>
          <w:rFonts w:hint="eastAsia"/>
        </w:rPr>
        <w:t>对你所监视的元素。</w:t>
      </w:r>
      <w:r>
        <w:rPr>
          <w:rFonts w:hint="eastAsia"/>
        </w:rPr>
        <w:t xml:space="preserve"> </w:t>
      </w:r>
      <w:r>
        <w:rPr>
          <w:rFonts w:hint="eastAsia"/>
        </w:rPr>
        <w:t>在大多数情况下，这是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9B5BA3" w:rsidRDefault="009B5BA3" w:rsidP="009B5BA3">
      <w:pPr>
        <w:rPr>
          <w:rFonts w:hint="eastAsia"/>
        </w:rPr>
      </w:pPr>
    </w:p>
    <w:p w:rsidR="009B5BA3" w:rsidRDefault="009B5BA3" w:rsidP="009B5BA3">
      <w:pPr>
        <w:pStyle w:val="3"/>
      </w:pPr>
      <w:r>
        <w:lastRenderedPageBreak/>
        <w:t>Via data attributes</w:t>
      </w:r>
    </w:p>
    <w:p w:rsidR="009B5BA3" w:rsidRDefault="009B5BA3" w:rsidP="009B5BA3">
      <w:pPr>
        <w:pStyle w:val="a3"/>
      </w:pPr>
      <w:r>
        <w:t xml:space="preserve">To easily add </w:t>
      </w:r>
      <w:proofErr w:type="spellStart"/>
      <w:r>
        <w:t>scrollspy</w:t>
      </w:r>
      <w:proofErr w:type="spellEnd"/>
      <w:r>
        <w:t xml:space="preserve"> behavior to your </w:t>
      </w:r>
      <w:proofErr w:type="spellStart"/>
      <w:r>
        <w:t>topbar</w:t>
      </w:r>
      <w:proofErr w:type="spellEnd"/>
      <w:r>
        <w:t xml:space="preserve"> navigation, add </w:t>
      </w:r>
      <w:r>
        <w:rPr>
          <w:rStyle w:val="HTML"/>
        </w:rPr>
        <w:t>data-spy="scroll"</w:t>
      </w:r>
      <w:r>
        <w:t xml:space="preserve"> to the element you want to spy on (most typically this would be the </w:t>
      </w:r>
      <w:r>
        <w:rPr>
          <w:rStyle w:val="HTML"/>
        </w:rPr>
        <w:t>&lt;body&gt;</w:t>
      </w:r>
      <w:r>
        <w:t xml:space="preserve">). Then add the </w:t>
      </w:r>
      <w:r>
        <w:rPr>
          <w:rStyle w:val="HTML"/>
        </w:rPr>
        <w:t>data-target</w:t>
      </w:r>
      <w:r>
        <w:t xml:space="preserve"> attribute with the ID or class of the parent element of any Bootstrap </w:t>
      </w:r>
      <w:r>
        <w:rPr>
          <w:rStyle w:val="HTML"/>
        </w:rPr>
        <w:t>.</w:t>
      </w:r>
      <w:proofErr w:type="spellStart"/>
      <w:r>
        <w:rPr>
          <w:rStyle w:val="HTML"/>
        </w:rPr>
        <w:t>nav</w:t>
      </w:r>
      <w:proofErr w:type="spellEnd"/>
      <w:r>
        <w:t xml:space="preserve"> component.</w:t>
      </w:r>
    </w:p>
    <w:p w:rsidR="009B5BA3" w:rsidRDefault="009B5BA3" w:rsidP="009B5BA3">
      <w:pPr>
        <w:rPr>
          <w:rFonts w:hint="eastAsia"/>
        </w:rPr>
      </w:pPr>
      <w:r>
        <w:rPr>
          <w:rFonts w:hint="eastAsia"/>
        </w:rPr>
        <w:t>通过数据属性</w:t>
      </w:r>
    </w:p>
    <w:p w:rsidR="009B5BA3" w:rsidRDefault="009B5BA3" w:rsidP="009B5BA3"/>
    <w:p w:rsidR="009B5BA3" w:rsidRDefault="009B5BA3" w:rsidP="009B5BA3">
      <w:r>
        <w:rPr>
          <w:rFonts w:hint="eastAsia"/>
        </w:rPr>
        <w:t>为了容易地添加</w:t>
      </w:r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行为到您的顶部栏导航，添加</w:t>
      </w:r>
      <w:r>
        <w:rPr>
          <w:rFonts w:hint="eastAsia"/>
        </w:rPr>
        <w:t>data-spy =</w:t>
      </w:r>
      <w:r>
        <w:rPr>
          <w:rFonts w:hint="eastAsia"/>
        </w:rPr>
        <w:t>“滚动”到你想要窥探的元素（最典型的这将是</w:t>
      </w:r>
      <w:r>
        <w:rPr>
          <w:rFonts w:hint="eastAsia"/>
        </w:rPr>
        <w:t>&lt;body&gt;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然后使用任何</w:t>
      </w:r>
      <w:r>
        <w:rPr>
          <w:rFonts w:hint="eastAsia"/>
        </w:rPr>
        <w:t>Bootstrap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组件的父元素的</w:t>
      </w:r>
      <w:r>
        <w:rPr>
          <w:rFonts w:hint="eastAsia"/>
        </w:rPr>
        <w:t>ID</w:t>
      </w:r>
      <w:r>
        <w:rPr>
          <w:rFonts w:hint="eastAsia"/>
        </w:rPr>
        <w:t>或类来添加</w:t>
      </w:r>
      <w:r>
        <w:rPr>
          <w:rFonts w:hint="eastAsia"/>
        </w:rPr>
        <w:t>data-target</w:t>
      </w:r>
      <w:r>
        <w:rPr>
          <w:rFonts w:hint="eastAsia"/>
        </w:rPr>
        <w:t>属性。</w:t>
      </w:r>
    </w:p>
    <w:p w:rsidR="009B5BA3" w:rsidRDefault="009B5BA3" w:rsidP="009B5BA3"/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5BA3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B5BA3">
        <w:rPr>
          <w:rFonts w:ascii="宋体" w:eastAsia="宋体" w:hAnsi="宋体" w:cs="宋体"/>
          <w:kern w:val="0"/>
          <w:sz w:val="24"/>
          <w:szCs w:val="24"/>
        </w:rPr>
        <w:t>position</w:t>
      </w:r>
      <w:proofErr w:type="gramEnd"/>
      <w:r w:rsidRPr="009B5BA3">
        <w:rPr>
          <w:rFonts w:ascii="宋体" w:eastAsia="宋体" w:hAnsi="宋体" w:cs="宋体"/>
          <w:kern w:val="0"/>
          <w:sz w:val="24"/>
          <w:szCs w:val="24"/>
        </w:rPr>
        <w:t>: relative;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5BA3" w:rsidRPr="009B5BA3" w:rsidRDefault="009B5BA3" w:rsidP="009B5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>&lt;body data-spy="scroll" data-target=".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>-example"&gt;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...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&lt;div class="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navbar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>-example"&gt;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  &lt;ul class="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>-tabs" role="</w:t>
      </w:r>
      <w:proofErr w:type="spellStart"/>
      <w:r w:rsidRPr="009B5BA3">
        <w:rPr>
          <w:rFonts w:ascii="宋体" w:eastAsia="宋体" w:hAnsi="宋体" w:cs="宋体"/>
          <w:kern w:val="0"/>
          <w:sz w:val="24"/>
          <w:szCs w:val="24"/>
        </w:rPr>
        <w:t>tablist</w:t>
      </w:r>
      <w:proofErr w:type="spellEnd"/>
      <w:r w:rsidRPr="009B5BA3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    ...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  &lt;/ul&gt;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&lt;/div&gt;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 xml:space="preserve">  ...</w:t>
      </w:r>
    </w:p>
    <w:p w:rsidR="009B5BA3" w:rsidRPr="009B5BA3" w:rsidRDefault="009B5BA3" w:rsidP="009B5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A3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B5BA3" w:rsidRDefault="009B5BA3" w:rsidP="009B5BA3"/>
    <w:p w:rsidR="009B5BA3" w:rsidRDefault="009B5BA3" w:rsidP="009B5BA3">
      <w:pPr>
        <w:pStyle w:val="3"/>
      </w:pPr>
      <w:r>
        <w:t>Via JavaScript</w:t>
      </w:r>
    </w:p>
    <w:p w:rsidR="009B5BA3" w:rsidRDefault="009B5BA3" w:rsidP="009B5BA3">
      <w:pPr>
        <w:pStyle w:val="a3"/>
      </w:pPr>
      <w:r>
        <w:t xml:space="preserve">After adding </w:t>
      </w:r>
      <w:r>
        <w:rPr>
          <w:rStyle w:val="HTML"/>
        </w:rPr>
        <w:t>position: relative;</w:t>
      </w:r>
      <w:r>
        <w:t xml:space="preserve"> in your CSS, call the </w:t>
      </w:r>
      <w:proofErr w:type="spellStart"/>
      <w:r>
        <w:t>scrollspy</w:t>
      </w:r>
      <w:proofErr w:type="spellEnd"/>
      <w:r>
        <w:t xml:space="preserve"> via JavaScript:</w:t>
      </w:r>
    </w:p>
    <w:p w:rsidR="009B5BA3" w:rsidRPr="009B5BA3" w:rsidRDefault="009B5BA3" w:rsidP="009B5BA3">
      <w:pPr>
        <w:rPr>
          <w:rFonts w:hint="eastAsia"/>
        </w:rPr>
      </w:pPr>
    </w:p>
    <w:p w:rsidR="009B5BA3" w:rsidRDefault="009B5BA3" w:rsidP="009B5BA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JavaScript</w:t>
      </w:r>
    </w:p>
    <w:p w:rsidR="009B5BA3" w:rsidRDefault="009B5BA3" w:rsidP="009B5BA3"/>
    <w:p w:rsidR="009B5BA3" w:rsidRDefault="009B5BA3" w:rsidP="009B5BA3">
      <w:r>
        <w:rPr>
          <w:rFonts w:hint="eastAsia"/>
        </w:rPr>
        <w:t>添加位置后：相对</w:t>
      </w:r>
      <w:r>
        <w:rPr>
          <w:rFonts w:hint="eastAsia"/>
        </w:rPr>
        <w:t xml:space="preserve">; </w:t>
      </w:r>
      <w:r>
        <w:rPr>
          <w:rFonts w:hint="eastAsia"/>
        </w:rPr>
        <w:t>在你的</w:t>
      </w:r>
      <w:r>
        <w:rPr>
          <w:rFonts w:hint="eastAsia"/>
        </w:rPr>
        <w:t>CSS</w:t>
      </w:r>
      <w:r>
        <w:rPr>
          <w:rFonts w:hint="eastAsia"/>
        </w:rPr>
        <w:t>中，通过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：</w:t>
      </w:r>
    </w:p>
    <w:p w:rsidR="009B5BA3" w:rsidRDefault="009B5BA3" w:rsidP="009B5BA3"/>
    <w:p w:rsidR="009B5BA3" w:rsidRDefault="009B5BA3" w:rsidP="009B5BA3">
      <w:pPr>
        <w:pStyle w:val="HTML0"/>
      </w:pP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1"/>
        </w:rPr>
        <w:t>'body'</w:t>
      </w:r>
      <w:r>
        <w:rPr>
          <w:rStyle w:val="p"/>
        </w:rPr>
        <w:t>).</w:t>
      </w:r>
      <w:proofErr w:type="spellStart"/>
      <w:proofErr w:type="gramStart"/>
      <w:r>
        <w:rPr>
          <w:rStyle w:val="nx"/>
        </w:rPr>
        <w:t>scrollspy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{</w:t>
      </w:r>
      <w:r>
        <w:rPr>
          <w:rStyle w:val="HTML"/>
        </w:rPr>
        <w:t xml:space="preserve"> </w:t>
      </w:r>
      <w:r>
        <w:rPr>
          <w:rStyle w:val="nx"/>
        </w:rPr>
        <w:t>target</w:t>
      </w:r>
      <w:r>
        <w:rPr>
          <w:rStyle w:val="o"/>
        </w:rPr>
        <w:t>:</w:t>
      </w:r>
      <w:r>
        <w:rPr>
          <w:rStyle w:val="HTML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navbar</w:t>
      </w:r>
      <w:proofErr w:type="spellEnd"/>
      <w:r>
        <w:rPr>
          <w:rStyle w:val="s1"/>
        </w:rPr>
        <w:t>-example'</w:t>
      </w:r>
      <w:r>
        <w:rPr>
          <w:rStyle w:val="HTML"/>
        </w:rPr>
        <w:t xml:space="preserve"> </w:t>
      </w:r>
      <w:r>
        <w:rPr>
          <w:rStyle w:val="p"/>
        </w:rPr>
        <w:t>})</w:t>
      </w:r>
    </w:p>
    <w:p w:rsidR="009B5BA3" w:rsidRDefault="009B5BA3" w:rsidP="009B5BA3"/>
    <w:p w:rsidR="00E21B78" w:rsidRDefault="00E21B78" w:rsidP="009B5BA3"/>
    <w:p w:rsidR="00E21B78" w:rsidRDefault="00E21B78" w:rsidP="009B5BA3"/>
    <w:p w:rsidR="00E21B78" w:rsidRDefault="00E21B78" w:rsidP="009B5BA3"/>
    <w:p w:rsidR="00E21B78" w:rsidRDefault="00E21B78" w:rsidP="00E21B78">
      <w:pPr>
        <w:pStyle w:val="4"/>
      </w:pPr>
      <w:r>
        <w:lastRenderedPageBreak/>
        <w:t>Resolvable ID targets required</w:t>
      </w:r>
    </w:p>
    <w:p w:rsidR="00E21B78" w:rsidRDefault="00E21B78" w:rsidP="00E21B78">
      <w:pPr>
        <w:pStyle w:val="a3"/>
      </w:pPr>
      <w:proofErr w:type="spellStart"/>
      <w:r>
        <w:t>Navbar</w:t>
      </w:r>
      <w:proofErr w:type="spellEnd"/>
      <w:r>
        <w:t xml:space="preserve"> links must have resolvable id targets. For example, a </w:t>
      </w:r>
      <w:r>
        <w:rPr>
          <w:rStyle w:val="HTML"/>
        </w:rPr>
        <w:t xml:space="preserve">&lt;a </w:t>
      </w:r>
      <w:proofErr w:type="spellStart"/>
      <w:r>
        <w:rPr>
          <w:rStyle w:val="HTML"/>
        </w:rPr>
        <w:t>href</w:t>
      </w:r>
      <w:proofErr w:type="spellEnd"/>
      <w:r>
        <w:rPr>
          <w:rStyle w:val="HTML"/>
        </w:rPr>
        <w:t>="#home"&gt;home&lt;/a&gt;</w:t>
      </w:r>
      <w:r>
        <w:t xml:space="preserve"> must correspond to something in the DOM like </w:t>
      </w:r>
      <w:r>
        <w:rPr>
          <w:rStyle w:val="HTML"/>
        </w:rPr>
        <w:t>&lt;div id="home"&gt;&lt;/div&gt;</w:t>
      </w:r>
      <w:r>
        <w:t>.</w:t>
      </w:r>
    </w:p>
    <w:p w:rsidR="00E21B78" w:rsidRDefault="00E21B78" w:rsidP="00E21B78">
      <w:pPr>
        <w:rPr>
          <w:rFonts w:hint="eastAsia"/>
        </w:rPr>
      </w:pPr>
      <w:r>
        <w:rPr>
          <w:rFonts w:hint="eastAsia"/>
        </w:rPr>
        <w:t>需要可解析的</w:t>
      </w:r>
      <w:r>
        <w:rPr>
          <w:rFonts w:hint="eastAsia"/>
        </w:rPr>
        <w:t>ID</w:t>
      </w:r>
      <w:r>
        <w:rPr>
          <w:rFonts w:hint="eastAsia"/>
        </w:rPr>
        <w:t>目标</w:t>
      </w:r>
    </w:p>
    <w:p w:rsidR="00E21B78" w:rsidRDefault="00E21B78" w:rsidP="00E21B78"/>
    <w:p w:rsidR="00E21B78" w:rsidRDefault="00E21B78" w:rsidP="00E21B78"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链接必须具有可解析的</w:t>
      </w:r>
      <w:r>
        <w:rPr>
          <w:rFonts w:hint="eastAsia"/>
        </w:rPr>
        <w:t>id</w:t>
      </w:r>
      <w:r>
        <w:rPr>
          <w:rFonts w:hint="eastAsia"/>
        </w:rPr>
        <w:t>目标。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="#home"&gt;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  <w:r>
        <w:rPr>
          <w:rFonts w:hint="eastAsia"/>
        </w:rPr>
        <w:t>必须对应于</w:t>
      </w:r>
      <w:r>
        <w:rPr>
          <w:rFonts w:hint="eastAsia"/>
        </w:rPr>
        <w:t>DOM</w:t>
      </w:r>
      <w:r>
        <w:rPr>
          <w:rFonts w:hint="eastAsia"/>
        </w:rPr>
        <w:t>中的某些内容，如</w:t>
      </w:r>
      <w:r>
        <w:rPr>
          <w:rFonts w:hint="eastAsia"/>
        </w:rPr>
        <w:t>&lt;div id =</w:t>
      </w:r>
      <w:r>
        <w:rPr>
          <w:rFonts w:hint="eastAsia"/>
        </w:rPr>
        <w:t>“</w:t>
      </w:r>
      <w:r>
        <w:rPr>
          <w:rFonts w:hint="eastAsia"/>
        </w:rPr>
        <w:t>home</w:t>
      </w:r>
      <w:r>
        <w:rPr>
          <w:rFonts w:hint="eastAsia"/>
        </w:rPr>
        <w:t>”</w:t>
      </w:r>
      <w:r>
        <w:rPr>
          <w:rFonts w:hint="eastAsia"/>
        </w:rPr>
        <w:t>&gt; &lt;/ div&gt;</w:t>
      </w:r>
      <w:r>
        <w:rPr>
          <w:rFonts w:hint="eastAsia"/>
        </w:rPr>
        <w:t>。</w:t>
      </w:r>
    </w:p>
    <w:p w:rsidR="00E21B78" w:rsidRDefault="00E21B78" w:rsidP="00E21B78">
      <w:pPr>
        <w:pStyle w:val="4"/>
      </w:pPr>
      <w:r>
        <w:t>Non-</w:t>
      </w:r>
      <w:proofErr w:type="gramStart"/>
      <w:r>
        <w:rPr>
          <w:rStyle w:val="HTML"/>
        </w:rPr>
        <w:t>:visible</w:t>
      </w:r>
      <w:proofErr w:type="gramEnd"/>
      <w:r>
        <w:t xml:space="preserve"> target elements ignored</w:t>
      </w:r>
    </w:p>
    <w:p w:rsidR="00E21B78" w:rsidRDefault="00E21B78" w:rsidP="00E21B78">
      <w:pPr>
        <w:pStyle w:val="a3"/>
      </w:pPr>
      <w:r>
        <w:t xml:space="preserve">Target elements that are </w:t>
      </w:r>
      <w:proofErr w:type="gramStart"/>
      <w:r>
        <w:t xml:space="preserve">not </w:t>
      </w:r>
      <w:hyperlink r:id="rId5" w:history="1">
        <w:r>
          <w:rPr>
            <w:rStyle w:val="HTML"/>
            <w:color w:val="0000FF"/>
            <w:u w:val="single"/>
          </w:rPr>
          <w:t>:visible</w:t>
        </w:r>
        <w:proofErr w:type="gramEnd"/>
        <w:r>
          <w:rPr>
            <w:rStyle w:val="a4"/>
          </w:rPr>
          <w:t xml:space="preserve"> according to jQuery</w:t>
        </w:r>
      </w:hyperlink>
      <w:r>
        <w:t xml:space="preserve"> will be ignored and their corresponding </w:t>
      </w:r>
      <w:proofErr w:type="spellStart"/>
      <w:r>
        <w:t>nav</w:t>
      </w:r>
      <w:proofErr w:type="spellEnd"/>
      <w:r>
        <w:t xml:space="preserve"> items will never be highlighted.</w:t>
      </w:r>
    </w:p>
    <w:p w:rsidR="00E21B78" w:rsidRDefault="00E21B78" w:rsidP="00E21B78">
      <w:pPr>
        <w:rPr>
          <w:rFonts w:hint="eastAsia"/>
        </w:rPr>
      </w:pPr>
      <w:r>
        <w:rPr>
          <w:rFonts w:hint="eastAsia"/>
        </w:rPr>
        <w:t>非：可见目标元素被忽略</w:t>
      </w:r>
    </w:p>
    <w:p w:rsidR="00E21B78" w:rsidRDefault="00E21B78" w:rsidP="00E21B78"/>
    <w:p w:rsidR="00E21B78" w:rsidRDefault="00E21B78" w:rsidP="00E21B78">
      <w:r>
        <w:rPr>
          <w:rFonts w:hint="eastAsia"/>
        </w:rPr>
        <w:t>根据</w:t>
      </w:r>
      <w:r>
        <w:rPr>
          <w:rFonts w:hint="eastAsia"/>
        </w:rPr>
        <w:t>jQuery</w:t>
      </w:r>
      <w:r>
        <w:rPr>
          <w:rFonts w:hint="eastAsia"/>
        </w:rPr>
        <w:t>不可见的目标元素将被忽略，并且其相应的导航项将永远不会突出显示。</w:t>
      </w:r>
    </w:p>
    <w:p w:rsidR="00E21B78" w:rsidRDefault="00E21B78" w:rsidP="00E21B78">
      <w:pPr>
        <w:pStyle w:val="3"/>
      </w:pPr>
      <w:r>
        <w:t>Methods</w:t>
      </w:r>
    </w:p>
    <w:p w:rsidR="00E21B78" w:rsidRDefault="00E21B78" w:rsidP="00E21B78">
      <w:pPr>
        <w:pStyle w:val="4"/>
      </w:pPr>
      <w:r>
        <w:t>.</w:t>
      </w:r>
      <w:proofErr w:type="spellStart"/>
      <w:proofErr w:type="gramStart"/>
      <w:r>
        <w:t>scrollspy</w:t>
      </w:r>
      <w:proofErr w:type="spellEnd"/>
      <w:r>
        <w:t>(</w:t>
      </w:r>
      <w:proofErr w:type="gramEnd"/>
      <w:r>
        <w:t>'refresh')</w:t>
      </w:r>
    </w:p>
    <w:p w:rsidR="00E21B78" w:rsidRDefault="00E21B78" w:rsidP="00E21B78">
      <w:pPr>
        <w:pStyle w:val="a3"/>
      </w:pPr>
      <w:r>
        <w:t xml:space="preserve">When using </w:t>
      </w:r>
      <w:proofErr w:type="spellStart"/>
      <w:r>
        <w:t>scrollspy</w:t>
      </w:r>
      <w:proofErr w:type="spellEnd"/>
      <w:r>
        <w:t xml:space="preserve"> in conjunction with adding or removing of elements from the DOM, you'll need to call the refresh method like so:</w:t>
      </w:r>
    </w:p>
    <w:p w:rsidR="00E21B78" w:rsidRDefault="00E21B78" w:rsidP="00E21B78">
      <w:pPr>
        <w:rPr>
          <w:rFonts w:hint="eastAsia"/>
        </w:rPr>
      </w:pPr>
      <w:r>
        <w:rPr>
          <w:rFonts w:hint="eastAsia"/>
        </w:rPr>
        <w:t>方法</w:t>
      </w:r>
    </w:p>
    <w:p w:rsidR="00E21B78" w:rsidRDefault="00E21B78" w:rsidP="00E21B78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（</w:t>
      </w:r>
      <w:r>
        <w:rPr>
          <w:rFonts w:hint="eastAsia"/>
        </w:rPr>
        <w:t>'refresh'</w:t>
      </w:r>
      <w:r>
        <w:rPr>
          <w:rFonts w:hint="eastAsia"/>
        </w:rPr>
        <w:t>）</w:t>
      </w:r>
    </w:p>
    <w:p w:rsidR="00E21B78" w:rsidRDefault="00E21B78" w:rsidP="00E21B78"/>
    <w:p w:rsidR="00E21B78" w:rsidRDefault="00E21B78" w:rsidP="00E21B78">
      <w:r>
        <w:rPr>
          <w:rFonts w:hint="eastAsia"/>
        </w:rPr>
        <w:t>当使用</w:t>
      </w:r>
      <w:proofErr w:type="spellStart"/>
      <w:r>
        <w:rPr>
          <w:rFonts w:hint="eastAsia"/>
        </w:rPr>
        <w:t>scrollspy</w:t>
      </w:r>
      <w:proofErr w:type="spellEnd"/>
      <w:r>
        <w:rPr>
          <w:rFonts w:hint="eastAsia"/>
        </w:rPr>
        <w:t>与从</w:t>
      </w:r>
      <w:r>
        <w:rPr>
          <w:rFonts w:hint="eastAsia"/>
        </w:rPr>
        <w:t>DOM</w:t>
      </w:r>
      <w:r>
        <w:rPr>
          <w:rFonts w:hint="eastAsia"/>
        </w:rPr>
        <w:t>中添加或删除元素结合使用时，您需要调用刷新方法，如：</w:t>
      </w:r>
    </w:p>
    <w:p w:rsidR="00E21B78" w:rsidRDefault="00E21B78" w:rsidP="00E21B78">
      <w:pPr>
        <w:rPr>
          <w:rFonts w:hint="eastAsia"/>
        </w:rPr>
      </w:pPr>
    </w:p>
    <w:p w:rsidR="00E21B78" w:rsidRDefault="00E21B78" w:rsidP="00E21B78">
      <w:pPr>
        <w:pStyle w:val="HTML0"/>
        <w:rPr>
          <w:rStyle w:val="HTML"/>
        </w:rPr>
      </w:pP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s1"/>
        </w:rPr>
        <w:t>'[data-spy="scroll"]'</w:t>
      </w:r>
      <w:r>
        <w:rPr>
          <w:rStyle w:val="p"/>
        </w:rPr>
        <w:t>).</w:t>
      </w:r>
      <w:proofErr w:type="gramStart"/>
      <w:r>
        <w:rPr>
          <w:rStyle w:val="nx"/>
        </w:rPr>
        <w:t>each</w:t>
      </w:r>
      <w:r>
        <w:rPr>
          <w:rStyle w:val="p"/>
        </w:rPr>
        <w:t>(</w:t>
      </w:r>
      <w:proofErr w:type="gramEnd"/>
      <w:r>
        <w:rPr>
          <w:rStyle w:val="kd"/>
        </w:rPr>
        <w:t>function</w:t>
      </w:r>
      <w:r>
        <w:rPr>
          <w:rStyle w:val="HTML"/>
        </w:rPr>
        <w:t xml:space="preserve"> </w:t>
      </w:r>
      <w:r>
        <w:rPr>
          <w:rStyle w:val="p"/>
        </w:rPr>
        <w:t>()</w:t>
      </w:r>
      <w:r>
        <w:rPr>
          <w:rStyle w:val="HTML"/>
        </w:rPr>
        <w:t xml:space="preserve"> </w:t>
      </w:r>
      <w:r>
        <w:rPr>
          <w:rStyle w:val="p"/>
        </w:rPr>
        <w:t>{</w:t>
      </w:r>
    </w:p>
    <w:p w:rsidR="00E21B78" w:rsidRDefault="00E21B78" w:rsidP="00E21B7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kd"/>
        </w:rPr>
        <w:t>var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nx"/>
        </w:rPr>
        <w:t>$spy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x"/>
        </w:rPr>
        <w:t>$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).</w:t>
      </w:r>
      <w:proofErr w:type="spellStart"/>
      <w:r>
        <w:rPr>
          <w:rStyle w:val="nx"/>
        </w:rPr>
        <w:t>scrollspy</w:t>
      </w:r>
      <w:proofErr w:type="spellEnd"/>
      <w:r>
        <w:rPr>
          <w:rStyle w:val="p"/>
        </w:rPr>
        <w:t>(</w:t>
      </w:r>
      <w:r>
        <w:rPr>
          <w:rStyle w:val="s1"/>
        </w:rPr>
        <w:t>'refresh'</w:t>
      </w:r>
      <w:r>
        <w:rPr>
          <w:rStyle w:val="p"/>
        </w:rPr>
        <w:t>)</w:t>
      </w:r>
    </w:p>
    <w:p w:rsidR="00E21B78" w:rsidRDefault="00E21B78" w:rsidP="00E21B78">
      <w:pPr>
        <w:pStyle w:val="HTML0"/>
        <w:rPr>
          <w:rStyle w:val="p"/>
        </w:rPr>
      </w:pPr>
      <w:r>
        <w:rPr>
          <w:rStyle w:val="p"/>
        </w:rPr>
        <w:t>})</w:t>
      </w:r>
    </w:p>
    <w:p w:rsidR="00062EA1" w:rsidRDefault="00062EA1" w:rsidP="00E21B78">
      <w:pPr>
        <w:pStyle w:val="HTML0"/>
        <w:rPr>
          <w:rStyle w:val="p"/>
        </w:rPr>
      </w:pPr>
    </w:p>
    <w:p w:rsidR="00062EA1" w:rsidRDefault="00062EA1" w:rsidP="00E21B78">
      <w:pPr>
        <w:pStyle w:val="HTML0"/>
        <w:rPr>
          <w:rStyle w:val="p"/>
        </w:rPr>
      </w:pPr>
    </w:p>
    <w:p w:rsidR="00062EA1" w:rsidRDefault="00062EA1" w:rsidP="00E21B78">
      <w:pPr>
        <w:pStyle w:val="HTML0"/>
        <w:rPr>
          <w:rStyle w:val="p"/>
        </w:rPr>
      </w:pPr>
    </w:p>
    <w:p w:rsidR="00062EA1" w:rsidRDefault="00062EA1" w:rsidP="00E21B78">
      <w:pPr>
        <w:pStyle w:val="HTML0"/>
        <w:rPr>
          <w:rStyle w:val="p"/>
        </w:rPr>
      </w:pPr>
    </w:p>
    <w:p w:rsidR="00062EA1" w:rsidRDefault="00062EA1" w:rsidP="00E21B78">
      <w:pPr>
        <w:pStyle w:val="HTML0"/>
        <w:rPr>
          <w:rStyle w:val="p"/>
        </w:rPr>
      </w:pPr>
    </w:p>
    <w:p w:rsidR="00062EA1" w:rsidRDefault="00062EA1" w:rsidP="00062EA1">
      <w:pPr>
        <w:pStyle w:val="3"/>
      </w:pPr>
      <w:r>
        <w:lastRenderedPageBreak/>
        <w:t>Options</w:t>
      </w:r>
    </w:p>
    <w:p w:rsidR="00062EA1" w:rsidRDefault="00062EA1" w:rsidP="00062EA1">
      <w:pPr>
        <w:pStyle w:val="a3"/>
      </w:pPr>
      <w:r>
        <w:t xml:space="preserve">Options can be passed via data attributes or JavaScript. For data attributes, append the option name to </w:t>
      </w:r>
      <w:r>
        <w:rPr>
          <w:rStyle w:val="HTML"/>
        </w:rPr>
        <w:t>data-</w:t>
      </w:r>
      <w:r>
        <w:t xml:space="preserve">, as in </w:t>
      </w:r>
      <w:r>
        <w:rPr>
          <w:rStyle w:val="HTML"/>
        </w:rPr>
        <w:t>data-offset=""</w:t>
      </w:r>
      <w:r>
        <w:t>.</w:t>
      </w:r>
    </w:p>
    <w:p w:rsidR="00062EA1" w:rsidRDefault="00062EA1" w:rsidP="00062EA1">
      <w:pPr>
        <w:pStyle w:val="HTML0"/>
        <w:rPr>
          <w:rFonts w:hint="eastAsia"/>
        </w:rPr>
      </w:pPr>
      <w:r>
        <w:rPr>
          <w:rFonts w:hint="eastAsia"/>
        </w:rPr>
        <w:t>选项</w:t>
      </w:r>
    </w:p>
    <w:p w:rsidR="00062EA1" w:rsidRDefault="00062EA1" w:rsidP="00062EA1">
      <w:pPr>
        <w:pStyle w:val="HTML0"/>
      </w:pPr>
    </w:p>
    <w:p w:rsidR="00062EA1" w:rsidRDefault="00062EA1" w:rsidP="00062EA1">
      <w:pPr>
        <w:pStyle w:val="HTML0"/>
      </w:pPr>
      <w:r>
        <w:rPr>
          <w:rFonts w:hint="eastAsia"/>
        </w:rPr>
        <w:t>选项可以通过数据属性或JavaScript传递。 对于数据属性，将选项名称附加到data-，如data-offset =“”。</w:t>
      </w:r>
    </w:p>
    <w:p w:rsidR="00062EA1" w:rsidRDefault="00062EA1" w:rsidP="00062EA1">
      <w:pPr>
        <w:pStyle w:val="HTML0"/>
      </w:pP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320"/>
        <w:gridCol w:w="3911"/>
      </w:tblGrid>
      <w:tr w:rsidR="00062EA1" w:rsidRPr="00062EA1" w:rsidTr="00062EA1">
        <w:trPr>
          <w:tblHeader/>
          <w:tblCellSpacing w:w="15" w:type="dxa"/>
        </w:trPr>
        <w:tc>
          <w:tcPr>
            <w:tcW w:w="1500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1290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default</w:t>
            </w:r>
          </w:p>
        </w:tc>
        <w:tc>
          <w:tcPr>
            <w:tcW w:w="3866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062EA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062EA1" w:rsidRPr="00062EA1" w:rsidTr="00062EA1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290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866" w:type="dxa"/>
            <w:shd w:val="clear" w:color="auto" w:fill="BDD6EE" w:themeFill="accent1" w:themeFillTint="66"/>
            <w:vAlign w:val="center"/>
            <w:hideMark/>
          </w:tcPr>
          <w:p w:rsidR="00062EA1" w:rsidRPr="00062EA1" w:rsidRDefault="00062EA1" w:rsidP="00062E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EA1">
              <w:rPr>
                <w:rFonts w:ascii="宋体" w:eastAsia="宋体" w:hAnsi="宋体" w:cs="宋体"/>
                <w:kern w:val="0"/>
                <w:sz w:val="24"/>
                <w:szCs w:val="24"/>
              </w:rPr>
              <w:t>Pixels to offset from top when calculating position of scroll.</w:t>
            </w:r>
            <w:r>
              <w:rPr>
                <w:rFonts w:hint="eastAsia"/>
              </w:rPr>
              <w:t xml:space="preserve"> </w:t>
            </w:r>
            <w:r w:rsidRPr="00062EA1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计算滚动位置时从顶部偏移的像素。</w:t>
            </w:r>
          </w:p>
        </w:tc>
      </w:tr>
    </w:tbl>
    <w:p w:rsidR="00E853CC" w:rsidRDefault="00E853CC" w:rsidP="00E853CC">
      <w:pPr>
        <w:pStyle w:val="3"/>
      </w:pPr>
      <w:r>
        <w:t>Events</w:t>
      </w:r>
    </w:p>
    <w:tbl>
      <w:tblPr>
        <w:tblW w:w="8789" w:type="dxa"/>
        <w:tblCellSpacing w:w="15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494"/>
      </w:tblGrid>
      <w:tr w:rsidR="00E853CC" w:rsidTr="00E853CC">
        <w:trPr>
          <w:tblHeader/>
          <w:tblCellSpacing w:w="15" w:type="dxa"/>
        </w:trPr>
        <w:tc>
          <w:tcPr>
            <w:tcW w:w="2250" w:type="dxa"/>
            <w:shd w:val="clear" w:color="auto" w:fill="9CC2E5" w:themeFill="accent1" w:themeFillTint="99"/>
            <w:vAlign w:val="center"/>
            <w:hideMark/>
          </w:tcPr>
          <w:p w:rsidR="00E853CC" w:rsidRDefault="00E85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Type</w:t>
            </w:r>
          </w:p>
        </w:tc>
        <w:tc>
          <w:tcPr>
            <w:tcW w:w="6449" w:type="dxa"/>
            <w:shd w:val="clear" w:color="auto" w:fill="9CC2E5" w:themeFill="accent1" w:themeFillTint="99"/>
            <w:vAlign w:val="center"/>
            <w:hideMark/>
          </w:tcPr>
          <w:p w:rsidR="00E853CC" w:rsidRDefault="00E85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853CC" w:rsidTr="00E853C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E853CC" w:rsidRDefault="00E853CC">
            <w:pPr>
              <w:jc w:val="left"/>
            </w:pPr>
            <w:proofErr w:type="spellStart"/>
            <w:r>
              <w:t>activate.bs.scrollspy</w:t>
            </w:r>
            <w:proofErr w:type="spellEnd"/>
          </w:p>
        </w:tc>
        <w:tc>
          <w:tcPr>
            <w:tcW w:w="6449" w:type="dxa"/>
            <w:shd w:val="clear" w:color="auto" w:fill="9CC2E5" w:themeFill="accent1" w:themeFillTint="99"/>
            <w:vAlign w:val="center"/>
            <w:hideMark/>
          </w:tcPr>
          <w:p w:rsidR="00E853CC" w:rsidRDefault="00E853CC">
            <w:r>
              <w:t xml:space="preserve">This event fires whenever a new item becomes activated by the </w:t>
            </w:r>
            <w:proofErr w:type="spellStart"/>
            <w:r>
              <w:t>scrollspy</w:t>
            </w:r>
            <w:proofErr w:type="spellEnd"/>
            <w:r>
              <w:t>.</w:t>
            </w:r>
          </w:p>
          <w:p w:rsidR="00E853CC" w:rsidRDefault="00E853CC">
            <w:r w:rsidRPr="00E853CC">
              <w:rPr>
                <w:rFonts w:hint="eastAsia"/>
              </w:rPr>
              <w:t>每当新项目被</w:t>
            </w:r>
            <w:proofErr w:type="spellStart"/>
            <w:r w:rsidRPr="00E853CC">
              <w:rPr>
                <w:rFonts w:hint="eastAsia"/>
              </w:rPr>
              <w:t>scrollspy</w:t>
            </w:r>
            <w:proofErr w:type="spellEnd"/>
            <w:r w:rsidRPr="00E853CC">
              <w:rPr>
                <w:rFonts w:hint="eastAsia"/>
              </w:rPr>
              <w:t>激活时，此事件触发。</w:t>
            </w:r>
            <w:bookmarkStart w:id="0" w:name="_GoBack"/>
            <w:bookmarkEnd w:id="0"/>
          </w:p>
        </w:tc>
      </w:tr>
    </w:tbl>
    <w:p w:rsidR="00062EA1" w:rsidRPr="00E853CC" w:rsidRDefault="00062EA1" w:rsidP="00062EA1">
      <w:pPr>
        <w:pStyle w:val="HTML0"/>
        <w:rPr>
          <w:rFonts w:hint="eastAsia"/>
        </w:rPr>
      </w:pPr>
    </w:p>
    <w:p w:rsidR="00E21B78" w:rsidRPr="00E21B78" w:rsidRDefault="00E21B78" w:rsidP="00E21B78">
      <w:pPr>
        <w:rPr>
          <w:rFonts w:hint="eastAsia"/>
        </w:rPr>
      </w:pPr>
    </w:p>
    <w:sectPr w:rsidR="00E21B78" w:rsidRPr="00E21B78" w:rsidSect="0006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69"/>
    <w:rsid w:val="00062EA1"/>
    <w:rsid w:val="00215A69"/>
    <w:rsid w:val="009B5BA3"/>
    <w:rsid w:val="00B81DDB"/>
    <w:rsid w:val="00E21B78"/>
    <w:rsid w:val="00E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D25E3-FEAD-4D21-BD14-959A5AFB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5B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5B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5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5B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B5B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B5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B5B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9B5BA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B5BA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B5B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B5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5BA3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9B5BA3"/>
  </w:style>
  <w:style w:type="character" w:customStyle="1" w:styleId="p">
    <w:name w:val="p"/>
    <w:basedOn w:val="a0"/>
    <w:rsid w:val="009B5BA3"/>
  </w:style>
  <w:style w:type="character" w:customStyle="1" w:styleId="k">
    <w:name w:val="k"/>
    <w:basedOn w:val="a0"/>
    <w:rsid w:val="009B5BA3"/>
  </w:style>
  <w:style w:type="character" w:customStyle="1" w:styleId="o">
    <w:name w:val="o"/>
    <w:basedOn w:val="a0"/>
    <w:rsid w:val="009B5BA3"/>
  </w:style>
  <w:style w:type="character" w:customStyle="1" w:styleId="btn-clipboard">
    <w:name w:val="btn-clipboard"/>
    <w:basedOn w:val="a0"/>
    <w:rsid w:val="009B5BA3"/>
  </w:style>
  <w:style w:type="character" w:customStyle="1" w:styleId="na">
    <w:name w:val="na"/>
    <w:basedOn w:val="a0"/>
    <w:rsid w:val="009B5BA3"/>
  </w:style>
  <w:style w:type="character" w:customStyle="1" w:styleId="s">
    <w:name w:val="s"/>
    <w:basedOn w:val="a0"/>
    <w:rsid w:val="009B5BA3"/>
  </w:style>
  <w:style w:type="character" w:customStyle="1" w:styleId="nx">
    <w:name w:val="nx"/>
    <w:basedOn w:val="a0"/>
    <w:rsid w:val="009B5BA3"/>
  </w:style>
  <w:style w:type="character" w:customStyle="1" w:styleId="s1">
    <w:name w:val="s1"/>
    <w:basedOn w:val="a0"/>
    <w:rsid w:val="009B5BA3"/>
  </w:style>
  <w:style w:type="character" w:customStyle="1" w:styleId="kd">
    <w:name w:val="kd"/>
    <w:basedOn w:val="a0"/>
    <w:rsid w:val="00E2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visible-selector/" TargetMode="External"/><Relationship Id="rId4" Type="http://schemas.openxmlformats.org/officeDocument/2006/relationships/hyperlink" Target="http://v3.bootcss.com/compon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5</cp:revision>
  <dcterms:created xsi:type="dcterms:W3CDTF">2016-12-28T08:23:00Z</dcterms:created>
  <dcterms:modified xsi:type="dcterms:W3CDTF">2016-12-28T08:40:00Z</dcterms:modified>
</cp:coreProperties>
</file>