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3.9 — the other nine builds have a parts list, and mass is reconciled against the firmware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