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4.8 — the build instructions describe a build that has actually run</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[25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