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0DF12" w14:textId="0031517C" w:rsidR="00103167" w:rsidRPr="000C3564" w:rsidRDefault="0043783E">
      <w:pPr>
        <w:rPr>
          <w:color w:val="212121"/>
          <w:sz w:val="16"/>
          <w:szCs w:val="16"/>
          <w:shd w:val="clear" w:color="auto" w:fill="FFFFFF"/>
        </w:rPr>
      </w:pPr>
      <w:r w:rsidRPr="000C3564">
        <w:rPr>
          <w:color w:val="FF0000"/>
          <w:sz w:val="16"/>
          <w:szCs w:val="16"/>
          <w:shd w:val="clear" w:color="auto" w:fill="FFFFFF"/>
        </w:rPr>
        <w:t>P</w:t>
      </w:r>
      <w:r w:rsidR="00613987" w:rsidRPr="000C3564">
        <w:rPr>
          <w:color w:val="FF0000"/>
          <w:sz w:val="16"/>
          <w:szCs w:val="16"/>
          <w:shd w:val="clear" w:color="auto" w:fill="FFFFFF"/>
        </w:rPr>
        <w:t>lease submit this invention report at</w:t>
      </w:r>
      <w:r w:rsidR="00613987" w:rsidRPr="000C3564">
        <w:rPr>
          <w:rStyle w:val="apple-converted-space"/>
          <w:color w:val="FF0000"/>
          <w:sz w:val="16"/>
          <w:szCs w:val="16"/>
          <w:shd w:val="clear" w:color="auto" w:fill="FFFFFF"/>
        </w:rPr>
        <w:t> </w:t>
      </w:r>
      <w:r w:rsidR="000C3564" w:rsidRPr="000C3564">
        <w:fldChar w:fldCharType="begin"/>
      </w:r>
      <w:r w:rsidR="000C3564" w:rsidRPr="000C3564">
        <w:instrText xml:space="preserve"> HYPERLINK "https://imt.ad.here.com/" \t "_blank" </w:instrText>
      </w:r>
      <w:r w:rsidR="000C3564" w:rsidRPr="000C3564">
        <w:fldChar w:fldCharType="separate"/>
      </w:r>
      <w:r w:rsidR="00613987" w:rsidRPr="000C3564">
        <w:rPr>
          <w:rStyle w:val="Hyperlink"/>
          <w:sz w:val="16"/>
          <w:szCs w:val="16"/>
          <w:shd w:val="clear" w:color="auto" w:fill="FFFFFF"/>
        </w:rPr>
        <w:t>https://imt.ad.here.com</w:t>
      </w:r>
      <w:r w:rsidR="000C3564" w:rsidRPr="000C3564">
        <w:rPr>
          <w:rStyle w:val="Hyperlink"/>
          <w:sz w:val="16"/>
          <w:szCs w:val="16"/>
          <w:shd w:val="clear" w:color="auto" w:fill="FFFFFF"/>
        </w:rPr>
        <w:fldChar w:fldCharType="end"/>
      </w:r>
      <w:r w:rsidR="00613987" w:rsidRPr="000C3564">
        <w:rPr>
          <w:color w:val="212121"/>
          <w:sz w:val="16"/>
          <w:szCs w:val="16"/>
          <w:shd w:val="clear" w:color="auto" w:fill="FFFFFF"/>
        </w:rPr>
        <w:t>,</w:t>
      </w:r>
      <w:r w:rsidR="00613987" w:rsidRPr="000C3564">
        <w:rPr>
          <w:rStyle w:val="apple-converted-space"/>
          <w:color w:val="FF0000"/>
          <w:sz w:val="16"/>
          <w:szCs w:val="16"/>
          <w:shd w:val="clear" w:color="auto" w:fill="FFFFFF"/>
        </w:rPr>
        <w:t> </w:t>
      </w:r>
      <w:r w:rsidR="00613987" w:rsidRPr="000C3564">
        <w:rPr>
          <w:color w:val="212121"/>
          <w:sz w:val="16"/>
          <w:szCs w:val="16"/>
          <w:shd w:val="clear" w:color="auto" w:fill="FFFFFF"/>
        </w:rPr>
        <w:t>and if you have difficulties in submitting the invention report, you can email it to</w:t>
      </w:r>
      <w:r w:rsidR="00613987" w:rsidRPr="000C3564">
        <w:rPr>
          <w:rStyle w:val="apple-converted-space"/>
          <w:color w:val="212121"/>
          <w:sz w:val="16"/>
          <w:szCs w:val="16"/>
          <w:shd w:val="clear" w:color="auto" w:fill="FFFFFF"/>
        </w:rPr>
        <w:t> </w:t>
      </w:r>
      <w:r w:rsidR="000C3564" w:rsidRPr="000C3564">
        <w:fldChar w:fldCharType="begin"/>
      </w:r>
      <w:r w:rsidR="000C3564" w:rsidRPr="000C3564">
        <w:instrText xml:space="preserve"> HYPERLINK "mailto:ipr.inventions@here.com" \t "_blank" </w:instrText>
      </w:r>
      <w:r w:rsidR="000C3564" w:rsidRPr="000C3564">
        <w:fldChar w:fldCharType="separate"/>
      </w:r>
      <w:r w:rsidR="00613987" w:rsidRPr="000C3564">
        <w:rPr>
          <w:rStyle w:val="Hyperlink"/>
          <w:sz w:val="16"/>
          <w:szCs w:val="16"/>
          <w:shd w:val="clear" w:color="auto" w:fill="FFFFFF"/>
        </w:rPr>
        <w:t>ipr.inventions@here.com</w:t>
      </w:r>
      <w:r w:rsidR="000C3564" w:rsidRPr="000C3564">
        <w:rPr>
          <w:rStyle w:val="Hyperlink"/>
          <w:sz w:val="16"/>
          <w:szCs w:val="16"/>
          <w:shd w:val="clear" w:color="auto" w:fill="FFFFFF"/>
        </w:rPr>
        <w:fldChar w:fldCharType="end"/>
      </w:r>
      <w:r w:rsidR="006D122A" w:rsidRPr="000C3564">
        <w:rPr>
          <w:color w:val="212121"/>
          <w:sz w:val="16"/>
          <w:szCs w:val="16"/>
          <w:shd w:val="clear" w:color="auto" w:fill="FFFFFF"/>
        </w:rPr>
        <w:t>.</w:t>
      </w:r>
    </w:p>
    <w:p w14:paraId="4EA55AE3" w14:textId="77777777" w:rsidR="00613987" w:rsidRPr="000C3564" w:rsidRDefault="00613987">
      <w:pPr>
        <w:rPr>
          <w:sz w:val="16"/>
          <w:szCs w:val="16"/>
        </w:rPr>
      </w:pPr>
    </w:p>
    <w:p w14:paraId="71FA8D6D" w14:textId="77777777" w:rsidR="000427FA" w:rsidRPr="000C3564" w:rsidRDefault="000427FA" w:rsidP="000427FA">
      <w:pPr>
        <w:pStyle w:val="Heading1"/>
        <w:numPr>
          <w:ilvl w:val="0"/>
          <w:numId w:val="0"/>
        </w:numPr>
        <w:rPr>
          <w:bCs/>
          <w:szCs w:val="22"/>
        </w:rPr>
      </w:pPr>
      <w:r w:rsidRPr="000C3564">
        <w:rPr>
          <w:bCs/>
          <w:szCs w:val="22"/>
        </w:rPr>
        <w:t xml:space="preserve">TITLE OF THE INVENTION: </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0427FA" w:rsidRPr="000C3564" w14:paraId="7AA1FBE0" w14:textId="77777777" w:rsidTr="004C3921">
        <w:tc>
          <w:tcPr>
            <w:tcW w:w="10348" w:type="dxa"/>
            <w:shd w:val="clear" w:color="auto" w:fill="auto"/>
          </w:tcPr>
          <w:p w14:paraId="34109146" w14:textId="74E11C68" w:rsidR="000427FA" w:rsidRPr="000C3564" w:rsidRDefault="003B0391" w:rsidP="00354E66">
            <w:pPr>
              <w:pStyle w:val="00BodyText"/>
              <w:spacing w:after="0"/>
              <w:rPr>
                <w:sz w:val="20"/>
              </w:rPr>
            </w:pPr>
            <w:bookmarkStart w:id="0" w:name="Text83"/>
            <w:r w:rsidRPr="000C3564">
              <w:rPr>
                <w:sz w:val="20"/>
              </w:rPr>
              <w:t>A sub-centimeter</w:t>
            </w:r>
            <w:r w:rsidR="00F4455C" w:rsidRPr="000C3564">
              <w:rPr>
                <w:sz w:val="20"/>
              </w:rPr>
              <w:t xml:space="preserve"> </w:t>
            </w:r>
            <w:r w:rsidR="001A6BFB" w:rsidRPr="000C3564">
              <w:rPr>
                <w:sz w:val="20"/>
              </w:rPr>
              <w:t>scalable</w:t>
            </w:r>
            <w:r w:rsidR="0060758D" w:rsidRPr="000C3564">
              <w:rPr>
                <w:sz w:val="20"/>
              </w:rPr>
              <w:t xml:space="preserve"> </w:t>
            </w:r>
            <w:proofErr w:type="spellStart"/>
            <w:r w:rsidR="0060758D" w:rsidRPr="000C3564">
              <w:rPr>
                <w:sz w:val="20"/>
              </w:rPr>
              <w:t>odometry</w:t>
            </w:r>
            <w:proofErr w:type="spellEnd"/>
            <w:r w:rsidR="0060758D" w:rsidRPr="000C3564">
              <w:rPr>
                <w:sz w:val="20"/>
              </w:rPr>
              <w:t xml:space="preserve"> solution</w:t>
            </w:r>
            <w:r w:rsidR="000427FA" w:rsidRPr="000C3564">
              <w:rPr>
                <w:sz w:val="20"/>
              </w:rPr>
              <w:fldChar w:fldCharType="begin">
                <w:ffData>
                  <w:name w:val="Text83"/>
                  <w:enabled/>
                  <w:calcOnExit w:val="0"/>
                  <w:textInput/>
                </w:ffData>
              </w:fldChar>
            </w:r>
            <w:r w:rsidR="000427FA" w:rsidRPr="000C3564">
              <w:rPr>
                <w:sz w:val="20"/>
              </w:rPr>
              <w:instrText xml:space="preserve"> FORMTEXT </w:instrText>
            </w:r>
            <w:r w:rsidR="000427FA" w:rsidRPr="000C3564">
              <w:rPr>
                <w:sz w:val="20"/>
              </w:rPr>
            </w:r>
            <w:r w:rsidR="000427FA" w:rsidRPr="000C3564">
              <w:rPr>
                <w:sz w:val="20"/>
              </w:rPr>
              <w:fldChar w:fldCharType="end"/>
            </w:r>
            <w:bookmarkEnd w:id="0"/>
          </w:p>
        </w:tc>
      </w:tr>
    </w:tbl>
    <w:p w14:paraId="3348AB39" w14:textId="77777777" w:rsidR="000427FA" w:rsidRPr="000C3564" w:rsidRDefault="000427FA">
      <w:pPr>
        <w:rPr>
          <w:sz w:val="16"/>
          <w:szCs w:val="16"/>
        </w:rPr>
      </w:pPr>
    </w:p>
    <w:p w14:paraId="05DD8473" w14:textId="77777777" w:rsidR="000427FA" w:rsidRPr="000C3564" w:rsidRDefault="000427FA" w:rsidP="000427FA">
      <w:pPr>
        <w:pStyle w:val="Heading1"/>
        <w:numPr>
          <w:ilvl w:val="0"/>
          <w:numId w:val="0"/>
        </w:numPr>
        <w:rPr>
          <w:bCs/>
          <w:szCs w:val="22"/>
        </w:rPr>
      </w:pPr>
      <w:r w:rsidRPr="000C3564">
        <w:rPr>
          <w:bCs/>
          <w:szCs w:val="22"/>
        </w:rPr>
        <w:t xml:space="preserve">Inventor details </w:t>
      </w:r>
    </w:p>
    <w:p w14:paraId="1E2EE1FB" w14:textId="77777777" w:rsidR="00AE68F3" w:rsidRPr="000C3564" w:rsidRDefault="000427FA" w:rsidP="000427FA">
      <w:pPr>
        <w:pStyle w:val="00BodyText"/>
        <w:spacing w:after="0"/>
        <w:rPr>
          <w:rFonts w:cs="Arial"/>
          <w:sz w:val="16"/>
          <w:szCs w:val="16"/>
        </w:rPr>
      </w:pPr>
      <w:r w:rsidRPr="000C3564">
        <w:rPr>
          <w:rFonts w:cs="Arial"/>
          <w:sz w:val="16"/>
          <w:szCs w:val="16"/>
        </w:rPr>
        <w:t>Please</w:t>
      </w:r>
      <w:bookmarkStart w:id="1" w:name="_GoBack"/>
      <w:bookmarkEnd w:id="1"/>
      <w:r w:rsidRPr="000C3564">
        <w:rPr>
          <w:rFonts w:cs="Arial"/>
          <w:sz w:val="16"/>
          <w:szCs w:val="16"/>
        </w:rPr>
        <w:t xml:space="preserve"> note that each person who made a contribution to the invention must be named as an inventor in this section. </w:t>
      </w:r>
    </w:p>
    <w:p w14:paraId="07A0287D" w14:textId="762CF850" w:rsidR="00AE68F3" w:rsidRPr="000C3564" w:rsidRDefault="006503AA" w:rsidP="000427FA">
      <w:pPr>
        <w:pStyle w:val="00BodyText"/>
        <w:spacing w:after="0"/>
        <w:rPr>
          <w:rFonts w:cs="Arial"/>
          <w:sz w:val="16"/>
          <w:szCs w:val="16"/>
        </w:rPr>
      </w:pPr>
      <w:r w:rsidRPr="000C3564">
        <w:rPr>
          <w:rFonts w:cs="Arial"/>
          <w:sz w:val="16"/>
          <w:szCs w:val="16"/>
        </w:rPr>
        <w:t>(</w:t>
      </w:r>
      <w:r w:rsidR="003E3FB2" w:rsidRPr="000C3564">
        <w:rPr>
          <w:rFonts w:cs="Arial"/>
          <w:sz w:val="16"/>
          <w:szCs w:val="16"/>
        </w:rPr>
        <w:t>T</w:t>
      </w:r>
      <w:r w:rsidR="00150F24" w:rsidRPr="000C3564">
        <w:rPr>
          <w:rFonts w:cs="Arial"/>
          <w:sz w:val="16"/>
          <w:szCs w:val="16"/>
        </w:rPr>
        <w:t xml:space="preserve">here needs to be a separate agreement between </w:t>
      </w:r>
      <w:r w:rsidR="003E3FB2" w:rsidRPr="000C3564">
        <w:rPr>
          <w:rFonts w:cs="Arial"/>
          <w:sz w:val="16"/>
          <w:szCs w:val="16"/>
        </w:rPr>
        <w:t>HERE</w:t>
      </w:r>
      <w:r w:rsidR="00150F24" w:rsidRPr="000C3564">
        <w:rPr>
          <w:rFonts w:cs="Arial"/>
          <w:sz w:val="16"/>
          <w:szCs w:val="16"/>
        </w:rPr>
        <w:t xml:space="preserve"> and the employer of the external inventor</w:t>
      </w:r>
      <w:r w:rsidR="00AE68F3" w:rsidRPr="000C3564">
        <w:rPr>
          <w:rFonts w:cs="Arial"/>
          <w:sz w:val="16"/>
          <w:szCs w:val="16"/>
        </w:rPr>
        <w:t xml:space="preserve"> (please specify the details below in </w:t>
      </w:r>
      <w:r w:rsidRPr="000C3564">
        <w:rPr>
          <w:rFonts w:cs="Arial"/>
          <w:sz w:val="16"/>
          <w:szCs w:val="16"/>
        </w:rPr>
        <w:t>the “</w:t>
      </w:r>
      <w:r w:rsidR="00AE68F3" w:rsidRPr="000C3564">
        <w:rPr>
          <w:rFonts w:cs="Arial"/>
          <w:sz w:val="16"/>
          <w:szCs w:val="16"/>
        </w:rPr>
        <w:t>Joint inventions</w:t>
      </w:r>
      <w:r w:rsidRPr="000C3564">
        <w:rPr>
          <w:rFonts w:cs="Arial"/>
          <w:sz w:val="16"/>
          <w:szCs w:val="16"/>
        </w:rPr>
        <w:t>”</w:t>
      </w:r>
      <w:r w:rsidR="00AE68F3" w:rsidRPr="000C3564">
        <w:rPr>
          <w:rFonts w:cs="Arial"/>
          <w:sz w:val="16"/>
          <w:szCs w:val="16"/>
        </w:rPr>
        <w:t xml:space="preserve"> section)</w:t>
      </w:r>
      <w:r w:rsidR="00150F24" w:rsidRPr="000C3564">
        <w:rPr>
          <w:rFonts w:cs="Arial"/>
          <w:sz w:val="16"/>
          <w:szCs w:val="16"/>
        </w:rPr>
        <w:t xml:space="preserve">. </w:t>
      </w:r>
    </w:p>
    <w:p w14:paraId="2DB061F5" w14:textId="77777777" w:rsidR="006503AA" w:rsidRPr="000C3564" w:rsidRDefault="006503AA" w:rsidP="000427FA">
      <w:pPr>
        <w:pStyle w:val="00BodyText"/>
        <w:spacing w:after="0"/>
        <w:rPr>
          <w:rFonts w:cs="Arial"/>
          <w:sz w:val="16"/>
          <w:szCs w:val="16"/>
        </w:rPr>
      </w:pPr>
    </w:p>
    <w:p w14:paraId="263DEFC5" w14:textId="5EE030E8" w:rsidR="000427FA" w:rsidRPr="000C3564" w:rsidRDefault="000427FA" w:rsidP="000427FA">
      <w:pPr>
        <w:pStyle w:val="00BodyText"/>
        <w:spacing w:after="0"/>
        <w:rPr>
          <w:rFonts w:cs="Arial"/>
          <w:sz w:val="16"/>
          <w:szCs w:val="16"/>
        </w:rPr>
      </w:pPr>
      <w:r w:rsidRPr="000C3564">
        <w:rPr>
          <w:rFonts w:cs="Arial"/>
          <w:sz w:val="16"/>
          <w:szCs w:val="16"/>
        </w:rPr>
        <w:t xml:space="preserve">Please consult </w:t>
      </w:r>
      <w:r w:rsidR="00171587" w:rsidRPr="000C3564">
        <w:rPr>
          <w:rFonts w:cs="Arial"/>
          <w:sz w:val="16"/>
          <w:szCs w:val="16"/>
        </w:rPr>
        <w:t xml:space="preserve">the HERE Patenting Team </w:t>
      </w:r>
      <w:r w:rsidR="006503AA" w:rsidRPr="000C3564">
        <w:rPr>
          <w:rFonts w:cs="Arial"/>
          <w:sz w:val="16"/>
          <w:szCs w:val="16"/>
        </w:rPr>
        <w:t xml:space="preserve">with additional </w:t>
      </w:r>
      <w:r w:rsidRPr="000C3564">
        <w:rPr>
          <w:rFonts w:cs="Arial"/>
          <w:sz w:val="16"/>
          <w:szCs w:val="16"/>
        </w:rPr>
        <w:t>questions.</w:t>
      </w:r>
    </w:p>
    <w:p w14:paraId="3124206D" w14:textId="77777777" w:rsidR="000427FA" w:rsidRPr="000C3564" w:rsidRDefault="000427FA" w:rsidP="000427FA">
      <w:pPr>
        <w:pStyle w:val="00BodyText"/>
        <w:spacing w:after="0"/>
        <w:rPr>
          <w:rFonts w:cs="Arial"/>
          <w:sz w:val="16"/>
          <w:szCs w:val="16"/>
        </w:rPr>
      </w:pPr>
    </w:p>
    <w:tbl>
      <w:tblPr>
        <w:tblW w:w="1034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7"/>
        <w:gridCol w:w="1560"/>
        <w:gridCol w:w="2410"/>
        <w:gridCol w:w="1701"/>
        <w:gridCol w:w="2551"/>
      </w:tblGrid>
      <w:tr w:rsidR="000427FA" w:rsidRPr="000C3564" w14:paraId="2D20FF5C" w14:textId="77777777" w:rsidTr="001B40CD">
        <w:trPr>
          <w:trHeight w:val="1202"/>
        </w:trPr>
        <w:tc>
          <w:tcPr>
            <w:tcW w:w="2127" w:type="dxa"/>
            <w:shd w:val="clear" w:color="auto" w:fill="E0E0E0"/>
          </w:tcPr>
          <w:p w14:paraId="51FCB07E" w14:textId="2DBA350A" w:rsidR="00CB4234" w:rsidRPr="000C3564" w:rsidRDefault="003E3FB2" w:rsidP="00CB4234">
            <w:pPr>
              <w:rPr>
                <w:sz w:val="20"/>
              </w:rPr>
            </w:pPr>
            <w:r w:rsidRPr="000C3564">
              <w:rPr>
                <w:b/>
                <w:bCs/>
                <w:sz w:val="20"/>
              </w:rPr>
              <w:t>HERE</w:t>
            </w:r>
            <w:r w:rsidR="000427FA" w:rsidRPr="000C3564">
              <w:rPr>
                <w:b/>
                <w:bCs/>
                <w:sz w:val="20"/>
              </w:rPr>
              <w:t xml:space="preserve"> Inventor name</w:t>
            </w:r>
            <w:r w:rsidR="000427FA" w:rsidRPr="000C3564">
              <w:rPr>
                <w:sz w:val="20"/>
              </w:rPr>
              <w:t xml:space="preserve"> </w:t>
            </w:r>
          </w:p>
          <w:p w14:paraId="660BA2C5" w14:textId="69433FEA" w:rsidR="000427FA" w:rsidRPr="000C3564" w:rsidRDefault="000427FA" w:rsidP="00CE6513">
            <w:pPr>
              <w:rPr>
                <w:sz w:val="16"/>
                <w:szCs w:val="16"/>
              </w:rPr>
            </w:pPr>
            <w:r w:rsidRPr="000C3564">
              <w:rPr>
                <w:sz w:val="16"/>
                <w:szCs w:val="16"/>
              </w:rPr>
              <w:t>(</w:t>
            </w:r>
            <w:r w:rsidR="00CE6513" w:rsidRPr="000C3564">
              <w:rPr>
                <w:rFonts w:cs="Arial"/>
                <w:sz w:val="16"/>
                <w:szCs w:val="16"/>
              </w:rPr>
              <w:t>Sur</w:t>
            </w:r>
            <w:r w:rsidRPr="000C3564">
              <w:rPr>
                <w:rFonts w:cs="Arial"/>
                <w:sz w:val="16"/>
                <w:szCs w:val="16"/>
              </w:rPr>
              <w:t xml:space="preserve">name, </w:t>
            </w:r>
            <w:r w:rsidR="005C1531" w:rsidRPr="000C3564">
              <w:rPr>
                <w:rFonts w:cs="Arial"/>
                <w:sz w:val="16"/>
                <w:szCs w:val="16"/>
              </w:rPr>
              <w:t xml:space="preserve">given </w:t>
            </w:r>
            <w:r w:rsidRPr="000C3564">
              <w:rPr>
                <w:rFonts w:cs="Arial"/>
                <w:sz w:val="16"/>
                <w:szCs w:val="16"/>
              </w:rPr>
              <w:t>name</w:t>
            </w:r>
            <w:r w:rsidR="005C1531" w:rsidRPr="000C3564">
              <w:rPr>
                <w:rFonts w:cs="Arial"/>
                <w:sz w:val="16"/>
                <w:szCs w:val="16"/>
              </w:rPr>
              <w:t>(s)</w:t>
            </w:r>
            <w:r w:rsidR="00CB4234" w:rsidRPr="000C3564">
              <w:rPr>
                <w:rFonts w:cs="Arial"/>
                <w:sz w:val="16"/>
                <w:szCs w:val="16"/>
              </w:rPr>
              <w:t>; Chinese inventor</w:t>
            </w:r>
            <w:r w:rsidR="006503AA" w:rsidRPr="000C3564">
              <w:rPr>
                <w:rFonts w:cs="Arial"/>
                <w:sz w:val="16"/>
                <w:szCs w:val="16"/>
              </w:rPr>
              <w:t>s</w:t>
            </w:r>
            <w:r w:rsidR="00CB4234" w:rsidRPr="000C3564">
              <w:rPr>
                <w:rFonts w:cs="Arial"/>
                <w:sz w:val="16"/>
                <w:szCs w:val="16"/>
              </w:rPr>
              <w:t xml:space="preserve">, please add your name also in Chinese characters and identify which name is your </w:t>
            </w:r>
            <w:r w:rsidR="005C1531" w:rsidRPr="000C3564">
              <w:rPr>
                <w:rFonts w:cs="Arial"/>
                <w:sz w:val="16"/>
                <w:szCs w:val="16"/>
              </w:rPr>
              <w:t>family</w:t>
            </w:r>
            <w:r w:rsidR="00AB66AB" w:rsidRPr="000C3564">
              <w:rPr>
                <w:rFonts w:cs="Arial"/>
                <w:sz w:val="16"/>
                <w:szCs w:val="16"/>
              </w:rPr>
              <w:t xml:space="preserve"> name and </w:t>
            </w:r>
            <w:r w:rsidR="00CB4234" w:rsidRPr="000C3564">
              <w:rPr>
                <w:rFonts w:cs="Arial"/>
                <w:sz w:val="16"/>
                <w:szCs w:val="16"/>
              </w:rPr>
              <w:t xml:space="preserve">your </w:t>
            </w:r>
            <w:r w:rsidR="005C1531" w:rsidRPr="000C3564">
              <w:rPr>
                <w:rFonts w:cs="Arial"/>
                <w:sz w:val="16"/>
                <w:szCs w:val="16"/>
              </w:rPr>
              <w:t xml:space="preserve">given </w:t>
            </w:r>
            <w:r w:rsidR="00CB4234" w:rsidRPr="000C3564">
              <w:rPr>
                <w:rFonts w:cs="Arial"/>
                <w:sz w:val="16"/>
                <w:szCs w:val="16"/>
              </w:rPr>
              <w:t>name</w:t>
            </w:r>
            <w:r w:rsidR="005C1531" w:rsidRPr="000C3564">
              <w:rPr>
                <w:rFonts w:cs="Arial"/>
                <w:sz w:val="16"/>
                <w:szCs w:val="16"/>
              </w:rPr>
              <w:t>(s)</w:t>
            </w:r>
            <w:r w:rsidR="00CB4234" w:rsidRPr="000C3564">
              <w:rPr>
                <w:rFonts w:cs="Arial"/>
                <w:sz w:val="16"/>
                <w:szCs w:val="16"/>
              </w:rPr>
              <w:t>)</w:t>
            </w:r>
          </w:p>
        </w:tc>
        <w:tc>
          <w:tcPr>
            <w:tcW w:w="1560" w:type="dxa"/>
            <w:shd w:val="clear" w:color="auto" w:fill="E0E0E0"/>
          </w:tcPr>
          <w:p w14:paraId="677046F7" w14:textId="5B91815F" w:rsidR="000427FA" w:rsidRPr="000C3564" w:rsidRDefault="003E3FB2" w:rsidP="001B40CD">
            <w:pPr>
              <w:rPr>
                <w:b/>
                <w:bCs/>
                <w:sz w:val="20"/>
              </w:rPr>
            </w:pPr>
            <w:r w:rsidRPr="000C3564">
              <w:rPr>
                <w:b/>
                <w:bCs/>
                <w:sz w:val="20"/>
              </w:rPr>
              <w:t>HERE</w:t>
            </w:r>
            <w:r w:rsidR="000427FA" w:rsidRPr="000C3564">
              <w:rPr>
                <w:b/>
                <w:bCs/>
                <w:sz w:val="20"/>
              </w:rPr>
              <w:t xml:space="preserve"> ID</w:t>
            </w:r>
          </w:p>
        </w:tc>
        <w:tc>
          <w:tcPr>
            <w:tcW w:w="2410" w:type="dxa"/>
            <w:shd w:val="clear" w:color="auto" w:fill="E0E0E0"/>
          </w:tcPr>
          <w:p w14:paraId="595F650B" w14:textId="046D9929" w:rsidR="000427FA" w:rsidRPr="000C3564" w:rsidRDefault="000427FA" w:rsidP="001B40CD">
            <w:pPr>
              <w:rPr>
                <w:b/>
                <w:bCs/>
                <w:sz w:val="20"/>
              </w:rPr>
            </w:pPr>
            <w:r w:rsidRPr="000C3564">
              <w:rPr>
                <w:b/>
                <w:bCs/>
                <w:sz w:val="20"/>
              </w:rPr>
              <w:t>Home address</w:t>
            </w:r>
            <w:r w:rsidR="00C40716" w:rsidRPr="000C3564">
              <w:rPr>
                <w:b/>
                <w:bCs/>
                <w:sz w:val="20"/>
              </w:rPr>
              <w:t>*</w:t>
            </w:r>
            <w:r w:rsidR="00CB4234" w:rsidRPr="000C3564">
              <w:rPr>
                <w:b/>
                <w:bCs/>
                <w:sz w:val="20"/>
              </w:rPr>
              <w:t xml:space="preserve"> and </w:t>
            </w:r>
            <w:r w:rsidR="00CE6513" w:rsidRPr="000C3564">
              <w:rPr>
                <w:b/>
                <w:bCs/>
                <w:sz w:val="20"/>
              </w:rPr>
              <w:t>p</w:t>
            </w:r>
            <w:r w:rsidR="00465142" w:rsidRPr="000C3564">
              <w:rPr>
                <w:b/>
                <w:bCs/>
                <w:sz w:val="20"/>
              </w:rPr>
              <w:t xml:space="preserve">ersonal </w:t>
            </w:r>
            <w:r w:rsidR="00CB4234" w:rsidRPr="000C3564">
              <w:rPr>
                <w:b/>
                <w:bCs/>
                <w:sz w:val="20"/>
              </w:rPr>
              <w:t>email</w:t>
            </w:r>
          </w:p>
          <w:p w14:paraId="0CFFDBEA" w14:textId="4EA468EA" w:rsidR="00465142" w:rsidRPr="000C3564" w:rsidRDefault="00465142" w:rsidP="001B40CD">
            <w:pPr>
              <w:rPr>
                <w:b/>
                <w:bCs/>
                <w:sz w:val="20"/>
              </w:rPr>
            </w:pPr>
            <w:r w:rsidRPr="000C3564">
              <w:rPr>
                <w:b/>
                <w:bCs/>
                <w:sz w:val="20"/>
              </w:rPr>
              <w:t>MANDATORY</w:t>
            </w:r>
          </w:p>
          <w:p w14:paraId="3BB445BE" w14:textId="77777777" w:rsidR="002B0149" w:rsidRPr="000C3564" w:rsidRDefault="002B0149" w:rsidP="00C40716">
            <w:pPr>
              <w:rPr>
                <w:bCs/>
                <w:sz w:val="20"/>
              </w:rPr>
            </w:pPr>
          </w:p>
        </w:tc>
        <w:tc>
          <w:tcPr>
            <w:tcW w:w="1701" w:type="dxa"/>
            <w:shd w:val="clear" w:color="auto" w:fill="E0E0E0"/>
          </w:tcPr>
          <w:p w14:paraId="0DE44F56" w14:textId="5D98F933" w:rsidR="000427FA" w:rsidRPr="000C3564" w:rsidRDefault="000427FA" w:rsidP="001B40CD">
            <w:pPr>
              <w:rPr>
                <w:b/>
                <w:bCs/>
                <w:sz w:val="20"/>
              </w:rPr>
            </w:pPr>
            <w:r w:rsidRPr="000C3564">
              <w:rPr>
                <w:b/>
                <w:bCs/>
                <w:sz w:val="20"/>
              </w:rPr>
              <w:t>Nationality</w:t>
            </w:r>
            <w:r w:rsidR="005471D9" w:rsidRPr="000C3564">
              <w:rPr>
                <w:b/>
                <w:bCs/>
                <w:sz w:val="20"/>
              </w:rPr>
              <w:t>**</w:t>
            </w:r>
          </w:p>
        </w:tc>
        <w:tc>
          <w:tcPr>
            <w:tcW w:w="2551" w:type="dxa"/>
            <w:shd w:val="clear" w:color="auto" w:fill="E0E0E0"/>
          </w:tcPr>
          <w:p w14:paraId="2766C85A" w14:textId="2E86059D" w:rsidR="000427FA" w:rsidRPr="000C3564" w:rsidRDefault="000427FA" w:rsidP="00A22787">
            <w:pPr>
              <w:rPr>
                <w:sz w:val="20"/>
              </w:rPr>
            </w:pPr>
            <w:r w:rsidRPr="000C3564">
              <w:rPr>
                <w:b/>
                <w:bCs/>
                <w:sz w:val="20"/>
              </w:rPr>
              <w:t xml:space="preserve">Employer at the time of the invention </w:t>
            </w:r>
          </w:p>
        </w:tc>
      </w:tr>
      <w:tr w:rsidR="000427FA" w:rsidRPr="000C3564" w14:paraId="0432DF5E" w14:textId="77777777" w:rsidTr="001B40CD">
        <w:trPr>
          <w:trHeight w:val="567"/>
        </w:trPr>
        <w:tc>
          <w:tcPr>
            <w:tcW w:w="2127" w:type="dxa"/>
            <w:shd w:val="clear" w:color="auto" w:fill="auto"/>
          </w:tcPr>
          <w:p w14:paraId="02F12E70" w14:textId="77777777" w:rsidR="000427FA" w:rsidRPr="000C3564" w:rsidRDefault="000427FA" w:rsidP="001B40CD">
            <w:pPr>
              <w:pStyle w:val="00BodyText"/>
              <w:spacing w:after="0"/>
              <w:rPr>
                <w:sz w:val="20"/>
                <w:szCs w:val="22"/>
              </w:rPr>
            </w:pPr>
          </w:p>
          <w:p w14:paraId="65F13E04" w14:textId="01BA9A52" w:rsidR="0060758D" w:rsidRPr="000C3564" w:rsidRDefault="0060758D" w:rsidP="001B40CD">
            <w:pPr>
              <w:pStyle w:val="00BodyText"/>
              <w:spacing w:after="0"/>
              <w:rPr>
                <w:sz w:val="20"/>
                <w:szCs w:val="22"/>
              </w:rPr>
            </w:pPr>
            <w:r w:rsidRPr="000C3564">
              <w:rPr>
                <w:sz w:val="20"/>
                <w:szCs w:val="22"/>
              </w:rPr>
              <w:t>Neel Shah</w:t>
            </w:r>
          </w:p>
        </w:tc>
        <w:tc>
          <w:tcPr>
            <w:tcW w:w="1560" w:type="dxa"/>
            <w:shd w:val="clear" w:color="auto" w:fill="auto"/>
          </w:tcPr>
          <w:p w14:paraId="66A462FD" w14:textId="77777777" w:rsidR="000427FA" w:rsidRPr="000C3564" w:rsidRDefault="000427FA" w:rsidP="001B40CD">
            <w:pPr>
              <w:pStyle w:val="00BodyText"/>
              <w:spacing w:after="0"/>
              <w:rPr>
                <w:sz w:val="20"/>
                <w:szCs w:val="22"/>
              </w:rPr>
            </w:pPr>
          </w:p>
          <w:p w14:paraId="72E5183C" w14:textId="58920E35" w:rsidR="0060758D" w:rsidRPr="000C3564" w:rsidRDefault="0060758D" w:rsidP="001B40CD">
            <w:pPr>
              <w:pStyle w:val="00BodyText"/>
              <w:spacing w:after="0"/>
              <w:rPr>
                <w:sz w:val="20"/>
                <w:szCs w:val="22"/>
              </w:rPr>
            </w:pPr>
            <w:r w:rsidRPr="000C3564">
              <w:rPr>
                <w:sz w:val="20"/>
                <w:szCs w:val="22"/>
              </w:rPr>
              <w:t>25649</w:t>
            </w:r>
          </w:p>
        </w:tc>
        <w:tc>
          <w:tcPr>
            <w:tcW w:w="2410" w:type="dxa"/>
          </w:tcPr>
          <w:p w14:paraId="26E7F0A8" w14:textId="77777777" w:rsidR="0060758D" w:rsidRPr="000C3564" w:rsidRDefault="0060758D" w:rsidP="001B40CD">
            <w:pPr>
              <w:pStyle w:val="00BodyText"/>
              <w:spacing w:after="0"/>
              <w:rPr>
                <w:sz w:val="20"/>
                <w:szCs w:val="22"/>
              </w:rPr>
            </w:pPr>
            <w:r w:rsidRPr="000C3564">
              <w:rPr>
                <w:sz w:val="20"/>
                <w:szCs w:val="22"/>
              </w:rPr>
              <w:t>1423 Ninth St</w:t>
            </w:r>
          </w:p>
          <w:p w14:paraId="59DFAE81" w14:textId="31947B56" w:rsidR="0060758D" w:rsidRPr="000C3564" w:rsidRDefault="0060758D" w:rsidP="001B40CD">
            <w:pPr>
              <w:pStyle w:val="00BodyText"/>
              <w:spacing w:after="0"/>
              <w:rPr>
                <w:sz w:val="20"/>
                <w:szCs w:val="22"/>
              </w:rPr>
            </w:pPr>
            <w:r w:rsidRPr="000C3564">
              <w:rPr>
                <w:sz w:val="20"/>
                <w:szCs w:val="22"/>
              </w:rPr>
              <w:t>Berkeley, CA 94710</w:t>
            </w:r>
          </w:p>
        </w:tc>
        <w:tc>
          <w:tcPr>
            <w:tcW w:w="1701" w:type="dxa"/>
          </w:tcPr>
          <w:p w14:paraId="52323355" w14:textId="77777777" w:rsidR="000427FA" w:rsidRPr="000C3564" w:rsidRDefault="000427FA" w:rsidP="001B40CD">
            <w:pPr>
              <w:pStyle w:val="00BodyText"/>
              <w:spacing w:after="0"/>
              <w:rPr>
                <w:sz w:val="20"/>
                <w:szCs w:val="22"/>
              </w:rPr>
            </w:pPr>
          </w:p>
          <w:p w14:paraId="75367CAD" w14:textId="238B802F" w:rsidR="0060758D" w:rsidRPr="000C3564" w:rsidRDefault="0060758D" w:rsidP="001B40CD">
            <w:pPr>
              <w:pStyle w:val="00BodyText"/>
              <w:spacing w:after="0"/>
              <w:rPr>
                <w:sz w:val="20"/>
                <w:szCs w:val="22"/>
              </w:rPr>
            </w:pPr>
            <w:r w:rsidRPr="000C3564">
              <w:rPr>
                <w:sz w:val="20"/>
                <w:szCs w:val="22"/>
              </w:rPr>
              <w:t>USA</w:t>
            </w:r>
          </w:p>
        </w:tc>
        <w:tc>
          <w:tcPr>
            <w:tcW w:w="2551" w:type="dxa"/>
          </w:tcPr>
          <w:p w14:paraId="4A3DE2B5" w14:textId="77777777" w:rsidR="000427FA" w:rsidRPr="000C3564" w:rsidRDefault="000427FA" w:rsidP="001B40CD">
            <w:pPr>
              <w:pStyle w:val="00BodyText"/>
              <w:spacing w:after="0"/>
              <w:rPr>
                <w:sz w:val="20"/>
                <w:szCs w:val="22"/>
              </w:rPr>
            </w:pPr>
          </w:p>
          <w:p w14:paraId="4659F5AE" w14:textId="4BB622F5" w:rsidR="0060758D" w:rsidRPr="000C3564" w:rsidRDefault="0060758D" w:rsidP="001B40CD">
            <w:pPr>
              <w:pStyle w:val="00BodyText"/>
              <w:spacing w:after="0"/>
              <w:rPr>
                <w:sz w:val="20"/>
                <w:szCs w:val="22"/>
              </w:rPr>
            </w:pPr>
            <w:r w:rsidRPr="000C3564">
              <w:rPr>
                <w:sz w:val="20"/>
                <w:szCs w:val="22"/>
              </w:rPr>
              <w:t>HERE NA LLC</w:t>
            </w:r>
          </w:p>
        </w:tc>
      </w:tr>
      <w:tr w:rsidR="000427FA" w:rsidRPr="000C3564" w14:paraId="43179930" w14:textId="77777777" w:rsidTr="001B40CD">
        <w:trPr>
          <w:trHeight w:val="567"/>
        </w:trPr>
        <w:tc>
          <w:tcPr>
            <w:tcW w:w="2127" w:type="dxa"/>
            <w:shd w:val="clear" w:color="auto" w:fill="auto"/>
          </w:tcPr>
          <w:p w14:paraId="2D6C7B33" w14:textId="77777777" w:rsidR="000427FA" w:rsidRPr="000C3564" w:rsidRDefault="000427FA" w:rsidP="001B40CD">
            <w:pPr>
              <w:pStyle w:val="00BodyText"/>
              <w:spacing w:after="0"/>
              <w:rPr>
                <w:sz w:val="20"/>
                <w:szCs w:val="22"/>
              </w:rPr>
            </w:pPr>
          </w:p>
          <w:p w14:paraId="2EAFD3BE" w14:textId="0B80C64E" w:rsidR="0060758D" w:rsidRPr="000C3564" w:rsidRDefault="0060758D" w:rsidP="001B40CD">
            <w:pPr>
              <w:pStyle w:val="00BodyText"/>
              <w:spacing w:after="0"/>
              <w:rPr>
                <w:sz w:val="20"/>
                <w:szCs w:val="22"/>
              </w:rPr>
            </w:pPr>
            <w:r w:rsidRPr="000C3564">
              <w:rPr>
                <w:sz w:val="20"/>
                <w:szCs w:val="22"/>
              </w:rPr>
              <w:t>Kenneth Laws</w:t>
            </w:r>
          </w:p>
        </w:tc>
        <w:tc>
          <w:tcPr>
            <w:tcW w:w="1560" w:type="dxa"/>
            <w:shd w:val="clear" w:color="auto" w:fill="auto"/>
          </w:tcPr>
          <w:p w14:paraId="59AEDCC9" w14:textId="77777777" w:rsidR="000427FA" w:rsidRPr="000C3564" w:rsidRDefault="000427FA" w:rsidP="001B40CD">
            <w:pPr>
              <w:pStyle w:val="00BodyText"/>
              <w:spacing w:after="0"/>
              <w:rPr>
                <w:sz w:val="20"/>
                <w:szCs w:val="22"/>
              </w:rPr>
            </w:pPr>
          </w:p>
          <w:p w14:paraId="2A5AFB83" w14:textId="45A5E79C" w:rsidR="0060758D" w:rsidRPr="000C3564" w:rsidRDefault="0060758D" w:rsidP="001B40CD">
            <w:pPr>
              <w:pStyle w:val="00BodyText"/>
              <w:spacing w:after="0"/>
              <w:rPr>
                <w:sz w:val="20"/>
                <w:szCs w:val="22"/>
              </w:rPr>
            </w:pPr>
            <w:r w:rsidRPr="000C3564">
              <w:rPr>
                <w:sz w:val="20"/>
                <w:szCs w:val="22"/>
              </w:rPr>
              <w:t>39512</w:t>
            </w:r>
          </w:p>
        </w:tc>
        <w:tc>
          <w:tcPr>
            <w:tcW w:w="2410" w:type="dxa"/>
          </w:tcPr>
          <w:p w14:paraId="7896A2B9" w14:textId="77777777" w:rsidR="000427FA" w:rsidRPr="000C3564" w:rsidRDefault="0060758D" w:rsidP="001B40CD">
            <w:pPr>
              <w:pStyle w:val="00BodyText"/>
              <w:spacing w:after="0"/>
              <w:rPr>
                <w:sz w:val="20"/>
                <w:szCs w:val="22"/>
              </w:rPr>
            </w:pPr>
            <w:r w:rsidRPr="000C3564">
              <w:rPr>
                <w:sz w:val="20"/>
                <w:szCs w:val="22"/>
              </w:rPr>
              <w:t>2150 Woolsey St</w:t>
            </w:r>
          </w:p>
          <w:p w14:paraId="7F6FA21C" w14:textId="49489534" w:rsidR="0060758D" w:rsidRPr="000C3564" w:rsidRDefault="0060758D" w:rsidP="001B40CD">
            <w:pPr>
              <w:pStyle w:val="00BodyText"/>
              <w:spacing w:after="0"/>
              <w:rPr>
                <w:sz w:val="20"/>
                <w:szCs w:val="22"/>
              </w:rPr>
            </w:pPr>
            <w:r w:rsidRPr="000C3564">
              <w:rPr>
                <w:sz w:val="20"/>
                <w:szCs w:val="22"/>
              </w:rPr>
              <w:t>Berkeley, CA 94705</w:t>
            </w:r>
          </w:p>
        </w:tc>
        <w:tc>
          <w:tcPr>
            <w:tcW w:w="1701" w:type="dxa"/>
          </w:tcPr>
          <w:p w14:paraId="7F991490" w14:textId="77777777" w:rsidR="000427FA" w:rsidRPr="000C3564" w:rsidRDefault="000427FA" w:rsidP="001B40CD">
            <w:pPr>
              <w:pStyle w:val="00BodyText"/>
              <w:spacing w:after="0"/>
              <w:rPr>
                <w:sz w:val="20"/>
                <w:szCs w:val="22"/>
              </w:rPr>
            </w:pPr>
          </w:p>
          <w:p w14:paraId="78AAFDFC" w14:textId="4B864B80" w:rsidR="0060758D" w:rsidRPr="000C3564" w:rsidRDefault="0060758D" w:rsidP="001B40CD">
            <w:pPr>
              <w:pStyle w:val="00BodyText"/>
              <w:spacing w:after="0"/>
              <w:rPr>
                <w:sz w:val="20"/>
                <w:szCs w:val="22"/>
              </w:rPr>
            </w:pPr>
            <w:r w:rsidRPr="000C3564">
              <w:rPr>
                <w:sz w:val="20"/>
                <w:szCs w:val="22"/>
              </w:rPr>
              <w:t>USA</w:t>
            </w:r>
          </w:p>
        </w:tc>
        <w:tc>
          <w:tcPr>
            <w:tcW w:w="2551" w:type="dxa"/>
          </w:tcPr>
          <w:p w14:paraId="21721212" w14:textId="77777777" w:rsidR="000427FA" w:rsidRPr="000C3564" w:rsidRDefault="000427FA" w:rsidP="001B40CD">
            <w:pPr>
              <w:pStyle w:val="00BodyText"/>
              <w:spacing w:after="0"/>
              <w:rPr>
                <w:sz w:val="20"/>
                <w:szCs w:val="22"/>
              </w:rPr>
            </w:pPr>
          </w:p>
          <w:p w14:paraId="52DEA974" w14:textId="69B9EBE1" w:rsidR="0060758D" w:rsidRPr="000C3564" w:rsidRDefault="0060758D" w:rsidP="001B40CD">
            <w:pPr>
              <w:pStyle w:val="00BodyText"/>
              <w:spacing w:after="0"/>
              <w:rPr>
                <w:sz w:val="20"/>
                <w:szCs w:val="22"/>
              </w:rPr>
            </w:pPr>
            <w:r w:rsidRPr="000C3564">
              <w:rPr>
                <w:sz w:val="20"/>
                <w:szCs w:val="22"/>
              </w:rPr>
              <w:t>HERE NA LLC</w:t>
            </w:r>
          </w:p>
        </w:tc>
      </w:tr>
      <w:tr w:rsidR="00857675" w:rsidRPr="000C3564" w14:paraId="75738295" w14:textId="77777777" w:rsidTr="001B40CD">
        <w:trPr>
          <w:trHeight w:val="567"/>
        </w:trPr>
        <w:tc>
          <w:tcPr>
            <w:tcW w:w="2127" w:type="dxa"/>
            <w:shd w:val="clear" w:color="auto" w:fill="auto"/>
          </w:tcPr>
          <w:p w14:paraId="2EC22AB4" w14:textId="77777777" w:rsidR="00857675" w:rsidRPr="000C3564" w:rsidRDefault="00857675" w:rsidP="001B40CD">
            <w:pPr>
              <w:pStyle w:val="00BodyText"/>
              <w:spacing w:after="0"/>
              <w:rPr>
                <w:sz w:val="20"/>
                <w:szCs w:val="22"/>
              </w:rPr>
            </w:pPr>
          </w:p>
          <w:p w14:paraId="3F04AA56" w14:textId="743B4ED7" w:rsidR="00857675" w:rsidRPr="000C3564" w:rsidRDefault="00857675" w:rsidP="001B40CD">
            <w:pPr>
              <w:pStyle w:val="00BodyText"/>
              <w:spacing w:after="0"/>
              <w:rPr>
                <w:sz w:val="20"/>
                <w:szCs w:val="22"/>
              </w:rPr>
            </w:pPr>
            <w:r w:rsidRPr="000C3564">
              <w:rPr>
                <w:sz w:val="20"/>
                <w:szCs w:val="22"/>
              </w:rPr>
              <w:t xml:space="preserve">Christian </w:t>
            </w:r>
            <w:proofErr w:type="spellStart"/>
            <w:r w:rsidRPr="000C3564">
              <w:rPr>
                <w:sz w:val="20"/>
                <w:szCs w:val="22"/>
              </w:rPr>
              <w:t>Cheetham</w:t>
            </w:r>
            <w:proofErr w:type="spellEnd"/>
          </w:p>
        </w:tc>
        <w:tc>
          <w:tcPr>
            <w:tcW w:w="1560" w:type="dxa"/>
            <w:shd w:val="clear" w:color="auto" w:fill="auto"/>
          </w:tcPr>
          <w:p w14:paraId="6A9DE53E" w14:textId="77777777" w:rsidR="00857675" w:rsidRPr="000C3564" w:rsidRDefault="00857675" w:rsidP="001B40CD">
            <w:pPr>
              <w:pStyle w:val="00BodyText"/>
              <w:spacing w:after="0"/>
              <w:rPr>
                <w:sz w:val="20"/>
                <w:szCs w:val="22"/>
              </w:rPr>
            </w:pPr>
          </w:p>
          <w:p w14:paraId="31078D3E" w14:textId="5E0E7DCB" w:rsidR="00857675" w:rsidRPr="000C3564" w:rsidRDefault="0025737D" w:rsidP="001B40CD">
            <w:pPr>
              <w:pStyle w:val="00BodyText"/>
              <w:spacing w:after="0"/>
              <w:rPr>
                <w:sz w:val="20"/>
                <w:szCs w:val="22"/>
              </w:rPr>
            </w:pPr>
            <w:r w:rsidRPr="000C3564">
              <w:rPr>
                <w:sz w:val="20"/>
                <w:szCs w:val="22"/>
              </w:rPr>
              <w:t>36441</w:t>
            </w:r>
          </w:p>
        </w:tc>
        <w:tc>
          <w:tcPr>
            <w:tcW w:w="2410" w:type="dxa"/>
          </w:tcPr>
          <w:p w14:paraId="38E45293" w14:textId="77777777" w:rsidR="00857675" w:rsidRPr="000C3564" w:rsidRDefault="00857675" w:rsidP="001B40CD">
            <w:pPr>
              <w:pStyle w:val="00BodyText"/>
              <w:spacing w:after="0"/>
              <w:rPr>
                <w:sz w:val="20"/>
                <w:szCs w:val="22"/>
              </w:rPr>
            </w:pPr>
          </w:p>
          <w:p w14:paraId="09C261DD" w14:textId="18AEA8F9" w:rsidR="0025737D" w:rsidRPr="000C3564" w:rsidRDefault="0025737D" w:rsidP="001B40CD">
            <w:pPr>
              <w:pStyle w:val="00BodyText"/>
              <w:spacing w:after="0"/>
              <w:rPr>
                <w:sz w:val="20"/>
                <w:szCs w:val="22"/>
              </w:rPr>
            </w:pPr>
            <w:r w:rsidRPr="000C3564">
              <w:rPr>
                <w:sz w:val="20"/>
                <w:szCs w:val="22"/>
              </w:rPr>
              <w:t>San Francisco, CA 9xxxx</w:t>
            </w:r>
          </w:p>
        </w:tc>
        <w:tc>
          <w:tcPr>
            <w:tcW w:w="1701" w:type="dxa"/>
          </w:tcPr>
          <w:p w14:paraId="60CF2834" w14:textId="77777777" w:rsidR="00857675" w:rsidRPr="000C3564" w:rsidRDefault="00857675" w:rsidP="001B40CD">
            <w:pPr>
              <w:pStyle w:val="00BodyText"/>
              <w:spacing w:after="0"/>
              <w:rPr>
                <w:sz w:val="20"/>
                <w:szCs w:val="22"/>
              </w:rPr>
            </w:pPr>
          </w:p>
          <w:p w14:paraId="013102B4" w14:textId="280D3288" w:rsidR="00857675" w:rsidRPr="000C3564" w:rsidRDefault="00857675" w:rsidP="001B40CD">
            <w:pPr>
              <w:pStyle w:val="00BodyText"/>
              <w:spacing w:after="0"/>
              <w:rPr>
                <w:sz w:val="20"/>
                <w:szCs w:val="22"/>
              </w:rPr>
            </w:pPr>
            <w:r w:rsidRPr="000C3564">
              <w:rPr>
                <w:sz w:val="20"/>
                <w:szCs w:val="22"/>
              </w:rPr>
              <w:t>USA</w:t>
            </w:r>
          </w:p>
        </w:tc>
        <w:tc>
          <w:tcPr>
            <w:tcW w:w="2551" w:type="dxa"/>
          </w:tcPr>
          <w:p w14:paraId="60EC4DAE" w14:textId="77777777" w:rsidR="00857675" w:rsidRPr="000C3564" w:rsidRDefault="00857675" w:rsidP="001B40CD">
            <w:pPr>
              <w:pStyle w:val="00BodyText"/>
              <w:spacing w:after="0"/>
              <w:rPr>
                <w:sz w:val="20"/>
                <w:szCs w:val="22"/>
              </w:rPr>
            </w:pPr>
          </w:p>
          <w:p w14:paraId="50415555" w14:textId="36E1CFCB" w:rsidR="00857675" w:rsidRPr="000C3564" w:rsidRDefault="00857675" w:rsidP="001B40CD">
            <w:pPr>
              <w:pStyle w:val="00BodyText"/>
              <w:spacing w:after="0"/>
              <w:rPr>
                <w:sz w:val="20"/>
                <w:szCs w:val="22"/>
              </w:rPr>
            </w:pPr>
            <w:r w:rsidRPr="000C3564">
              <w:rPr>
                <w:sz w:val="20"/>
                <w:szCs w:val="22"/>
              </w:rPr>
              <w:t>HERE NA LLC</w:t>
            </w:r>
          </w:p>
        </w:tc>
      </w:tr>
    </w:tbl>
    <w:p w14:paraId="20467B79" w14:textId="77777777" w:rsidR="000427FA" w:rsidRPr="000C3564" w:rsidRDefault="000427FA" w:rsidP="000427FA">
      <w:pPr>
        <w:pStyle w:val="00BodyText"/>
        <w:spacing w:after="0"/>
        <w:rPr>
          <w:iCs/>
          <w:sz w:val="20"/>
          <w:szCs w:val="24"/>
        </w:rPr>
      </w:pPr>
    </w:p>
    <w:tbl>
      <w:tblPr>
        <w:tblW w:w="1034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10"/>
        <w:gridCol w:w="3686"/>
        <w:gridCol w:w="1701"/>
        <w:gridCol w:w="2551"/>
      </w:tblGrid>
      <w:tr w:rsidR="000427FA" w:rsidRPr="000C3564" w14:paraId="4905AD84" w14:textId="77777777" w:rsidTr="001B40CD">
        <w:trPr>
          <w:trHeight w:val="593"/>
        </w:trPr>
        <w:tc>
          <w:tcPr>
            <w:tcW w:w="2410" w:type="dxa"/>
            <w:shd w:val="clear" w:color="auto" w:fill="E0E0E0"/>
          </w:tcPr>
          <w:p w14:paraId="4AFB90A5" w14:textId="66921925" w:rsidR="000427FA" w:rsidRPr="000C3564" w:rsidRDefault="000427FA" w:rsidP="001B40CD">
            <w:pPr>
              <w:rPr>
                <w:b/>
                <w:bCs/>
                <w:sz w:val="20"/>
              </w:rPr>
            </w:pPr>
            <w:r w:rsidRPr="000C3564">
              <w:rPr>
                <w:b/>
                <w:bCs/>
                <w:sz w:val="20"/>
              </w:rPr>
              <w:t>Non-</w:t>
            </w:r>
            <w:r w:rsidR="003E3FB2" w:rsidRPr="000C3564">
              <w:rPr>
                <w:b/>
                <w:bCs/>
                <w:sz w:val="20"/>
              </w:rPr>
              <w:t>HERE</w:t>
            </w:r>
            <w:r w:rsidRPr="000C3564">
              <w:rPr>
                <w:b/>
                <w:bCs/>
                <w:sz w:val="20"/>
              </w:rPr>
              <w:t xml:space="preserve"> Inventor(s) </w:t>
            </w:r>
          </w:p>
          <w:p w14:paraId="2FE8F2EB" w14:textId="27BAA104" w:rsidR="000427FA" w:rsidRPr="000C3564" w:rsidRDefault="00CB4234" w:rsidP="001B40CD">
            <w:pPr>
              <w:rPr>
                <w:sz w:val="16"/>
                <w:szCs w:val="16"/>
              </w:rPr>
            </w:pPr>
            <w:r w:rsidRPr="000C3564">
              <w:rPr>
                <w:sz w:val="16"/>
                <w:szCs w:val="16"/>
              </w:rPr>
              <w:t>(</w:t>
            </w:r>
            <w:r w:rsidR="00CE6513" w:rsidRPr="000C3564">
              <w:rPr>
                <w:rFonts w:cs="Arial"/>
                <w:sz w:val="16"/>
                <w:szCs w:val="16"/>
              </w:rPr>
              <w:t>Surname</w:t>
            </w:r>
            <w:r w:rsidR="005C1531" w:rsidRPr="000C3564">
              <w:rPr>
                <w:rFonts w:cs="Arial"/>
                <w:sz w:val="16"/>
                <w:szCs w:val="16"/>
              </w:rPr>
              <w:t>, given name(s); Chinese inventor, please add your name also in Chinese characters and identify which name is your family name and which your given name(s))</w:t>
            </w:r>
            <w:r w:rsidR="005C1531" w:rsidRPr="000C3564" w:rsidDel="00CB4234">
              <w:rPr>
                <w:sz w:val="16"/>
                <w:szCs w:val="16"/>
              </w:rPr>
              <w:t xml:space="preserve"> </w:t>
            </w:r>
          </w:p>
        </w:tc>
        <w:tc>
          <w:tcPr>
            <w:tcW w:w="3686" w:type="dxa"/>
            <w:shd w:val="clear" w:color="auto" w:fill="E0E0E0"/>
          </w:tcPr>
          <w:p w14:paraId="0F115704" w14:textId="3DBFDB76" w:rsidR="000427FA" w:rsidRPr="000C3564" w:rsidRDefault="000427FA">
            <w:pPr>
              <w:rPr>
                <w:b/>
                <w:bCs/>
                <w:sz w:val="20"/>
                <w:szCs w:val="16"/>
              </w:rPr>
            </w:pPr>
            <w:r w:rsidRPr="000C3564">
              <w:rPr>
                <w:b/>
                <w:bCs/>
                <w:sz w:val="20"/>
                <w:szCs w:val="16"/>
              </w:rPr>
              <w:t>Home address</w:t>
            </w:r>
            <w:r w:rsidR="00CE6513" w:rsidRPr="000C3564">
              <w:rPr>
                <w:b/>
                <w:bCs/>
                <w:sz w:val="20"/>
                <w:szCs w:val="16"/>
              </w:rPr>
              <w:t>*</w:t>
            </w:r>
            <w:r w:rsidRPr="000C3564">
              <w:rPr>
                <w:b/>
                <w:bCs/>
                <w:sz w:val="20"/>
                <w:szCs w:val="16"/>
              </w:rPr>
              <w:t xml:space="preserve"> and</w:t>
            </w:r>
            <w:r w:rsidR="00465142" w:rsidRPr="000C3564">
              <w:rPr>
                <w:b/>
                <w:bCs/>
                <w:sz w:val="20"/>
                <w:szCs w:val="16"/>
              </w:rPr>
              <w:t xml:space="preserve"> personal </w:t>
            </w:r>
            <w:r w:rsidRPr="000C3564">
              <w:rPr>
                <w:b/>
                <w:bCs/>
                <w:sz w:val="20"/>
                <w:szCs w:val="16"/>
              </w:rPr>
              <w:t>email</w:t>
            </w:r>
          </w:p>
          <w:p w14:paraId="16BBE735" w14:textId="3CCB95D5" w:rsidR="00465142" w:rsidRPr="000C3564" w:rsidRDefault="00465142">
            <w:pPr>
              <w:rPr>
                <w:b/>
                <w:bCs/>
                <w:sz w:val="16"/>
                <w:szCs w:val="16"/>
              </w:rPr>
            </w:pPr>
            <w:r w:rsidRPr="000C3564">
              <w:rPr>
                <w:b/>
                <w:bCs/>
                <w:sz w:val="20"/>
                <w:szCs w:val="16"/>
              </w:rPr>
              <w:t>MANDATOR</w:t>
            </w:r>
            <w:r w:rsidR="004B6A7C" w:rsidRPr="000C3564">
              <w:rPr>
                <w:b/>
                <w:bCs/>
                <w:sz w:val="20"/>
                <w:szCs w:val="16"/>
              </w:rPr>
              <w:t>Y</w:t>
            </w:r>
          </w:p>
        </w:tc>
        <w:tc>
          <w:tcPr>
            <w:tcW w:w="1701" w:type="dxa"/>
            <w:shd w:val="clear" w:color="auto" w:fill="E0E0E0"/>
          </w:tcPr>
          <w:p w14:paraId="41A19AD2" w14:textId="47EBC859" w:rsidR="000427FA" w:rsidRPr="000C3564" w:rsidRDefault="000427FA" w:rsidP="001B40CD">
            <w:pPr>
              <w:rPr>
                <w:b/>
                <w:bCs/>
                <w:sz w:val="16"/>
                <w:szCs w:val="16"/>
              </w:rPr>
            </w:pPr>
            <w:r w:rsidRPr="000C3564">
              <w:rPr>
                <w:b/>
                <w:bCs/>
                <w:sz w:val="20"/>
                <w:szCs w:val="16"/>
              </w:rPr>
              <w:t>Nationality</w:t>
            </w:r>
            <w:r w:rsidR="00CE6513" w:rsidRPr="000C3564">
              <w:rPr>
                <w:b/>
                <w:bCs/>
                <w:sz w:val="20"/>
                <w:szCs w:val="16"/>
              </w:rPr>
              <w:t>**</w:t>
            </w:r>
          </w:p>
        </w:tc>
        <w:tc>
          <w:tcPr>
            <w:tcW w:w="2551" w:type="dxa"/>
            <w:shd w:val="clear" w:color="auto" w:fill="E0E0E0"/>
          </w:tcPr>
          <w:p w14:paraId="6FBD3776" w14:textId="77777777" w:rsidR="000427FA" w:rsidRPr="000C3564" w:rsidRDefault="000427FA" w:rsidP="001B40CD">
            <w:pPr>
              <w:rPr>
                <w:b/>
                <w:bCs/>
                <w:sz w:val="16"/>
                <w:szCs w:val="16"/>
              </w:rPr>
            </w:pPr>
            <w:r w:rsidRPr="000C3564">
              <w:rPr>
                <w:b/>
                <w:bCs/>
                <w:sz w:val="20"/>
                <w:szCs w:val="16"/>
              </w:rPr>
              <w:t>Employer</w:t>
            </w:r>
          </w:p>
        </w:tc>
      </w:tr>
      <w:tr w:rsidR="000427FA" w:rsidRPr="000C3564" w14:paraId="53BC7CBC" w14:textId="77777777" w:rsidTr="001B40CD">
        <w:trPr>
          <w:trHeight w:val="567"/>
        </w:trPr>
        <w:tc>
          <w:tcPr>
            <w:tcW w:w="2410" w:type="dxa"/>
          </w:tcPr>
          <w:p w14:paraId="79DE8055" w14:textId="77777777" w:rsidR="000427FA" w:rsidRPr="000C3564" w:rsidRDefault="000427FA" w:rsidP="001B40CD">
            <w:pPr>
              <w:rPr>
                <w:sz w:val="20"/>
              </w:rPr>
            </w:pPr>
          </w:p>
        </w:tc>
        <w:tc>
          <w:tcPr>
            <w:tcW w:w="3686" w:type="dxa"/>
          </w:tcPr>
          <w:p w14:paraId="67EE45D9" w14:textId="77777777" w:rsidR="000427FA" w:rsidRPr="000C3564" w:rsidRDefault="000427FA" w:rsidP="001B40CD">
            <w:pPr>
              <w:rPr>
                <w:sz w:val="20"/>
              </w:rPr>
            </w:pPr>
          </w:p>
        </w:tc>
        <w:tc>
          <w:tcPr>
            <w:tcW w:w="1701" w:type="dxa"/>
          </w:tcPr>
          <w:p w14:paraId="3AFA712C" w14:textId="77777777" w:rsidR="000427FA" w:rsidRPr="000C3564" w:rsidRDefault="000427FA" w:rsidP="001B40CD">
            <w:pPr>
              <w:rPr>
                <w:sz w:val="20"/>
              </w:rPr>
            </w:pPr>
          </w:p>
        </w:tc>
        <w:tc>
          <w:tcPr>
            <w:tcW w:w="2551" w:type="dxa"/>
          </w:tcPr>
          <w:p w14:paraId="34D46892" w14:textId="77777777" w:rsidR="000427FA" w:rsidRPr="000C3564" w:rsidRDefault="000427FA" w:rsidP="001B40CD">
            <w:pPr>
              <w:rPr>
                <w:sz w:val="20"/>
              </w:rPr>
            </w:pPr>
          </w:p>
        </w:tc>
      </w:tr>
      <w:tr w:rsidR="000427FA" w:rsidRPr="000C3564" w14:paraId="39E59910" w14:textId="77777777" w:rsidTr="001B40CD">
        <w:trPr>
          <w:trHeight w:val="567"/>
        </w:trPr>
        <w:tc>
          <w:tcPr>
            <w:tcW w:w="2410" w:type="dxa"/>
          </w:tcPr>
          <w:p w14:paraId="010A0E05" w14:textId="77777777" w:rsidR="000427FA" w:rsidRPr="000C3564" w:rsidRDefault="000427FA" w:rsidP="001B40CD">
            <w:pPr>
              <w:rPr>
                <w:sz w:val="20"/>
              </w:rPr>
            </w:pPr>
          </w:p>
        </w:tc>
        <w:tc>
          <w:tcPr>
            <w:tcW w:w="3686" w:type="dxa"/>
          </w:tcPr>
          <w:p w14:paraId="79C8817F" w14:textId="77777777" w:rsidR="000427FA" w:rsidRPr="000C3564" w:rsidRDefault="000427FA" w:rsidP="001B40CD">
            <w:pPr>
              <w:rPr>
                <w:sz w:val="20"/>
              </w:rPr>
            </w:pPr>
          </w:p>
        </w:tc>
        <w:tc>
          <w:tcPr>
            <w:tcW w:w="1701" w:type="dxa"/>
          </w:tcPr>
          <w:p w14:paraId="1C1CE15F" w14:textId="77777777" w:rsidR="000427FA" w:rsidRPr="000C3564" w:rsidRDefault="000427FA" w:rsidP="001B40CD">
            <w:pPr>
              <w:rPr>
                <w:sz w:val="20"/>
              </w:rPr>
            </w:pPr>
          </w:p>
        </w:tc>
        <w:tc>
          <w:tcPr>
            <w:tcW w:w="2551" w:type="dxa"/>
          </w:tcPr>
          <w:p w14:paraId="1AFEBEAC" w14:textId="77777777" w:rsidR="000427FA" w:rsidRPr="000C3564" w:rsidRDefault="000427FA" w:rsidP="001B40CD">
            <w:pPr>
              <w:rPr>
                <w:sz w:val="20"/>
              </w:rPr>
            </w:pPr>
          </w:p>
        </w:tc>
      </w:tr>
    </w:tbl>
    <w:p w14:paraId="7D6D7CC0" w14:textId="77777777" w:rsidR="00CE6513" w:rsidRPr="000C3564" w:rsidRDefault="00CE6513" w:rsidP="00C40716">
      <w:pPr>
        <w:pStyle w:val="00BodyText"/>
        <w:spacing w:after="0"/>
        <w:rPr>
          <w:rFonts w:cs="Arial"/>
          <w:sz w:val="16"/>
          <w:szCs w:val="16"/>
        </w:rPr>
      </w:pPr>
    </w:p>
    <w:p w14:paraId="0FCFAFA2" w14:textId="16BC1D63" w:rsidR="00C40716" w:rsidRPr="000C3564" w:rsidRDefault="00C40716" w:rsidP="00C40716">
      <w:pPr>
        <w:pStyle w:val="00BodyText"/>
        <w:spacing w:after="0"/>
        <w:rPr>
          <w:rFonts w:cs="Arial"/>
          <w:sz w:val="16"/>
          <w:szCs w:val="16"/>
        </w:rPr>
      </w:pPr>
      <w:r w:rsidRPr="000C3564">
        <w:rPr>
          <w:rFonts w:cs="Arial"/>
          <w:sz w:val="16"/>
          <w:szCs w:val="16"/>
        </w:rPr>
        <w:t>*</w:t>
      </w:r>
      <w:r w:rsidR="005471D9" w:rsidRPr="000C3564">
        <w:rPr>
          <w:rFonts w:cs="Arial"/>
          <w:sz w:val="16"/>
          <w:szCs w:val="16"/>
        </w:rPr>
        <w:t xml:space="preserve">Your home address and personal email address are necessary for the HERE </w:t>
      </w:r>
      <w:proofErr w:type="gramStart"/>
      <w:r w:rsidR="005471D9" w:rsidRPr="000C3564">
        <w:rPr>
          <w:rFonts w:cs="Arial"/>
          <w:sz w:val="16"/>
          <w:szCs w:val="16"/>
        </w:rPr>
        <w:t>Patenting</w:t>
      </w:r>
      <w:proofErr w:type="gramEnd"/>
      <w:r w:rsidR="005471D9" w:rsidRPr="000C3564">
        <w:rPr>
          <w:rFonts w:cs="Arial"/>
          <w:sz w:val="16"/>
          <w:szCs w:val="16"/>
        </w:rPr>
        <w:t xml:space="preserve"> team to keep on-file for two reasons.  First, if you separate from HERE, the Patenting team will need a way to communicate with you (e.g., for patent payments, questions, etc.).  Also, the home address is oftentimes part of patent application filings; however, you should know that your </w:t>
      </w:r>
      <w:r w:rsidR="007226FE" w:rsidRPr="000C3564">
        <w:rPr>
          <w:rFonts w:cs="Arial"/>
          <w:sz w:val="16"/>
          <w:szCs w:val="16"/>
        </w:rPr>
        <w:t xml:space="preserve">home address </w:t>
      </w:r>
      <w:r w:rsidR="005471D9" w:rsidRPr="000C3564">
        <w:rPr>
          <w:rFonts w:cs="Arial"/>
          <w:sz w:val="16"/>
          <w:szCs w:val="16"/>
        </w:rPr>
        <w:t xml:space="preserve">will be </w:t>
      </w:r>
      <w:r w:rsidR="007226FE" w:rsidRPr="000C3564">
        <w:rPr>
          <w:rFonts w:cs="Arial"/>
          <w:sz w:val="16"/>
          <w:szCs w:val="16"/>
        </w:rPr>
        <w:t>used in a potential patent application and may become public via some patent offices. If you do not want your home address to be used in a potential patent application, please give your office address</w:t>
      </w:r>
      <w:r w:rsidR="006B1231" w:rsidRPr="000C3564">
        <w:rPr>
          <w:rFonts w:cs="Arial"/>
          <w:sz w:val="16"/>
          <w:szCs w:val="16"/>
        </w:rPr>
        <w:t xml:space="preserve">, </w:t>
      </w:r>
      <w:r w:rsidR="00D96C55" w:rsidRPr="000C3564">
        <w:rPr>
          <w:rFonts w:cs="Arial"/>
          <w:sz w:val="16"/>
          <w:szCs w:val="16"/>
        </w:rPr>
        <w:t xml:space="preserve">indicating the </w:t>
      </w:r>
      <w:r w:rsidR="003E3FB2" w:rsidRPr="000C3564">
        <w:rPr>
          <w:rFonts w:cs="Arial"/>
          <w:sz w:val="16"/>
          <w:szCs w:val="16"/>
        </w:rPr>
        <w:t>HERE</w:t>
      </w:r>
      <w:r w:rsidR="00D96C55" w:rsidRPr="000C3564">
        <w:rPr>
          <w:rFonts w:cs="Arial"/>
          <w:sz w:val="16"/>
          <w:szCs w:val="16"/>
        </w:rPr>
        <w:t xml:space="preserve"> entity and that the address is your office address</w:t>
      </w:r>
      <w:r w:rsidRPr="000C3564">
        <w:rPr>
          <w:rFonts w:cs="Arial"/>
          <w:sz w:val="16"/>
          <w:szCs w:val="16"/>
        </w:rPr>
        <w:t>.</w:t>
      </w:r>
    </w:p>
    <w:p w14:paraId="3C91DF9F" w14:textId="77777777" w:rsidR="005471D9" w:rsidRPr="000C3564" w:rsidRDefault="005471D9" w:rsidP="00C40716">
      <w:pPr>
        <w:pStyle w:val="00BodyText"/>
        <w:spacing w:after="0"/>
        <w:rPr>
          <w:rFonts w:cs="Arial"/>
          <w:sz w:val="16"/>
          <w:szCs w:val="16"/>
        </w:rPr>
      </w:pPr>
    </w:p>
    <w:p w14:paraId="433CAD61" w14:textId="3B71D686" w:rsidR="005471D9" w:rsidRPr="000C3564" w:rsidRDefault="005471D9" w:rsidP="00C40716">
      <w:pPr>
        <w:pStyle w:val="00BodyText"/>
        <w:spacing w:after="0"/>
        <w:rPr>
          <w:rFonts w:cs="Arial"/>
          <w:sz w:val="16"/>
          <w:szCs w:val="16"/>
        </w:rPr>
      </w:pPr>
      <w:r w:rsidRPr="000C3564">
        <w:rPr>
          <w:rFonts w:cs="Arial"/>
          <w:sz w:val="16"/>
          <w:szCs w:val="16"/>
        </w:rPr>
        <w:t>**</w:t>
      </w:r>
      <w:r w:rsidR="00CE6513" w:rsidRPr="000C3564">
        <w:rPr>
          <w:rFonts w:cs="Arial"/>
          <w:sz w:val="16"/>
          <w:szCs w:val="16"/>
        </w:rPr>
        <w:t>Nationality information from inventors is needed for patent applications in certain countries.</w:t>
      </w:r>
    </w:p>
    <w:p w14:paraId="7086C5B5" w14:textId="77777777" w:rsidR="00CE6513" w:rsidRPr="000C3564" w:rsidRDefault="00CE6513" w:rsidP="00C40716">
      <w:pPr>
        <w:pStyle w:val="00BodyText"/>
        <w:spacing w:after="0"/>
        <w:rPr>
          <w:iCs/>
          <w:sz w:val="18"/>
        </w:rPr>
      </w:pPr>
    </w:p>
    <w:p w14:paraId="456BAFBA" w14:textId="3F02B6F5" w:rsidR="000427FA" w:rsidRPr="000C3564" w:rsidRDefault="00CE6513" w:rsidP="00CE6513">
      <w:pPr>
        <w:pStyle w:val="Heading1"/>
        <w:numPr>
          <w:ilvl w:val="0"/>
          <w:numId w:val="0"/>
        </w:numPr>
        <w:rPr>
          <w:bCs/>
          <w:caps w:val="0"/>
          <w:sz w:val="20"/>
        </w:rPr>
      </w:pPr>
      <w:r w:rsidRPr="000C3564">
        <w:rPr>
          <w:bCs/>
          <w:caps w:val="0"/>
          <w:sz w:val="20"/>
        </w:rPr>
        <w:t>Joint inventions (with other company or subcontractors)</w:t>
      </w:r>
    </w:p>
    <w:tbl>
      <w:tblPr>
        <w:tblStyle w:val="TableGrid"/>
        <w:tblW w:w="0" w:type="auto"/>
        <w:tblLook w:val="04A0" w:firstRow="1" w:lastRow="0" w:firstColumn="1" w:lastColumn="0" w:noHBand="0" w:noVBand="1"/>
      </w:tblPr>
      <w:tblGrid>
        <w:gridCol w:w="5097"/>
        <w:gridCol w:w="5098"/>
      </w:tblGrid>
      <w:tr w:rsidR="00CE6513" w:rsidRPr="000C3564" w14:paraId="45CF2735" w14:textId="77777777" w:rsidTr="00CE6513">
        <w:tc>
          <w:tcPr>
            <w:tcW w:w="5097" w:type="dxa"/>
          </w:tcPr>
          <w:p w14:paraId="53A1BE04" w14:textId="1588E2C2" w:rsidR="00CE6513" w:rsidRPr="000C3564" w:rsidRDefault="00CE6513" w:rsidP="000427FA">
            <w:r w:rsidRPr="000C3564">
              <w:rPr>
                <w:rFonts w:cs="Arial"/>
                <w:sz w:val="20"/>
              </w:rPr>
              <w:t>Company name, address, email &amp; contact person</w:t>
            </w:r>
            <w:proofErr w:type="gramStart"/>
            <w:r w:rsidRPr="000C3564">
              <w:rPr>
                <w:rFonts w:cs="Arial"/>
                <w:sz w:val="20"/>
              </w:rPr>
              <w:t xml:space="preserve">:  </w:t>
            </w:r>
            <w:proofErr w:type="gramEnd"/>
          </w:p>
        </w:tc>
        <w:tc>
          <w:tcPr>
            <w:tcW w:w="5098" w:type="dxa"/>
          </w:tcPr>
          <w:p w14:paraId="7F0389EC" w14:textId="77777777" w:rsidR="00CE6513" w:rsidRPr="000C3564" w:rsidRDefault="00CE6513" w:rsidP="000427FA"/>
        </w:tc>
      </w:tr>
      <w:tr w:rsidR="00CE6513" w:rsidRPr="000C3564" w14:paraId="3052C6CE" w14:textId="77777777" w:rsidTr="00CE6513">
        <w:tc>
          <w:tcPr>
            <w:tcW w:w="5097" w:type="dxa"/>
          </w:tcPr>
          <w:p w14:paraId="7C7525B3" w14:textId="4A7D835E" w:rsidR="00CE6513" w:rsidRPr="000C3564" w:rsidRDefault="00CE6513" w:rsidP="000427FA">
            <w:pPr>
              <w:rPr>
                <w:rFonts w:cs="Arial"/>
                <w:sz w:val="20"/>
              </w:rPr>
            </w:pPr>
            <w:r w:rsidRPr="000C3564">
              <w:rPr>
                <w:rFonts w:cs="Arial"/>
                <w:sz w:val="20"/>
              </w:rPr>
              <w:t>Project and/or agreement number and link to the agreement:</w:t>
            </w:r>
          </w:p>
        </w:tc>
        <w:tc>
          <w:tcPr>
            <w:tcW w:w="5098" w:type="dxa"/>
          </w:tcPr>
          <w:p w14:paraId="35343E9C" w14:textId="77777777" w:rsidR="00CE6513" w:rsidRPr="000C3564" w:rsidRDefault="00CE6513" w:rsidP="000427FA"/>
        </w:tc>
      </w:tr>
      <w:tr w:rsidR="00CE6513" w:rsidRPr="000C3564" w14:paraId="12B7B858" w14:textId="77777777" w:rsidTr="00CE6513">
        <w:tc>
          <w:tcPr>
            <w:tcW w:w="5097" w:type="dxa"/>
          </w:tcPr>
          <w:p w14:paraId="345B40B3" w14:textId="03B77E5D" w:rsidR="00CE6513" w:rsidRPr="000C3564" w:rsidRDefault="00CE6513" w:rsidP="000427FA">
            <w:pPr>
              <w:rPr>
                <w:rFonts w:cs="Arial"/>
                <w:sz w:val="20"/>
              </w:rPr>
            </w:pPr>
            <w:r w:rsidRPr="000C3564">
              <w:rPr>
                <w:rFonts w:cs="Arial"/>
                <w:sz w:val="20"/>
              </w:rPr>
              <w:t>HERE contact person:</w:t>
            </w:r>
          </w:p>
        </w:tc>
        <w:tc>
          <w:tcPr>
            <w:tcW w:w="5098" w:type="dxa"/>
          </w:tcPr>
          <w:p w14:paraId="2BCDD6D7" w14:textId="77777777" w:rsidR="00CE6513" w:rsidRPr="000C3564" w:rsidRDefault="00CE6513" w:rsidP="000427FA"/>
        </w:tc>
      </w:tr>
    </w:tbl>
    <w:p w14:paraId="30A4D50F" w14:textId="77777777" w:rsidR="00CE6513" w:rsidRPr="000C3564" w:rsidRDefault="00CE6513" w:rsidP="000427FA"/>
    <w:p w14:paraId="3E8E7618" w14:textId="77777777" w:rsidR="00CE6513" w:rsidRPr="000C3564" w:rsidRDefault="00CE6513" w:rsidP="000427FA"/>
    <w:p w14:paraId="0D04CBF7" w14:textId="77777777" w:rsidR="003E4355" w:rsidRPr="000C3564" w:rsidRDefault="003E4355" w:rsidP="000427FA">
      <w:pPr>
        <w:pStyle w:val="00BodyText"/>
        <w:spacing w:after="0"/>
        <w:rPr>
          <w:szCs w:val="22"/>
        </w:rPr>
      </w:pPr>
    </w:p>
    <w:p w14:paraId="0C11832C" w14:textId="49C02D57" w:rsidR="000427FA" w:rsidRPr="000C3564" w:rsidRDefault="000427FA" w:rsidP="000427FA">
      <w:pPr>
        <w:pStyle w:val="00BodyText"/>
        <w:spacing w:after="0"/>
        <w:rPr>
          <w:iCs/>
          <w:sz w:val="20"/>
          <w:szCs w:val="24"/>
        </w:rPr>
      </w:pPr>
    </w:p>
    <w:p w14:paraId="16E1EA8E" w14:textId="54E55007" w:rsidR="00C40716" w:rsidRPr="000C3564" w:rsidRDefault="00C40716" w:rsidP="00C40716">
      <w:pPr>
        <w:pStyle w:val="Heading1"/>
        <w:numPr>
          <w:ilvl w:val="0"/>
          <w:numId w:val="3"/>
        </w:numPr>
        <w:shd w:val="clear" w:color="auto" w:fill="E0E0E0"/>
        <w:spacing w:before="240" w:after="60"/>
        <w:rPr>
          <w:rFonts w:cs="Arial"/>
          <w:b w:val="0"/>
          <w:caps w:val="0"/>
          <w:sz w:val="16"/>
          <w:szCs w:val="16"/>
        </w:rPr>
      </w:pPr>
      <w:r w:rsidRPr="000C3564">
        <w:rPr>
          <w:bCs/>
          <w:caps w:val="0"/>
          <w:szCs w:val="22"/>
        </w:rPr>
        <w:lastRenderedPageBreak/>
        <w:t xml:space="preserve">Has the idea already been discussed with someone in </w:t>
      </w:r>
      <w:r w:rsidR="00D73E10" w:rsidRPr="000C3564">
        <w:rPr>
          <w:bCs/>
          <w:caps w:val="0"/>
          <w:szCs w:val="22"/>
        </w:rPr>
        <w:t xml:space="preserve">the HERE </w:t>
      </w:r>
      <w:proofErr w:type="gramStart"/>
      <w:r w:rsidR="00D73E10" w:rsidRPr="000C3564">
        <w:rPr>
          <w:bCs/>
          <w:caps w:val="0"/>
          <w:szCs w:val="22"/>
        </w:rPr>
        <w:t>Patenting</w:t>
      </w:r>
      <w:proofErr w:type="gramEnd"/>
      <w:r w:rsidR="00D73E10" w:rsidRPr="000C3564">
        <w:rPr>
          <w:bCs/>
          <w:caps w:val="0"/>
          <w:szCs w:val="22"/>
        </w:rPr>
        <w:t xml:space="preserve"> team</w:t>
      </w:r>
      <w:r w:rsidRPr="000C3564">
        <w:rPr>
          <w:bCs/>
          <w:caps w:val="0"/>
          <w:szCs w:val="22"/>
        </w:rPr>
        <w:t>?</w:t>
      </w:r>
      <w:r w:rsidRPr="000C3564">
        <w:rPr>
          <w:bCs/>
          <w:caps w:val="0"/>
          <w:sz w:val="16"/>
          <w:szCs w:val="16"/>
        </w:rPr>
        <w:t xml:space="preserve"> </w:t>
      </w:r>
      <w:r w:rsidRPr="000C3564">
        <w:rPr>
          <w:b w:val="0"/>
        </w:rPr>
        <w:br/>
      </w:r>
      <w:r w:rsidRPr="000C3564">
        <w:rPr>
          <w:rFonts w:cs="Arial"/>
          <w:b w:val="0"/>
          <w:caps w:val="0"/>
          <w:sz w:val="18"/>
          <w:szCs w:val="16"/>
        </w:rPr>
        <w:t>For example, have you had an informal discussion about the idea with a patent engineer</w:t>
      </w:r>
      <w:r w:rsidR="003B305D" w:rsidRPr="000C3564">
        <w:rPr>
          <w:rFonts w:cs="Arial"/>
          <w:b w:val="0"/>
          <w:caps w:val="0"/>
          <w:sz w:val="18"/>
          <w:szCs w:val="16"/>
        </w:rPr>
        <w:t>/attorney</w:t>
      </w:r>
      <w:r w:rsidRPr="000C3564">
        <w:rPr>
          <w:rFonts w:cs="Arial"/>
          <w:b w:val="0"/>
          <w:caps w:val="0"/>
          <w:sz w:val="18"/>
          <w:szCs w:val="16"/>
        </w:rPr>
        <w:t xml:space="preserve"> or has a patent engineer</w:t>
      </w:r>
      <w:r w:rsidR="003B305D" w:rsidRPr="000C3564">
        <w:rPr>
          <w:rFonts w:cs="Arial"/>
          <w:b w:val="0"/>
          <w:caps w:val="0"/>
          <w:sz w:val="18"/>
          <w:szCs w:val="16"/>
        </w:rPr>
        <w:t>/attorney</w:t>
      </w:r>
      <w:r w:rsidRPr="000C3564">
        <w:rPr>
          <w:rFonts w:cs="Arial"/>
          <w:b w:val="0"/>
          <w:caps w:val="0"/>
          <w:sz w:val="18"/>
          <w:szCs w:val="16"/>
        </w:rPr>
        <w:t xml:space="preserve"> made a pre-screening search on your idea? If yes, please indicate the name of the person.</w:t>
      </w:r>
    </w:p>
    <w:p w14:paraId="73F00C92" w14:textId="1318A28F" w:rsidR="00C40716" w:rsidRPr="000C3564" w:rsidRDefault="00C40716" w:rsidP="00C40716">
      <w:pPr>
        <w:ind w:left="357"/>
        <w:rPr>
          <w:sz w:val="20"/>
        </w:rPr>
      </w:pPr>
      <w:r w:rsidRPr="000C3564">
        <w:rPr>
          <w:sz w:val="20"/>
        </w:rPr>
        <w:t>[</w:t>
      </w:r>
      <w:r w:rsidR="0060758D" w:rsidRPr="000C3564">
        <w:rPr>
          <w:sz w:val="20"/>
        </w:rPr>
        <w:t>No</w:t>
      </w:r>
    </w:p>
    <w:p w14:paraId="5B1F25B6" w14:textId="59F96C99" w:rsidR="00B14CB5" w:rsidRPr="000C3564" w:rsidRDefault="00B14CB5" w:rsidP="00B14CB5">
      <w:pPr>
        <w:pStyle w:val="Heading1"/>
        <w:numPr>
          <w:ilvl w:val="0"/>
          <w:numId w:val="3"/>
        </w:numPr>
        <w:shd w:val="clear" w:color="auto" w:fill="E0E0E0"/>
        <w:spacing w:before="240" w:after="60"/>
        <w:rPr>
          <w:rFonts w:cs="Arial"/>
          <w:b w:val="0"/>
          <w:caps w:val="0"/>
          <w:sz w:val="16"/>
          <w:szCs w:val="16"/>
        </w:rPr>
      </w:pPr>
      <w:r w:rsidRPr="000C3564">
        <w:rPr>
          <w:bCs/>
          <w:caps w:val="0"/>
          <w:szCs w:val="22"/>
        </w:rPr>
        <w:t>Field of technology and background of the invention</w:t>
      </w:r>
      <w:r w:rsidRPr="000C3564">
        <w:rPr>
          <w:caps w:val="0"/>
        </w:rPr>
        <w:br/>
      </w:r>
      <w:r w:rsidRPr="000C3564">
        <w:rPr>
          <w:rFonts w:cs="Arial"/>
          <w:b w:val="0"/>
          <w:caps w:val="0"/>
          <w:sz w:val="18"/>
          <w:szCs w:val="16"/>
        </w:rPr>
        <w:t xml:space="preserve">Describe the technology and the areas of use the invention relates to. </w:t>
      </w:r>
      <w:r w:rsidR="005C1531" w:rsidRPr="000C3564">
        <w:rPr>
          <w:rFonts w:cs="Arial"/>
          <w:b w:val="0"/>
          <w:caps w:val="0"/>
          <w:sz w:val="18"/>
          <w:szCs w:val="16"/>
        </w:rPr>
        <w:t xml:space="preserve">Provide </w:t>
      </w:r>
      <w:r w:rsidRPr="000C3564">
        <w:rPr>
          <w:rFonts w:cs="Arial"/>
          <w:b w:val="0"/>
          <w:caps w:val="0"/>
          <w:sz w:val="18"/>
          <w:szCs w:val="16"/>
        </w:rPr>
        <w:t xml:space="preserve">general background knowledge that is required to understand the framework of the invention. Leave a description of a problem to be solved and the invention in the subsequent paragraphs. </w:t>
      </w:r>
    </w:p>
    <w:p w14:paraId="54F6ADE1" w14:textId="7AF4E458" w:rsidR="00B14CB5" w:rsidRPr="000C3564" w:rsidRDefault="00B14CB5" w:rsidP="00B14CB5">
      <w:pPr>
        <w:ind w:left="360"/>
        <w:rPr>
          <w:sz w:val="20"/>
        </w:rPr>
      </w:pPr>
      <w:proofErr w:type="gramStart"/>
      <w:r w:rsidRPr="000C3564">
        <w:rPr>
          <w:sz w:val="20"/>
        </w:rPr>
        <w:t>[</w:t>
      </w:r>
      <w:r w:rsidR="003B0391" w:rsidRPr="000C3564">
        <w:rPr>
          <w:sz w:val="20"/>
        </w:rPr>
        <w:t xml:space="preserve"> The</w:t>
      </w:r>
      <w:proofErr w:type="gramEnd"/>
      <w:r w:rsidR="003B0391" w:rsidRPr="000C3564">
        <w:rPr>
          <w:sz w:val="20"/>
        </w:rPr>
        <w:t xml:space="preserve"> technology field in which this invention is applicable is in hardware sensing and software algorithms that interpret sensor results. </w:t>
      </w:r>
      <w:r w:rsidR="0029415A" w:rsidRPr="000C3564">
        <w:rPr>
          <w:sz w:val="20"/>
        </w:rPr>
        <w:t xml:space="preserve"> The invention relates specifically to the measurement of vehicle speed and translational motion.  </w:t>
      </w:r>
      <w:r w:rsidR="003B0391" w:rsidRPr="000C3564">
        <w:rPr>
          <w:sz w:val="20"/>
        </w:rPr>
        <w:t>We leverage both visual and infrared domains of optical engineering</w:t>
      </w:r>
      <w:r w:rsidR="001A6BFB" w:rsidRPr="000C3564">
        <w:rPr>
          <w:sz w:val="20"/>
        </w:rPr>
        <w:t xml:space="preserve"> to create a novel solution to measuring vehicle speed</w:t>
      </w:r>
      <w:r w:rsidR="0029415A" w:rsidRPr="000C3564">
        <w:rPr>
          <w:sz w:val="20"/>
        </w:rPr>
        <w:t xml:space="preserve"> and rate of change of direction</w:t>
      </w:r>
      <w:r w:rsidR="001A6BFB" w:rsidRPr="000C3564">
        <w:rPr>
          <w:sz w:val="20"/>
        </w:rPr>
        <w:t xml:space="preserve">. </w:t>
      </w:r>
      <w:r w:rsidR="00281671" w:rsidRPr="000C3564">
        <w:rPr>
          <w:sz w:val="20"/>
        </w:rPr>
        <w:t>Our solution also addresses scalability and the relatively easy installation and deployment of our odometer relative to other solutions.</w:t>
      </w:r>
    </w:p>
    <w:p w14:paraId="167966C2" w14:textId="77777777" w:rsidR="00B14CB5" w:rsidRPr="000C3564" w:rsidRDefault="00B14CB5" w:rsidP="00B14CB5">
      <w:pPr>
        <w:pStyle w:val="Heading1"/>
        <w:numPr>
          <w:ilvl w:val="0"/>
          <w:numId w:val="3"/>
        </w:numPr>
        <w:shd w:val="clear" w:color="auto" w:fill="E0E0E0"/>
        <w:spacing w:before="240" w:after="60"/>
        <w:rPr>
          <w:rFonts w:cs="Arial"/>
          <w:b w:val="0"/>
          <w:caps w:val="0"/>
          <w:sz w:val="16"/>
          <w:szCs w:val="16"/>
        </w:rPr>
      </w:pPr>
      <w:r w:rsidRPr="000C3564">
        <w:rPr>
          <w:bCs/>
          <w:caps w:val="0"/>
          <w:szCs w:val="22"/>
        </w:rPr>
        <w:t>Problem</w:t>
      </w:r>
      <w:r w:rsidRPr="000C3564">
        <w:rPr>
          <w:b w:val="0"/>
          <w:caps w:val="0"/>
          <w:szCs w:val="22"/>
        </w:rPr>
        <w:t xml:space="preserve"> </w:t>
      </w:r>
      <w:r w:rsidRPr="000C3564">
        <w:rPr>
          <w:b w:val="0"/>
          <w:caps w:val="0"/>
          <w:sz w:val="20"/>
        </w:rPr>
        <w:br/>
      </w:r>
      <w:r w:rsidRPr="000C3564">
        <w:rPr>
          <w:rFonts w:cs="Arial"/>
          <w:b w:val="0"/>
          <w:caps w:val="0"/>
          <w:sz w:val="16"/>
          <w:szCs w:val="16"/>
        </w:rPr>
        <w:t>Describe the problem that the invention solves or the situation that the invention improves. Mainly concentrate on the technical aspects of the problem or the situation.</w:t>
      </w:r>
    </w:p>
    <w:p w14:paraId="362D136D" w14:textId="67B681DF" w:rsidR="003D7C24" w:rsidRPr="000C3564" w:rsidRDefault="003D7C24" w:rsidP="003D7C24">
      <w:pPr>
        <w:ind w:left="360"/>
        <w:rPr>
          <w:sz w:val="20"/>
        </w:rPr>
      </w:pPr>
      <w:proofErr w:type="gramStart"/>
      <w:r w:rsidRPr="000C3564">
        <w:rPr>
          <w:sz w:val="20"/>
        </w:rPr>
        <w:t>[</w:t>
      </w:r>
      <w:r w:rsidR="003B0391" w:rsidRPr="000C3564">
        <w:rPr>
          <w:sz w:val="20"/>
        </w:rPr>
        <w:t xml:space="preserve"> </w:t>
      </w:r>
      <w:r w:rsidR="00F4455C" w:rsidRPr="000C3564">
        <w:rPr>
          <w:sz w:val="20"/>
        </w:rPr>
        <w:t>Developing</w:t>
      </w:r>
      <w:proofErr w:type="gramEnd"/>
      <w:r w:rsidR="00F4455C" w:rsidRPr="000C3564">
        <w:rPr>
          <w:sz w:val="20"/>
        </w:rPr>
        <w:t xml:space="preserve"> highly accurate maps requires a highly accurate position from which data is collected about the world. The HERE True system features </w:t>
      </w:r>
      <w:proofErr w:type="gramStart"/>
      <w:r w:rsidR="00F4455C" w:rsidRPr="000C3564">
        <w:rPr>
          <w:sz w:val="20"/>
        </w:rPr>
        <w:t>high resolution</w:t>
      </w:r>
      <w:proofErr w:type="gramEnd"/>
      <w:r w:rsidR="00F4455C" w:rsidRPr="000C3564">
        <w:rPr>
          <w:sz w:val="20"/>
        </w:rPr>
        <w:t xml:space="preserve"> cameras and laser scanners to develop beautiful imagery and rich feature density that is built into the company’s map offerings. However without a highly accurate positioning system these images and features </w:t>
      </w:r>
      <w:proofErr w:type="gramStart"/>
      <w:r w:rsidR="00F4455C" w:rsidRPr="000C3564">
        <w:rPr>
          <w:sz w:val="20"/>
        </w:rPr>
        <w:t>are still not guaranteed to be accurately placed</w:t>
      </w:r>
      <w:proofErr w:type="gramEnd"/>
      <w:r w:rsidR="00F4455C" w:rsidRPr="000C3564">
        <w:rPr>
          <w:sz w:val="20"/>
        </w:rPr>
        <w:t xml:space="preserve">. This is a problem facing all mapmakers, autonomous vehicles, cell phones, etc. that are reliant on GPS and a suite of accelerometers and gyroscopes to determine position. GPS signals can be intermittent to non-existent in a variety of situations, from canyons to highways to tunnels, and accelerometer error increases rapidly over a short period of time without a proper GPS signal to continuously calibrate its readings. Highly accurate vehicle </w:t>
      </w:r>
      <w:proofErr w:type="spellStart"/>
      <w:r w:rsidR="00F4455C" w:rsidRPr="000C3564">
        <w:rPr>
          <w:sz w:val="20"/>
        </w:rPr>
        <w:t>odometry</w:t>
      </w:r>
      <w:proofErr w:type="spellEnd"/>
      <w:r w:rsidR="00F4455C" w:rsidRPr="000C3564">
        <w:rPr>
          <w:sz w:val="20"/>
        </w:rPr>
        <w:t xml:space="preserve"> is a promising solution to solve this problem.</w:t>
      </w:r>
    </w:p>
    <w:p w14:paraId="0F3D66A8" w14:textId="45AF88C9" w:rsidR="00B14CB5" w:rsidRPr="000C3564" w:rsidRDefault="003D7C24" w:rsidP="003D7C24">
      <w:pPr>
        <w:pStyle w:val="Heading1"/>
        <w:numPr>
          <w:ilvl w:val="0"/>
          <w:numId w:val="3"/>
        </w:numPr>
        <w:shd w:val="clear" w:color="auto" w:fill="E0E0E0"/>
        <w:spacing w:before="240" w:after="60"/>
        <w:rPr>
          <w:rFonts w:cs="Arial"/>
          <w:b w:val="0"/>
          <w:caps w:val="0"/>
          <w:sz w:val="16"/>
          <w:szCs w:val="16"/>
        </w:rPr>
      </w:pPr>
      <w:r w:rsidRPr="000C3564">
        <w:rPr>
          <w:sz w:val="20"/>
        </w:rPr>
        <w:t xml:space="preserve"> </w:t>
      </w:r>
      <w:r w:rsidR="009907F3" w:rsidRPr="000C3564">
        <w:rPr>
          <w:bCs/>
          <w:caps w:val="0"/>
          <w:szCs w:val="22"/>
        </w:rPr>
        <w:t>Current state of technology</w:t>
      </w:r>
      <w:r w:rsidR="00B14CB5" w:rsidRPr="000C3564">
        <w:br/>
      </w:r>
      <w:r w:rsidR="00B14CB5" w:rsidRPr="000C3564">
        <w:rPr>
          <w:rFonts w:cs="Arial"/>
          <w:b w:val="0"/>
          <w:caps w:val="0"/>
          <w:sz w:val="16"/>
          <w:szCs w:val="16"/>
        </w:rPr>
        <w:t xml:space="preserve">Describe how the problem was solved earlier or the current state of technology that is causing the problem described above in section 2. Please state also the source of prior art accurately (literature references, patent numbers, URLs </w:t>
      </w:r>
      <w:proofErr w:type="spellStart"/>
      <w:r w:rsidR="00B14CB5" w:rsidRPr="000C3564">
        <w:rPr>
          <w:rFonts w:cs="Arial"/>
          <w:b w:val="0"/>
          <w:caps w:val="0"/>
          <w:sz w:val="16"/>
          <w:szCs w:val="16"/>
        </w:rPr>
        <w:t>etc</w:t>
      </w:r>
      <w:proofErr w:type="spellEnd"/>
      <w:r w:rsidR="00B14CB5" w:rsidRPr="000C3564">
        <w:rPr>
          <w:rFonts w:cs="Arial"/>
          <w:b w:val="0"/>
          <w:caps w:val="0"/>
          <w:sz w:val="16"/>
          <w:szCs w:val="16"/>
        </w:rPr>
        <w:t>).</w:t>
      </w:r>
      <w:r w:rsidR="00D96C55" w:rsidRPr="000C3564">
        <w:rPr>
          <w:rFonts w:cs="Arial"/>
          <w:b w:val="0"/>
          <w:caps w:val="0"/>
          <w:sz w:val="16"/>
          <w:szCs w:val="16"/>
        </w:rPr>
        <w:t xml:space="preserve"> In case of a non-patent reference, please attach a copy of it in your submission, if possible.</w:t>
      </w:r>
      <w:r w:rsidR="005878E0" w:rsidRPr="000C3564">
        <w:rPr>
          <w:rFonts w:cs="Arial"/>
          <w:b w:val="0"/>
          <w:caps w:val="0"/>
          <w:sz w:val="16"/>
          <w:szCs w:val="16"/>
        </w:rPr>
        <w:t xml:space="preserve"> </w:t>
      </w:r>
    </w:p>
    <w:p w14:paraId="4197F626" w14:textId="476C1B10" w:rsidR="00B14CB5" w:rsidRPr="000C3564" w:rsidRDefault="00B14CB5" w:rsidP="00B14CB5">
      <w:pPr>
        <w:ind w:left="360"/>
        <w:rPr>
          <w:sz w:val="20"/>
        </w:rPr>
      </w:pPr>
      <w:proofErr w:type="gramStart"/>
      <w:r w:rsidRPr="000C3564">
        <w:rPr>
          <w:sz w:val="20"/>
        </w:rPr>
        <w:t>[</w:t>
      </w:r>
      <w:r w:rsidR="00F4455C" w:rsidRPr="000C3564">
        <w:rPr>
          <w:sz w:val="20"/>
        </w:rPr>
        <w:t xml:space="preserve"> The</w:t>
      </w:r>
      <w:proofErr w:type="gramEnd"/>
      <w:r w:rsidR="00F4455C" w:rsidRPr="000C3564">
        <w:rPr>
          <w:sz w:val="20"/>
        </w:rPr>
        <w:t xml:space="preserve"> most common implementations of obtaining vehicle </w:t>
      </w:r>
      <w:proofErr w:type="spellStart"/>
      <w:r w:rsidR="00F4455C" w:rsidRPr="000C3564">
        <w:rPr>
          <w:sz w:val="20"/>
        </w:rPr>
        <w:t>odometry</w:t>
      </w:r>
      <w:proofErr w:type="spellEnd"/>
      <w:r w:rsidR="00F4455C" w:rsidRPr="000C3564">
        <w:rPr>
          <w:sz w:val="20"/>
        </w:rPr>
        <w:t xml:space="preserve"> are also unreliable</w:t>
      </w:r>
      <w:r w:rsidR="001A6BFB" w:rsidRPr="000C3564">
        <w:rPr>
          <w:sz w:val="20"/>
        </w:rPr>
        <w:t xml:space="preserve"> or difficult to implement at scale</w:t>
      </w:r>
      <w:r w:rsidR="00F4455C" w:rsidRPr="000C3564">
        <w:rPr>
          <w:sz w:val="20"/>
        </w:rPr>
        <w:t xml:space="preserve">. The standard is a wheel encoder, a device that attaches to the outside or inside of a wheel and counts the number of revolutions of a wheel. It emits pulses each time the tire moves beyond a certain angle of rotation. </w:t>
      </w:r>
      <w:r w:rsidR="000C49F0" w:rsidRPr="000C3564">
        <w:rPr>
          <w:sz w:val="20"/>
        </w:rPr>
        <w:t xml:space="preserve">The error from measurements in such a device are quite high, ranging from 3-5% based on variables like tire pressure, turning angle, and road roughness. In addition specific information is needed about the vehicle on which it is mounted, and some countries explicitly ban its use. The installation procedure is extremely invasive and time consuming, and different models are needed for different vehicles. </w:t>
      </w:r>
    </w:p>
    <w:p w14:paraId="0D620526" w14:textId="046C298C" w:rsidR="000C49F0" w:rsidRPr="000C3564" w:rsidRDefault="000C49F0" w:rsidP="00B14CB5">
      <w:pPr>
        <w:ind w:left="360"/>
        <w:rPr>
          <w:sz w:val="20"/>
        </w:rPr>
      </w:pPr>
    </w:p>
    <w:p w14:paraId="44828FD0" w14:textId="30F02CE5" w:rsidR="000C49F0" w:rsidRPr="000C3564" w:rsidRDefault="000C49F0" w:rsidP="00B14CB5">
      <w:pPr>
        <w:ind w:left="360"/>
        <w:rPr>
          <w:sz w:val="20"/>
        </w:rPr>
      </w:pPr>
      <w:r w:rsidRPr="000C3564">
        <w:rPr>
          <w:sz w:val="20"/>
        </w:rPr>
        <w:t xml:space="preserve">Another implementation of vehicle </w:t>
      </w:r>
      <w:proofErr w:type="spellStart"/>
      <w:r w:rsidRPr="000C3564">
        <w:rPr>
          <w:sz w:val="20"/>
        </w:rPr>
        <w:t>odometry</w:t>
      </w:r>
      <w:proofErr w:type="spellEnd"/>
      <w:r w:rsidRPr="000C3564">
        <w:rPr>
          <w:sz w:val="20"/>
        </w:rPr>
        <w:t xml:space="preserve"> is CAN bus hacking. In fact HERE currently leverages this method of obtaining vehicle </w:t>
      </w:r>
      <w:proofErr w:type="spellStart"/>
      <w:r w:rsidRPr="000C3564">
        <w:rPr>
          <w:sz w:val="20"/>
        </w:rPr>
        <w:t>odometry</w:t>
      </w:r>
      <w:proofErr w:type="spellEnd"/>
      <w:r w:rsidRPr="000C3564">
        <w:rPr>
          <w:sz w:val="20"/>
        </w:rPr>
        <w:t xml:space="preserve">. Vehicle </w:t>
      </w:r>
      <w:proofErr w:type="spellStart"/>
      <w:r w:rsidRPr="000C3564">
        <w:rPr>
          <w:sz w:val="20"/>
        </w:rPr>
        <w:t>odometry</w:t>
      </w:r>
      <w:proofErr w:type="spellEnd"/>
      <w:r w:rsidRPr="000C3564">
        <w:rPr>
          <w:sz w:val="20"/>
        </w:rPr>
        <w:t xml:space="preserve"> measurements are output on the OBDII port as part of the 1996 OBD specification; however, this specification is voluntary and vehicle manufacturers are not required to comply with it</w:t>
      </w:r>
      <w:r w:rsidR="001A6BFB" w:rsidRPr="000C3564">
        <w:rPr>
          <w:sz w:val="20"/>
        </w:rPr>
        <w:t>; they may or may not implement this field as they wish</w:t>
      </w:r>
      <w:r w:rsidRPr="000C3564">
        <w:rPr>
          <w:sz w:val="20"/>
        </w:rPr>
        <w:t xml:space="preserve">. This creates difficulty for mapping </w:t>
      </w:r>
      <w:proofErr w:type="gramStart"/>
      <w:r w:rsidRPr="000C3564">
        <w:rPr>
          <w:sz w:val="20"/>
        </w:rPr>
        <w:t>companies which</w:t>
      </w:r>
      <w:proofErr w:type="gramEnd"/>
      <w:r w:rsidRPr="000C3564">
        <w:rPr>
          <w:sz w:val="20"/>
        </w:rPr>
        <w:t xml:space="preserve"> need to flexibly operate on a variety of vehicles to collect map data. In addition the latency of data is unknown; it is impossible to say with certainty when exactly that vehicle velocity was taken and published to the CAN bus</w:t>
      </w:r>
      <w:r w:rsidR="00936994" w:rsidRPr="000C3564">
        <w:rPr>
          <w:sz w:val="20"/>
        </w:rPr>
        <w:t>.</w:t>
      </w:r>
      <w:r w:rsidR="001A6BFB" w:rsidRPr="000C3564">
        <w:rPr>
          <w:sz w:val="20"/>
        </w:rPr>
        <w:t xml:space="preserve"> Finally the vehicle velocity published on the CAN bus is measured in a manner similar to the wheel encoder described above; it is dependent on vehicle specific factors that are difficult to keep track of across a large fleet, and limits its scalability.</w:t>
      </w:r>
    </w:p>
    <w:p w14:paraId="08F72589" w14:textId="6320FAB3" w:rsidR="008F0A46" w:rsidRPr="000C3564" w:rsidRDefault="008F0A46" w:rsidP="00B14CB5">
      <w:pPr>
        <w:ind w:left="360"/>
        <w:rPr>
          <w:sz w:val="20"/>
        </w:rPr>
      </w:pPr>
    </w:p>
    <w:p w14:paraId="033E90DB" w14:textId="41CC06EA" w:rsidR="008F0A46" w:rsidRPr="000C3564" w:rsidRDefault="00536174" w:rsidP="00B14CB5">
      <w:pPr>
        <w:ind w:left="360"/>
        <w:rPr>
          <w:sz w:val="20"/>
        </w:rPr>
      </w:pPr>
      <w:bookmarkStart w:id="2" w:name="_Hlk505000721"/>
      <w:r w:rsidRPr="000C3564">
        <w:rPr>
          <w:sz w:val="20"/>
        </w:rPr>
        <w:t xml:space="preserve">The most </w:t>
      </w:r>
      <w:r w:rsidR="001F1B13" w:rsidRPr="000C3564">
        <w:rPr>
          <w:sz w:val="20"/>
        </w:rPr>
        <w:t xml:space="preserve">relevant </w:t>
      </w:r>
      <w:r w:rsidRPr="000C3564">
        <w:rPr>
          <w:sz w:val="20"/>
        </w:rPr>
        <w:t>prior art we have found is patent # US 20040221790 A1</w:t>
      </w:r>
      <w:r w:rsidR="002A42FA" w:rsidRPr="000C3564">
        <w:rPr>
          <w:sz w:val="20"/>
        </w:rPr>
        <w:t>,</w:t>
      </w:r>
      <w:r w:rsidRPr="000C3564">
        <w:rPr>
          <w:sz w:val="20"/>
        </w:rPr>
        <w:t xml:space="preserve"> Method and apparatus for optical </w:t>
      </w:r>
      <w:proofErr w:type="spellStart"/>
      <w:r w:rsidRPr="000C3564">
        <w:rPr>
          <w:sz w:val="20"/>
        </w:rPr>
        <w:t>odometry</w:t>
      </w:r>
      <w:proofErr w:type="spellEnd"/>
      <w:r w:rsidRPr="000C3564">
        <w:rPr>
          <w:sz w:val="20"/>
        </w:rPr>
        <w:t>.  This patent describes</w:t>
      </w:r>
      <w:r w:rsidR="001F1B13" w:rsidRPr="000C3564">
        <w:rPr>
          <w:sz w:val="20"/>
        </w:rPr>
        <w:t xml:space="preserve"> technology very similar to the invention proposed here, that is, determination of vehicle translation using sequential optical imagery. </w:t>
      </w:r>
    </w:p>
    <w:bookmarkEnd w:id="2"/>
    <w:p w14:paraId="7DCAF5B4" w14:textId="2CA07404" w:rsidR="00B14CB5" w:rsidRPr="000C3564" w:rsidRDefault="00CA7065" w:rsidP="00B14CB5">
      <w:pPr>
        <w:pStyle w:val="Heading1"/>
        <w:numPr>
          <w:ilvl w:val="0"/>
          <w:numId w:val="3"/>
        </w:numPr>
        <w:shd w:val="clear" w:color="auto" w:fill="E0E0E0"/>
        <w:spacing w:before="240" w:after="60"/>
        <w:rPr>
          <w:rFonts w:cs="Arial"/>
          <w:b w:val="0"/>
          <w:caps w:val="0"/>
          <w:sz w:val="16"/>
          <w:szCs w:val="16"/>
        </w:rPr>
      </w:pPr>
      <w:r w:rsidRPr="000C3564">
        <w:rPr>
          <w:bCs/>
          <w:caps w:val="0"/>
          <w:szCs w:val="22"/>
        </w:rPr>
        <w:t>Brief summary of the i</w:t>
      </w:r>
      <w:r w:rsidR="00B14CB5" w:rsidRPr="000C3564">
        <w:rPr>
          <w:bCs/>
          <w:caps w:val="0"/>
          <w:szCs w:val="22"/>
        </w:rPr>
        <w:t>nvention</w:t>
      </w:r>
      <w:r w:rsidR="00B14CB5" w:rsidRPr="000C3564">
        <w:br/>
      </w:r>
      <w:r w:rsidR="00B14CB5" w:rsidRPr="000C3564">
        <w:rPr>
          <w:rFonts w:cs="Arial"/>
          <w:b w:val="0"/>
          <w:caps w:val="0"/>
          <w:sz w:val="16"/>
          <w:szCs w:val="16"/>
        </w:rPr>
        <w:t>Crystallize the invention in few sentences. Concentrate on technical features and describe on a general level how the invention is different from the prior art.</w:t>
      </w:r>
    </w:p>
    <w:p w14:paraId="79F2D4B6" w14:textId="77777777" w:rsidR="008C601D" w:rsidRPr="000C3564" w:rsidRDefault="00B14CB5" w:rsidP="00266E34">
      <w:pPr>
        <w:ind w:left="360"/>
        <w:rPr>
          <w:sz w:val="20"/>
        </w:rPr>
      </w:pPr>
      <w:proofErr w:type="gramStart"/>
      <w:r w:rsidRPr="000C3564">
        <w:rPr>
          <w:sz w:val="20"/>
        </w:rPr>
        <w:t>[</w:t>
      </w:r>
      <w:r w:rsidR="003B0391" w:rsidRPr="000C3564">
        <w:rPr>
          <w:sz w:val="20"/>
        </w:rPr>
        <w:t xml:space="preserve"> The</w:t>
      </w:r>
      <w:proofErr w:type="gramEnd"/>
      <w:r w:rsidR="003B0391" w:rsidRPr="000C3564">
        <w:rPr>
          <w:sz w:val="20"/>
        </w:rPr>
        <w:t xml:space="preserve"> invention </w:t>
      </w:r>
      <w:r w:rsidR="004D3EAE" w:rsidRPr="000C3564">
        <w:rPr>
          <w:sz w:val="20"/>
        </w:rPr>
        <w:t>employs, at a minimum, a single optical (or infra</w:t>
      </w:r>
      <w:r w:rsidR="00256B17" w:rsidRPr="000C3564">
        <w:rPr>
          <w:sz w:val="20"/>
        </w:rPr>
        <w:t>red)</w:t>
      </w:r>
      <w:r w:rsidR="004D3EAE" w:rsidRPr="000C3564">
        <w:rPr>
          <w:sz w:val="20"/>
        </w:rPr>
        <w:t xml:space="preserve"> image sensor </w:t>
      </w:r>
      <w:r w:rsidR="00256B17" w:rsidRPr="000C3564">
        <w:rPr>
          <w:sz w:val="20"/>
        </w:rPr>
        <w:t>combined with a data collection/data processing hardware and a</w:t>
      </w:r>
      <w:r w:rsidR="003B0391" w:rsidRPr="000C3564">
        <w:rPr>
          <w:sz w:val="20"/>
        </w:rPr>
        <w:t xml:space="preserve"> software algorithm to generate a more precise estimate of position and motion than is otherwise possible. </w:t>
      </w:r>
      <w:r w:rsidR="00256B17" w:rsidRPr="000C3564">
        <w:rPr>
          <w:sz w:val="20"/>
        </w:rPr>
        <w:t xml:space="preserve">Additional elements may include a </w:t>
      </w:r>
      <w:proofErr w:type="gramStart"/>
      <w:r w:rsidR="00256B17" w:rsidRPr="000C3564">
        <w:rPr>
          <w:sz w:val="20"/>
        </w:rPr>
        <w:t>short range</w:t>
      </w:r>
      <w:proofErr w:type="gramEnd"/>
      <w:r w:rsidR="00256B17" w:rsidRPr="000C3564">
        <w:rPr>
          <w:sz w:val="20"/>
        </w:rPr>
        <w:t xml:space="preserve"> precision range-finder</w:t>
      </w:r>
      <w:r w:rsidR="00266E34" w:rsidRPr="000C3564">
        <w:rPr>
          <w:sz w:val="20"/>
        </w:rPr>
        <w:t>,</w:t>
      </w:r>
      <w:r w:rsidR="00256B17" w:rsidRPr="000C3564">
        <w:rPr>
          <w:sz w:val="20"/>
        </w:rPr>
        <w:t xml:space="preserve"> an</w:t>
      </w:r>
      <w:r w:rsidR="00266E34" w:rsidRPr="000C3564">
        <w:rPr>
          <w:sz w:val="20"/>
        </w:rPr>
        <w:t xml:space="preserve"> </w:t>
      </w:r>
      <w:r w:rsidR="00256B17" w:rsidRPr="000C3564">
        <w:rPr>
          <w:sz w:val="20"/>
        </w:rPr>
        <w:t>illumination lamp (LED)</w:t>
      </w:r>
      <w:r w:rsidR="00266E34" w:rsidRPr="000C3564">
        <w:rPr>
          <w:sz w:val="20"/>
        </w:rPr>
        <w:t>, or an additional image sensor</w:t>
      </w:r>
      <w:r w:rsidR="00256B17" w:rsidRPr="000C3564">
        <w:rPr>
          <w:sz w:val="20"/>
        </w:rPr>
        <w:t xml:space="preserve">.  </w:t>
      </w:r>
      <w:r w:rsidR="00266E34" w:rsidRPr="000C3564">
        <w:rPr>
          <w:sz w:val="20"/>
        </w:rPr>
        <w:t xml:space="preserve">The invention uses </w:t>
      </w:r>
      <w:proofErr w:type="gramStart"/>
      <w:r w:rsidR="00266E34" w:rsidRPr="000C3564">
        <w:rPr>
          <w:sz w:val="20"/>
        </w:rPr>
        <w:t>high speed</w:t>
      </w:r>
      <w:proofErr w:type="gramEnd"/>
      <w:r w:rsidR="00266E34" w:rsidRPr="000C3564">
        <w:rPr>
          <w:sz w:val="20"/>
        </w:rPr>
        <w:t xml:space="preserve"> sequential </w:t>
      </w:r>
      <w:proofErr w:type="spellStart"/>
      <w:r w:rsidR="00266E34" w:rsidRPr="000C3564">
        <w:rPr>
          <w:sz w:val="20"/>
        </w:rPr>
        <w:t>imagry</w:t>
      </w:r>
      <w:proofErr w:type="spellEnd"/>
      <w:r w:rsidR="00266E34" w:rsidRPr="000C3564">
        <w:rPr>
          <w:sz w:val="20"/>
        </w:rPr>
        <w:t xml:space="preserve"> to determine vehicle </w:t>
      </w:r>
      <w:proofErr w:type="spellStart"/>
      <w:r w:rsidR="00266E34" w:rsidRPr="000C3564">
        <w:rPr>
          <w:sz w:val="20"/>
        </w:rPr>
        <w:t>translationover</w:t>
      </w:r>
      <w:proofErr w:type="spellEnd"/>
      <w:r w:rsidR="00266E34" w:rsidRPr="000C3564">
        <w:rPr>
          <w:sz w:val="20"/>
        </w:rPr>
        <w:t xml:space="preserve"> the imaged roadway.  </w:t>
      </w:r>
      <w:r w:rsidR="003B0391" w:rsidRPr="000C3564">
        <w:rPr>
          <w:sz w:val="20"/>
        </w:rPr>
        <w:t xml:space="preserve">An algorithm runs on an attached computer that </w:t>
      </w:r>
      <w:r w:rsidR="00266E34" w:rsidRPr="000C3564">
        <w:rPr>
          <w:sz w:val="20"/>
        </w:rPr>
        <w:lastRenderedPageBreak/>
        <w:t>performs image registration</w:t>
      </w:r>
      <w:r w:rsidR="003B0391" w:rsidRPr="000C3564">
        <w:rPr>
          <w:sz w:val="20"/>
        </w:rPr>
        <w:t xml:space="preserve"> to produce a highly accurate </w:t>
      </w:r>
      <w:r w:rsidR="00B75151" w:rsidRPr="000C3564">
        <w:rPr>
          <w:sz w:val="20"/>
        </w:rPr>
        <w:t>velocity estimate</w:t>
      </w:r>
      <w:r w:rsidR="00266E34" w:rsidRPr="000C3564">
        <w:rPr>
          <w:sz w:val="20"/>
        </w:rPr>
        <w:t>s</w:t>
      </w:r>
      <w:r w:rsidR="003B0391" w:rsidRPr="000C3564">
        <w:rPr>
          <w:sz w:val="20"/>
        </w:rPr>
        <w:t>.</w:t>
      </w:r>
      <w:r w:rsidR="00281671" w:rsidRPr="000C3564">
        <w:rPr>
          <w:sz w:val="20"/>
        </w:rPr>
        <w:t xml:space="preserve"> </w:t>
      </w:r>
      <w:r w:rsidR="001F1B13" w:rsidRPr="000C3564">
        <w:rPr>
          <w:sz w:val="20"/>
        </w:rPr>
        <w:t>With the exception of US 20040221790 A1, t</w:t>
      </w:r>
      <w:r w:rsidR="001A6BFB" w:rsidRPr="000C3564">
        <w:rPr>
          <w:sz w:val="20"/>
        </w:rPr>
        <w:t>he prior art described above</w:t>
      </w:r>
      <w:r w:rsidR="00B75151" w:rsidRPr="000C3564">
        <w:rPr>
          <w:sz w:val="20"/>
        </w:rPr>
        <w:t xml:space="preserve"> only captures speed and not direction</w:t>
      </w:r>
      <w:r w:rsidR="001A6BFB" w:rsidRPr="000C3564">
        <w:rPr>
          <w:sz w:val="20"/>
        </w:rPr>
        <w:t xml:space="preserve">. Additionally </w:t>
      </w:r>
      <w:r w:rsidR="001360A6" w:rsidRPr="000C3564">
        <w:rPr>
          <w:sz w:val="20"/>
        </w:rPr>
        <w:t xml:space="preserve">this sensor package is easy to install </w:t>
      </w:r>
      <w:r w:rsidR="00266E34" w:rsidRPr="000C3564">
        <w:rPr>
          <w:sz w:val="20"/>
        </w:rPr>
        <w:t xml:space="preserve">potentially using a tow hook or license plate </w:t>
      </w:r>
      <w:r w:rsidR="008F0A46" w:rsidRPr="000C3564">
        <w:rPr>
          <w:sz w:val="20"/>
        </w:rPr>
        <w:t>bracket mounting</w:t>
      </w:r>
      <w:r w:rsidR="001A6BFB" w:rsidRPr="000C3564">
        <w:rPr>
          <w:sz w:val="20"/>
        </w:rPr>
        <w:t>.</w:t>
      </w:r>
      <w:r w:rsidR="008F0A46" w:rsidRPr="000C3564">
        <w:rPr>
          <w:sz w:val="20"/>
        </w:rPr>
        <w:t xml:space="preserve">  </w:t>
      </w:r>
    </w:p>
    <w:p w14:paraId="23EC4D51" w14:textId="77777777" w:rsidR="008C601D" w:rsidRPr="000C3564" w:rsidRDefault="008C601D" w:rsidP="00266E34">
      <w:pPr>
        <w:ind w:left="360"/>
        <w:rPr>
          <w:sz w:val="20"/>
        </w:rPr>
      </w:pPr>
    </w:p>
    <w:p w14:paraId="341B285B" w14:textId="3D1B5CA3" w:rsidR="00266E34" w:rsidRPr="000C3564" w:rsidRDefault="001F1B13" w:rsidP="00266E34">
      <w:pPr>
        <w:ind w:left="360"/>
        <w:rPr>
          <w:sz w:val="20"/>
        </w:rPr>
      </w:pPr>
      <w:r w:rsidRPr="000C3564">
        <w:rPr>
          <w:sz w:val="20"/>
        </w:rPr>
        <w:t>It is not clear at this time what</w:t>
      </w:r>
      <w:r w:rsidR="00B260B0" w:rsidRPr="000C3564">
        <w:rPr>
          <w:sz w:val="20"/>
        </w:rPr>
        <w:t xml:space="preserve"> </w:t>
      </w:r>
      <w:r w:rsidRPr="000C3564">
        <w:rPr>
          <w:sz w:val="20"/>
        </w:rPr>
        <w:t>features exist that differentiate this invention from US 20040221790 A1, apart from there being little or no discussion i</w:t>
      </w:r>
      <w:r w:rsidR="008C601D" w:rsidRPr="000C3564">
        <w:rPr>
          <w:sz w:val="20"/>
        </w:rPr>
        <w:t>n the patent of the algorithm used to process data or</w:t>
      </w:r>
      <w:r w:rsidRPr="000C3564">
        <w:rPr>
          <w:sz w:val="20"/>
        </w:rPr>
        <w:t xml:space="preserve"> how</w:t>
      </w:r>
      <w:r w:rsidR="008C601D" w:rsidRPr="000C3564">
        <w:rPr>
          <w:sz w:val="20"/>
        </w:rPr>
        <w:t xml:space="preserve"> to achieve performance at high vehicle speeds. The above patent is focused on low speed applications such as agricultural and robotics applications. In our present state of the invention we have obtained data from a prototype and retrieved vehicle speed up to approximately 60 mph.</w:t>
      </w:r>
    </w:p>
    <w:p w14:paraId="194D4CCD" w14:textId="77777777" w:rsidR="00266E34" w:rsidRPr="000C3564" w:rsidRDefault="00266E34" w:rsidP="00281671">
      <w:pPr>
        <w:ind w:left="360"/>
        <w:rPr>
          <w:sz w:val="20"/>
        </w:rPr>
      </w:pPr>
    </w:p>
    <w:p w14:paraId="4E0868E5" w14:textId="5930E904" w:rsidR="00B14CB5" w:rsidRPr="000C3564" w:rsidRDefault="00CA7065" w:rsidP="00B14CB5">
      <w:pPr>
        <w:pStyle w:val="Heading1"/>
        <w:numPr>
          <w:ilvl w:val="0"/>
          <w:numId w:val="3"/>
        </w:numPr>
        <w:shd w:val="clear" w:color="auto" w:fill="E0E0E0"/>
        <w:spacing w:before="240" w:after="60"/>
        <w:rPr>
          <w:rFonts w:cs="Arial"/>
          <w:b w:val="0"/>
          <w:caps w:val="0"/>
          <w:sz w:val="16"/>
          <w:szCs w:val="16"/>
        </w:rPr>
      </w:pPr>
      <w:r w:rsidRPr="000C3564">
        <w:rPr>
          <w:bCs/>
          <w:caps w:val="0"/>
          <w:szCs w:val="22"/>
        </w:rPr>
        <w:t xml:space="preserve">Detailed description and </w:t>
      </w:r>
      <w:r w:rsidR="00B14CB5" w:rsidRPr="000C3564">
        <w:rPr>
          <w:bCs/>
          <w:caps w:val="0"/>
          <w:szCs w:val="22"/>
        </w:rPr>
        <w:t>implementation</w:t>
      </w:r>
      <w:r w:rsidRPr="000C3564">
        <w:rPr>
          <w:bCs/>
          <w:caps w:val="0"/>
          <w:szCs w:val="22"/>
        </w:rPr>
        <w:t xml:space="preserve"> of the invention</w:t>
      </w:r>
      <w:r w:rsidR="00B14CB5" w:rsidRPr="000C3564">
        <w:br/>
      </w:r>
      <w:r w:rsidR="00B14CB5" w:rsidRPr="000C3564">
        <w:rPr>
          <w:rFonts w:cs="Arial"/>
          <w:b w:val="0"/>
          <w:caps w:val="0"/>
          <w:sz w:val="16"/>
          <w:szCs w:val="16"/>
        </w:rPr>
        <w:t xml:space="preserve">Describe exemplary technical implementations in detail with alternatives, including at least the implementation you consider the best. Describe the crucial elements in detail. </w:t>
      </w:r>
      <w:r w:rsidR="005878E0" w:rsidRPr="000C3564">
        <w:rPr>
          <w:rFonts w:cs="Arial"/>
          <w:b w:val="0"/>
          <w:caps w:val="0"/>
          <w:sz w:val="16"/>
          <w:szCs w:val="16"/>
        </w:rPr>
        <w:t>Include</w:t>
      </w:r>
      <w:r w:rsidR="00B14CB5" w:rsidRPr="000C3564">
        <w:rPr>
          <w:rFonts w:cs="Arial"/>
          <w:b w:val="0"/>
          <w:caps w:val="0"/>
          <w:sz w:val="16"/>
          <w:szCs w:val="16"/>
        </w:rPr>
        <w:t xml:space="preserve"> figures</w:t>
      </w:r>
      <w:r w:rsidR="005878E0" w:rsidRPr="000C3564">
        <w:rPr>
          <w:rFonts w:cs="Arial"/>
          <w:b w:val="0"/>
          <w:caps w:val="0"/>
          <w:sz w:val="16"/>
          <w:szCs w:val="16"/>
        </w:rPr>
        <w:t>,</w:t>
      </w:r>
      <w:r w:rsidR="00B14CB5" w:rsidRPr="000C3564">
        <w:rPr>
          <w:rFonts w:cs="Arial"/>
          <w:b w:val="0"/>
          <w:caps w:val="0"/>
          <w:sz w:val="16"/>
          <w:szCs w:val="16"/>
        </w:rPr>
        <w:t xml:space="preserve"> flowcharts, </w:t>
      </w:r>
      <w:proofErr w:type="spellStart"/>
      <w:r w:rsidR="00B14CB5" w:rsidRPr="000C3564">
        <w:rPr>
          <w:rFonts w:cs="Arial"/>
          <w:b w:val="0"/>
          <w:caps w:val="0"/>
          <w:sz w:val="16"/>
          <w:szCs w:val="16"/>
        </w:rPr>
        <w:t>signalling</w:t>
      </w:r>
      <w:proofErr w:type="spellEnd"/>
      <w:r w:rsidR="00B14CB5" w:rsidRPr="000C3564">
        <w:rPr>
          <w:rFonts w:cs="Arial"/>
          <w:b w:val="0"/>
          <w:caps w:val="0"/>
          <w:sz w:val="16"/>
          <w:szCs w:val="16"/>
        </w:rPr>
        <w:t xml:space="preserve"> diagrams, device, architecture and UI presentations etc.</w:t>
      </w:r>
      <w:r w:rsidR="00475BFA" w:rsidRPr="000C3564">
        <w:rPr>
          <w:rFonts w:cs="Arial"/>
          <w:b w:val="0"/>
          <w:caps w:val="0"/>
          <w:sz w:val="16"/>
          <w:szCs w:val="16"/>
        </w:rPr>
        <w:t xml:space="preserve"> Spell out any abbreviations used.</w:t>
      </w:r>
    </w:p>
    <w:p w14:paraId="009A84BC" w14:textId="77777777" w:rsidR="003E0B95" w:rsidRPr="000C3564" w:rsidRDefault="00B14CB5" w:rsidP="00B14CB5">
      <w:pPr>
        <w:ind w:left="360"/>
        <w:rPr>
          <w:sz w:val="20"/>
        </w:rPr>
      </w:pPr>
      <w:proofErr w:type="gramStart"/>
      <w:r w:rsidRPr="000C3564">
        <w:rPr>
          <w:sz w:val="20"/>
        </w:rPr>
        <w:t>[</w:t>
      </w:r>
      <w:r w:rsidR="001A6BFB" w:rsidRPr="000C3564">
        <w:rPr>
          <w:sz w:val="20"/>
        </w:rPr>
        <w:t xml:space="preserve"> </w:t>
      </w:r>
      <w:r w:rsidR="008C601D" w:rsidRPr="000C3564">
        <w:rPr>
          <w:sz w:val="20"/>
        </w:rPr>
        <w:t>The</w:t>
      </w:r>
      <w:proofErr w:type="gramEnd"/>
      <w:r w:rsidR="008C601D" w:rsidRPr="000C3564">
        <w:rPr>
          <w:sz w:val="20"/>
        </w:rPr>
        <w:t xml:space="preserve"> invention</w:t>
      </w:r>
      <w:r w:rsidR="003C42C0" w:rsidRPr="000C3564">
        <w:rPr>
          <w:sz w:val="20"/>
        </w:rPr>
        <w:t>, in its present state of development</w:t>
      </w:r>
      <w:r w:rsidR="008C601D" w:rsidRPr="000C3564">
        <w:rPr>
          <w:sz w:val="20"/>
        </w:rPr>
        <w:t xml:space="preserve"> employs a single optical imaging device,</w:t>
      </w:r>
      <w:r w:rsidR="003C42C0" w:rsidRPr="000C3564">
        <w:rPr>
          <w:sz w:val="20"/>
        </w:rPr>
        <w:t xml:space="preserve"> and</w:t>
      </w:r>
      <w:r w:rsidR="008C601D" w:rsidRPr="000C3564">
        <w:rPr>
          <w:sz w:val="20"/>
        </w:rPr>
        <w:t xml:space="preserve"> a </w:t>
      </w:r>
      <w:r w:rsidR="003C42C0" w:rsidRPr="000C3564">
        <w:rPr>
          <w:sz w:val="20"/>
        </w:rPr>
        <w:t>computer for data collection and processing.  The invention is currently in prototype form with data processing functional post collection.  The system is described in the bloc diagram, Fig 1.</w:t>
      </w:r>
    </w:p>
    <w:p w14:paraId="0FB88913" w14:textId="77777777" w:rsidR="003E0B95" w:rsidRPr="000C3564" w:rsidRDefault="003E0B95" w:rsidP="00B14CB5">
      <w:pPr>
        <w:ind w:left="360"/>
        <w:rPr>
          <w:sz w:val="20"/>
        </w:rPr>
      </w:pPr>
    </w:p>
    <w:p w14:paraId="33AD046A" w14:textId="540F0766" w:rsidR="00B14CB5" w:rsidRPr="000C3564" w:rsidRDefault="00D710A2" w:rsidP="00B14CB5">
      <w:pPr>
        <w:ind w:left="360"/>
        <w:rPr>
          <w:sz w:val="20"/>
        </w:rPr>
      </w:pPr>
      <w:r w:rsidRPr="000C3564">
        <w:rPr>
          <w:noProof/>
          <w:sz w:val="20"/>
        </w:rPr>
        <w:drawing>
          <wp:inline distT="0" distB="0" distL="0" distR="0" wp14:anchorId="31E8A886" wp14:editId="34765068">
            <wp:extent cx="5214827" cy="2576222"/>
            <wp:effectExtent l="0" t="0" r="5080" b="0"/>
            <wp:docPr id="3" name="Picture 3" descr="C:\Users\klaws\AppData\Local\Microsoft\Windows\INetCache\Content.Word\System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aws\AppData\Local\Microsoft\Windows\INetCache\Content.Word\System Block Diagram.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703" t="25110" r="16709" b="4132"/>
                    <a:stretch/>
                  </pic:blipFill>
                  <pic:spPr bwMode="auto">
                    <a:xfrm>
                      <a:off x="0" y="0"/>
                      <a:ext cx="5216041" cy="2576822"/>
                    </a:xfrm>
                    <a:prstGeom prst="rect">
                      <a:avLst/>
                    </a:prstGeom>
                    <a:noFill/>
                    <a:ln>
                      <a:noFill/>
                    </a:ln>
                    <a:extLst>
                      <a:ext uri="{53640926-AAD7-44d8-BBD7-CCE9431645EC}">
                        <a14:shadowObscured xmlns:a14="http://schemas.microsoft.com/office/drawing/2010/main"/>
                      </a:ext>
                    </a:extLst>
                  </pic:spPr>
                </pic:pic>
              </a:graphicData>
            </a:graphic>
          </wp:inline>
        </w:drawing>
      </w:r>
      <w:r w:rsidR="003C42C0" w:rsidRPr="000C3564">
        <w:rPr>
          <w:sz w:val="20"/>
        </w:rPr>
        <w:t xml:space="preserve"> </w:t>
      </w:r>
    </w:p>
    <w:p w14:paraId="45E5F09C" w14:textId="46A3525B" w:rsidR="003E0B95" w:rsidRPr="000C3564" w:rsidRDefault="003E0B95" w:rsidP="00B14CB5">
      <w:pPr>
        <w:ind w:left="360"/>
        <w:rPr>
          <w:sz w:val="20"/>
        </w:rPr>
      </w:pPr>
      <w:r w:rsidRPr="000C3564">
        <w:rPr>
          <w:sz w:val="20"/>
        </w:rPr>
        <w:t xml:space="preserve">Fig. 1. Block diagram of optical odometer </w:t>
      </w:r>
      <w:r w:rsidR="00925157" w:rsidRPr="000C3564">
        <w:rPr>
          <w:sz w:val="20"/>
        </w:rPr>
        <w:t xml:space="preserve">system </w:t>
      </w:r>
      <w:r w:rsidRPr="000C3564">
        <w:rPr>
          <w:sz w:val="20"/>
        </w:rPr>
        <w:t>prototype</w:t>
      </w:r>
    </w:p>
    <w:p w14:paraId="73E088A3" w14:textId="356F67A2" w:rsidR="003E0B95" w:rsidRPr="000C3564" w:rsidRDefault="003E0B95" w:rsidP="00B14CB5">
      <w:pPr>
        <w:ind w:left="360"/>
        <w:rPr>
          <w:sz w:val="20"/>
        </w:rPr>
      </w:pPr>
    </w:p>
    <w:p w14:paraId="293E3084" w14:textId="4AFDD30A" w:rsidR="00925157" w:rsidRPr="000C3564" w:rsidRDefault="003E0B95" w:rsidP="00B14CB5">
      <w:pPr>
        <w:ind w:left="360"/>
        <w:rPr>
          <w:sz w:val="20"/>
        </w:rPr>
      </w:pPr>
      <w:r w:rsidRPr="000C3564">
        <w:rPr>
          <w:sz w:val="20"/>
        </w:rPr>
        <w:t xml:space="preserve">In its </w:t>
      </w:r>
      <w:proofErr w:type="spellStart"/>
      <w:r w:rsidRPr="000C3564">
        <w:rPr>
          <w:sz w:val="20"/>
        </w:rPr>
        <w:t>simiplest</w:t>
      </w:r>
      <w:proofErr w:type="spellEnd"/>
      <w:r w:rsidRPr="000C3564">
        <w:rPr>
          <w:sz w:val="20"/>
        </w:rPr>
        <w:t xml:space="preserve"> configuration, shown in Fig. 1. </w:t>
      </w:r>
      <w:proofErr w:type="gramStart"/>
      <w:r w:rsidRPr="000C3564">
        <w:rPr>
          <w:sz w:val="20"/>
        </w:rPr>
        <w:t>the</w:t>
      </w:r>
      <w:proofErr w:type="gramEnd"/>
      <w:r w:rsidRPr="000C3564">
        <w:rPr>
          <w:sz w:val="20"/>
        </w:rPr>
        <w:t xml:space="preserve"> invention employs a high frame rate, high resolution camera</w:t>
      </w:r>
      <w:r w:rsidR="00331248" w:rsidRPr="000C3564">
        <w:rPr>
          <w:sz w:val="20"/>
        </w:rPr>
        <w:t xml:space="preserve"> pointed down, perpendicular to the road surface</w:t>
      </w:r>
      <w:r w:rsidRPr="000C3564">
        <w:rPr>
          <w:sz w:val="20"/>
        </w:rPr>
        <w:t xml:space="preserve">.  Images are recorded at a sufficiently high frame rate so that there is enough overlap of sequential images to perform image registration at the desired highest operational speed of the vehicle.  For </w:t>
      </w:r>
      <w:proofErr w:type="gramStart"/>
      <w:r w:rsidRPr="000C3564">
        <w:rPr>
          <w:sz w:val="20"/>
        </w:rPr>
        <w:t>Here</w:t>
      </w:r>
      <w:proofErr w:type="gramEnd"/>
      <w:r w:rsidRPr="000C3564">
        <w:rPr>
          <w:sz w:val="20"/>
        </w:rPr>
        <w:t xml:space="preserve"> mapping vehicles this speed is approximately 130 km/hr.  The computer may already be present in the vehicle (used for mapping rig sensor data collection) or dedicated to the proposed </w:t>
      </w:r>
      <w:r w:rsidR="00925157" w:rsidRPr="000C3564">
        <w:rPr>
          <w:sz w:val="20"/>
        </w:rPr>
        <w:t>invention</w:t>
      </w:r>
      <w:r w:rsidR="00331248" w:rsidRPr="000C3564">
        <w:rPr>
          <w:sz w:val="20"/>
        </w:rPr>
        <w:t xml:space="preserve">.  </w:t>
      </w:r>
    </w:p>
    <w:p w14:paraId="5A38B1DE" w14:textId="565E1113" w:rsidR="00925157" w:rsidRPr="000C3564" w:rsidRDefault="00331248" w:rsidP="004676B5">
      <w:pPr>
        <w:ind w:left="360" w:firstLine="938"/>
        <w:rPr>
          <w:sz w:val="20"/>
        </w:rPr>
      </w:pPr>
      <w:r w:rsidRPr="000C3564">
        <w:rPr>
          <w:sz w:val="20"/>
        </w:rPr>
        <w:t xml:space="preserve">The GPS may be cell phone-based or other standard resolution unit or in a preferred arrangement, a </w:t>
      </w:r>
      <w:proofErr w:type="gramStart"/>
      <w:r w:rsidRPr="000C3564">
        <w:rPr>
          <w:sz w:val="20"/>
        </w:rPr>
        <w:t>high resolution</w:t>
      </w:r>
      <w:proofErr w:type="gramEnd"/>
      <w:r w:rsidRPr="000C3564">
        <w:rPr>
          <w:sz w:val="20"/>
        </w:rPr>
        <w:t xml:space="preserve"> unit employing RTK or other corrections.  </w:t>
      </w:r>
      <w:r w:rsidR="00925157" w:rsidRPr="000C3564">
        <w:rPr>
          <w:sz w:val="20"/>
        </w:rPr>
        <w:t xml:space="preserve">The invention supplies highly accurate measurements of vehicle translation per unit time (time between images).  The image </w:t>
      </w:r>
      <w:proofErr w:type="spellStart"/>
      <w:r w:rsidR="00925157" w:rsidRPr="000C3564">
        <w:rPr>
          <w:sz w:val="20"/>
        </w:rPr>
        <w:t>timeing</w:t>
      </w:r>
      <w:proofErr w:type="spellEnd"/>
      <w:r w:rsidR="00925157" w:rsidRPr="000C3564">
        <w:rPr>
          <w:sz w:val="20"/>
        </w:rPr>
        <w:t xml:space="preserve"> is kept by digital methods, either by frame rate set by the camera or by the host computer to sufficient accuracy to enable vehicle speed estimation with the same relative accuracy as the translation measurements.  The translation measurements can be combined with the GPS measurements to provide position measurements with absolute reference during lapses of GPS data availability.</w:t>
      </w:r>
    </w:p>
    <w:p w14:paraId="16396D3C" w14:textId="04778373" w:rsidR="00331248" w:rsidRPr="000C3564" w:rsidRDefault="00925157" w:rsidP="004676B5">
      <w:pPr>
        <w:ind w:left="360" w:firstLine="938"/>
        <w:rPr>
          <w:sz w:val="20"/>
        </w:rPr>
      </w:pPr>
      <w:r w:rsidRPr="000C3564">
        <w:rPr>
          <w:sz w:val="20"/>
        </w:rPr>
        <w:t xml:space="preserve"> </w:t>
      </w:r>
      <w:r w:rsidR="00331248" w:rsidRPr="000C3564">
        <w:rPr>
          <w:sz w:val="20"/>
        </w:rPr>
        <w:t>In a basic configuration a rangefinder is not strictly needed, but in a preferred arrangement provide</w:t>
      </w:r>
      <w:r w:rsidR="004676B5" w:rsidRPr="000C3564">
        <w:rPr>
          <w:sz w:val="20"/>
        </w:rPr>
        <w:t>s data for</w:t>
      </w:r>
      <w:r w:rsidR="00331248" w:rsidRPr="000C3564">
        <w:rPr>
          <w:sz w:val="20"/>
        </w:rPr>
        <w:t xml:space="preserve"> real time continuous calibration.  </w:t>
      </w:r>
      <w:r w:rsidR="004676B5" w:rsidRPr="000C3564">
        <w:rPr>
          <w:sz w:val="20"/>
        </w:rPr>
        <w:t xml:space="preserve">Calibration of translation measurements requires accurate calibration of camera height above roadway.  </w:t>
      </w:r>
      <w:r w:rsidR="00331248" w:rsidRPr="000C3564">
        <w:rPr>
          <w:sz w:val="20"/>
        </w:rPr>
        <w:t xml:space="preserve">Range finder calibration data can compensate for changes in vehicle loading or changes in tire pressure that affect the height of the camera above the road.  </w:t>
      </w:r>
      <w:proofErr w:type="spellStart"/>
      <w:r w:rsidR="004676B5" w:rsidRPr="000C3564">
        <w:rPr>
          <w:sz w:val="20"/>
        </w:rPr>
        <w:t>Reangefinder</w:t>
      </w:r>
      <w:proofErr w:type="spellEnd"/>
      <w:r w:rsidR="004676B5" w:rsidRPr="000C3564">
        <w:rPr>
          <w:sz w:val="20"/>
        </w:rPr>
        <w:t xml:space="preserve"> measurements also can be used to make the instrument “self calibrating” and eliminate the need to measure the camera mounting height </w:t>
      </w:r>
      <w:proofErr w:type="spellStart"/>
      <w:r w:rsidR="004676B5" w:rsidRPr="000C3564">
        <w:rPr>
          <w:sz w:val="20"/>
        </w:rPr>
        <w:t>carfully</w:t>
      </w:r>
      <w:proofErr w:type="spellEnd"/>
      <w:r w:rsidR="004676B5" w:rsidRPr="000C3564">
        <w:rPr>
          <w:sz w:val="20"/>
        </w:rPr>
        <w:t xml:space="preserve"> after </w:t>
      </w:r>
      <w:proofErr w:type="spellStart"/>
      <w:r w:rsidR="004676B5" w:rsidRPr="000C3564">
        <w:rPr>
          <w:sz w:val="20"/>
        </w:rPr>
        <w:t>intial</w:t>
      </w:r>
      <w:proofErr w:type="spellEnd"/>
      <w:r w:rsidR="004676B5" w:rsidRPr="000C3564">
        <w:rPr>
          <w:sz w:val="20"/>
        </w:rPr>
        <w:t xml:space="preserve"> installation or removal and repositioning of the camera mounting unit, e.g., if the unit is removed when the vehicle is not in operation. </w:t>
      </w:r>
      <w:r w:rsidRPr="000C3564">
        <w:rPr>
          <w:sz w:val="20"/>
        </w:rPr>
        <w:t xml:space="preserve">In a </w:t>
      </w:r>
      <w:proofErr w:type="spellStart"/>
      <w:r w:rsidR="004676B5" w:rsidRPr="000C3564">
        <w:rPr>
          <w:sz w:val="20"/>
        </w:rPr>
        <w:t>preffered</w:t>
      </w:r>
      <w:proofErr w:type="spellEnd"/>
      <w:r w:rsidR="004676B5" w:rsidRPr="000C3564">
        <w:rPr>
          <w:sz w:val="20"/>
        </w:rPr>
        <w:t xml:space="preserve"> arrangement the range</w:t>
      </w:r>
      <w:r w:rsidRPr="000C3564">
        <w:rPr>
          <w:sz w:val="20"/>
        </w:rPr>
        <w:t>finder has a high enough data rate to supply corrections in calibration that can be time synced with the image data to correct for changes in instrument height above roadway due to vehicle bouncing.</w:t>
      </w:r>
    </w:p>
    <w:p w14:paraId="602D42C8" w14:textId="003D2AC1" w:rsidR="003E0B95" w:rsidRPr="000C3564" w:rsidRDefault="00D710A2" w:rsidP="00B14CB5">
      <w:pPr>
        <w:ind w:left="360"/>
        <w:rPr>
          <w:sz w:val="20"/>
        </w:rPr>
      </w:pPr>
      <w:r w:rsidRPr="000C3564">
        <w:rPr>
          <w:sz w:val="20"/>
        </w:rPr>
        <w:tab/>
        <w:t xml:space="preserve">In the simplest configuration an external light source is not necessary for daylight operation.  In a preferred arrangement a light is provided to mitigate the effect of shadows on the image, including shadows </w:t>
      </w:r>
      <w:r w:rsidRPr="000C3564">
        <w:rPr>
          <w:sz w:val="20"/>
        </w:rPr>
        <w:lastRenderedPageBreak/>
        <w:t>caused by the vehicle itself.</w:t>
      </w:r>
      <w:r w:rsidR="00FB4E45" w:rsidRPr="000C3564">
        <w:rPr>
          <w:sz w:val="20"/>
        </w:rPr>
        <w:t xml:space="preserve">  If a mounting configuration that positions the sensors at the front of the vehicle is used, </w:t>
      </w:r>
      <w:r w:rsidR="00405BCF" w:rsidRPr="000C3564">
        <w:rPr>
          <w:sz w:val="20"/>
        </w:rPr>
        <w:t xml:space="preserve">white lighting may be used.  If the camera </w:t>
      </w:r>
      <w:proofErr w:type="gramStart"/>
      <w:r w:rsidR="00405BCF" w:rsidRPr="000C3564">
        <w:rPr>
          <w:sz w:val="20"/>
        </w:rPr>
        <w:t>is</w:t>
      </w:r>
      <w:proofErr w:type="gramEnd"/>
      <w:r w:rsidR="00405BCF" w:rsidRPr="000C3564">
        <w:rPr>
          <w:sz w:val="20"/>
        </w:rPr>
        <w:t xml:space="preserve"> located at the rear of the vehicle, red or amber lighting would be used for legal reasons relating to safety of other drivers.  In any case, lighting is directed down onto the imaged area and shaded from other directions by mechanical means.  </w:t>
      </w:r>
    </w:p>
    <w:p w14:paraId="77704FB3" w14:textId="77777777" w:rsidR="00D710A2" w:rsidRPr="000C3564" w:rsidRDefault="00D710A2" w:rsidP="00B14CB5">
      <w:pPr>
        <w:ind w:left="360"/>
        <w:rPr>
          <w:sz w:val="20"/>
        </w:rPr>
      </w:pPr>
    </w:p>
    <w:p w14:paraId="0DE78181" w14:textId="1FCB9559" w:rsidR="003E0B95" w:rsidRPr="000C3564" w:rsidRDefault="003E0B95" w:rsidP="00B14CB5">
      <w:pPr>
        <w:ind w:left="360"/>
        <w:rPr>
          <w:sz w:val="20"/>
        </w:rPr>
      </w:pPr>
      <w:r w:rsidRPr="000C3564">
        <w:rPr>
          <w:sz w:val="20"/>
        </w:rPr>
        <w:t xml:space="preserve">, </w:t>
      </w:r>
      <w:proofErr w:type="gramStart"/>
      <w:r w:rsidRPr="000C3564">
        <w:rPr>
          <w:sz w:val="20"/>
        </w:rPr>
        <w:t>positioned</w:t>
      </w:r>
      <w:proofErr w:type="gramEnd"/>
      <w:r w:rsidRPr="000C3564">
        <w:rPr>
          <w:sz w:val="20"/>
        </w:rPr>
        <w:t xml:space="preserve"> near the front or rear bumper</w:t>
      </w:r>
    </w:p>
    <w:p w14:paraId="32EAE727" w14:textId="77777777" w:rsidR="00475BFA" w:rsidRPr="000C3564" w:rsidRDefault="00475BFA" w:rsidP="00475BFA">
      <w:pPr>
        <w:pStyle w:val="Heading1"/>
        <w:numPr>
          <w:ilvl w:val="0"/>
          <w:numId w:val="3"/>
        </w:numPr>
        <w:shd w:val="clear" w:color="auto" w:fill="E0E0E0"/>
        <w:spacing w:before="240" w:after="60"/>
        <w:rPr>
          <w:rFonts w:cs="Arial"/>
          <w:b w:val="0"/>
          <w:caps w:val="0"/>
          <w:sz w:val="16"/>
          <w:szCs w:val="16"/>
        </w:rPr>
      </w:pPr>
      <w:r w:rsidRPr="000C3564">
        <w:rPr>
          <w:bCs/>
          <w:caps w:val="0"/>
          <w:szCs w:val="22"/>
        </w:rPr>
        <w:t>Advantages and disadvantages</w:t>
      </w:r>
      <w:r w:rsidRPr="000C3564">
        <w:br/>
      </w:r>
      <w:r w:rsidRPr="000C3564">
        <w:rPr>
          <w:rFonts w:cs="Arial"/>
          <w:b w:val="0"/>
          <w:caps w:val="0"/>
          <w:sz w:val="16"/>
          <w:szCs w:val="16"/>
        </w:rPr>
        <w:t xml:space="preserve">Describe how the invention improves earlier solutions. If you are aware of any technical advantages or disadvantages, please state them here. </w:t>
      </w:r>
    </w:p>
    <w:p w14:paraId="78B282A1" w14:textId="74564158" w:rsidR="00475BFA" w:rsidRPr="000C3564" w:rsidRDefault="00475BFA" w:rsidP="00281671">
      <w:pPr>
        <w:tabs>
          <w:tab w:val="left" w:pos="7492"/>
        </w:tabs>
        <w:ind w:left="360"/>
        <w:rPr>
          <w:sz w:val="20"/>
        </w:rPr>
      </w:pPr>
      <w:proofErr w:type="gramStart"/>
      <w:r w:rsidRPr="000C3564">
        <w:rPr>
          <w:sz w:val="20"/>
        </w:rPr>
        <w:t>[</w:t>
      </w:r>
      <w:r w:rsidR="00281671" w:rsidRPr="000C3564">
        <w:rPr>
          <w:sz w:val="20"/>
        </w:rPr>
        <w:t xml:space="preserve"> There</w:t>
      </w:r>
      <w:proofErr w:type="gramEnd"/>
      <w:r w:rsidR="00281671" w:rsidRPr="000C3564">
        <w:rPr>
          <w:sz w:val="20"/>
        </w:rPr>
        <w:t xml:space="preserve"> are two distinct advantages our </w:t>
      </w:r>
      <w:proofErr w:type="spellStart"/>
      <w:r w:rsidR="00281671" w:rsidRPr="000C3564">
        <w:rPr>
          <w:sz w:val="20"/>
        </w:rPr>
        <w:t>odometry</w:t>
      </w:r>
      <w:proofErr w:type="spellEnd"/>
      <w:r w:rsidR="00281671" w:rsidRPr="000C3564">
        <w:rPr>
          <w:sz w:val="20"/>
        </w:rPr>
        <w:t xml:space="preserve"> solution provides above all other presently existing solutions. The first concerns installation: our sensors are easily mounted to pre-existing locations on a vehicle. The mounting components are simple to manufacture and the sensor package is not sensitive to minor variations in installation angle, orientation, etc. The second concerns the precision and utility of the measurement: adding a laser rangefinder to a visual odometer produces accurate velocities in all three spatial dimensions, as well as an accurate rotation estimate</w:t>
      </w:r>
      <w:r w:rsidR="00B75151" w:rsidRPr="000C3564">
        <w:rPr>
          <w:sz w:val="20"/>
        </w:rPr>
        <w:t>, where prior art only produces a scalar speed value</w:t>
      </w:r>
      <w:r w:rsidR="00281671" w:rsidRPr="000C3564">
        <w:rPr>
          <w:sz w:val="20"/>
        </w:rPr>
        <w:t xml:space="preserve">. </w:t>
      </w:r>
    </w:p>
    <w:p w14:paraId="2A9F8709" w14:textId="414FE675" w:rsidR="00281671" w:rsidRPr="000C3564" w:rsidRDefault="00281671" w:rsidP="00281671">
      <w:pPr>
        <w:tabs>
          <w:tab w:val="left" w:pos="7492"/>
        </w:tabs>
        <w:ind w:left="360"/>
        <w:rPr>
          <w:sz w:val="20"/>
        </w:rPr>
      </w:pPr>
    </w:p>
    <w:p w14:paraId="3148F24B" w14:textId="2FAF2BBB" w:rsidR="00281671" w:rsidRPr="000C3564" w:rsidRDefault="00281671" w:rsidP="00281671">
      <w:pPr>
        <w:tabs>
          <w:tab w:val="left" w:pos="7492"/>
        </w:tabs>
        <w:ind w:left="360"/>
        <w:rPr>
          <w:sz w:val="20"/>
        </w:rPr>
      </w:pPr>
      <w:r w:rsidRPr="000C3564">
        <w:rPr>
          <w:sz w:val="20"/>
        </w:rPr>
        <w:t xml:space="preserve">The disadvantage of our solution, which is shared among all visual </w:t>
      </w:r>
      <w:proofErr w:type="spellStart"/>
      <w:r w:rsidRPr="000C3564">
        <w:rPr>
          <w:sz w:val="20"/>
        </w:rPr>
        <w:t>odometry</w:t>
      </w:r>
      <w:proofErr w:type="spellEnd"/>
      <w:r w:rsidRPr="000C3564">
        <w:rPr>
          <w:sz w:val="20"/>
        </w:rPr>
        <w:t xml:space="preserve"> solutions, is the volume of data that is generated and analyzed. With a </w:t>
      </w:r>
      <w:proofErr w:type="gramStart"/>
      <w:r w:rsidRPr="000C3564">
        <w:rPr>
          <w:sz w:val="20"/>
        </w:rPr>
        <w:t>high speed</w:t>
      </w:r>
      <w:proofErr w:type="gramEnd"/>
      <w:r w:rsidRPr="000C3564">
        <w:rPr>
          <w:sz w:val="20"/>
        </w:rPr>
        <w:t xml:space="preserve"> data bus and a reasonably powerful computer these issues are mitigated; these are non-issues with our mapping equipment but prevent their deployment in, say, a scooter or bicycle.</w:t>
      </w:r>
    </w:p>
    <w:p w14:paraId="0B4C3408" w14:textId="6C983C4B" w:rsidR="002C4DFE" w:rsidRPr="000C3564" w:rsidRDefault="001E2A63" w:rsidP="002C4DFE">
      <w:pPr>
        <w:pStyle w:val="Heading1"/>
        <w:numPr>
          <w:ilvl w:val="0"/>
          <w:numId w:val="3"/>
        </w:numPr>
        <w:shd w:val="clear" w:color="auto" w:fill="E0E0E0"/>
        <w:spacing w:before="240" w:after="60"/>
        <w:rPr>
          <w:rFonts w:cs="Arial"/>
          <w:b w:val="0"/>
          <w:caps w:val="0"/>
          <w:sz w:val="16"/>
          <w:szCs w:val="16"/>
        </w:rPr>
      </w:pPr>
      <w:r w:rsidRPr="000C3564" w:rsidDel="001E2A63">
        <w:rPr>
          <w:rFonts w:cs="Arial"/>
          <w:b w:val="0"/>
          <w:caps w:val="0"/>
          <w:sz w:val="16"/>
          <w:szCs w:val="16"/>
        </w:rPr>
        <w:t xml:space="preserve"> </w:t>
      </w:r>
      <w:r w:rsidR="002C4DFE" w:rsidRPr="000C3564">
        <w:rPr>
          <w:bCs/>
          <w:caps w:val="0"/>
          <w:szCs w:val="22"/>
        </w:rPr>
        <w:t>Supervision</w:t>
      </w:r>
      <w:r w:rsidR="002C4DFE" w:rsidRPr="000C3564">
        <w:rPr>
          <w:b w:val="0"/>
          <w:caps w:val="0"/>
          <w:sz w:val="24"/>
          <w:szCs w:val="24"/>
        </w:rPr>
        <w:br/>
      </w:r>
      <w:r w:rsidR="002C4DFE" w:rsidRPr="000C3564">
        <w:rPr>
          <w:rFonts w:cs="Arial"/>
          <w:b w:val="0"/>
          <w:caps w:val="0"/>
          <w:sz w:val="16"/>
          <w:szCs w:val="16"/>
        </w:rPr>
        <w:t>Explain how we can (if possible) recogni</w:t>
      </w:r>
      <w:r w:rsidR="00171587" w:rsidRPr="000C3564">
        <w:rPr>
          <w:rFonts w:cs="Arial"/>
          <w:b w:val="0"/>
          <w:caps w:val="0"/>
          <w:sz w:val="16"/>
          <w:szCs w:val="16"/>
        </w:rPr>
        <w:t>z</w:t>
      </w:r>
      <w:r w:rsidR="002C4DFE" w:rsidRPr="000C3564">
        <w:rPr>
          <w:rFonts w:cs="Arial"/>
          <w:b w:val="0"/>
          <w:caps w:val="0"/>
          <w:sz w:val="16"/>
          <w:szCs w:val="16"/>
        </w:rPr>
        <w:t xml:space="preserve">e if a competitor is using the same product/feature. </w:t>
      </w:r>
    </w:p>
    <w:p w14:paraId="6FDD7CBB" w14:textId="1EB741E9" w:rsidR="002C4DFE" w:rsidRPr="000C3564" w:rsidRDefault="002C4DFE" w:rsidP="003D7C24">
      <w:pPr>
        <w:ind w:left="360"/>
        <w:rPr>
          <w:sz w:val="20"/>
        </w:rPr>
      </w:pPr>
      <w:r w:rsidRPr="000C3564">
        <w:rPr>
          <w:sz w:val="20"/>
        </w:rPr>
        <w:t>[</w:t>
      </w:r>
    </w:p>
    <w:p w14:paraId="1F07113D" w14:textId="77777777" w:rsidR="002C4DFE" w:rsidRPr="000C3564" w:rsidRDefault="002C4DFE" w:rsidP="002C4DFE">
      <w:pPr>
        <w:ind w:left="360"/>
        <w:rPr>
          <w:rFonts w:cs="Arial"/>
          <w:sz w:val="20"/>
        </w:rPr>
      </w:pPr>
      <w:r w:rsidRPr="000C3564">
        <w:rPr>
          <w:rFonts w:cs="Arial"/>
          <w:sz w:val="20"/>
        </w:rPr>
        <w:t>The invention is:</w:t>
      </w:r>
    </w:p>
    <w:p w14:paraId="6D2D1C03" w14:textId="08527746" w:rsidR="002C4DFE" w:rsidRPr="000C3564" w:rsidRDefault="0060758D" w:rsidP="0060758D">
      <w:pPr>
        <w:ind w:left="360"/>
        <w:rPr>
          <w:rFonts w:cs="Arial"/>
          <w:sz w:val="20"/>
        </w:rPr>
      </w:pPr>
      <w:r w:rsidRPr="000C3564">
        <w:rPr>
          <w:rFonts w:cs="Arial"/>
          <w:sz w:val="20"/>
        </w:rPr>
        <w:t xml:space="preserve">X     </w:t>
      </w:r>
      <w:r w:rsidR="002C4DFE" w:rsidRPr="000C3564">
        <w:rPr>
          <w:rFonts w:cs="Arial"/>
          <w:sz w:val="20"/>
        </w:rPr>
        <w:t xml:space="preserve">Easy to detect (e.g., obvious, use of the invention can be noticed in </w:t>
      </w:r>
      <w:r w:rsidR="0023077B" w:rsidRPr="000C3564">
        <w:rPr>
          <w:rFonts w:cs="Arial"/>
          <w:sz w:val="20"/>
        </w:rPr>
        <w:t>everyday</w:t>
      </w:r>
      <w:r w:rsidR="002C4DFE" w:rsidRPr="000C3564">
        <w:rPr>
          <w:rFonts w:cs="Arial"/>
          <w:sz w:val="20"/>
        </w:rPr>
        <w:t xml:space="preserve"> use)</w:t>
      </w:r>
    </w:p>
    <w:p w14:paraId="76988A89" w14:textId="014440AD" w:rsidR="002C4DFE" w:rsidRPr="000C3564" w:rsidRDefault="005C1531" w:rsidP="00D73E10">
      <w:pPr>
        <w:pStyle w:val="ListParagraph"/>
        <w:numPr>
          <w:ilvl w:val="0"/>
          <w:numId w:val="14"/>
        </w:numPr>
        <w:rPr>
          <w:rFonts w:cs="Arial"/>
          <w:sz w:val="20"/>
        </w:rPr>
      </w:pPr>
      <w:r w:rsidRPr="000C3564">
        <w:rPr>
          <w:rFonts w:cs="Arial"/>
          <w:sz w:val="20"/>
        </w:rPr>
        <w:t>Somewhat d</w:t>
      </w:r>
      <w:r w:rsidR="002C4DFE" w:rsidRPr="000C3564">
        <w:rPr>
          <w:rFonts w:cs="Arial"/>
          <w:sz w:val="20"/>
        </w:rPr>
        <w:t>ifficult to detect (e.g., requires test tools, opening of product, use of SW development kit)</w:t>
      </w:r>
    </w:p>
    <w:p w14:paraId="1F0E29DE" w14:textId="49CB0B27" w:rsidR="00B14CB5" w:rsidRPr="000C3564" w:rsidRDefault="005C1531" w:rsidP="00D73E10">
      <w:pPr>
        <w:pStyle w:val="ListParagraph"/>
        <w:numPr>
          <w:ilvl w:val="0"/>
          <w:numId w:val="14"/>
        </w:numPr>
        <w:rPr>
          <w:rFonts w:cs="Arial"/>
          <w:sz w:val="20"/>
        </w:rPr>
      </w:pPr>
      <w:r w:rsidRPr="000C3564">
        <w:rPr>
          <w:rFonts w:cs="Arial"/>
          <w:sz w:val="20"/>
        </w:rPr>
        <w:t xml:space="preserve">Difficult </w:t>
      </w:r>
      <w:r w:rsidR="002C4DFE" w:rsidRPr="000C3564">
        <w:rPr>
          <w:rFonts w:cs="Arial"/>
          <w:sz w:val="20"/>
        </w:rPr>
        <w:t>to detect (e.g., requires reverse-engineering of SW object code or IC operation)</w:t>
      </w:r>
    </w:p>
    <w:p w14:paraId="4D5A7186" w14:textId="1F65616F" w:rsidR="005A0EA1" w:rsidRPr="000C3564" w:rsidRDefault="005A0EA1" w:rsidP="005A0EA1">
      <w:pPr>
        <w:pStyle w:val="Heading1"/>
        <w:numPr>
          <w:ilvl w:val="0"/>
          <w:numId w:val="3"/>
        </w:numPr>
        <w:shd w:val="clear" w:color="auto" w:fill="E0E0E0"/>
        <w:spacing w:before="240" w:after="60"/>
        <w:rPr>
          <w:rFonts w:cs="Arial"/>
          <w:b w:val="0"/>
          <w:caps w:val="0"/>
          <w:sz w:val="16"/>
          <w:szCs w:val="16"/>
        </w:rPr>
      </w:pPr>
      <w:r w:rsidRPr="000C3564">
        <w:rPr>
          <w:bCs/>
          <w:caps w:val="0"/>
          <w:szCs w:val="22"/>
        </w:rPr>
        <w:t>Implementation, standard relevance</w:t>
      </w:r>
      <w:r w:rsidR="004C5318" w:rsidRPr="000C3564">
        <w:rPr>
          <w:bCs/>
          <w:caps w:val="0"/>
          <w:szCs w:val="22"/>
        </w:rPr>
        <w:t>, experts</w:t>
      </w:r>
      <w:r w:rsidRPr="000C3564">
        <w:rPr>
          <w:bCs/>
          <w:caps w:val="0"/>
          <w:szCs w:val="22"/>
        </w:rPr>
        <w:t xml:space="preserve"> and further comments</w:t>
      </w:r>
      <w:r w:rsidRPr="000C3564">
        <w:br/>
      </w:r>
      <w:r w:rsidRPr="000C3564">
        <w:rPr>
          <w:rFonts w:cs="Arial"/>
          <w:b w:val="0"/>
          <w:caps w:val="0"/>
          <w:sz w:val="16"/>
          <w:szCs w:val="16"/>
        </w:rPr>
        <w:t xml:space="preserve">You can indicate </w:t>
      </w:r>
      <w:r w:rsidR="006503AA" w:rsidRPr="000C3564">
        <w:rPr>
          <w:rFonts w:cs="Arial"/>
          <w:b w:val="0"/>
          <w:caps w:val="0"/>
          <w:sz w:val="16"/>
          <w:szCs w:val="16"/>
        </w:rPr>
        <w:t>in this section</w:t>
      </w:r>
      <w:r w:rsidRPr="000C3564">
        <w:rPr>
          <w:rFonts w:cs="Arial"/>
          <w:b w:val="0"/>
          <w:caps w:val="0"/>
          <w:sz w:val="16"/>
          <w:szCs w:val="16"/>
        </w:rPr>
        <w:t xml:space="preserve"> if you know about plans to implement the invention in products or to </w:t>
      </w:r>
      <w:proofErr w:type="spellStart"/>
      <w:r w:rsidRPr="000C3564">
        <w:rPr>
          <w:rFonts w:cs="Arial"/>
          <w:b w:val="0"/>
          <w:caps w:val="0"/>
          <w:sz w:val="16"/>
          <w:szCs w:val="16"/>
        </w:rPr>
        <w:t>contibute</w:t>
      </w:r>
      <w:proofErr w:type="spellEnd"/>
      <w:r w:rsidRPr="000C3564">
        <w:rPr>
          <w:rFonts w:cs="Arial"/>
          <w:b w:val="0"/>
          <w:caps w:val="0"/>
          <w:sz w:val="16"/>
          <w:szCs w:val="16"/>
        </w:rPr>
        <w:t xml:space="preserve"> to a standard, if you consider the invention to require further development, know of a related earlier invention report in </w:t>
      </w:r>
      <w:r w:rsidR="003B305D" w:rsidRPr="000C3564">
        <w:rPr>
          <w:rFonts w:cs="Arial"/>
          <w:b w:val="0"/>
          <w:caps w:val="0"/>
          <w:sz w:val="16"/>
          <w:szCs w:val="16"/>
        </w:rPr>
        <w:t>HERE</w:t>
      </w:r>
      <w:r w:rsidRPr="000C3564">
        <w:rPr>
          <w:rFonts w:cs="Arial"/>
          <w:b w:val="0"/>
          <w:caps w:val="0"/>
          <w:sz w:val="16"/>
          <w:szCs w:val="16"/>
        </w:rPr>
        <w:t xml:space="preserve"> by you or others, or have any additional information that you think may otherwise affect the decision process. </w:t>
      </w:r>
      <w:r w:rsidR="004C5318" w:rsidRPr="000C3564">
        <w:rPr>
          <w:rFonts w:cs="Arial"/>
          <w:b w:val="0"/>
          <w:caps w:val="0"/>
          <w:sz w:val="16"/>
          <w:szCs w:val="16"/>
        </w:rPr>
        <w:t>Please list some experts capable of commenting on the invention, if known.</w:t>
      </w:r>
    </w:p>
    <w:p w14:paraId="118E965D" w14:textId="5A253CA1" w:rsidR="002C4DFE" w:rsidRPr="000C3564" w:rsidRDefault="006B21EA" w:rsidP="003D7C24">
      <w:pPr>
        <w:spacing w:after="100" w:afterAutospacing="1"/>
        <w:ind w:left="357"/>
        <w:rPr>
          <w:rFonts w:cs="Arial"/>
          <w:sz w:val="20"/>
        </w:rPr>
      </w:pPr>
      <w:proofErr w:type="gramStart"/>
      <w:r w:rsidRPr="000C3564">
        <w:rPr>
          <w:rFonts w:cs="Arial"/>
          <w:sz w:val="20"/>
        </w:rPr>
        <w:t>[</w:t>
      </w:r>
      <w:r w:rsidR="00812A6B" w:rsidRPr="000C3564">
        <w:rPr>
          <w:rFonts w:cs="Arial"/>
          <w:sz w:val="20"/>
        </w:rPr>
        <w:t xml:space="preserve"> We</w:t>
      </w:r>
      <w:proofErr w:type="gramEnd"/>
      <w:r w:rsidR="00812A6B" w:rsidRPr="000C3564">
        <w:rPr>
          <w:rFonts w:cs="Arial"/>
          <w:sz w:val="20"/>
        </w:rPr>
        <w:t xml:space="preserve"> intend to deploy this invention as part of the Here True fleet upgrade in 2018. This invention requires further development prior to its release.</w:t>
      </w:r>
    </w:p>
    <w:p w14:paraId="262B368B" w14:textId="6F2AF240" w:rsidR="002C4DFE" w:rsidRPr="000C3564" w:rsidRDefault="002C4DFE" w:rsidP="00507F5D">
      <w:pPr>
        <w:numPr>
          <w:ilvl w:val="0"/>
          <w:numId w:val="3"/>
        </w:numPr>
        <w:shd w:val="clear" w:color="auto" w:fill="D9D9D9" w:themeFill="background1" w:themeFillShade="D9"/>
        <w:rPr>
          <w:rFonts w:cs="Arial"/>
          <w:sz w:val="16"/>
          <w:szCs w:val="16"/>
        </w:rPr>
      </w:pPr>
      <w:r w:rsidRPr="000C3564">
        <w:rPr>
          <w:b/>
          <w:bCs/>
          <w:szCs w:val="22"/>
        </w:rPr>
        <w:t>Publication/Public use/Sale</w:t>
      </w:r>
      <w:r w:rsidRPr="000C3564">
        <w:br/>
      </w:r>
      <w:r w:rsidR="009A2A26" w:rsidRPr="000C3564">
        <w:rPr>
          <w:rFonts w:cs="Arial"/>
          <w:sz w:val="16"/>
          <w:szCs w:val="16"/>
        </w:rPr>
        <w:t>if</w:t>
      </w:r>
      <w:r w:rsidRPr="000C3564">
        <w:rPr>
          <w:rFonts w:cs="Arial"/>
          <w:sz w:val="16"/>
          <w:szCs w:val="16"/>
        </w:rPr>
        <w:t xml:space="preserve"> the invention is becoming public in any way, please describe the exact way and details of the publication: what will be disclosed, how and when. For example, submission of standardization contributions, scientific papers, conference abstract, theses or papers written for a degree and commercial brochures and offers for sale may be considered as publication. Also, any use in a product that is publicly available or disclosure (written or oral) to another company without a non-disclosure agreement (NDA) is considered to be a publication.</w:t>
      </w:r>
    </w:p>
    <w:p w14:paraId="62D83448" w14:textId="0F57A9CE" w:rsidR="002C4DFE" w:rsidRPr="000C3564" w:rsidRDefault="002C4DFE" w:rsidP="001E2A63">
      <w:pPr>
        <w:shd w:val="clear" w:color="auto" w:fill="D9D9D9" w:themeFill="background1" w:themeFillShade="D9"/>
        <w:ind w:left="502"/>
        <w:rPr>
          <w:rFonts w:cs="Arial"/>
          <w:sz w:val="16"/>
          <w:szCs w:val="16"/>
        </w:rPr>
      </w:pPr>
      <w:r w:rsidRPr="000C3564">
        <w:rPr>
          <w:rFonts w:cs="Arial"/>
          <w:sz w:val="16"/>
          <w:szCs w:val="16"/>
        </w:rPr>
        <w:t xml:space="preserve">In case of urgent publication, please contact </w:t>
      </w:r>
      <w:r w:rsidR="00171587" w:rsidRPr="000C3564">
        <w:rPr>
          <w:rFonts w:cs="Arial"/>
          <w:sz w:val="16"/>
          <w:szCs w:val="16"/>
        </w:rPr>
        <w:t xml:space="preserve">the </w:t>
      </w:r>
      <w:r w:rsidR="003B305D" w:rsidRPr="000C3564">
        <w:rPr>
          <w:rFonts w:cs="Arial"/>
          <w:sz w:val="16"/>
          <w:szCs w:val="16"/>
        </w:rPr>
        <w:t>HERE</w:t>
      </w:r>
      <w:r w:rsidRPr="000C3564">
        <w:rPr>
          <w:rFonts w:cs="Arial"/>
          <w:sz w:val="16"/>
          <w:szCs w:val="16"/>
        </w:rPr>
        <w:t xml:space="preserve"> </w:t>
      </w:r>
      <w:r w:rsidR="00171587" w:rsidRPr="000C3564">
        <w:rPr>
          <w:rFonts w:cs="Arial"/>
          <w:sz w:val="16"/>
          <w:szCs w:val="16"/>
        </w:rPr>
        <w:t xml:space="preserve">Patenting Team </w:t>
      </w:r>
      <w:r w:rsidRPr="000C3564">
        <w:rPr>
          <w:rFonts w:cs="Arial"/>
          <w:sz w:val="16"/>
          <w:szCs w:val="16"/>
        </w:rPr>
        <w:t>before publishing the invention.</w:t>
      </w:r>
    </w:p>
    <w:p w14:paraId="527A345E" w14:textId="2C96A7B4" w:rsidR="003E3FB2" w:rsidRPr="000C3564" w:rsidRDefault="002C4DFE" w:rsidP="003E3FB2">
      <w:pPr>
        <w:ind w:left="357"/>
        <w:rPr>
          <w:sz w:val="20"/>
        </w:rPr>
      </w:pPr>
      <w:proofErr w:type="gramStart"/>
      <w:r w:rsidRPr="000C3564">
        <w:rPr>
          <w:sz w:val="20"/>
        </w:rPr>
        <w:t>[</w:t>
      </w:r>
      <w:r w:rsidR="00AE68F3" w:rsidRPr="000C3564" w:rsidDel="00AE68F3">
        <w:rPr>
          <w:bCs/>
          <w:sz w:val="16"/>
          <w:szCs w:val="16"/>
        </w:rPr>
        <w:t xml:space="preserve"> </w:t>
      </w:r>
      <w:r w:rsidR="00812A6B" w:rsidRPr="000C3564">
        <w:rPr>
          <w:bCs/>
          <w:sz w:val="16"/>
          <w:szCs w:val="16"/>
        </w:rPr>
        <w:t>N</w:t>
      </w:r>
      <w:proofErr w:type="gramEnd"/>
      <w:r w:rsidR="00812A6B" w:rsidRPr="000C3564">
        <w:rPr>
          <w:bCs/>
          <w:sz w:val="16"/>
          <w:szCs w:val="16"/>
        </w:rPr>
        <w:t>/A</w:t>
      </w:r>
    </w:p>
    <w:p w14:paraId="38A44FE7" w14:textId="77777777" w:rsidR="003E3FB2" w:rsidRPr="000C3564" w:rsidRDefault="003E3FB2" w:rsidP="003E3FB2">
      <w:pPr>
        <w:rPr>
          <w:sz w:val="20"/>
        </w:rPr>
      </w:pPr>
    </w:p>
    <w:p w14:paraId="129A2CC8" w14:textId="77777777" w:rsidR="003E3FB2" w:rsidRPr="000C3564" w:rsidRDefault="003E3FB2" w:rsidP="003E3FB2">
      <w:pPr>
        <w:rPr>
          <w:sz w:val="20"/>
        </w:rPr>
      </w:pPr>
    </w:p>
    <w:p w14:paraId="3FB4C2A8" w14:textId="77777777" w:rsidR="003E3FB2" w:rsidRPr="000C3564" w:rsidRDefault="003E3FB2" w:rsidP="003E3FB2">
      <w:pPr>
        <w:rPr>
          <w:sz w:val="20"/>
        </w:rPr>
      </w:pPr>
    </w:p>
    <w:p w14:paraId="5AE7D4F4" w14:textId="3537CC45" w:rsidR="00CA7065" w:rsidRPr="000C3564" w:rsidRDefault="00CA7065" w:rsidP="003E3FB2">
      <w:pPr>
        <w:rPr>
          <w:sz w:val="20"/>
        </w:rPr>
      </w:pPr>
      <w:r w:rsidRPr="000C3564">
        <w:rPr>
          <w:b/>
          <w:bCs/>
          <w:sz w:val="20"/>
        </w:rPr>
        <w:t>On behalf of all the inventors, this is to confirm and acknowledge that:</w:t>
      </w:r>
    </w:p>
    <w:p w14:paraId="0AE1765A" w14:textId="58DDFE55" w:rsidR="002C4DFE" w:rsidRPr="000C3564" w:rsidRDefault="002C4DFE" w:rsidP="009D5102">
      <w:pPr>
        <w:pStyle w:val="ListParagraph"/>
        <w:numPr>
          <w:ilvl w:val="0"/>
          <w:numId w:val="13"/>
        </w:numPr>
        <w:rPr>
          <w:rFonts w:cs="Arial"/>
          <w:sz w:val="20"/>
        </w:rPr>
      </w:pPr>
      <w:r w:rsidRPr="000C3564">
        <w:rPr>
          <w:rFonts w:cs="Arial"/>
          <w:sz w:val="20"/>
        </w:rPr>
        <w:t>I am/</w:t>
      </w:r>
      <w:r w:rsidR="009A2A26" w:rsidRPr="000C3564">
        <w:rPr>
          <w:rFonts w:cs="Arial"/>
          <w:sz w:val="20"/>
        </w:rPr>
        <w:t>we</w:t>
      </w:r>
      <w:r w:rsidRPr="000C3564">
        <w:rPr>
          <w:rFonts w:cs="Arial"/>
          <w:sz w:val="20"/>
        </w:rPr>
        <w:t xml:space="preserve"> are the sole/and original inventor(s) of this invention.</w:t>
      </w:r>
    </w:p>
    <w:p w14:paraId="068608C8" w14:textId="77777777" w:rsidR="002C4DFE" w:rsidRPr="000C3564" w:rsidRDefault="002C4DFE" w:rsidP="009D5102">
      <w:pPr>
        <w:pStyle w:val="ListParagraph"/>
        <w:numPr>
          <w:ilvl w:val="0"/>
          <w:numId w:val="13"/>
        </w:numPr>
        <w:rPr>
          <w:rFonts w:cs="Arial"/>
          <w:sz w:val="20"/>
        </w:rPr>
      </w:pPr>
      <w:r w:rsidRPr="000C3564">
        <w:rPr>
          <w:rFonts w:cs="Arial"/>
          <w:sz w:val="20"/>
        </w:rPr>
        <w:t xml:space="preserve">The company may, by virtue of applicable legislation, be entitled to full or partial rights to the invention. </w:t>
      </w:r>
    </w:p>
    <w:p w14:paraId="5F0B88F7" w14:textId="77777777" w:rsidR="002C4DFE" w:rsidRPr="000C3564" w:rsidRDefault="002C4DFE" w:rsidP="009D5102">
      <w:pPr>
        <w:pStyle w:val="ListParagraph"/>
        <w:numPr>
          <w:ilvl w:val="0"/>
          <w:numId w:val="13"/>
        </w:numPr>
        <w:rPr>
          <w:rFonts w:cs="Arial"/>
          <w:sz w:val="20"/>
        </w:rPr>
      </w:pPr>
      <w:r w:rsidRPr="000C3564">
        <w:rPr>
          <w:rFonts w:cs="Arial"/>
          <w:sz w:val="20"/>
        </w:rPr>
        <w:t>I/We acknowledge my/our obligation to sign as inventor(s) all documents that may be required for protecting the invention in different countries.</w:t>
      </w:r>
    </w:p>
    <w:p w14:paraId="5892614B" w14:textId="4CEFC53B" w:rsidR="002C4DFE" w:rsidRPr="000C3564" w:rsidRDefault="003223CD" w:rsidP="009D5102">
      <w:pPr>
        <w:pStyle w:val="ListParagraph"/>
        <w:numPr>
          <w:ilvl w:val="0"/>
          <w:numId w:val="13"/>
        </w:numPr>
        <w:rPr>
          <w:rFonts w:cs="Arial"/>
          <w:sz w:val="20"/>
        </w:rPr>
      </w:pPr>
      <w:r w:rsidRPr="000C3564">
        <w:rPr>
          <w:rFonts w:cs="Arial"/>
          <w:sz w:val="20"/>
        </w:rPr>
        <w:t>I/</w:t>
      </w:r>
      <w:r w:rsidR="000026AF" w:rsidRPr="000C3564">
        <w:rPr>
          <w:rFonts w:cs="Arial"/>
          <w:sz w:val="20"/>
        </w:rPr>
        <w:t>W</w:t>
      </w:r>
      <w:r w:rsidRPr="000C3564">
        <w:rPr>
          <w:rFonts w:cs="Arial"/>
          <w:sz w:val="20"/>
        </w:rPr>
        <w:t>e hereby give my/our consent for the personal data included in this invention report to be transfer</w:t>
      </w:r>
      <w:r w:rsidR="004E4B8E" w:rsidRPr="000C3564">
        <w:rPr>
          <w:rFonts w:cs="Arial"/>
          <w:sz w:val="20"/>
        </w:rPr>
        <w:t>r</w:t>
      </w:r>
      <w:r w:rsidRPr="000C3564">
        <w:rPr>
          <w:rFonts w:cs="Arial"/>
          <w:sz w:val="20"/>
        </w:rPr>
        <w:t>ed, also to countries outside the E</w:t>
      </w:r>
      <w:r w:rsidR="00266192" w:rsidRPr="000C3564">
        <w:rPr>
          <w:rFonts w:cs="Arial"/>
          <w:sz w:val="20"/>
        </w:rPr>
        <w:t xml:space="preserve">uropean </w:t>
      </w:r>
      <w:r w:rsidRPr="000C3564">
        <w:rPr>
          <w:rFonts w:cs="Arial"/>
          <w:sz w:val="20"/>
        </w:rPr>
        <w:t>E</w:t>
      </w:r>
      <w:r w:rsidR="00266192" w:rsidRPr="000C3564">
        <w:rPr>
          <w:rFonts w:cs="Arial"/>
          <w:sz w:val="20"/>
        </w:rPr>
        <w:t>conomic Area</w:t>
      </w:r>
      <w:r w:rsidRPr="000C3564">
        <w:rPr>
          <w:rFonts w:cs="Arial"/>
          <w:sz w:val="20"/>
        </w:rPr>
        <w:t xml:space="preserve"> to the external associates of </w:t>
      </w:r>
      <w:r w:rsidR="003B305D" w:rsidRPr="000C3564">
        <w:rPr>
          <w:rFonts w:cs="Arial"/>
          <w:sz w:val="20"/>
        </w:rPr>
        <w:t>HERE</w:t>
      </w:r>
      <w:r w:rsidRPr="000C3564">
        <w:rPr>
          <w:rFonts w:cs="Arial"/>
          <w:sz w:val="20"/>
        </w:rPr>
        <w:t xml:space="preserve"> to be processed and used in relation to drafting, filing and/or prosecuting the patent and/or utility model application(s) based on this invention report. Such data may become publicly available when patent/utility model application is published and/or the patent/utility model granted/issued.</w:t>
      </w:r>
    </w:p>
    <w:p w14:paraId="02AB53DD" w14:textId="77777777" w:rsidR="000026AF" w:rsidRPr="000C3564" w:rsidRDefault="000026AF" w:rsidP="009D5102">
      <w:pPr>
        <w:pStyle w:val="ListParagraph"/>
        <w:numPr>
          <w:ilvl w:val="0"/>
          <w:numId w:val="13"/>
        </w:numPr>
        <w:rPr>
          <w:rFonts w:cs="Arial"/>
          <w:sz w:val="20"/>
        </w:rPr>
      </w:pPr>
      <w:r w:rsidRPr="000C3564">
        <w:rPr>
          <w:rFonts w:cs="Arial"/>
          <w:sz w:val="20"/>
        </w:rPr>
        <w:t xml:space="preserve">I/We acknowledge </w:t>
      </w:r>
      <w:r w:rsidR="00035369" w:rsidRPr="000C3564">
        <w:rPr>
          <w:rFonts w:cs="Arial"/>
          <w:sz w:val="20"/>
        </w:rPr>
        <w:t xml:space="preserve">and agree </w:t>
      </w:r>
      <w:r w:rsidRPr="000C3564">
        <w:rPr>
          <w:rFonts w:cs="Arial"/>
          <w:sz w:val="20"/>
        </w:rPr>
        <w:t xml:space="preserve">that English is the company language and </w:t>
      </w:r>
      <w:r w:rsidR="003A4469" w:rsidRPr="000C3564">
        <w:rPr>
          <w:rFonts w:cs="Arial"/>
          <w:sz w:val="20"/>
        </w:rPr>
        <w:t xml:space="preserve">that </w:t>
      </w:r>
      <w:r w:rsidRPr="000C3564">
        <w:rPr>
          <w:rFonts w:cs="Arial"/>
          <w:sz w:val="20"/>
        </w:rPr>
        <w:t xml:space="preserve">all communications, notifications and agreements concerning the invention </w:t>
      </w:r>
      <w:r w:rsidR="003A4469" w:rsidRPr="000C3564">
        <w:rPr>
          <w:rFonts w:cs="Arial"/>
          <w:sz w:val="20"/>
        </w:rPr>
        <w:t>may</w:t>
      </w:r>
      <w:r w:rsidRPr="000C3564">
        <w:rPr>
          <w:rFonts w:cs="Arial"/>
          <w:sz w:val="20"/>
        </w:rPr>
        <w:t xml:space="preserve"> be made </w:t>
      </w:r>
      <w:r w:rsidR="003A4469" w:rsidRPr="000C3564">
        <w:rPr>
          <w:rFonts w:cs="Arial"/>
          <w:sz w:val="20"/>
        </w:rPr>
        <w:t>in the English language</w:t>
      </w:r>
      <w:r w:rsidRPr="000C3564">
        <w:rPr>
          <w:rFonts w:cs="Arial"/>
          <w:sz w:val="20"/>
        </w:rPr>
        <w:t>.</w:t>
      </w:r>
    </w:p>
    <w:p w14:paraId="01BD020E" w14:textId="77777777" w:rsidR="00035369" w:rsidRPr="000C3564" w:rsidRDefault="00035369" w:rsidP="009D5102">
      <w:pPr>
        <w:pStyle w:val="ListParagraph"/>
        <w:numPr>
          <w:ilvl w:val="0"/>
          <w:numId w:val="13"/>
        </w:numPr>
        <w:rPr>
          <w:rFonts w:cs="Arial"/>
          <w:sz w:val="20"/>
        </w:rPr>
      </w:pPr>
      <w:r w:rsidRPr="000C3564">
        <w:rPr>
          <w:rFonts w:cs="Arial"/>
          <w:sz w:val="20"/>
        </w:rPr>
        <w:t>I/We acknowledge and agree that all communications, notifications and agreements concerning the invention may be made electronically.</w:t>
      </w:r>
    </w:p>
    <w:p w14:paraId="4B04927A" w14:textId="79A64608" w:rsidR="00DB581E" w:rsidRPr="000C3564" w:rsidRDefault="00DB581E" w:rsidP="009D5102">
      <w:pPr>
        <w:pStyle w:val="ListParagraph"/>
        <w:numPr>
          <w:ilvl w:val="0"/>
          <w:numId w:val="13"/>
        </w:numPr>
        <w:rPr>
          <w:rFonts w:cs="Arial"/>
          <w:sz w:val="20"/>
        </w:rPr>
      </w:pPr>
      <w:r w:rsidRPr="000C3564">
        <w:rPr>
          <w:rFonts w:cs="Arial"/>
          <w:sz w:val="20"/>
        </w:rPr>
        <w:lastRenderedPageBreak/>
        <w:t xml:space="preserve">I/We have </w:t>
      </w:r>
      <w:r w:rsidR="00266192" w:rsidRPr="000C3564">
        <w:rPr>
          <w:rFonts w:cs="Arial"/>
          <w:sz w:val="20"/>
        </w:rPr>
        <w:t xml:space="preserve">accessed and </w:t>
      </w:r>
      <w:r w:rsidRPr="000C3564">
        <w:rPr>
          <w:rFonts w:cs="Arial"/>
          <w:sz w:val="20"/>
        </w:rPr>
        <w:t>read the</w:t>
      </w:r>
      <w:r w:rsidR="00266192" w:rsidRPr="000C3564">
        <w:rPr>
          <w:rFonts w:cs="Arial"/>
          <w:sz w:val="20"/>
        </w:rPr>
        <w:t xml:space="preserve"> HERE Group Guidelines for Employee Inventions a</w:t>
      </w:r>
      <w:r w:rsidRPr="000C3564">
        <w:rPr>
          <w:rFonts w:cs="Arial"/>
          <w:sz w:val="20"/>
        </w:rPr>
        <w:t xml:space="preserve">nd acknowledge </w:t>
      </w:r>
      <w:r w:rsidR="000A26E5" w:rsidRPr="000C3564">
        <w:rPr>
          <w:rFonts w:cs="Arial"/>
          <w:sz w:val="20"/>
        </w:rPr>
        <w:t>that they are applicable to this invention</w:t>
      </w:r>
      <w:r w:rsidRPr="000C3564">
        <w:rPr>
          <w:rFonts w:cs="Arial"/>
          <w:sz w:val="20"/>
        </w:rPr>
        <w:t>.</w:t>
      </w:r>
    </w:p>
    <w:p w14:paraId="0974366C" w14:textId="50CCDB96" w:rsidR="002C4DFE" w:rsidRPr="000C3564" w:rsidRDefault="003B305D" w:rsidP="009D5102">
      <w:pPr>
        <w:pStyle w:val="ListParagraph"/>
        <w:numPr>
          <w:ilvl w:val="0"/>
          <w:numId w:val="13"/>
        </w:numPr>
        <w:rPr>
          <w:rFonts w:cs="Arial"/>
          <w:sz w:val="20"/>
        </w:rPr>
      </w:pPr>
      <w:r w:rsidRPr="000C3564">
        <w:rPr>
          <w:rFonts w:cs="Arial"/>
          <w:sz w:val="20"/>
        </w:rPr>
        <w:t>HERE</w:t>
      </w:r>
      <w:r w:rsidR="002C4DFE" w:rsidRPr="000C3564">
        <w:rPr>
          <w:rFonts w:cs="Arial"/>
          <w:sz w:val="20"/>
        </w:rPr>
        <w:t xml:space="preserve"> Invention Reports are to be filed electronically. In addition, the Inventor may wish or may be requested to file also a paper copy, signed by the inventor(s). </w:t>
      </w:r>
    </w:p>
    <w:p w14:paraId="4A5892D8" w14:textId="122CA623" w:rsidR="002C4DFE" w:rsidRPr="000C3564" w:rsidRDefault="001008CF" w:rsidP="009D5102">
      <w:pPr>
        <w:pStyle w:val="ListParagraph"/>
        <w:numPr>
          <w:ilvl w:val="0"/>
          <w:numId w:val="13"/>
        </w:numPr>
        <w:rPr>
          <w:rFonts w:cs="Arial"/>
          <w:sz w:val="20"/>
        </w:rPr>
      </w:pPr>
      <w:r w:rsidRPr="000C3564">
        <w:rPr>
          <w:rFonts w:cs="Arial"/>
          <w:sz w:val="20"/>
        </w:rPr>
        <w:t xml:space="preserve">The acceptance of the above statements and terms is indicated in the electronically filed </w:t>
      </w:r>
      <w:r w:rsidR="003B305D" w:rsidRPr="000C3564">
        <w:rPr>
          <w:rFonts w:cs="Arial"/>
          <w:sz w:val="20"/>
        </w:rPr>
        <w:t>HERE</w:t>
      </w:r>
      <w:r w:rsidRPr="000C3564">
        <w:rPr>
          <w:rFonts w:cs="Arial"/>
          <w:sz w:val="20"/>
        </w:rPr>
        <w:t xml:space="preserve"> Invention Submission via the I</w:t>
      </w:r>
      <w:r w:rsidR="00FF2AE6" w:rsidRPr="000C3564">
        <w:rPr>
          <w:rFonts w:cs="Arial"/>
          <w:sz w:val="20"/>
        </w:rPr>
        <w:t>nvention</w:t>
      </w:r>
      <w:r w:rsidR="00266192" w:rsidRPr="000C3564">
        <w:rPr>
          <w:rFonts w:cs="Arial"/>
          <w:sz w:val="20"/>
        </w:rPr>
        <w:t xml:space="preserve"> </w:t>
      </w:r>
      <w:r w:rsidRPr="000C3564">
        <w:rPr>
          <w:rFonts w:cs="Arial"/>
          <w:sz w:val="20"/>
        </w:rPr>
        <w:t>M</w:t>
      </w:r>
      <w:r w:rsidR="00266192" w:rsidRPr="000C3564">
        <w:rPr>
          <w:rFonts w:cs="Arial"/>
          <w:sz w:val="20"/>
        </w:rPr>
        <w:t>anagement T</w:t>
      </w:r>
      <w:r w:rsidRPr="000C3564">
        <w:rPr>
          <w:rFonts w:cs="Arial"/>
          <w:sz w:val="20"/>
        </w:rPr>
        <w:t>ool. Alternatively, the inventor</w:t>
      </w:r>
      <w:r w:rsidR="00D73E10" w:rsidRPr="000C3564">
        <w:rPr>
          <w:rFonts w:cs="Arial"/>
          <w:sz w:val="20"/>
        </w:rPr>
        <w:t>(</w:t>
      </w:r>
      <w:r w:rsidRPr="000C3564">
        <w:rPr>
          <w:rFonts w:cs="Arial"/>
          <w:sz w:val="20"/>
        </w:rPr>
        <w:t>s</w:t>
      </w:r>
      <w:r w:rsidR="00D73E10" w:rsidRPr="000C3564">
        <w:rPr>
          <w:rFonts w:cs="Arial"/>
          <w:sz w:val="20"/>
        </w:rPr>
        <w:t>)</w:t>
      </w:r>
      <w:r w:rsidRPr="000C3564">
        <w:rPr>
          <w:rFonts w:cs="Arial"/>
          <w:sz w:val="20"/>
        </w:rPr>
        <w:t xml:space="preserve"> may indicate </w:t>
      </w:r>
      <w:proofErr w:type="spellStart"/>
      <w:r w:rsidRPr="000C3564">
        <w:rPr>
          <w:rFonts w:cs="Arial"/>
          <w:sz w:val="20"/>
        </w:rPr>
        <w:t>acc</w:t>
      </w:r>
      <w:r w:rsidR="00520A41" w:rsidRPr="000C3564">
        <w:rPr>
          <w:rFonts w:cs="Arial"/>
          <w:sz w:val="20"/>
        </w:rPr>
        <w:t>ecp</w:t>
      </w:r>
      <w:r w:rsidRPr="000C3564">
        <w:rPr>
          <w:rFonts w:cs="Arial"/>
          <w:sz w:val="20"/>
        </w:rPr>
        <w:t>tance</w:t>
      </w:r>
      <w:proofErr w:type="spellEnd"/>
      <w:r w:rsidRPr="000C3564">
        <w:rPr>
          <w:rFonts w:cs="Arial"/>
          <w:sz w:val="20"/>
        </w:rPr>
        <w:t xml:space="preserve"> of these terms </w:t>
      </w:r>
      <w:r w:rsidR="00D73E10" w:rsidRPr="000C3564">
        <w:rPr>
          <w:rFonts w:cs="Arial"/>
          <w:sz w:val="20"/>
        </w:rPr>
        <w:t xml:space="preserve">via </w:t>
      </w:r>
      <w:hyperlink r:id="rId10" w:history="1">
        <w:r w:rsidR="00520A41" w:rsidRPr="000C3564">
          <w:rPr>
            <w:rStyle w:val="Hyperlink"/>
            <w:rFonts w:cs="Arial"/>
            <w:sz w:val="20"/>
          </w:rPr>
          <w:t>ipr.inventions@here.com</w:t>
        </w:r>
      </w:hyperlink>
      <w:r w:rsidR="00D73E10" w:rsidRPr="000C3564">
        <w:rPr>
          <w:rFonts w:cs="Arial"/>
          <w:sz w:val="20"/>
        </w:rPr>
        <w:t xml:space="preserve">, </w:t>
      </w:r>
      <w:r w:rsidR="00520A41" w:rsidRPr="000C3564">
        <w:rPr>
          <w:rFonts w:cs="Arial"/>
          <w:color w:val="000000" w:themeColor="text1"/>
          <w:sz w:val="20"/>
        </w:rPr>
        <w:t xml:space="preserve">or </w:t>
      </w:r>
      <w:r w:rsidR="00520A41" w:rsidRPr="000C3564">
        <w:rPr>
          <w:rFonts w:cs="Arial"/>
          <w:sz w:val="20"/>
        </w:rPr>
        <w:t>send a signed invention report to HERE North America, LLC, 425 West Randolph Street, Patent</w:t>
      </w:r>
      <w:r w:rsidR="00171587" w:rsidRPr="000C3564">
        <w:rPr>
          <w:rFonts w:cs="Arial"/>
          <w:sz w:val="20"/>
        </w:rPr>
        <w:t>ing Team,</w:t>
      </w:r>
      <w:r w:rsidR="00D73E10" w:rsidRPr="000C3564">
        <w:rPr>
          <w:rFonts w:cs="Arial"/>
          <w:sz w:val="20"/>
        </w:rPr>
        <w:t xml:space="preserve"> </w:t>
      </w:r>
      <w:r w:rsidR="00520A41" w:rsidRPr="000C3564">
        <w:rPr>
          <w:rFonts w:cs="Arial"/>
          <w:sz w:val="20"/>
        </w:rPr>
        <w:t>Attention Debra Huffman, Chicago, Illinois 60606.</w:t>
      </w:r>
    </w:p>
    <w:p w14:paraId="4306387E" w14:textId="77777777" w:rsidR="004011BD" w:rsidRPr="000C3564" w:rsidRDefault="004011BD" w:rsidP="009D5102">
      <w:pPr>
        <w:pStyle w:val="ListParagraph"/>
        <w:numPr>
          <w:ilvl w:val="0"/>
          <w:numId w:val="13"/>
        </w:numPr>
        <w:rPr>
          <w:rFonts w:cs="Arial"/>
          <w:sz w:val="20"/>
        </w:rPr>
      </w:pPr>
      <w:r w:rsidRPr="000C3564">
        <w:rPr>
          <w:rFonts w:cs="Arial"/>
          <w:sz w:val="20"/>
        </w:rPr>
        <w:t>In case the terms are not accepted, please specify the specific term(s) you wish to contest.</w:t>
      </w:r>
    </w:p>
    <w:p w14:paraId="60B21350" w14:textId="77777777" w:rsidR="001008CF" w:rsidRPr="000C3564" w:rsidRDefault="001008CF" w:rsidP="002C4DFE">
      <w:pPr>
        <w:rPr>
          <w:rFonts w:cs="Arial"/>
          <w:sz w:val="20"/>
        </w:rPr>
      </w:pPr>
    </w:p>
    <w:p w14:paraId="2A9BC03A" w14:textId="38C15683" w:rsidR="002C4DFE" w:rsidRPr="000C3564" w:rsidRDefault="002C4DFE" w:rsidP="002C4DFE">
      <w:pPr>
        <w:pStyle w:val="Footer"/>
        <w:rPr>
          <w:rFonts w:cs="Arial"/>
          <w:sz w:val="20"/>
        </w:rPr>
      </w:pPr>
      <w:proofErr w:type="gramStart"/>
      <w:r w:rsidRPr="000C3564">
        <w:rPr>
          <w:rFonts w:cs="Arial"/>
          <w:sz w:val="20"/>
        </w:rPr>
        <w:t>Date :</w:t>
      </w:r>
      <w:proofErr w:type="gramEnd"/>
      <w:r w:rsidRPr="000C3564">
        <w:rPr>
          <w:rFonts w:cs="Arial"/>
          <w:sz w:val="20"/>
        </w:rPr>
        <w:t xml:space="preserve"> </w:t>
      </w:r>
      <w:r w:rsidR="006B21EA" w:rsidRPr="000C3564">
        <w:rPr>
          <w:rFonts w:cs="Arial"/>
          <w:sz w:val="20"/>
        </w:rPr>
        <w:t>[</w:t>
      </w:r>
      <w:r w:rsidR="0060758D" w:rsidRPr="000C3564">
        <w:rPr>
          <w:rFonts w:cs="Arial"/>
          <w:sz w:val="20"/>
        </w:rPr>
        <w:t xml:space="preserve"> 2017 – 11 – 07 </w:t>
      </w:r>
      <w:r w:rsidR="009D5102" w:rsidRPr="000C3564">
        <w:rPr>
          <w:rFonts w:cs="Arial"/>
          <w:sz w:val="20"/>
        </w:rPr>
        <w:t>]</w:t>
      </w:r>
    </w:p>
    <w:p w14:paraId="342A3495" w14:textId="77777777" w:rsidR="002C4DFE" w:rsidRPr="000C3564" w:rsidRDefault="002C4DFE" w:rsidP="002C4DFE">
      <w:pPr>
        <w:rPr>
          <w:sz w:val="20"/>
        </w:rPr>
      </w:pPr>
    </w:p>
    <w:p w14:paraId="523004DB" w14:textId="77777777" w:rsidR="002C4DFE" w:rsidRPr="000C3564" w:rsidRDefault="002C4DFE" w:rsidP="002C4DFE">
      <w:pPr>
        <w:rPr>
          <w:b/>
          <w:bCs/>
          <w:sz w:val="20"/>
        </w:rPr>
      </w:pPr>
      <w:r w:rsidRPr="000C3564">
        <w:rPr>
          <w:b/>
          <w:bCs/>
          <w:sz w:val="20"/>
        </w:rPr>
        <w:t>Signature(s) of Inventor(s):</w:t>
      </w:r>
    </w:p>
    <w:p w14:paraId="17371F67" w14:textId="77777777" w:rsidR="002C4DFE" w:rsidRPr="000C3564" w:rsidRDefault="002C4DFE" w:rsidP="002C4DFE">
      <w:pPr>
        <w:rPr>
          <w:sz w:val="20"/>
        </w:rPr>
      </w:pPr>
    </w:p>
    <w:p w14:paraId="232DA36E" w14:textId="77777777" w:rsidR="009D5102" w:rsidRPr="000C3564" w:rsidRDefault="009D5102" w:rsidP="002C4DFE">
      <w:pPr>
        <w:rPr>
          <w:sz w:val="20"/>
        </w:rPr>
      </w:pPr>
    </w:p>
    <w:p w14:paraId="28E376FF" w14:textId="77777777" w:rsidR="009D5102" w:rsidRPr="000C3564" w:rsidRDefault="009D5102" w:rsidP="002C4DFE">
      <w:pPr>
        <w:rPr>
          <w:sz w:val="20"/>
        </w:rPr>
      </w:pPr>
    </w:p>
    <w:p w14:paraId="38BC5DBA" w14:textId="77777777" w:rsidR="002C4DFE" w:rsidRPr="000C3564" w:rsidRDefault="002C4DFE" w:rsidP="002C4DFE">
      <w:pPr>
        <w:rPr>
          <w:sz w:val="20"/>
        </w:rPr>
      </w:pPr>
    </w:p>
    <w:p w14:paraId="2D6481F6" w14:textId="62948EDE" w:rsidR="002C4DFE" w:rsidRPr="000C3564" w:rsidRDefault="002C4DFE" w:rsidP="00AE68F3">
      <w:pPr>
        <w:shd w:val="clear" w:color="auto" w:fill="D9D9D9" w:themeFill="background1" w:themeFillShade="D9"/>
        <w:rPr>
          <w:b/>
          <w:bCs/>
          <w:sz w:val="20"/>
        </w:rPr>
      </w:pPr>
      <w:r w:rsidRPr="000C3564">
        <w:rPr>
          <w:b/>
          <w:bCs/>
          <w:sz w:val="20"/>
        </w:rPr>
        <w:t xml:space="preserve">Applicable to inventions made by inventors employed in </w:t>
      </w:r>
      <w:r w:rsidR="009D5102" w:rsidRPr="000C3564">
        <w:rPr>
          <w:b/>
          <w:bCs/>
          <w:sz w:val="20"/>
        </w:rPr>
        <w:t xml:space="preserve">Denmark, </w:t>
      </w:r>
      <w:r w:rsidRPr="000C3564">
        <w:rPr>
          <w:b/>
          <w:bCs/>
          <w:sz w:val="20"/>
        </w:rPr>
        <w:t>F</w:t>
      </w:r>
      <w:r w:rsidR="009D5102" w:rsidRPr="000C3564">
        <w:rPr>
          <w:b/>
          <w:bCs/>
          <w:sz w:val="20"/>
        </w:rPr>
        <w:t>inland, Germany and Sweden only:</w:t>
      </w:r>
    </w:p>
    <w:p w14:paraId="03DA8899" w14:textId="77777777" w:rsidR="002C4DFE" w:rsidRPr="000C3564" w:rsidRDefault="002C4DFE" w:rsidP="00AE68F3">
      <w:pPr>
        <w:shd w:val="clear" w:color="auto" w:fill="D9D9D9" w:themeFill="background1" w:themeFillShade="D9"/>
        <w:rPr>
          <w:rFonts w:cs="Arial"/>
          <w:sz w:val="16"/>
          <w:szCs w:val="16"/>
        </w:rPr>
      </w:pPr>
      <w:r w:rsidRPr="000C3564">
        <w:rPr>
          <w:rFonts w:cs="Arial"/>
          <w:sz w:val="16"/>
          <w:szCs w:val="16"/>
        </w:rPr>
        <w:t>Unless the inventor requests that this Invention Report is responded to within four (4) months from the date that it is received, or such other period as the mandatory provisions of the applicable local law may otherwise require, the inventor consents to the right of the employer to use a reasonable period of time for the evaluation of the invention. A reasonable period of time may exceed four (4) months.</w:t>
      </w:r>
    </w:p>
    <w:p w14:paraId="71B6FAF8" w14:textId="349763FC" w:rsidR="002C4DFE" w:rsidRPr="000C3564" w:rsidRDefault="0060758D" w:rsidP="0060758D">
      <w:pPr>
        <w:shd w:val="clear" w:color="auto" w:fill="D9D9D9" w:themeFill="background1" w:themeFillShade="D9"/>
        <w:ind w:left="360"/>
        <w:rPr>
          <w:rFonts w:cs="Arial"/>
          <w:sz w:val="20"/>
        </w:rPr>
      </w:pPr>
      <w:r w:rsidRPr="000C3564">
        <w:rPr>
          <w:rFonts w:cs="Arial"/>
          <w:sz w:val="20"/>
        </w:rPr>
        <w:t xml:space="preserve">X    </w:t>
      </w:r>
      <w:r w:rsidR="002C4DFE" w:rsidRPr="000C3564">
        <w:rPr>
          <w:rFonts w:cs="Arial"/>
          <w:sz w:val="20"/>
        </w:rPr>
        <w:t xml:space="preserve">I/We request that the Invention Report be responded to within four (4) months. </w:t>
      </w:r>
    </w:p>
    <w:p w14:paraId="13C6EE70" w14:textId="77777777" w:rsidR="000427FA" w:rsidRPr="000C3564" w:rsidRDefault="000427FA" w:rsidP="000427FA">
      <w:pPr>
        <w:pStyle w:val="00BodyText"/>
        <w:spacing w:after="0"/>
        <w:rPr>
          <w:iCs/>
          <w:sz w:val="20"/>
          <w:szCs w:val="24"/>
        </w:rPr>
      </w:pPr>
    </w:p>
    <w:sectPr w:rsidR="000427FA" w:rsidRPr="000C3564" w:rsidSect="00CE6513">
      <w:headerReference w:type="even" r:id="rId11"/>
      <w:headerReference w:type="default" r:id="rId12"/>
      <w:footerReference w:type="even" r:id="rId13"/>
      <w:footerReference w:type="default" r:id="rId14"/>
      <w:headerReference w:type="first" r:id="rId15"/>
      <w:footerReference w:type="first" r:id="rId16"/>
      <w:pgSz w:w="11906" w:h="16838" w:code="9"/>
      <w:pgMar w:top="1532" w:right="567" w:bottom="851" w:left="1134" w:header="576" w:footer="0" w:gutter="0"/>
      <w:paperSrc w:first="7" w:other="7"/>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B6638" w14:textId="77777777" w:rsidR="00925AEF" w:rsidRDefault="00925AEF">
      <w:r>
        <w:separator/>
      </w:r>
    </w:p>
  </w:endnote>
  <w:endnote w:type="continuationSeparator" w:id="0">
    <w:p w14:paraId="6E1694D1" w14:textId="77777777" w:rsidR="00925AEF" w:rsidRDefault="00925AEF">
      <w:r>
        <w:continuationSeparator/>
      </w:r>
    </w:p>
  </w:endnote>
  <w:endnote w:type="continuationNotice" w:id="1">
    <w:p w14:paraId="155001FF" w14:textId="77777777" w:rsidR="00925AEF" w:rsidRDefault="00925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ira Sans Book">
    <w:altName w:val="Luminari"/>
    <w:charset w:val="00"/>
    <w:family w:val="swiss"/>
    <w:pitch w:val="variable"/>
    <w:sig w:usb0="600002FF" w:usb1="00000001"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05549" w14:textId="038317C6" w:rsidR="004C3921" w:rsidRDefault="00206E35" w:rsidP="00206E35">
    <w:pPr>
      <w:pStyle w:val="Footer"/>
      <w:jc w:val="center"/>
      <w:rPr>
        <w:rFonts w:cs="Arial"/>
        <w:b/>
        <w:color w:val="3E8430"/>
        <w:sz w:val="20"/>
      </w:rPr>
    </w:pPr>
    <w:bookmarkStart w:id="4" w:name="aliashDOCCompanyConfiden1FooterEvenPages"/>
    <w:r>
      <w:rPr>
        <w:rFonts w:cs="Arial"/>
        <w:b/>
        <w:color w:val="3E8430"/>
        <w:sz w:val="20"/>
      </w:rPr>
      <w:t>Nokia Internal Use Only</w:t>
    </w:r>
  </w:p>
  <w:bookmarkEnd w:id="4"/>
  <w:p w14:paraId="0B44C536" w14:textId="77777777" w:rsidR="004C3921" w:rsidRDefault="004C39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AB864" w14:textId="39026081" w:rsidR="004C3921" w:rsidRPr="0084308A" w:rsidRDefault="003E3FB2" w:rsidP="00206E35">
    <w:pPr>
      <w:pStyle w:val="Footer"/>
      <w:jc w:val="center"/>
      <w:rPr>
        <w:rFonts w:ascii="Fira Sans Book" w:hAnsi="Fira Sans Book" w:cs="Arial"/>
        <w:b/>
        <w:color w:val="3E8430"/>
        <w:sz w:val="20"/>
      </w:rPr>
    </w:pPr>
    <w:bookmarkStart w:id="5" w:name="aliashDOCCompanyConfidenti1FooterPrimary"/>
    <w:r w:rsidRPr="0084308A">
      <w:rPr>
        <w:rFonts w:ascii="Fira Sans Book" w:hAnsi="Fira Sans Book" w:cs="Arial"/>
        <w:b/>
        <w:color w:val="3E8430"/>
        <w:sz w:val="20"/>
      </w:rPr>
      <w:t>HERE</w:t>
    </w:r>
    <w:r w:rsidR="00206E35" w:rsidRPr="0084308A">
      <w:rPr>
        <w:rFonts w:ascii="Fira Sans Book" w:hAnsi="Fira Sans Book" w:cs="Arial"/>
        <w:b/>
        <w:color w:val="3E8430"/>
        <w:sz w:val="20"/>
      </w:rPr>
      <w:t xml:space="preserve"> Internal Use Only</w:t>
    </w:r>
  </w:p>
  <w:bookmarkEnd w:id="5"/>
  <w:p w14:paraId="33108A5A" w14:textId="77777777" w:rsidR="004C3921" w:rsidRPr="0084308A" w:rsidRDefault="004C3921">
    <w:pPr>
      <w:pStyle w:val="Footer"/>
      <w:rPr>
        <w:rFonts w:ascii="Fira Sans Book" w:hAnsi="Fira Sans Book"/>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DD98A" w14:textId="26701ED9" w:rsidR="004C3921" w:rsidRDefault="00206E35" w:rsidP="00206E35">
    <w:pPr>
      <w:pStyle w:val="Footer"/>
      <w:jc w:val="center"/>
      <w:rPr>
        <w:rFonts w:cs="Arial"/>
        <w:b/>
        <w:color w:val="3E8430"/>
        <w:sz w:val="20"/>
      </w:rPr>
    </w:pPr>
    <w:bookmarkStart w:id="7" w:name="aliashDOCCompanyConfiden1FooterFirstPage"/>
    <w:r>
      <w:rPr>
        <w:rFonts w:cs="Arial"/>
        <w:b/>
        <w:color w:val="3E8430"/>
        <w:sz w:val="20"/>
      </w:rPr>
      <w:t>Nokia Internal Use Only</w:t>
    </w:r>
  </w:p>
  <w:bookmarkEnd w:id="7"/>
  <w:p w14:paraId="258F309E" w14:textId="77777777" w:rsidR="004C3921" w:rsidRDefault="004C39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B5E63" w14:textId="77777777" w:rsidR="00925AEF" w:rsidRDefault="00925AEF">
      <w:r>
        <w:separator/>
      </w:r>
    </w:p>
  </w:footnote>
  <w:footnote w:type="continuationSeparator" w:id="0">
    <w:p w14:paraId="31376CC8" w14:textId="77777777" w:rsidR="00925AEF" w:rsidRDefault="00925AEF">
      <w:r>
        <w:continuationSeparator/>
      </w:r>
    </w:p>
  </w:footnote>
  <w:footnote w:type="continuationNotice" w:id="1">
    <w:p w14:paraId="751D5235" w14:textId="77777777" w:rsidR="00925AEF" w:rsidRDefault="00925AE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337B8" w14:textId="0773FBD2" w:rsidR="004C3921" w:rsidRDefault="00206E35" w:rsidP="00206E35">
    <w:pPr>
      <w:pStyle w:val="Header"/>
      <w:jc w:val="center"/>
      <w:rPr>
        <w:rFonts w:cs="Arial"/>
        <w:b/>
        <w:color w:val="3E8430"/>
        <w:sz w:val="20"/>
      </w:rPr>
    </w:pPr>
    <w:bookmarkStart w:id="3" w:name="aliashDOCCompanyConfiden1HeaderEvenPages"/>
    <w:r>
      <w:rPr>
        <w:rFonts w:cs="Arial"/>
        <w:b/>
        <w:color w:val="3E8430"/>
        <w:sz w:val="20"/>
      </w:rPr>
      <w:t>Nokia Internal Use Only</w:t>
    </w:r>
  </w:p>
  <w:bookmarkEnd w:id="3"/>
  <w:p w14:paraId="4A9D304F" w14:textId="77777777" w:rsidR="004C3921" w:rsidRDefault="004C39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FFCB9" w14:textId="4163B778" w:rsidR="00171587" w:rsidRPr="000C3564" w:rsidRDefault="00CE6513" w:rsidP="000427FA">
    <w:pPr>
      <w:rPr>
        <w:b/>
        <w:sz w:val="28"/>
      </w:rPr>
    </w:pPr>
    <w:r w:rsidRPr="000C3564">
      <w:rPr>
        <w:b/>
        <w:noProof/>
        <w:sz w:val="40"/>
      </w:rPr>
      <w:drawing>
        <wp:anchor distT="0" distB="0" distL="114300" distR="114300" simplePos="0" relativeHeight="251658240" behindDoc="1" locked="0" layoutInCell="1" allowOverlap="1" wp14:anchorId="3008A624" wp14:editId="770FB522">
          <wp:simplePos x="0" y="0"/>
          <wp:positionH relativeFrom="page">
            <wp:align>right</wp:align>
          </wp:positionH>
          <wp:positionV relativeFrom="paragraph">
            <wp:posOffset>-370840</wp:posOffset>
          </wp:positionV>
          <wp:extent cx="1127125" cy="952500"/>
          <wp:effectExtent l="0" t="0" r="0" b="0"/>
          <wp:wrapTight wrapText="bothSides">
            <wp:wrapPolygon edited="0">
              <wp:start x="0" y="0"/>
              <wp:lineTo x="0" y="21168"/>
              <wp:lineTo x="21174" y="21168"/>
              <wp:lineTo x="211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RE logo white.png"/>
                  <pic:cNvPicPr/>
                </pic:nvPicPr>
                <pic:blipFill rotWithShape="1">
                  <a:blip r:embed="rId1" cstate="print">
                    <a:extLst>
                      <a:ext uri="{28A0092B-C50C-407E-A947-70E740481C1C}">
                        <a14:useLocalDpi xmlns:a14="http://schemas.microsoft.com/office/drawing/2010/main" val="0"/>
                      </a:ext>
                    </a:extLst>
                  </a:blip>
                  <a:srcRect l="26562" t="10239" r="26812" b="10977"/>
                  <a:stretch/>
                </pic:blipFill>
                <pic:spPr bwMode="auto">
                  <a:xfrm>
                    <a:off x="0" y="0"/>
                    <a:ext cx="1127125" cy="952500"/>
                  </a:xfrm>
                  <a:prstGeom prst="rect">
                    <a:avLst/>
                  </a:prstGeom>
                  <a:ln>
                    <a:noFill/>
                  </a:ln>
                  <a:extLst>
                    <a:ext uri="{53640926-AAD7-44d8-BBD7-CCE9431645EC}">
                      <a14:shadowObscured xmlns:a14="http://schemas.microsoft.com/office/drawing/2010/main"/>
                    </a:ext>
                  </a:extLst>
                </pic:spPr>
              </pic:pic>
            </a:graphicData>
          </a:graphic>
        </wp:anchor>
      </w:drawing>
    </w:r>
    <w:r w:rsidR="00171587" w:rsidRPr="000C3564">
      <w:rPr>
        <w:b/>
        <w:sz w:val="40"/>
      </w:rPr>
      <w:t>HERE Invention Report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E53E7" w14:textId="4D1BB855" w:rsidR="004C3921" w:rsidRDefault="00206E35" w:rsidP="00206E35">
    <w:pPr>
      <w:pStyle w:val="Header"/>
      <w:jc w:val="center"/>
      <w:rPr>
        <w:rFonts w:cs="Arial"/>
        <w:b/>
        <w:color w:val="3E8430"/>
        <w:sz w:val="20"/>
      </w:rPr>
    </w:pPr>
    <w:bookmarkStart w:id="6" w:name="aliashDOCCompanyConfiden1HeaderFirstPage"/>
    <w:r>
      <w:rPr>
        <w:rFonts w:cs="Arial"/>
        <w:b/>
        <w:color w:val="3E8430"/>
        <w:sz w:val="20"/>
      </w:rPr>
      <w:t>Nokia Internal Use Only</w:t>
    </w:r>
  </w:p>
  <w:bookmarkEnd w:id="6"/>
  <w:p w14:paraId="46857984" w14:textId="77777777" w:rsidR="004C3921" w:rsidRDefault="004C39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13" w:legacyIndent="0"/>
      <w:lvlJc w:val="left"/>
    </w:lvl>
    <w:lvl w:ilvl="1">
      <w:start w:val="1"/>
      <w:numFmt w:val="decimal"/>
      <w:pStyle w:val="Heading2"/>
      <w:lvlText w:val="%1.%2"/>
      <w:legacy w:legacy="1" w:legacySpace="113" w:legacyIndent="0"/>
      <w:lvlJc w:val="left"/>
    </w:lvl>
    <w:lvl w:ilvl="2">
      <w:start w:val="1"/>
      <w:numFmt w:val="decimal"/>
      <w:pStyle w:val="Heading3"/>
      <w:lvlText w:val="%1.%2.%3"/>
      <w:legacy w:legacy="1" w:legacySpace="113" w:legacyIndent="0"/>
      <w:lvlJc w:val="left"/>
    </w:lvl>
    <w:lvl w:ilvl="3">
      <w:start w:val="1"/>
      <w:numFmt w:val="decimal"/>
      <w:pStyle w:val="Heading4"/>
      <w:lvlText w:val="%1.%2.%3.%4"/>
      <w:legacy w:legacy="1" w:legacySpace="113" w:legacyIndent="0"/>
      <w:lvlJc w:val="left"/>
    </w:lvl>
    <w:lvl w:ilvl="4">
      <w:start w:val="1"/>
      <w:numFmt w:val="decimal"/>
      <w:pStyle w:val="Heading5"/>
      <w:lvlText w:val="%1.%2.%3.%4.%5"/>
      <w:legacy w:legacy="1" w:legacySpace="113" w:legacyIndent="0"/>
      <w:lvlJc w:val="left"/>
    </w:lvl>
    <w:lvl w:ilvl="5">
      <w:start w:val="1"/>
      <w:numFmt w:val="decimal"/>
      <w:pStyle w:val="Heading6"/>
      <w:lvlText w:val="%1.%2.%3.%4.%5.%6"/>
      <w:legacy w:legacy="1" w:legacySpace="113" w:legacyIndent="0"/>
      <w:lvlJc w:val="left"/>
    </w:lvl>
    <w:lvl w:ilvl="6">
      <w:start w:val="1"/>
      <w:numFmt w:val="decimal"/>
      <w:pStyle w:val="Heading7"/>
      <w:lvlText w:val="%1.%2.%3.%4.%5.%6.%7"/>
      <w:legacy w:legacy="1" w:legacySpace="113" w:legacyIndent="0"/>
      <w:lvlJc w:val="left"/>
    </w:lvl>
    <w:lvl w:ilvl="7">
      <w:start w:val="1"/>
      <w:numFmt w:val="decimal"/>
      <w:pStyle w:val="Heading8"/>
      <w:lvlText w:val="%1.%2.%3.%4.%5.%6.%7.%8"/>
      <w:legacy w:legacy="1" w:legacySpace="113" w:legacyIndent="0"/>
      <w:lvlJc w:val="left"/>
    </w:lvl>
    <w:lvl w:ilvl="8">
      <w:start w:val="1"/>
      <w:numFmt w:val="decimal"/>
      <w:pStyle w:val="Heading9"/>
      <w:lvlText w:val="%1.%2.%3.%4.%5.%6.%7.%8.%9"/>
      <w:legacy w:legacy="1" w:legacySpace="113" w:legacyIndent="0"/>
      <w:lvlJc w:val="left"/>
    </w:lvl>
  </w:abstractNum>
  <w:abstractNum w:abstractNumId="1">
    <w:nsid w:val="12504DF6"/>
    <w:multiLevelType w:val="hybridMultilevel"/>
    <w:tmpl w:val="2ED292E2"/>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87E0B"/>
    <w:multiLevelType w:val="singleLevel"/>
    <w:tmpl w:val="D9423696"/>
    <w:lvl w:ilvl="0">
      <w:start w:val="1"/>
      <w:numFmt w:val="decimal"/>
      <w:lvlText w:val="%1."/>
      <w:lvlJc w:val="left"/>
      <w:pPr>
        <w:tabs>
          <w:tab w:val="num" w:pos="502"/>
        </w:tabs>
        <w:ind w:left="502" w:hanging="360"/>
      </w:pPr>
      <w:rPr>
        <w:b/>
        <w:sz w:val="22"/>
        <w:szCs w:val="22"/>
      </w:rPr>
    </w:lvl>
  </w:abstractNum>
  <w:abstractNum w:abstractNumId="3">
    <w:nsid w:val="230D5A2F"/>
    <w:multiLevelType w:val="hybridMultilevel"/>
    <w:tmpl w:val="2F32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D2EE3"/>
    <w:multiLevelType w:val="hybridMultilevel"/>
    <w:tmpl w:val="062C0D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C53BC"/>
    <w:multiLevelType w:val="singleLevel"/>
    <w:tmpl w:val="0C09000F"/>
    <w:lvl w:ilvl="0">
      <w:start w:val="1"/>
      <w:numFmt w:val="decimal"/>
      <w:lvlText w:val="%1."/>
      <w:lvlJc w:val="left"/>
      <w:pPr>
        <w:tabs>
          <w:tab w:val="num" w:pos="360"/>
        </w:tabs>
        <w:ind w:left="360" w:hanging="360"/>
      </w:pPr>
    </w:lvl>
  </w:abstractNum>
  <w:abstractNum w:abstractNumId="6">
    <w:nsid w:val="50150345"/>
    <w:multiLevelType w:val="hybridMultilevel"/>
    <w:tmpl w:val="5072A628"/>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D40645"/>
    <w:multiLevelType w:val="hybridMultilevel"/>
    <w:tmpl w:val="73249536"/>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E0BDD"/>
    <w:multiLevelType w:val="hybridMultilevel"/>
    <w:tmpl w:val="AC98C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0"/>
  </w:num>
  <w:num w:numId="5">
    <w:abstractNumId w:val="0"/>
  </w:num>
  <w:num w:numId="6">
    <w:abstractNumId w:val="0"/>
  </w:num>
  <w:num w:numId="7">
    <w:abstractNumId w:val="0"/>
  </w:num>
  <w:num w:numId="8">
    <w:abstractNumId w:val="4"/>
  </w:num>
  <w:num w:numId="9">
    <w:abstractNumId w:val="0"/>
  </w:num>
  <w:num w:numId="10">
    <w:abstractNumId w:val="0"/>
  </w:num>
  <w:num w:numId="11">
    <w:abstractNumId w:val="8"/>
  </w:num>
  <w:num w:numId="12">
    <w:abstractNumId w:val="3"/>
  </w:num>
  <w:num w:numId="13">
    <w:abstractNumId w:val="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7FA"/>
    <w:rsid w:val="000026AF"/>
    <w:rsid w:val="000229C1"/>
    <w:rsid w:val="00035369"/>
    <w:rsid w:val="000427FA"/>
    <w:rsid w:val="00060EBE"/>
    <w:rsid w:val="000842E1"/>
    <w:rsid w:val="000A26E5"/>
    <w:rsid w:val="000C3564"/>
    <w:rsid w:val="000C49F0"/>
    <w:rsid w:val="000D38C2"/>
    <w:rsid w:val="000E4851"/>
    <w:rsid w:val="000F7413"/>
    <w:rsid w:val="001008CF"/>
    <w:rsid w:val="00103167"/>
    <w:rsid w:val="00104F81"/>
    <w:rsid w:val="001360A6"/>
    <w:rsid w:val="0014503A"/>
    <w:rsid w:val="00150F24"/>
    <w:rsid w:val="00164A72"/>
    <w:rsid w:val="00166F90"/>
    <w:rsid w:val="00171587"/>
    <w:rsid w:val="00195A3C"/>
    <w:rsid w:val="001A6BFB"/>
    <w:rsid w:val="001B103A"/>
    <w:rsid w:val="001B40CD"/>
    <w:rsid w:val="001D1FF3"/>
    <w:rsid w:val="001E2A63"/>
    <w:rsid w:val="001F0A79"/>
    <w:rsid w:val="001F1B13"/>
    <w:rsid w:val="00206E35"/>
    <w:rsid w:val="0023077B"/>
    <w:rsid w:val="00256B17"/>
    <w:rsid w:val="0025737D"/>
    <w:rsid w:val="002659CD"/>
    <w:rsid w:val="00266192"/>
    <w:rsid w:val="00266E34"/>
    <w:rsid w:val="00281671"/>
    <w:rsid w:val="00286B6D"/>
    <w:rsid w:val="00291766"/>
    <w:rsid w:val="00291A91"/>
    <w:rsid w:val="0029415A"/>
    <w:rsid w:val="002A42FA"/>
    <w:rsid w:val="002B0149"/>
    <w:rsid w:val="002B427F"/>
    <w:rsid w:val="002C171E"/>
    <w:rsid w:val="002C4DFE"/>
    <w:rsid w:val="002D2CC0"/>
    <w:rsid w:val="002E176D"/>
    <w:rsid w:val="002E24A0"/>
    <w:rsid w:val="003223CD"/>
    <w:rsid w:val="00331248"/>
    <w:rsid w:val="0034627E"/>
    <w:rsid w:val="003501DD"/>
    <w:rsid w:val="0035227B"/>
    <w:rsid w:val="0035310D"/>
    <w:rsid w:val="00354E66"/>
    <w:rsid w:val="0037717F"/>
    <w:rsid w:val="00393352"/>
    <w:rsid w:val="003A3652"/>
    <w:rsid w:val="003A4469"/>
    <w:rsid w:val="003B0391"/>
    <w:rsid w:val="003B305D"/>
    <w:rsid w:val="003C2680"/>
    <w:rsid w:val="003C42C0"/>
    <w:rsid w:val="003C73DB"/>
    <w:rsid w:val="003D7C24"/>
    <w:rsid w:val="003E0B95"/>
    <w:rsid w:val="003E113A"/>
    <w:rsid w:val="003E3FB2"/>
    <w:rsid w:val="003E4355"/>
    <w:rsid w:val="003F2105"/>
    <w:rsid w:val="003F6E96"/>
    <w:rsid w:val="004011BD"/>
    <w:rsid w:val="00402A60"/>
    <w:rsid w:val="00405BCF"/>
    <w:rsid w:val="0043783E"/>
    <w:rsid w:val="00440BB6"/>
    <w:rsid w:val="00465142"/>
    <w:rsid w:val="004676B5"/>
    <w:rsid w:val="00475BFA"/>
    <w:rsid w:val="004A2376"/>
    <w:rsid w:val="004A647F"/>
    <w:rsid w:val="004B3530"/>
    <w:rsid w:val="004B6A7C"/>
    <w:rsid w:val="004C3921"/>
    <w:rsid w:val="004C5318"/>
    <w:rsid w:val="004D1AD8"/>
    <w:rsid w:val="004D3EAE"/>
    <w:rsid w:val="004E4B8E"/>
    <w:rsid w:val="00507F5D"/>
    <w:rsid w:val="005152DD"/>
    <w:rsid w:val="00520A41"/>
    <w:rsid w:val="00534F16"/>
    <w:rsid w:val="00536174"/>
    <w:rsid w:val="005471D9"/>
    <w:rsid w:val="005656A2"/>
    <w:rsid w:val="005714CD"/>
    <w:rsid w:val="005737B1"/>
    <w:rsid w:val="0057445D"/>
    <w:rsid w:val="005878E0"/>
    <w:rsid w:val="005A0EA1"/>
    <w:rsid w:val="005A6028"/>
    <w:rsid w:val="005B6904"/>
    <w:rsid w:val="005B6D17"/>
    <w:rsid w:val="005C1531"/>
    <w:rsid w:val="005E2F26"/>
    <w:rsid w:val="005E728E"/>
    <w:rsid w:val="0060758D"/>
    <w:rsid w:val="00613987"/>
    <w:rsid w:val="006326B2"/>
    <w:rsid w:val="00634451"/>
    <w:rsid w:val="00646787"/>
    <w:rsid w:val="006503AA"/>
    <w:rsid w:val="00654CEA"/>
    <w:rsid w:val="0067134F"/>
    <w:rsid w:val="006729BF"/>
    <w:rsid w:val="0067484C"/>
    <w:rsid w:val="0068297F"/>
    <w:rsid w:val="006954E8"/>
    <w:rsid w:val="006B1231"/>
    <w:rsid w:val="006B21EA"/>
    <w:rsid w:val="006B414C"/>
    <w:rsid w:val="006C2167"/>
    <w:rsid w:val="006C500E"/>
    <w:rsid w:val="006D122A"/>
    <w:rsid w:val="006E3A48"/>
    <w:rsid w:val="00703E31"/>
    <w:rsid w:val="007226FE"/>
    <w:rsid w:val="00763269"/>
    <w:rsid w:val="007646B1"/>
    <w:rsid w:val="00771BCA"/>
    <w:rsid w:val="007730DA"/>
    <w:rsid w:val="00784AC7"/>
    <w:rsid w:val="00791FE4"/>
    <w:rsid w:val="00797FC7"/>
    <w:rsid w:val="007E291F"/>
    <w:rsid w:val="007F7B7B"/>
    <w:rsid w:val="00812A6B"/>
    <w:rsid w:val="00826454"/>
    <w:rsid w:val="0084308A"/>
    <w:rsid w:val="008468CC"/>
    <w:rsid w:val="00846D27"/>
    <w:rsid w:val="00857675"/>
    <w:rsid w:val="00871B1B"/>
    <w:rsid w:val="00884BF0"/>
    <w:rsid w:val="008A64EA"/>
    <w:rsid w:val="008C601D"/>
    <w:rsid w:val="008E562E"/>
    <w:rsid w:val="008F0A46"/>
    <w:rsid w:val="008F39BA"/>
    <w:rsid w:val="008F3F0F"/>
    <w:rsid w:val="008F6A6C"/>
    <w:rsid w:val="009032A4"/>
    <w:rsid w:val="00904F9E"/>
    <w:rsid w:val="0092207D"/>
    <w:rsid w:val="00925157"/>
    <w:rsid w:val="00925AEF"/>
    <w:rsid w:val="00936994"/>
    <w:rsid w:val="009907F3"/>
    <w:rsid w:val="009A2A26"/>
    <w:rsid w:val="009A39E3"/>
    <w:rsid w:val="009C6097"/>
    <w:rsid w:val="009D409C"/>
    <w:rsid w:val="009D4852"/>
    <w:rsid w:val="009D5102"/>
    <w:rsid w:val="00A22787"/>
    <w:rsid w:val="00A32847"/>
    <w:rsid w:val="00A339B4"/>
    <w:rsid w:val="00A528D6"/>
    <w:rsid w:val="00A5539A"/>
    <w:rsid w:val="00A628DC"/>
    <w:rsid w:val="00A84235"/>
    <w:rsid w:val="00A97D92"/>
    <w:rsid w:val="00AA1014"/>
    <w:rsid w:val="00AB66AB"/>
    <w:rsid w:val="00AC3148"/>
    <w:rsid w:val="00AD4A40"/>
    <w:rsid w:val="00AE68F3"/>
    <w:rsid w:val="00AF21EF"/>
    <w:rsid w:val="00AF6126"/>
    <w:rsid w:val="00B067AE"/>
    <w:rsid w:val="00B14CB5"/>
    <w:rsid w:val="00B17205"/>
    <w:rsid w:val="00B21680"/>
    <w:rsid w:val="00B260B0"/>
    <w:rsid w:val="00B5741B"/>
    <w:rsid w:val="00B75151"/>
    <w:rsid w:val="00B76989"/>
    <w:rsid w:val="00B86765"/>
    <w:rsid w:val="00BA7B21"/>
    <w:rsid w:val="00BF5553"/>
    <w:rsid w:val="00C06246"/>
    <w:rsid w:val="00C31E7F"/>
    <w:rsid w:val="00C40716"/>
    <w:rsid w:val="00C711DA"/>
    <w:rsid w:val="00C85CF3"/>
    <w:rsid w:val="00CA120D"/>
    <w:rsid w:val="00CA542F"/>
    <w:rsid w:val="00CA7065"/>
    <w:rsid w:val="00CB4234"/>
    <w:rsid w:val="00CE6513"/>
    <w:rsid w:val="00CF03BE"/>
    <w:rsid w:val="00D05F3A"/>
    <w:rsid w:val="00D30C66"/>
    <w:rsid w:val="00D710A2"/>
    <w:rsid w:val="00D73E10"/>
    <w:rsid w:val="00D7442C"/>
    <w:rsid w:val="00D7531B"/>
    <w:rsid w:val="00D9192E"/>
    <w:rsid w:val="00D96C55"/>
    <w:rsid w:val="00DB0D4B"/>
    <w:rsid w:val="00DB581E"/>
    <w:rsid w:val="00DB7543"/>
    <w:rsid w:val="00DE4FDC"/>
    <w:rsid w:val="00DF4C4D"/>
    <w:rsid w:val="00E13DA5"/>
    <w:rsid w:val="00E307C3"/>
    <w:rsid w:val="00E76222"/>
    <w:rsid w:val="00E93B84"/>
    <w:rsid w:val="00E95446"/>
    <w:rsid w:val="00EB497C"/>
    <w:rsid w:val="00EC3B4C"/>
    <w:rsid w:val="00F21BA5"/>
    <w:rsid w:val="00F4455C"/>
    <w:rsid w:val="00F47994"/>
    <w:rsid w:val="00F856C0"/>
    <w:rsid w:val="00FA1A36"/>
    <w:rsid w:val="00FB39FF"/>
    <w:rsid w:val="00FB4C5F"/>
    <w:rsid w:val="00FB4E45"/>
    <w:rsid w:val="00FC3B02"/>
    <w:rsid w:val="00FC6E45"/>
    <w:rsid w:val="00FE523E"/>
    <w:rsid w:val="00FF2AE6"/>
    <w:rsid w:val="00FF7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36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rPr>
  </w:style>
  <w:style w:type="paragraph" w:styleId="Heading1">
    <w:name w:val="heading 1"/>
    <w:basedOn w:val="Normal"/>
    <w:next w:val="11BodyText"/>
    <w:link w:val="Heading1Char"/>
    <w:qFormat/>
    <w:pPr>
      <w:keepNext/>
      <w:numPr>
        <w:numId w:val="1"/>
      </w:numPr>
      <w:spacing w:after="220"/>
      <w:outlineLvl w:val="0"/>
    </w:pPr>
    <w:rPr>
      <w:b/>
      <w:caps/>
    </w:rPr>
  </w:style>
  <w:style w:type="paragraph" w:styleId="Heading2">
    <w:name w:val="heading 2"/>
    <w:basedOn w:val="Normal"/>
    <w:next w:val="11BodyText"/>
    <w:qFormat/>
    <w:pPr>
      <w:keepNext/>
      <w:numPr>
        <w:ilvl w:val="1"/>
        <w:numId w:val="1"/>
      </w:numPr>
      <w:spacing w:after="220"/>
      <w:outlineLvl w:val="1"/>
    </w:pPr>
    <w:rPr>
      <w:b/>
    </w:rPr>
  </w:style>
  <w:style w:type="paragraph" w:styleId="Heading3">
    <w:name w:val="heading 3"/>
    <w:basedOn w:val="Normal"/>
    <w:next w:val="11BodyText"/>
    <w:qFormat/>
    <w:pPr>
      <w:keepNext/>
      <w:numPr>
        <w:ilvl w:val="2"/>
        <w:numId w:val="1"/>
      </w:numPr>
      <w:spacing w:after="220"/>
      <w:outlineLvl w:val="2"/>
    </w:pPr>
  </w:style>
  <w:style w:type="paragraph" w:styleId="Heading4">
    <w:name w:val="heading 4"/>
    <w:basedOn w:val="Heading3"/>
    <w:next w:val="11BodyText"/>
    <w:qFormat/>
    <w:pPr>
      <w:numPr>
        <w:ilvl w:val="3"/>
      </w:numPr>
      <w:outlineLvl w:val="3"/>
    </w:pPr>
  </w:style>
  <w:style w:type="paragraph" w:styleId="Heading5">
    <w:name w:val="heading 5"/>
    <w:basedOn w:val="Heading3"/>
    <w:next w:val="Normal"/>
    <w:qFormat/>
    <w:pPr>
      <w:numPr>
        <w:ilvl w:val="4"/>
      </w:numPr>
      <w:outlineLvl w:val="4"/>
    </w:pPr>
  </w:style>
  <w:style w:type="paragraph" w:styleId="Heading6">
    <w:name w:val="heading 6"/>
    <w:basedOn w:val="Heading3"/>
    <w:next w:val="11BodyText"/>
    <w:qFormat/>
    <w:pPr>
      <w:numPr>
        <w:ilvl w:val="5"/>
      </w:numPr>
      <w:outlineLvl w:val="5"/>
    </w:pPr>
  </w:style>
  <w:style w:type="paragraph" w:styleId="Heading7">
    <w:name w:val="heading 7"/>
    <w:basedOn w:val="Heading3"/>
    <w:next w:val="11BodyText"/>
    <w:qFormat/>
    <w:pPr>
      <w:numPr>
        <w:ilvl w:val="6"/>
      </w:numPr>
      <w:outlineLvl w:val="6"/>
    </w:pPr>
  </w:style>
  <w:style w:type="paragraph" w:styleId="Heading8">
    <w:name w:val="heading 8"/>
    <w:basedOn w:val="Heading3"/>
    <w:next w:val="11BodyText"/>
    <w:qFormat/>
    <w:pPr>
      <w:numPr>
        <w:ilvl w:val="7"/>
      </w:numPr>
      <w:outlineLvl w:val="7"/>
    </w:pPr>
  </w:style>
  <w:style w:type="paragraph" w:styleId="Heading9">
    <w:name w:val="heading 9"/>
    <w:basedOn w:val="Heading3"/>
    <w:next w:val="11BodyText"/>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odyText">
    <w:name w:val="00 BodyText"/>
    <w:basedOn w:val="Normal"/>
    <w:pPr>
      <w:spacing w:after="220"/>
    </w:pPr>
  </w:style>
  <w:style w:type="paragraph" w:styleId="Footer">
    <w:name w:val="footer"/>
    <w:basedOn w:val="Normal"/>
    <w:link w:val="FooterChar"/>
    <w:rPr>
      <w:sz w:val="14"/>
    </w:rPr>
  </w:style>
  <w:style w:type="paragraph" w:styleId="Header">
    <w:name w:val="header"/>
    <w:basedOn w:val="Normal"/>
    <w:pPr>
      <w:tabs>
        <w:tab w:val="center" w:pos="4153"/>
        <w:tab w:val="right" w:pos="8306"/>
      </w:tabs>
    </w:pPr>
  </w:style>
  <w:style w:type="paragraph" w:customStyle="1" w:styleId="02BodyText">
    <w:name w:val="02 BodyText"/>
    <w:basedOn w:val="Normal"/>
    <w:pPr>
      <w:spacing w:after="220"/>
      <w:ind w:left="2597" w:hanging="2597"/>
    </w:pPr>
  </w:style>
  <w:style w:type="paragraph" w:customStyle="1" w:styleId="01BodyText">
    <w:name w:val="01 BodyText"/>
    <w:basedOn w:val="Normal"/>
    <w:pPr>
      <w:spacing w:after="220"/>
      <w:ind w:left="1298" w:hanging="1298"/>
    </w:pPr>
  </w:style>
  <w:style w:type="paragraph" w:customStyle="1" w:styleId="11BodyText">
    <w:name w:val="11 BodyText"/>
    <w:basedOn w:val="Normal"/>
    <w:pPr>
      <w:spacing w:after="220"/>
      <w:ind w:left="1298"/>
    </w:pPr>
  </w:style>
  <w:style w:type="paragraph" w:customStyle="1" w:styleId="Bulletedo2">
    <w:name w:val="Bulleted o 2"/>
    <w:basedOn w:val="22BodyText"/>
    <w:pPr>
      <w:ind w:left="2954" w:hanging="357"/>
    </w:pPr>
  </w:style>
  <w:style w:type="paragraph" w:customStyle="1" w:styleId="22BodyText">
    <w:name w:val="22 BodyText"/>
    <w:basedOn w:val="Normal"/>
    <w:pPr>
      <w:spacing w:after="220"/>
      <w:ind w:left="2597"/>
    </w:pPr>
  </w:style>
  <w:style w:type="paragraph" w:customStyle="1" w:styleId="12BodyText">
    <w:name w:val="12 BodyText"/>
    <w:basedOn w:val="Normal"/>
    <w:pPr>
      <w:spacing w:after="220"/>
      <w:ind w:left="2596" w:hanging="1298"/>
    </w:pPr>
  </w:style>
  <w:style w:type="paragraph" w:customStyle="1" w:styleId="23BodyText">
    <w:name w:val="23 BodyText"/>
    <w:basedOn w:val="Normal"/>
    <w:pPr>
      <w:spacing w:after="220"/>
      <w:ind w:left="3895" w:hanging="1298"/>
    </w:pPr>
  </w:style>
  <w:style w:type="paragraph" w:customStyle="1" w:styleId="33BodyText">
    <w:name w:val="33 BodyText"/>
    <w:basedOn w:val="Normal"/>
    <w:pPr>
      <w:spacing w:after="220"/>
      <w:ind w:left="3895"/>
    </w:pPr>
  </w:style>
  <w:style w:type="paragraph" w:styleId="TOC1">
    <w:name w:val="toc 1"/>
    <w:basedOn w:val="Normal"/>
    <w:next w:val="Normal"/>
    <w:semiHidden/>
    <w:pPr>
      <w:tabs>
        <w:tab w:val="right" w:leader="dot" w:pos="9921"/>
      </w:tabs>
    </w:pPr>
  </w:style>
  <w:style w:type="paragraph" w:customStyle="1" w:styleId="Bulletedo1">
    <w:name w:val="Bulleted o 1"/>
    <w:basedOn w:val="11BodyText"/>
    <w:pPr>
      <w:ind w:left="1655" w:hanging="357"/>
    </w:pPr>
  </w:style>
  <w:style w:type="paragraph" w:customStyle="1" w:styleId="Bulleted-1">
    <w:name w:val="Bulleted - 1"/>
    <w:basedOn w:val="Bulletedo1"/>
  </w:style>
  <w:style w:type="paragraph" w:customStyle="1" w:styleId="NumberedList0">
    <w:name w:val="Numbered List 0"/>
    <w:basedOn w:val="Normal"/>
    <w:pPr>
      <w:spacing w:after="220"/>
      <w:ind w:left="1298" w:hanging="1298"/>
    </w:pPr>
  </w:style>
  <w:style w:type="paragraph" w:customStyle="1" w:styleId="NumberedList1">
    <w:name w:val="Numbered List 1"/>
    <w:basedOn w:val="Normal"/>
    <w:pPr>
      <w:spacing w:after="220"/>
      <w:ind w:left="1655" w:hanging="357"/>
    </w:pPr>
  </w:style>
  <w:style w:type="paragraph" w:customStyle="1" w:styleId="NumberedList2">
    <w:name w:val="Numbered List 2"/>
    <w:basedOn w:val="NumberedList1"/>
    <w:pPr>
      <w:ind w:left="2954"/>
    </w:pPr>
  </w:style>
  <w:style w:type="character" w:styleId="PageNumber">
    <w:name w:val="page number"/>
    <w:basedOn w:val="DefaultParagraphFont"/>
    <w:rsid w:val="000427FA"/>
  </w:style>
  <w:style w:type="paragraph" w:customStyle="1" w:styleId="Bulleted-2">
    <w:name w:val="Bulleted - 2"/>
    <w:basedOn w:val="Bulletedo2"/>
  </w:style>
  <w:style w:type="table" w:styleId="TableGrid">
    <w:name w:val="Table Grid"/>
    <w:basedOn w:val="TableNormal"/>
    <w:rsid w:val="000427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semiHidden/>
    <w:pPr>
      <w:tabs>
        <w:tab w:val="right" w:leader="dot" w:pos="9921"/>
      </w:tabs>
      <w:ind w:left="238"/>
    </w:pPr>
  </w:style>
  <w:style w:type="paragraph" w:styleId="TOC3">
    <w:name w:val="toc 3"/>
    <w:basedOn w:val="Normal"/>
    <w:next w:val="Normal"/>
    <w:semiHidden/>
    <w:pPr>
      <w:tabs>
        <w:tab w:val="right" w:leader="dot" w:pos="9921"/>
      </w:tabs>
      <w:ind w:left="482"/>
    </w:pPr>
  </w:style>
  <w:style w:type="paragraph" w:customStyle="1" w:styleId="TitleText">
    <w:name w:val="Title Text"/>
    <w:basedOn w:val="00BodyText"/>
    <w:next w:val="11BodyText"/>
    <w:rPr>
      <w:b/>
    </w:rPr>
  </w:style>
  <w:style w:type="paragraph" w:customStyle="1" w:styleId="DocumentTitle">
    <w:name w:val="Document Title"/>
    <w:basedOn w:val="Normal"/>
    <w:pPr>
      <w:spacing w:before="2800"/>
    </w:pPr>
    <w:rPr>
      <w:b/>
      <w:sz w:val="36"/>
    </w:rPr>
  </w:style>
  <w:style w:type="paragraph" w:styleId="TOC4">
    <w:name w:val="toc 4"/>
    <w:basedOn w:val="TOC3"/>
    <w:next w:val="Normal"/>
    <w:semiHidden/>
  </w:style>
  <w:style w:type="paragraph" w:styleId="TOC5">
    <w:name w:val="toc 5"/>
    <w:basedOn w:val="Normal"/>
    <w:next w:val="Normal"/>
    <w:semiHidden/>
    <w:pPr>
      <w:tabs>
        <w:tab w:val="right" w:leader="dot" w:pos="9921"/>
      </w:tabs>
      <w:ind w:left="880"/>
    </w:pPr>
  </w:style>
  <w:style w:type="paragraph" w:styleId="TOC6">
    <w:name w:val="toc 6"/>
    <w:basedOn w:val="Normal"/>
    <w:next w:val="Normal"/>
    <w:semiHidden/>
    <w:pPr>
      <w:tabs>
        <w:tab w:val="right" w:leader="dot" w:pos="9921"/>
      </w:tabs>
      <w:ind w:left="1100"/>
    </w:pPr>
  </w:style>
  <w:style w:type="paragraph" w:styleId="TOC7">
    <w:name w:val="toc 7"/>
    <w:basedOn w:val="Normal"/>
    <w:next w:val="Normal"/>
    <w:semiHidden/>
    <w:pPr>
      <w:tabs>
        <w:tab w:val="right" w:leader="dot" w:pos="9921"/>
      </w:tabs>
      <w:ind w:left="1320"/>
    </w:pPr>
  </w:style>
  <w:style w:type="paragraph" w:styleId="TOC8">
    <w:name w:val="toc 8"/>
    <w:basedOn w:val="Normal"/>
    <w:next w:val="Normal"/>
    <w:semiHidden/>
    <w:pPr>
      <w:tabs>
        <w:tab w:val="right" w:leader="dot" w:pos="9921"/>
      </w:tabs>
      <w:ind w:left="1540"/>
    </w:pPr>
  </w:style>
  <w:style w:type="paragraph" w:styleId="TOC9">
    <w:name w:val="toc 9"/>
    <w:basedOn w:val="Normal"/>
    <w:next w:val="Normal"/>
    <w:semiHidden/>
    <w:pPr>
      <w:tabs>
        <w:tab w:val="right" w:leader="dot" w:pos="9921"/>
      </w:tabs>
      <w:ind w:left="1760"/>
    </w:pPr>
  </w:style>
  <w:style w:type="character" w:customStyle="1" w:styleId="Heading1Char">
    <w:name w:val="Heading 1 Char"/>
    <w:link w:val="Heading1"/>
    <w:rsid w:val="000427FA"/>
    <w:rPr>
      <w:rFonts w:ascii="Arial" w:hAnsi="Arial"/>
      <w:b/>
      <w:caps/>
      <w:sz w:val="22"/>
    </w:rPr>
  </w:style>
  <w:style w:type="character" w:styleId="CommentReference">
    <w:name w:val="annotation reference"/>
    <w:semiHidden/>
    <w:rsid w:val="000427FA"/>
    <w:rPr>
      <w:sz w:val="16"/>
      <w:szCs w:val="16"/>
    </w:rPr>
  </w:style>
  <w:style w:type="paragraph" w:styleId="CommentText">
    <w:name w:val="annotation text"/>
    <w:basedOn w:val="Normal"/>
    <w:link w:val="CommentTextChar"/>
    <w:semiHidden/>
    <w:rsid w:val="000427FA"/>
    <w:rPr>
      <w:sz w:val="20"/>
      <w:lang w:val="en-GB"/>
    </w:rPr>
  </w:style>
  <w:style w:type="paragraph" w:styleId="BalloonText">
    <w:name w:val="Balloon Text"/>
    <w:basedOn w:val="Normal"/>
    <w:semiHidden/>
    <w:rsid w:val="000427FA"/>
    <w:rPr>
      <w:rFonts w:ascii="Tahoma" w:hAnsi="Tahoma" w:cs="Tahoma"/>
      <w:sz w:val="16"/>
      <w:szCs w:val="16"/>
    </w:rPr>
  </w:style>
  <w:style w:type="character" w:customStyle="1" w:styleId="FooterChar">
    <w:name w:val="Footer Char"/>
    <w:link w:val="Footer"/>
    <w:rsid w:val="002C4DFE"/>
    <w:rPr>
      <w:rFonts w:ascii="Arial" w:hAnsi="Arial"/>
      <w:sz w:val="14"/>
      <w:lang w:val="en-US" w:eastAsia="en-US" w:bidi="ar-SA"/>
    </w:rPr>
  </w:style>
  <w:style w:type="paragraph" w:styleId="Revision">
    <w:name w:val="Revision"/>
    <w:hidden/>
    <w:uiPriority w:val="99"/>
    <w:semiHidden/>
    <w:rsid w:val="004C3921"/>
    <w:rPr>
      <w:rFonts w:ascii="Arial" w:hAnsi="Arial"/>
      <w:sz w:val="22"/>
    </w:rPr>
  </w:style>
  <w:style w:type="paragraph" w:styleId="CommentSubject">
    <w:name w:val="annotation subject"/>
    <w:basedOn w:val="CommentText"/>
    <w:next w:val="CommentText"/>
    <w:link w:val="CommentSubjectChar"/>
    <w:rsid w:val="00E13DA5"/>
    <w:rPr>
      <w:b/>
      <w:bCs/>
      <w:lang w:val="en-US"/>
    </w:rPr>
  </w:style>
  <w:style w:type="character" w:customStyle="1" w:styleId="CommentTextChar">
    <w:name w:val="Comment Text Char"/>
    <w:basedOn w:val="DefaultParagraphFont"/>
    <w:link w:val="CommentText"/>
    <w:semiHidden/>
    <w:rsid w:val="00E13DA5"/>
    <w:rPr>
      <w:rFonts w:ascii="Arial" w:hAnsi="Arial"/>
      <w:lang w:val="en-GB"/>
    </w:rPr>
  </w:style>
  <w:style w:type="character" w:customStyle="1" w:styleId="CommentSubjectChar">
    <w:name w:val="Comment Subject Char"/>
    <w:basedOn w:val="CommentTextChar"/>
    <w:link w:val="CommentSubject"/>
    <w:rsid w:val="00E13DA5"/>
    <w:rPr>
      <w:rFonts w:ascii="Arial" w:hAnsi="Arial"/>
      <w:b/>
      <w:bCs/>
      <w:lang w:val="en-GB"/>
    </w:rPr>
  </w:style>
  <w:style w:type="character" w:styleId="Hyperlink">
    <w:name w:val="Hyperlink"/>
    <w:basedOn w:val="DefaultParagraphFont"/>
    <w:uiPriority w:val="99"/>
    <w:unhideWhenUsed/>
    <w:rsid w:val="00AE68F3"/>
    <w:rPr>
      <w:color w:val="0000FF"/>
      <w:u w:val="single"/>
    </w:rPr>
  </w:style>
  <w:style w:type="character" w:styleId="FollowedHyperlink">
    <w:name w:val="FollowedHyperlink"/>
    <w:basedOn w:val="DefaultParagraphFont"/>
    <w:rsid w:val="00AE68F3"/>
    <w:rPr>
      <w:color w:val="800080" w:themeColor="followedHyperlink"/>
      <w:u w:val="single"/>
    </w:rPr>
  </w:style>
  <w:style w:type="paragraph" w:styleId="ListParagraph">
    <w:name w:val="List Paragraph"/>
    <w:basedOn w:val="Normal"/>
    <w:uiPriority w:val="34"/>
    <w:qFormat/>
    <w:rsid w:val="009D5102"/>
    <w:pPr>
      <w:ind w:left="720"/>
      <w:contextualSpacing/>
    </w:pPr>
  </w:style>
  <w:style w:type="character" w:customStyle="1" w:styleId="apple-converted-space">
    <w:name w:val="apple-converted-space"/>
    <w:basedOn w:val="DefaultParagraphFont"/>
    <w:rsid w:val="006139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rPr>
  </w:style>
  <w:style w:type="paragraph" w:styleId="Heading1">
    <w:name w:val="heading 1"/>
    <w:basedOn w:val="Normal"/>
    <w:next w:val="11BodyText"/>
    <w:link w:val="Heading1Char"/>
    <w:qFormat/>
    <w:pPr>
      <w:keepNext/>
      <w:numPr>
        <w:numId w:val="1"/>
      </w:numPr>
      <w:spacing w:after="220"/>
      <w:outlineLvl w:val="0"/>
    </w:pPr>
    <w:rPr>
      <w:b/>
      <w:caps/>
    </w:rPr>
  </w:style>
  <w:style w:type="paragraph" w:styleId="Heading2">
    <w:name w:val="heading 2"/>
    <w:basedOn w:val="Normal"/>
    <w:next w:val="11BodyText"/>
    <w:qFormat/>
    <w:pPr>
      <w:keepNext/>
      <w:numPr>
        <w:ilvl w:val="1"/>
        <w:numId w:val="1"/>
      </w:numPr>
      <w:spacing w:after="220"/>
      <w:outlineLvl w:val="1"/>
    </w:pPr>
    <w:rPr>
      <w:b/>
    </w:rPr>
  </w:style>
  <w:style w:type="paragraph" w:styleId="Heading3">
    <w:name w:val="heading 3"/>
    <w:basedOn w:val="Normal"/>
    <w:next w:val="11BodyText"/>
    <w:qFormat/>
    <w:pPr>
      <w:keepNext/>
      <w:numPr>
        <w:ilvl w:val="2"/>
        <w:numId w:val="1"/>
      </w:numPr>
      <w:spacing w:after="220"/>
      <w:outlineLvl w:val="2"/>
    </w:pPr>
  </w:style>
  <w:style w:type="paragraph" w:styleId="Heading4">
    <w:name w:val="heading 4"/>
    <w:basedOn w:val="Heading3"/>
    <w:next w:val="11BodyText"/>
    <w:qFormat/>
    <w:pPr>
      <w:numPr>
        <w:ilvl w:val="3"/>
      </w:numPr>
      <w:outlineLvl w:val="3"/>
    </w:pPr>
  </w:style>
  <w:style w:type="paragraph" w:styleId="Heading5">
    <w:name w:val="heading 5"/>
    <w:basedOn w:val="Heading3"/>
    <w:next w:val="Normal"/>
    <w:qFormat/>
    <w:pPr>
      <w:numPr>
        <w:ilvl w:val="4"/>
      </w:numPr>
      <w:outlineLvl w:val="4"/>
    </w:pPr>
  </w:style>
  <w:style w:type="paragraph" w:styleId="Heading6">
    <w:name w:val="heading 6"/>
    <w:basedOn w:val="Heading3"/>
    <w:next w:val="11BodyText"/>
    <w:qFormat/>
    <w:pPr>
      <w:numPr>
        <w:ilvl w:val="5"/>
      </w:numPr>
      <w:outlineLvl w:val="5"/>
    </w:pPr>
  </w:style>
  <w:style w:type="paragraph" w:styleId="Heading7">
    <w:name w:val="heading 7"/>
    <w:basedOn w:val="Heading3"/>
    <w:next w:val="11BodyText"/>
    <w:qFormat/>
    <w:pPr>
      <w:numPr>
        <w:ilvl w:val="6"/>
      </w:numPr>
      <w:outlineLvl w:val="6"/>
    </w:pPr>
  </w:style>
  <w:style w:type="paragraph" w:styleId="Heading8">
    <w:name w:val="heading 8"/>
    <w:basedOn w:val="Heading3"/>
    <w:next w:val="11BodyText"/>
    <w:qFormat/>
    <w:pPr>
      <w:numPr>
        <w:ilvl w:val="7"/>
      </w:numPr>
      <w:outlineLvl w:val="7"/>
    </w:pPr>
  </w:style>
  <w:style w:type="paragraph" w:styleId="Heading9">
    <w:name w:val="heading 9"/>
    <w:basedOn w:val="Heading3"/>
    <w:next w:val="11BodyText"/>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odyText">
    <w:name w:val="00 BodyText"/>
    <w:basedOn w:val="Normal"/>
    <w:pPr>
      <w:spacing w:after="220"/>
    </w:pPr>
  </w:style>
  <w:style w:type="paragraph" w:styleId="Footer">
    <w:name w:val="footer"/>
    <w:basedOn w:val="Normal"/>
    <w:link w:val="FooterChar"/>
    <w:rPr>
      <w:sz w:val="14"/>
    </w:rPr>
  </w:style>
  <w:style w:type="paragraph" w:styleId="Header">
    <w:name w:val="header"/>
    <w:basedOn w:val="Normal"/>
    <w:pPr>
      <w:tabs>
        <w:tab w:val="center" w:pos="4153"/>
        <w:tab w:val="right" w:pos="8306"/>
      </w:tabs>
    </w:pPr>
  </w:style>
  <w:style w:type="paragraph" w:customStyle="1" w:styleId="02BodyText">
    <w:name w:val="02 BodyText"/>
    <w:basedOn w:val="Normal"/>
    <w:pPr>
      <w:spacing w:after="220"/>
      <w:ind w:left="2597" w:hanging="2597"/>
    </w:pPr>
  </w:style>
  <w:style w:type="paragraph" w:customStyle="1" w:styleId="01BodyText">
    <w:name w:val="01 BodyText"/>
    <w:basedOn w:val="Normal"/>
    <w:pPr>
      <w:spacing w:after="220"/>
      <w:ind w:left="1298" w:hanging="1298"/>
    </w:pPr>
  </w:style>
  <w:style w:type="paragraph" w:customStyle="1" w:styleId="11BodyText">
    <w:name w:val="11 BodyText"/>
    <w:basedOn w:val="Normal"/>
    <w:pPr>
      <w:spacing w:after="220"/>
      <w:ind w:left="1298"/>
    </w:pPr>
  </w:style>
  <w:style w:type="paragraph" w:customStyle="1" w:styleId="Bulletedo2">
    <w:name w:val="Bulleted o 2"/>
    <w:basedOn w:val="22BodyText"/>
    <w:pPr>
      <w:ind w:left="2954" w:hanging="357"/>
    </w:pPr>
  </w:style>
  <w:style w:type="paragraph" w:customStyle="1" w:styleId="22BodyText">
    <w:name w:val="22 BodyText"/>
    <w:basedOn w:val="Normal"/>
    <w:pPr>
      <w:spacing w:after="220"/>
      <w:ind w:left="2597"/>
    </w:pPr>
  </w:style>
  <w:style w:type="paragraph" w:customStyle="1" w:styleId="12BodyText">
    <w:name w:val="12 BodyText"/>
    <w:basedOn w:val="Normal"/>
    <w:pPr>
      <w:spacing w:after="220"/>
      <w:ind w:left="2596" w:hanging="1298"/>
    </w:pPr>
  </w:style>
  <w:style w:type="paragraph" w:customStyle="1" w:styleId="23BodyText">
    <w:name w:val="23 BodyText"/>
    <w:basedOn w:val="Normal"/>
    <w:pPr>
      <w:spacing w:after="220"/>
      <w:ind w:left="3895" w:hanging="1298"/>
    </w:pPr>
  </w:style>
  <w:style w:type="paragraph" w:customStyle="1" w:styleId="33BodyText">
    <w:name w:val="33 BodyText"/>
    <w:basedOn w:val="Normal"/>
    <w:pPr>
      <w:spacing w:after="220"/>
      <w:ind w:left="3895"/>
    </w:pPr>
  </w:style>
  <w:style w:type="paragraph" w:styleId="TOC1">
    <w:name w:val="toc 1"/>
    <w:basedOn w:val="Normal"/>
    <w:next w:val="Normal"/>
    <w:semiHidden/>
    <w:pPr>
      <w:tabs>
        <w:tab w:val="right" w:leader="dot" w:pos="9921"/>
      </w:tabs>
    </w:pPr>
  </w:style>
  <w:style w:type="paragraph" w:customStyle="1" w:styleId="Bulletedo1">
    <w:name w:val="Bulleted o 1"/>
    <w:basedOn w:val="11BodyText"/>
    <w:pPr>
      <w:ind w:left="1655" w:hanging="357"/>
    </w:pPr>
  </w:style>
  <w:style w:type="paragraph" w:customStyle="1" w:styleId="Bulleted-1">
    <w:name w:val="Bulleted - 1"/>
    <w:basedOn w:val="Bulletedo1"/>
  </w:style>
  <w:style w:type="paragraph" w:customStyle="1" w:styleId="NumberedList0">
    <w:name w:val="Numbered List 0"/>
    <w:basedOn w:val="Normal"/>
    <w:pPr>
      <w:spacing w:after="220"/>
      <w:ind w:left="1298" w:hanging="1298"/>
    </w:pPr>
  </w:style>
  <w:style w:type="paragraph" w:customStyle="1" w:styleId="NumberedList1">
    <w:name w:val="Numbered List 1"/>
    <w:basedOn w:val="Normal"/>
    <w:pPr>
      <w:spacing w:after="220"/>
      <w:ind w:left="1655" w:hanging="357"/>
    </w:pPr>
  </w:style>
  <w:style w:type="paragraph" w:customStyle="1" w:styleId="NumberedList2">
    <w:name w:val="Numbered List 2"/>
    <w:basedOn w:val="NumberedList1"/>
    <w:pPr>
      <w:ind w:left="2954"/>
    </w:pPr>
  </w:style>
  <w:style w:type="character" w:styleId="PageNumber">
    <w:name w:val="page number"/>
    <w:basedOn w:val="DefaultParagraphFont"/>
    <w:rsid w:val="000427FA"/>
  </w:style>
  <w:style w:type="paragraph" w:customStyle="1" w:styleId="Bulleted-2">
    <w:name w:val="Bulleted - 2"/>
    <w:basedOn w:val="Bulletedo2"/>
  </w:style>
  <w:style w:type="table" w:styleId="TableGrid">
    <w:name w:val="Table Grid"/>
    <w:basedOn w:val="TableNormal"/>
    <w:rsid w:val="000427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semiHidden/>
    <w:pPr>
      <w:tabs>
        <w:tab w:val="right" w:leader="dot" w:pos="9921"/>
      </w:tabs>
      <w:ind w:left="238"/>
    </w:pPr>
  </w:style>
  <w:style w:type="paragraph" w:styleId="TOC3">
    <w:name w:val="toc 3"/>
    <w:basedOn w:val="Normal"/>
    <w:next w:val="Normal"/>
    <w:semiHidden/>
    <w:pPr>
      <w:tabs>
        <w:tab w:val="right" w:leader="dot" w:pos="9921"/>
      </w:tabs>
      <w:ind w:left="482"/>
    </w:pPr>
  </w:style>
  <w:style w:type="paragraph" w:customStyle="1" w:styleId="TitleText">
    <w:name w:val="Title Text"/>
    <w:basedOn w:val="00BodyText"/>
    <w:next w:val="11BodyText"/>
    <w:rPr>
      <w:b/>
    </w:rPr>
  </w:style>
  <w:style w:type="paragraph" w:customStyle="1" w:styleId="DocumentTitle">
    <w:name w:val="Document Title"/>
    <w:basedOn w:val="Normal"/>
    <w:pPr>
      <w:spacing w:before="2800"/>
    </w:pPr>
    <w:rPr>
      <w:b/>
      <w:sz w:val="36"/>
    </w:rPr>
  </w:style>
  <w:style w:type="paragraph" w:styleId="TOC4">
    <w:name w:val="toc 4"/>
    <w:basedOn w:val="TOC3"/>
    <w:next w:val="Normal"/>
    <w:semiHidden/>
  </w:style>
  <w:style w:type="paragraph" w:styleId="TOC5">
    <w:name w:val="toc 5"/>
    <w:basedOn w:val="Normal"/>
    <w:next w:val="Normal"/>
    <w:semiHidden/>
    <w:pPr>
      <w:tabs>
        <w:tab w:val="right" w:leader="dot" w:pos="9921"/>
      </w:tabs>
      <w:ind w:left="880"/>
    </w:pPr>
  </w:style>
  <w:style w:type="paragraph" w:styleId="TOC6">
    <w:name w:val="toc 6"/>
    <w:basedOn w:val="Normal"/>
    <w:next w:val="Normal"/>
    <w:semiHidden/>
    <w:pPr>
      <w:tabs>
        <w:tab w:val="right" w:leader="dot" w:pos="9921"/>
      </w:tabs>
      <w:ind w:left="1100"/>
    </w:pPr>
  </w:style>
  <w:style w:type="paragraph" w:styleId="TOC7">
    <w:name w:val="toc 7"/>
    <w:basedOn w:val="Normal"/>
    <w:next w:val="Normal"/>
    <w:semiHidden/>
    <w:pPr>
      <w:tabs>
        <w:tab w:val="right" w:leader="dot" w:pos="9921"/>
      </w:tabs>
      <w:ind w:left="1320"/>
    </w:pPr>
  </w:style>
  <w:style w:type="paragraph" w:styleId="TOC8">
    <w:name w:val="toc 8"/>
    <w:basedOn w:val="Normal"/>
    <w:next w:val="Normal"/>
    <w:semiHidden/>
    <w:pPr>
      <w:tabs>
        <w:tab w:val="right" w:leader="dot" w:pos="9921"/>
      </w:tabs>
      <w:ind w:left="1540"/>
    </w:pPr>
  </w:style>
  <w:style w:type="paragraph" w:styleId="TOC9">
    <w:name w:val="toc 9"/>
    <w:basedOn w:val="Normal"/>
    <w:next w:val="Normal"/>
    <w:semiHidden/>
    <w:pPr>
      <w:tabs>
        <w:tab w:val="right" w:leader="dot" w:pos="9921"/>
      </w:tabs>
      <w:ind w:left="1760"/>
    </w:pPr>
  </w:style>
  <w:style w:type="character" w:customStyle="1" w:styleId="Heading1Char">
    <w:name w:val="Heading 1 Char"/>
    <w:link w:val="Heading1"/>
    <w:rsid w:val="000427FA"/>
    <w:rPr>
      <w:rFonts w:ascii="Arial" w:hAnsi="Arial"/>
      <w:b/>
      <w:caps/>
      <w:sz w:val="22"/>
    </w:rPr>
  </w:style>
  <w:style w:type="character" w:styleId="CommentReference">
    <w:name w:val="annotation reference"/>
    <w:semiHidden/>
    <w:rsid w:val="000427FA"/>
    <w:rPr>
      <w:sz w:val="16"/>
      <w:szCs w:val="16"/>
    </w:rPr>
  </w:style>
  <w:style w:type="paragraph" w:styleId="CommentText">
    <w:name w:val="annotation text"/>
    <w:basedOn w:val="Normal"/>
    <w:link w:val="CommentTextChar"/>
    <w:semiHidden/>
    <w:rsid w:val="000427FA"/>
    <w:rPr>
      <w:sz w:val="20"/>
      <w:lang w:val="en-GB"/>
    </w:rPr>
  </w:style>
  <w:style w:type="paragraph" w:styleId="BalloonText">
    <w:name w:val="Balloon Text"/>
    <w:basedOn w:val="Normal"/>
    <w:semiHidden/>
    <w:rsid w:val="000427FA"/>
    <w:rPr>
      <w:rFonts w:ascii="Tahoma" w:hAnsi="Tahoma" w:cs="Tahoma"/>
      <w:sz w:val="16"/>
      <w:szCs w:val="16"/>
    </w:rPr>
  </w:style>
  <w:style w:type="character" w:customStyle="1" w:styleId="FooterChar">
    <w:name w:val="Footer Char"/>
    <w:link w:val="Footer"/>
    <w:rsid w:val="002C4DFE"/>
    <w:rPr>
      <w:rFonts w:ascii="Arial" w:hAnsi="Arial"/>
      <w:sz w:val="14"/>
      <w:lang w:val="en-US" w:eastAsia="en-US" w:bidi="ar-SA"/>
    </w:rPr>
  </w:style>
  <w:style w:type="paragraph" w:styleId="Revision">
    <w:name w:val="Revision"/>
    <w:hidden/>
    <w:uiPriority w:val="99"/>
    <w:semiHidden/>
    <w:rsid w:val="004C3921"/>
    <w:rPr>
      <w:rFonts w:ascii="Arial" w:hAnsi="Arial"/>
      <w:sz w:val="22"/>
    </w:rPr>
  </w:style>
  <w:style w:type="paragraph" w:styleId="CommentSubject">
    <w:name w:val="annotation subject"/>
    <w:basedOn w:val="CommentText"/>
    <w:next w:val="CommentText"/>
    <w:link w:val="CommentSubjectChar"/>
    <w:rsid w:val="00E13DA5"/>
    <w:rPr>
      <w:b/>
      <w:bCs/>
      <w:lang w:val="en-US"/>
    </w:rPr>
  </w:style>
  <w:style w:type="character" w:customStyle="1" w:styleId="CommentTextChar">
    <w:name w:val="Comment Text Char"/>
    <w:basedOn w:val="DefaultParagraphFont"/>
    <w:link w:val="CommentText"/>
    <w:semiHidden/>
    <w:rsid w:val="00E13DA5"/>
    <w:rPr>
      <w:rFonts w:ascii="Arial" w:hAnsi="Arial"/>
      <w:lang w:val="en-GB"/>
    </w:rPr>
  </w:style>
  <w:style w:type="character" w:customStyle="1" w:styleId="CommentSubjectChar">
    <w:name w:val="Comment Subject Char"/>
    <w:basedOn w:val="CommentTextChar"/>
    <w:link w:val="CommentSubject"/>
    <w:rsid w:val="00E13DA5"/>
    <w:rPr>
      <w:rFonts w:ascii="Arial" w:hAnsi="Arial"/>
      <w:b/>
      <w:bCs/>
      <w:lang w:val="en-GB"/>
    </w:rPr>
  </w:style>
  <w:style w:type="character" w:styleId="Hyperlink">
    <w:name w:val="Hyperlink"/>
    <w:basedOn w:val="DefaultParagraphFont"/>
    <w:uiPriority w:val="99"/>
    <w:unhideWhenUsed/>
    <w:rsid w:val="00AE68F3"/>
    <w:rPr>
      <w:color w:val="0000FF"/>
      <w:u w:val="single"/>
    </w:rPr>
  </w:style>
  <w:style w:type="character" w:styleId="FollowedHyperlink">
    <w:name w:val="FollowedHyperlink"/>
    <w:basedOn w:val="DefaultParagraphFont"/>
    <w:rsid w:val="00AE68F3"/>
    <w:rPr>
      <w:color w:val="800080" w:themeColor="followedHyperlink"/>
      <w:u w:val="single"/>
    </w:rPr>
  </w:style>
  <w:style w:type="paragraph" w:styleId="ListParagraph">
    <w:name w:val="List Paragraph"/>
    <w:basedOn w:val="Normal"/>
    <w:uiPriority w:val="34"/>
    <w:qFormat/>
    <w:rsid w:val="009D5102"/>
    <w:pPr>
      <w:ind w:left="720"/>
      <w:contextualSpacing/>
    </w:pPr>
  </w:style>
  <w:style w:type="character" w:customStyle="1" w:styleId="apple-converted-space">
    <w:name w:val="apple-converted-space"/>
    <w:basedOn w:val="DefaultParagraphFont"/>
    <w:rsid w:val="00613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ipr.inventions@her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45EDA-37E3-644B-A51F-995E74B83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2646</Words>
  <Characters>15088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2018-01-29T21:07:00Z</dcterms:created>
  <dcterms:modified xsi:type="dcterms:W3CDTF">2018-01-30T03:54:00Z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d7250c78-cd4a-4f83-8807-dcbf5076cc89</vt:lpwstr>
  </property>
  <property fmtid="{D5CDD505-2E9C-101B-9397-08002B2CF9AE}" pid="3" name="NokiaConfidentiality">
    <vt:lpwstr>Company Confidential</vt:lpwstr>
  </property>
</Properties>
</file>