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3AC89" w14:textId="77777777" w:rsidR="00FA36F0" w:rsidRDefault="00FA36F0" w:rsidP="00FA36F0">
      <w:pPr>
        <w:pStyle w:val="Heading2"/>
      </w:pPr>
      <w:r>
        <w:t>Optical Odometry Prototype Research</w:t>
      </w:r>
    </w:p>
    <w:p w14:paraId="167ECC9A" w14:textId="77777777" w:rsidR="00FA36F0" w:rsidRDefault="00FA36F0" w:rsidP="009A30EF">
      <w:pPr>
        <w:spacing w:after="0"/>
      </w:pPr>
    </w:p>
    <w:p w14:paraId="197BF8B4" w14:textId="77777777" w:rsidR="00030969" w:rsidRDefault="00FA36F0" w:rsidP="009A30EF">
      <w:pPr>
        <w:spacing w:after="0"/>
      </w:pPr>
      <w:r>
        <w:t xml:space="preserve">By: </w:t>
      </w:r>
      <w:r w:rsidR="00030969">
        <w:t>Kenneth Laws</w:t>
      </w:r>
    </w:p>
    <w:p w14:paraId="4400D32E" w14:textId="77777777" w:rsidR="00FA36F0" w:rsidRDefault="00FA36F0" w:rsidP="00FA36F0">
      <w:pPr>
        <w:spacing w:after="0"/>
      </w:pPr>
      <w:r>
        <w:t xml:space="preserve">Date: </w:t>
      </w:r>
      <w:r w:rsidR="00CD5E88">
        <w:t>11/09/</w:t>
      </w:r>
      <w:r>
        <w:t>2017</w:t>
      </w:r>
    </w:p>
    <w:p w14:paraId="6EB2519E" w14:textId="77777777" w:rsidR="00FA36F0" w:rsidRDefault="00FA36F0" w:rsidP="00FA36F0">
      <w:pPr>
        <w:spacing w:after="0"/>
      </w:pPr>
      <w:r>
        <w:t xml:space="preserve">Capture Hardware: Odometer HW </w:t>
      </w:r>
    </w:p>
    <w:p w14:paraId="49F2064B" w14:textId="77777777" w:rsidR="00030969" w:rsidRDefault="00030969" w:rsidP="009A30EF">
      <w:pPr>
        <w:spacing w:after="0"/>
      </w:pPr>
    </w:p>
    <w:p w14:paraId="64E85AAA" w14:textId="77777777" w:rsidR="008020F7" w:rsidRDefault="008020F7" w:rsidP="009A30EF">
      <w:pPr>
        <w:spacing w:after="0"/>
      </w:pPr>
    </w:p>
    <w:p w14:paraId="40EB096B" w14:textId="77777777" w:rsidR="008020F7" w:rsidRDefault="00FA36F0" w:rsidP="00722139">
      <w:pPr>
        <w:pStyle w:val="Heading2"/>
      </w:pPr>
      <w:r>
        <w:t>Prototype Test Plan</w:t>
      </w:r>
    </w:p>
    <w:p w14:paraId="13D529A9" w14:textId="77777777" w:rsidR="00703E1A" w:rsidRDefault="00703E1A" w:rsidP="009A30EF">
      <w:pPr>
        <w:spacing w:after="0"/>
      </w:pPr>
    </w:p>
    <w:p w14:paraId="73ABFF6C" w14:textId="77777777" w:rsidR="007A24CB" w:rsidRPr="00CD5E88" w:rsidRDefault="00CD5E88" w:rsidP="009A30EF">
      <w:pPr>
        <w:spacing w:after="0"/>
        <w:rPr>
          <w:i/>
          <w:u w:val="single"/>
        </w:rPr>
      </w:pPr>
      <w:r w:rsidRPr="00CD5E88">
        <w:rPr>
          <w:i/>
          <w:u w:val="single"/>
        </w:rPr>
        <w:t>Overview</w:t>
      </w:r>
      <w:r>
        <w:rPr>
          <w:i/>
          <w:u w:val="single"/>
        </w:rPr>
        <w:t>:</w:t>
      </w:r>
    </w:p>
    <w:p w14:paraId="2872D9EE" w14:textId="77777777" w:rsidR="007A24CB" w:rsidRDefault="00096C0F" w:rsidP="009A30EF">
      <w:pPr>
        <w:spacing w:after="0"/>
      </w:pPr>
      <w:r>
        <w:rPr>
          <w:noProof/>
        </w:rPr>
        <w:drawing>
          <wp:inline distT="0" distB="0" distL="0" distR="0" wp14:anchorId="66DFE572" wp14:editId="16BB0A3F">
            <wp:extent cx="562927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9275" cy="2990850"/>
                    </a:xfrm>
                    <a:prstGeom prst="rect">
                      <a:avLst/>
                    </a:prstGeom>
                  </pic:spPr>
                </pic:pic>
              </a:graphicData>
            </a:graphic>
          </wp:inline>
        </w:drawing>
      </w:r>
    </w:p>
    <w:p w14:paraId="591F5780" w14:textId="77777777" w:rsidR="00096C0F" w:rsidRDefault="00096C0F" w:rsidP="00096C0F">
      <w:pPr>
        <w:spacing w:after="0"/>
      </w:pPr>
      <w:r>
        <w:t>System Block Diagram</w:t>
      </w:r>
    </w:p>
    <w:p w14:paraId="226CB3C0" w14:textId="77777777" w:rsidR="00703E1A" w:rsidRDefault="00703E1A" w:rsidP="009A30EF">
      <w:pPr>
        <w:spacing w:after="0"/>
      </w:pPr>
    </w:p>
    <w:p w14:paraId="3F3895F5" w14:textId="77777777" w:rsidR="00096C0F" w:rsidRDefault="00096C0F" w:rsidP="009A30EF">
      <w:pPr>
        <w:spacing w:after="0"/>
      </w:pPr>
    </w:p>
    <w:p w14:paraId="78DD9D3C" w14:textId="77777777" w:rsidR="00FC387A" w:rsidRDefault="00722139" w:rsidP="00FC387A">
      <w:pPr>
        <w:spacing w:after="0"/>
      </w:pPr>
      <w:r>
        <w:t xml:space="preserve">For prototype experiments, we plan to deploy a vehicle with test rig and T4 standard equipment connected.  If possible, it would be good to shut down all unnecessary data collection during test trials. </w:t>
      </w:r>
    </w:p>
    <w:p w14:paraId="68E600B4" w14:textId="77777777" w:rsidR="00FC387A" w:rsidRDefault="00722139" w:rsidP="00FC387A">
      <w:pPr>
        <w:spacing w:after="0"/>
      </w:pPr>
      <w:r>
        <w:t xml:space="preserve"> </w:t>
      </w:r>
    </w:p>
    <w:p w14:paraId="5AB5E79C" w14:textId="77777777" w:rsidR="00FC387A" w:rsidRDefault="00722139" w:rsidP="00FC387A">
      <w:pPr>
        <w:pStyle w:val="ListParagraph"/>
        <w:numPr>
          <w:ilvl w:val="0"/>
          <w:numId w:val="15"/>
        </w:numPr>
        <w:spacing w:after="0"/>
      </w:pPr>
      <w:r>
        <w:t>Prior to tests, the vehicle will travel to test location</w:t>
      </w:r>
      <w:r w:rsidR="00322875">
        <w:t xml:space="preserve"> where there is optimal GPS coverage and opportunity to operate over a wide range of test speeds</w:t>
      </w:r>
      <w:r w:rsidR="00E836F2">
        <w:t>, road conditions and light conditions</w:t>
      </w:r>
      <w:r w:rsidR="00322875">
        <w:t xml:space="preserve">.  </w:t>
      </w:r>
      <w:r>
        <w:t xml:space="preserve"> </w:t>
      </w:r>
    </w:p>
    <w:p w14:paraId="0F832CEF" w14:textId="77777777" w:rsidR="001E4A5E" w:rsidRDefault="00722139" w:rsidP="00FC387A">
      <w:pPr>
        <w:pStyle w:val="ListParagraph"/>
        <w:numPr>
          <w:ilvl w:val="0"/>
          <w:numId w:val="15"/>
        </w:numPr>
        <w:spacing w:after="0"/>
      </w:pPr>
      <w:r>
        <w:t>During tests</w:t>
      </w:r>
      <w:r w:rsidR="00761D7D">
        <w:t>, data will be read in and stored directly to disk at the highest speed possible.  It is likely</w:t>
      </w:r>
      <w:r w:rsidR="001E4A5E">
        <w:t xml:space="preserve"> that we will be limited to &lt; 400 MB/sec which will restrict some modes of operation of the high</w:t>
      </w:r>
      <w:r w:rsidR="00FC387A">
        <w:t>-</w:t>
      </w:r>
      <w:r w:rsidR="001E4A5E">
        <w:t>performance cameras</w:t>
      </w:r>
      <w:r w:rsidR="0039411D">
        <w:t>, unless we implement a high speed PCIe M.2 format SSD drive</w:t>
      </w:r>
      <w:r w:rsidR="001E4A5E">
        <w:t xml:space="preserve">.  </w:t>
      </w:r>
    </w:p>
    <w:p w14:paraId="365F7776" w14:textId="77777777" w:rsidR="00FC387A" w:rsidRDefault="00FC387A" w:rsidP="00FC387A">
      <w:pPr>
        <w:pStyle w:val="ListParagraph"/>
        <w:numPr>
          <w:ilvl w:val="0"/>
          <w:numId w:val="15"/>
        </w:numPr>
        <w:spacing w:after="0"/>
      </w:pPr>
      <w:r>
        <w:t>Collect data over part low speed track with turns and corners, part high speed (highway) for approximately 10 min</w:t>
      </w:r>
      <w:r w:rsidR="00292D5D">
        <w:t xml:space="preserve"> (106,200 to 153,000 sequential images).</w:t>
      </w:r>
    </w:p>
    <w:p w14:paraId="0776AAE9" w14:textId="77777777" w:rsidR="00292D5D" w:rsidRDefault="00292D5D" w:rsidP="00292D5D">
      <w:pPr>
        <w:spacing w:after="0"/>
      </w:pPr>
    </w:p>
    <w:p w14:paraId="6E87533B" w14:textId="77777777" w:rsidR="00292D5D" w:rsidRPr="00CD5E88" w:rsidRDefault="00292D5D" w:rsidP="00292D5D">
      <w:pPr>
        <w:spacing w:after="0"/>
        <w:rPr>
          <w:i/>
          <w:u w:val="single"/>
        </w:rPr>
      </w:pPr>
      <w:r w:rsidRPr="00CD5E88">
        <w:rPr>
          <w:i/>
          <w:u w:val="single"/>
        </w:rPr>
        <w:t>Test P</w:t>
      </w:r>
      <w:r w:rsidR="00D80807" w:rsidRPr="00CD5E88">
        <w:rPr>
          <w:i/>
          <w:u w:val="single"/>
        </w:rPr>
        <w:t>lan</w:t>
      </w:r>
      <w:r w:rsidRPr="00CD5E88">
        <w:rPr>
          <w:i/>
          <w:u w:val="single"/>
        </w:rPr>
        <w:t>:</w:t>
      </w:r>
    </w:p>
    <w:p w14:paraId="5890ED2D" w14:textId="77777777" w:rsidR="00292D5D" w:rsidRDefault="00292D5D" w:rsidP="00292D5D">
      <w:pPr>
        <w:spacing w:after="0"/>
      </w:pPr>
    </w:p>
    <w:p w14:paraId="4AE7C32B" w14:textId="77777777" w:rsidR="00366615" w:rsidRDefault="00366615" w:rsidP="00ED388B">
      <w:pPr>
        <w:pStyle w:val="ListParagraph"/>
        <w:numPr>
          <w:ilvl w:val="0"/>
          <w:numId w:val="21"/>
        </w:numPr>
        <w:spacing w:after="0"/>
      </w:pPr>
      <w:r>
        <w:lastRenderedPageBreak/>
        <w:t xml:space="preserve">Construct a test jig to mount camera and rangefinder </w:t>
      </w:r>
      <w:r w:rsidR="00D80807">
        <w:t>from a trailer hitch receiver to be mounted on a vehicle equipped with a T4 rig computer and highly accurate GPS.  Test jig camera and rangefinder mount should be moveable to facilitate operation over a range of height above ground from 20 cm to 36 cm and should provide as much vibration isolation as possible.  If the same mount could be designed to accommodate ground sensing radar experiments, this would be a plus.</w:t>
      </w:r>
    </w:p>
    <w:p w14:paraId="38373112" w14:textId="77777777" w:rsidR="00ED388B" w:rsidRDefault="00ED388B" w:rsidP="00ED388B">
      <w:pPr>
        <w:spacing w:after="0"/>
      </w:pPr>
    </w:p>
    <w:p w14:paraId="38626152" w14:textId="77777777" w:rsidR="00ED388B" w:rsidRDefault="00292D5D" w:rsidP="00ED388B">
      <w:pPr>
        <w:pStyle w:val="ListParagraph"/>
        <w:numPr>
          <w:ilvl w:val="0"/>
          <w:numId w:val="21"/>
        </w:numPr>
        <w:spacing w:after="0"/>
      </w:pPr>
      <w:r>
        <w:t xml:space="preserve">Collect data over 6 </w:t>
      </w:r>
      <w:r w:rsidR="00744131">
        <w:t>runs, approximately</w:t>
      </w:r>
      <w:r>
        <w:t xml:space="preserve"> 15 min</w:t>
      </w:r>
      <w:r w:rsidR="00744131">
        <w:t>utes each</w:t>
      </w:r>
      <w:r w:rsidR="00817164">
        <w:t xml:space="preserve">.  Use the highest end camera from the candidates, 1/1.2” sensor, </w:t>
      </w:r>
      <w:r w:rsidR="00817164" w:rsidRPr="00C52E8C">
        <w:t>GS3-U3-23S6M-C</w:t>
      </w:r>
      <w:r w:rsidR="00817164">
        <w:t>, at highest frame rate possible</w:t>
      </w:r>
      <w:r w:rsidR="00ED388B">
        <w:t xml:space="preserve"> with</w:t>
      </w:r>
      <w:r w:rsidR="00090F23">
        <w:t xml:space="preserve"> 3 lenses of different focal length.</w:t>
      </w:r>
      <w:r w:rsidR="002D0987">
        <w:t xml:space="preserve">  </w:t>
      </w:r>
      <w:r w:rsidR="008D60A6">
        <w:t xml:space="preserve">Before beginning each run, take a small series of training set data that include a tape measure or other measurement standard visible at the edge of the image frame.  </w:t>
      </w:r>
      <w:r w:rsidR="002D0987">
        <w:t>At the start of each run, hold vehicle position stable to record GPS time and position for the start of the run.  Camera image times should be sequentially numbered to indicate the elapsed time since the start of the series.</w:t>
      </w:r>
      <w:r w:rsidR="001D41CE">
        <w:t xml:space="preserve"> </w:t>
      </w:r>
      <w:r w:rsidR="002D0987">
        <w:t xml:space="preserve"> After each run, transfer data to an external drive.</w:t>
      </w:r>
      <w:r w:rsidR="00045435">
        <w:t xml:space="preserve">  As time allows, the runs listed below can be done two or three times to generate redundant data for analysis.</w:t>
      </w:r>
    </w:p>
    <w:p w14:paraId="313C6234" w14:textId="77777777" w:rsidR="00ED388B" w:rsidRDefault="00ED388B" w:rsidP="00ED388B">
      <w:pPr>
        <w:pStyle w:val="ListParagraph"/>
      </w:pPr>
    </w:p>
    <w:p w14:paraId="74902F71" w14:textId="77777777" w:rsidR="00817164" w:rsidRDefault="00292D5D" w:rsidP="00ED388B">
      <w:pPr>
        <w:pStyle w:val="ListParagraph"/>
        <w:numPr>
          <w:ilvl w:val="1"/>
          <w:numId w:val="21"/>
        </w:numPr>
        <w:spacing w:after="0"/>
      </w:pPr>
      <w:r>
        <w:t>optimize resolution</w:t>
      </w:r>
      <w:r w:rsidR="00090F23">
        <w:t>,</w:t>
      </w:r>
      <w:r w:rsidR="004D14A1">
        <w:t xml:space="preserve"> </w:t>
      </w:r>
      <w:r w:rsidR="00090F23">
        <w:t xml:space="preserve">8 mm lens at </w:t>
      </w:r>
      <w:r w:rsidR="00817164">
        <w:t>20 cm height</w:t>
      </w:r>
    </w:p>
    <w:p w14:paraId="5A78F7FD" w14:textId="77777777" w:rsidR="004D14A1" w:rsidRDefault="00090F23" w:rsidP="00ED388B">
      <w:pPr>
        <w:pStyle w:val="ListParagraph"/>
        <w:numPr>
          <w:ilvl w:val="1"/>
          <w:numId w:val="21"/>
        </w:numPr>
        <w:spacing w:after="0"/>
      </w:pPr>
      <w:r>
        <w:t>optimize resolution, 12 mm lens at 25</w:t>
      </w:r>
      <w:r w:rsidR="004D14A1">
        <w:t xml:space="preserve"> cm height</w:t>
      </w:r>
    </w:p>
    <w:p w14:paraId="6DCE7B26" w14:textId="77777777" w:rsidR="004D14A1" w:rsidRDefault="00090F23" w:rsidP="00ED388B">
      <w:pPr>
        <w:pStyle w:val="ListParagraph"/>
        <w:numPr>
          <w:ilvl w:val="1"/>
          <w:numId w:val="21"/>
        </w:numPr>
        <w:spacing w:after="0"/>
      </w:pPr>
      <w:r>
        <w:t xml:space="preserve">optimize resolution, </w:t>
      </w:r>
      <w:r w:rsidR="004D14A1">
        <w:t>16 mm lens at 33 cm height</w:t>
      </w:r>
    </w:p>
    <w:p w14:paraId="255763A2" w14:textId="77777777" w:rsidR="00ED388B" w:rsidRDefault="00ED388B" w:rsidP="00ED388B">
      <w:pPr>
        <w:spacing w:after="0"/>
      </w:pPr>
    </w:p>
    <w:p w14:paraId="2495F706" w14:textId="77777777" w:rsidR="00CA1B0B" w:rsidRDefault="00CA1B0B" w:rsidP="00ED388B">
      <w:pPr>
        <w:pStyle w:val="ListParagraph"/>
        <w:numPr>
          <w:ilvl w:val="0"/>
          <w:numId w:val="21"/>
        </w:numPr>
        <w:spacing w:after="0"/>
      </w:pPr>
      <w:r>
        <w:t>Process data to retrieve position vs time</w:t>
      </w:r>
    </w:p>
    <w:p w14:paraId="28326B5C" w14:textId="77777777" w:rsidR="008D60A6" w:rsidRDefault="008D60A6" w:rsidP="00ED388B">
      <w:pPr>
        <w:pStyle w:val="ListParagraph"/>
        <w:numPr>
          <w:ilvl w:val="1"/>
          <w:numId w:val="21"/>
        </w:numPr>
        <w:spacing w:after="0"/>
      </w:pPr>
      <w:r>
        <w:t>Write matlab scripts to evaluate the training set data and determine the image resolution (pixels/meter)</w:t>
      </w:r>
    </w:p>
    <w:p w14:paraId="314D7B85" w14:textId="77777777" w:rsidR="008D60A6" w:rsidRDefault="002D0987" w:rsidP="00ED388B">
      <w:pPr>
        <w:pStyle w:val="ListParagraph"/>
        <w:numPr>
          <w:ilvl w:val="1"/>
          <w:numId w:val="21"/>
        </w:numPr>
        <w:spacing w:after="0"/>
      </w:pPr>
      <w:r>
        <w:t>Write a matlab script to read all image files sequentially from a selected folder</w:t>
      </w:r>
      <w:r w:rsidR="001D41CE">
        <w:t xml:space="preserve"> and process sequential images for change in position.  </w:t>
      </w:r>
    </w:p>
    <w:p w14:paraId="048861A8" w14:textId="77777777" w:rsidR="008D60A6" w:rsidRDefault="008D60A6" w:rsidP="00ED388B">
      <w:pPr>
        <w:pStyle w:val="ListParagraph"/>
        <w:numPr>
          <w:ilvl w:val="1"/>
          <w:numId w:val="21"/>
        </w:numPr>
        <w:spacing w:after="0"/>
      </w:pPr>
      <w:r>
        <w:t xml:space="preserve">Write a matlab script to load in rangefinder data </w:t>
      </w:r>
      <w:r w:rsidR="00A63AB8">
        <w:t>and match in time to camera image data</w:t>
      </w:r>
    </w:p>
    <w:p w14:paraId="7F171051" w14:textId="77777777" w:rsidR="00CA1B0B" w:rsidRDefault="008D60A6" w:rsidP="00ED388B">
      <w:pPr>
        <w:pStyle w:val="ListParagraph"/>
        <w:numPr>
          <w:ilvl w:val="1"/>
          <w:numId w:val="21"/>
        </w:numPr>
        <w:spacing w:after="0"/>
      </w:pPr>
      <w:r>
        <w:t xml:space="preserve">Write a matlab script to calibrate </w:t>
      </w:r>
      <w:r w:rsidR="001D41CE">
        <w:t>For each change in position, record the elapsed time since the start of the series (obtained for the image meta data)</w:t>
      </w:r>
    </w:p>
    <w:p w14:paraId="32D9ECA9" w14:textId="77777777" w:rsidR="001D41CE" w:rsidRDefault="001D41CE" w:rsidP="00ED388B">
      <w:pPr>
        <w:pStyle w:val="ListParagraph"/>
        <w:numPr>
          <w:ilvl w:val="1"/>
          <w:numId w:val="21"/>
        </w:numPr>
        <w:spacing w:after="0"/>
      </w:pPr>
      <w:r>
        <w:t>Write a matlab script to read a GPS time series file and extract data that covers the span of the run.</w:t>
      </w:r>
    </w:p>
    <w:p w14:paraId="6D58E556" w14:textId="77777777" w:rsidR="001D41CE" w:rsidRDefault="001D41CE" w:rsidP="00ED388B">
      <w:pPr>
        <w:pStyle w:val="ListParagraph"/>
        <w:numPr>
          <w:ilvl w:val="1"/>
          <w:numId w:val="21"/>
        </w:numPr>
        <w:spacing w:after="0"/>
      </w:pPr>
      <w:r>
        <w:t xml:space="preserve">Write a matlab script to </w:t>
      </w:r>
      <w:r w:rsidR="00366615">
        <w:t xml:space="preserve">matchup the </w:t>
      </w:r>
      <w:r w:rsidR="00A63AB8">
        <w:t>image-based and GPS position</w:t>
      </w:r>
      <w:r w:rsidR="00366615">
        <w:t xml:space="preserve"> data series and compile error statistics</w:t>
      </w:r>
    </w:p>
    <w:p w14:paraId="0662FB33" w14:textId="77777777" w:rsidR="00A63AB8" w:rsidRDefault="00A63AB8" w:rsidP="00ED388B">
      <w:pPr>
        <w:pStyle w:val="ListParagraph"/>
        <w:numPr>
          <w:ilvl w:val="1"/>
          <w:numId w:val="21"/>
        </w:numPr>
        <w:spacing w:after="0"/>
      </w:pPr>
      <w:r>
        <w:t>Write a matlab script to perform real-time calibration of image resolution based on rangefinder data</w:t>
      </w:r>
    </w:p>
    <w:p w14:paraId="1E4B76D2" w14:textId="77777777" w:rsidR="00366615" w:rsidRDefault="00366615" w:rsidP="00ED388B">
      <w:pPr>
        <w:pStyle w:val="ListParagraph"/>
        <w:numPr>
          <w:ilvl w:val="1"/>
          <w:numId w:val="21"/>
        </w:numPr>
        <w:spacing w:after="0"/>
      </w:pPr>
      <w:r>
        <w:t>R</w:t>
      </w:r>
      <w:r w:rsidR="00ED388B">
        <w:t>epea</w:t>
      </w:r>
      <w:r>
        <w:t>t</w:t>
      </w:r>
      <w:r w:rsidR="00ED388B">
        <w:t xml:space="preserve"> analysis</w:t>
      </w:r>
      <w:r w:rsidR="00045435">
        <w:t xml:space="preserve"> for other</w:t>
      </w:r>
      <w:r w:rsidR="00AD72A2">
        <w:t xml:space="preserve"> data series</w:t>
      </w:r>
    </w:p>
    <w:p w14:paraId="501A1EF8" w14:textId="77777777" w:rsidR="00045435" w:rsidRDefault="00045435" w:rsidP="00ED388B">
      <w:pPr>
        <w:pStyle w:val="ListParagraph"/>
        <w:numPr>
          <w:ilvl w:val="1"/>
          <w:numId w:val="21"/>
        </w:numPr>
        <w:spacing w:after="0"/>
      </w:pPr>
      <w:r>
        <w:t>Write a matlab script to average image data pixels to effectively produce lower resolution data sets.  Use this</w:t>
      </w:r>
      <w:r w:rsidR="00AD72A2">
        <w:t xml:space="preserve"> for evaluating effect of image resolution on odometer performance.</w:t>
      </w:r>
    </w:p>
    <w:p w14:paraId="1522F147" w14:textId="77777777" w:rsidR="00ED388B" w:rsidRDefault="00ED388B" w:rsidP="00ED388B">
      <w:pPr>
        <w:pStyle w:val="ListParagraph"/>
        <w:spacing w:after="0"/>
        <w:ind w:left="360"/>
      </w:pPr>
    </w:p>
    <w:p w14:paraId="788EFAD2" w14:textId="77777777" w:rsidR="00ED388B" w:rsidRDefault="00ED388B" w:rsidP="00ED388B">
      <w:pPr>
        <w:pStyle w:val="ListParagraph"/>
        <w:numPr>
          <w:ilvl w:val="0"/>
          <w:numId w:val="21"/>
        </w:numPr>
        <w:spacing w:after="0"/>
      </w:pPr>
      <w:r>
        <w:t>Analysis</w:t>
      </w:r>
    </w:p>
    <w:p w14:paraId="203935D0" w14:textId="77777777" w:rsidR="00C75B80" w:rsidRDefault="00C75B80" w:rsidP="00ED388B">
      <w:pPr>
        <w:pStyle w:val="ListParagraph"/>
        <w:numPr>
          <w:ilvl w:val="1"/>
          <w:numId w:val="21"/>
        </w:numPr>
        <w:spacing w:after="0"/>
      </w:pPr>
      <w:r>
        <w:t>Determine optimal processing parameters</w:t>
      </w:r>
    </w:p>
    <w:p w14:paraId="4DD23937" w14:textId="77777777" w:rsidR="00C75B80" w:rsidRDefault="00AD72A2" w:rsidP="00ED388B">
      <w:pPr>
        <w:pStyle w:val="ListParagraph"/>
        <w:numPr>
          <w:ilvl w:val="1"/>
          <w:numId w:val="21"/>
        </w:numPr>
        <w:spacing w:after="0"/>
      </w:pPr>
      <w:r>
        <w:t>From the trial</w:t>
      </w:r>
      <w:r w:rsidR="00C75B80">
        <w:t xml:space="preserve"> runs, determine the most important data collection parameters and limitations</w:t>
      </w:r>
    </w:p>
    <w:p w14:paraId="14E9C5DB" w14:textId="77777777" w:rsidR="00ED388B" w:rsidRDefault="00C75B80" w:rsidP="00ED388B">
      <w:pPr>
        <w:pStyle w:val="ListParagraph"/>
        <w:numPr>
          <w:ilvl w:val="1"/>
          <w:numId w:val="21"/>
        </w:numPr>
        <w:spacing w:after="0"/>
      </w:pPr>
      <w:r>
        <w:t>Evaluate the observed limitations on roadway surface and lighting conditions</w:t>
      </w:r>
    </w:p>
    <w:p w14:paraId="675811FC" w14:textId="77777777" w:rsidR="00A63AB8" w:rsidRDefault="00A63AB8" w:rsidP="00ED388B">
      <w:pPr>
        <w:pStyle w:val="ListParagraph"/>
        <w:numPr>
          <w:ilvl w:val="1"/>
          <w:numId w:val="21"/>
        </w:numPr>
        <w:spacing w:after="0"/>
      </w:pPr>
      <w:r>
        <w:t xml:space="preserve">Evaluate performance of real time calibration of image resolution based on range finder data </w:t>
      </w:r>
    </w:p>
    <w:p w14:paraId="38B6EFED" w14:textId="77777777" w:rsidR="00C75B80" w:rsidRDefault="00C75B80" w:rsidP="00ED388B">
      <w:pPr>
        <w:pStyle w:val="ListParagraph"/>
        <w:numPr>
          <w:ilvl w:val="1"/>
          <w:numId w:val="21"/>
        </w:numPr>
        <w:spacing w:after="0"/>
      </w:pPr>
      <w:r>
        <w:t>Estimate uncertainty as a function of time for the given set of prototype experiment conditions</w:t>
      </w:r>
    </w:p>
    <w:p w14:paraId="5D1F28D8" w14:textId="77777777" w:rsidR="00C75B80" w:rsidRDefault="00C75B80" w:rsidP="00ED388B">
      <w:pPr>
        <w:pStyle w:val="ListParagraph"/>
        <w:numPr>
          <w:ilvl w:val="1"/>
          <w:numId w:val="21"/>
        </w:numPr>
        <w:spacing w:after="0"/>
      </w:pPr>
      <w:r>
        <w:t>Evaluate justification for further experimentation/development</w:t>
      </w:r>
    </w:p>
    <w:p w14:paraId="0F6EC6D4" w14:textId="77777777" w:rsidR="00A63AB8" w:rsidRDefault="00A63AB8" w:rsidP="00A63AB8">
      <w:pPr>
        <w:spacing w:after="0"/>
      </w:pPr>
    </w:p>
    <w:p w14:paraId="27CE7D1F" w14:textId="77777777" w:rsidR="00A63AB8" w:rsidRPr="00CD5E88" w:rsidRDefault="00A63AB8" w:rsidP="00A63AB8">
      <w:pPr>
        <w:spacing w:after="0"/>
        <w:rPr>
          <w:i/>
          <w:u w:val="single"/>
        </w:rPr>
      </w:pPr>
      <w:r w:rsidRPr="00CD5E88">
        <w:rPr>
          <w:i/>
          <w:u w:val="single"/>
        </w:rPr>
        <w:t>Required Components</w:t>
      </w:r>
      <w:r w:rsidR="00CD5E88">
        <w:rPr>
          <w:i/>
          <w:u w:val="single"/>
        </w:rPr>
        <w:t>:</w:t>
      </w:r>
    </w:p>
    <w:p w14:paraId="37A2DA64" w14:textId="77777777" w:rsidR="00A63AB8" w:rsidRDefault="00A63AB8" w:rsidP="00A63AB8">
      <w:pPr>
        <w:spacing w:after="0"/>
      </w:pPr>
    </w:p>
    <w:tbl>
      <w:tblPr>
        <w:tblStyle w:val="TableGrid"/>
        <w:tblW w:w="0" w:type="auto"/>
        <w:tblLook w:val="04A0" w:firstRow="1" w:lastRow="0" w:firstColumn="1" w:lastColumn="0" w:noHBand="0" w:noVBand="1"/>
      </w:tblPr>
      <w:tblGrid>
        <w:gridCol w:w="1870"/>
        <w:gridCol w:w="1870"/>
        <w:gridCol w:w="2645"/>
        <w:gridCol w:w="540"/>
        <w:gridCol w:w="2425"/>
      </w:tblGrid>
      <w:tr w:rsidR="00DF06DA" w14:paraId="4F9616ED" w14:textId="77777777" w:rsidTr="007E2B28">
        <w:tc>
          <w:tcPr>
            <w:tcW w:w="1870" w:type="dxa"/>
          </w:tcPr>
          <w:p w14:paraId="7DA0F6C8" w14:textId="77777777" w:rsidR="00DF06DA" w:rsidRDefault="00DF06DA" w:rsidP="00A63AB8"/>
        </w:tc>
        <w:tc>
          <w:tcPr>
            <w:tcW w:w="1870" w:type="dxa"/>
          </w:tcPr>
          <w:p w14:paraId="2328494C" w14:textId="77777777" w:rsidR="00DF06DA" w:rsidRDefault="00DF06DA" w:rsidP="00A63AB8"/>
        </w:tc>
        <w:tc>
          <w:tcPr>
            <w:tcW w:w="2645" w:type="dxa"/>
          </w:tcPr>
          <w:p w14:paraId="5B90BF26" w14:textId="77777777" w:rsidR="00DF06DA" w:rsidRDefault="00DF06DA" w:rsidP="00A63AB8"/>
        </w:tc>
        <w:tc>
          <w:tcPr>
            <w:tcW w:w="540" w:type="dxa"/>
          </w:tcPr>
          <w:p w14:paraId="5B020D23" w14:textId="77777777" w:rsidR="00DF06DA" w:rsidRDefault="00DF06DA" w:rsidP="00A63AB8"/>
        </w:tc>
        <w:tc>
          <w:tcPr>
            <w:tcW w:w="2425" w:type="dxa"/>
          </w:tcPr>
          <w:p w14:paraId="78BEECF9" w14:textId="77777777" w:rsidR="00DF06DA" w:rsidRDefault="002436DD" w:rsidP="00A63AB8">
            <w:r>
              <w:t>Price</w:t>
            </w:r>
          </w:p>
        </w:tc>
      </w:tr>
      <w:tr w:rsidR="00DF06DA" w14:paraId="79AB69E8" w14:textId="77777777" w:rsidTr="007E2B28">
        <w:tc>
          <w:tcPr>
            <w:tcW w:w="1870" w:type="dxa"/>
          </w:tcPr>
          <w:p w14:paraId="4BFA4F59" w14:textId="77777777" w:rsidR="00DF06DA" w:rsidRDefault="005516BE" w:rsidP="00A63AB8">
            <w:r>
              <w:t>Camera</w:t>
            </w:r>
          </w:p>
        </w:tc>
        <w:tc>
          <w:tcPr>
            <w:tcW w:w="1870" w:type="dxa"/>
          </w:tcPr>
          <w:p w14:paraId="5CC2ED96" w14:textId="77777777" w:rsidR="00DF06DA" w:rsidRDefault="005516BE" w:rsidP="00A63AB8">
            <w:r>
              <w:t>Flir</w:t>
            </w:r>
          </w:p>
        </w:tc>
        <w:tc>
          <w:tcPr>
            <w:tcW w:w="2645" w:type="dxa"/>
          </w:tcPr>
          <w:p w14:paraId="3D216EAE" w14:textId="77777777" w:rsidR="00DF06DA" w:rsidRDefault="005516BE" w:rsidP="00A63AB8">
            <w:r w:rsidRPr="00C52E8C">
              <w:t>GS3-U3-23S6M-C</w:t>
            </w:r>
          </w:p>
        </w:tc>
        <w:tc>
          <w:tcPr>
            <w:tcW w:w="540" w:type="dxa"/>
          </w:tcPr>
          <w:p w14:paraId="469FE539" w14:textId="77777777" w:rsidR="00DF06DA" w:rsidRDefault="00DF06DA" w:rsidP="00A63AB8"/>
        </w:tc>
        <w:tc>
          <w:tcPr>
            <w:tcW w:w="2425" w:type="dxa"/>
          </w:tcPr>
          <w:p w14:paraId="7F2997A4" w14:textId="3D7C0674" w:rsidR="00DF06DA" w:rsidRDefault="00DF06DA" w:rsidP="00A63AB8"/>
        </w:tc>
      </w:tr>
      <w:tr w:rsidR="002436DD" w14:paraId="7930C0B2" w14:textId="77777777" w:rsidTr="007E2B28">
        <w:tc>
          <w:tcPr>
            <w:tcW w:w="1870" w:type="dxa"/>
          </w:tcPr>
          <w:p w14:paraId="400AE8E2" w14:textId="2BDDE209" w:rsidR="002436DD" w:rsidRDefault="00503361" w:rsidP="002436DD">
            <w:r>
              <w:t>Alt Camera</w:t>
            </w:r>
          </w:p>
        </w:tc>
        <w:tc>
          <w:tcPr>
            <w:tcW w:w="1870" w:type="dxa"/>
          </w:tcPr>
          <w:p w14:paraId="7D950CD3" w14:textId="3DEA4347" w:rsidR="002436DD" w:rsidRDefault="00503361" w:rsidP="002436DD">
            <w:r>
              <w:t>Basler</w:t>
            </w:r>
          </w:p>
        </w:tc>
        <w:tc>
          <w:tcPr>
            <w:tcW w:w="2645" w:type="dxa"/>
          </w:tcPr>
          <w:p w14:paraId="5A19FBFA" w14:textId="4B48EADE" w:rsidR="002436DD" w:rsidRDefault="00503361" w:rsidP="002436DD">
            <w:r>
              <w:t>ACA1920-155UM</w:t>
            </w:r>
          </w:p>
        </w:tc>
        <w:tc>
          <w:tcPr>
            <w:tcW w:w="540" w:type="dxa"/>
          </w:tcPr>
          <w:p w14:paraId="31E49371" w14:textId="77777777" w:rsidR="002436DD" w:rsidRDefault="002436DD" w:rsidP="002436DD"/>
        </w:tc>
        <w:tc>
          <w:tcPr>
            <w:tcW w:w="2425" w:type="dxa"/>
          </w:tcPr>
          <w:p w14:paraId="28F925ED" w14:textId="24002328" w:rsidR="002436DD" w:rsidRDefault="00FD31CE" w:rsidP="002436DD">
            <w:r>
              <w:t>887</w:t>
            </w:r>
          </w:p>
        </w:tc>
      </w:tr>
      <w:tr w:rsidR="00503361" w14:paraId="25EC9990" w14:textId="77777777" w:rsidTr="007E2B28">
        <w:tc>
          <w:tcPr>
            <w:tcW w:w="1870" w:type="dxa"/>
          </w:tcPr>
          <w:p w14:paraId="14CBBB64" w14:textId="19455343" w:rsidR="00503361" w:rsidRDefault="00503361" w:rsidP="00503361">
            <w:r>
              <w:t>Lens 1</w:t>
            </w:r>
          </w:p>
        </w:tc>
        <w:tc>
          <w:tcPr>
            <w:tcW w:w="1870" w:type="dxa"/>
          </w:tcPr>
          <w:p w14:paraId="66E097D5" w14:textId="00728EF9" w:rsidR="00503361" w:rsidRDefault="00503361" w:rsidP="00503361">
            <w:r>
              <w:t>Tamron or eqiv.</w:t>
            </w:r>
          </w:p>
        </w:tc>
        <w:tc>
          <w:tcPr>
            <w:tcW w:w="2645" w:type="dxa"/>
          </w:tcPr>
          <w:p w14:paraId="512DC289" w14:textId="45E3A4F2" w:rsidR="00503361" w:rsidRDefault="00503361" w:rsidP="00503361">
            <w:r w:rsidRPr="007E2B28">
              <w:t>M112FM08</w:t>
            </w:r>
            <w:r>
              <w:t>,</w:t>
            </w:r>
            <w:r w:rsidRPr="007E2B28">
              <w:t xml:space="preserve"> </w:t>
            </w:r>
            <w:r>
              <w:t>8 mm, 1/1.2</w:t>
            </w:r>
          </w:p>
        </w:tc>
        <w:tc>
          <w:tcPr>
            <w:tcW w:w="540" w:type="dxa"/>
          </w:tcPr>
          <w:p w14:paraId="638CDAC8" w14:textId="77777777" w:rsidR="00503361" w:rsidRDefault="00503361" w:rsidP="00503361"/>
        </w:tc>
        <w:tc>
          <w:tcPr>
            <w:tcW w:w="2425" w:type="dxa"/>
          </w:tcPr>
          <w:p w14:paraId="2DB222C5" w14:textId="012D2A51" w:rsidR="00503361" w:rsidRDefault="00FD31CE" w:rsidP="00503361">
            <w:r>
              <w:t>289</w:t>
            </w:r>
          </w:p>
        </w:tc>
      </w:tr>
      <w:tr w:rsidR="00503361" w14:paraId="1303A057" w14:textId="77777777" w:rsidTr="007E2B28">
        <w:tc>
          <w:tcPr>
            <w:tcW w:w="1870" w:type="dxa"/>
          </w:tcPr>
          <w:p w14:paraId="5E5D776E" w14:textId="77777777" w:rsidR="00503361" w:rsidRDefault="00503361" w:rsidP="00503361">
            <w:r>
              <w:t>Lens 2</w:t>
            </w:r>
          </w:p>
        </w:tc>
        <w:tc>
          <w:tcPr>
            <w:tcW w:w="1870" w:type="dxa"/>
          </w:tcPr>
          <w:p w14:paraId="42BBA016" w14:textId="77777777" w:rsidR="00503361" w:rsidRDefault="00503361" w:rsidP="00503361">
            <w:r>
              <w:t>Tamron or eqiv.</w:t>
            </w:r>
          </w:p>
        </w:tc>
        <w:tc>
          <w:tcPr>
            <w:tcW w:w="2645" w:type="dxa"/>
          </w:tcPr>
          <w:p w14:paraId="32F93FC3" w14:textId="3E23D7E3" w:rsidR="00503361" w:rsidRDefault="00503361" w:rsidP="00503361">
            <w:r w:rsidRPr="007E2B28">
              <w:t>M112FM12</w:t>
            </w:r>
            <w:r>
              <w:t>,</w:t>
            </w:r>
            <w:r w:rsidRPr="007E2B28">
              <w:t xml:space="preserve"> </w:t>
            </w:r>
            <w:r>
              <w:t>12 mm, 1/1.2</w:t>
            </w:r>
          </w:p>
        </w:tc>
        <w:tc>
          <w:tcPr>
            <w:tcW w:w="540" w:type="dxa"/>
          </w:tcPr>
          <w:p w14:paraId="1F0FF887" w14:textId="77777777" w:rsidR="00503361" w:rsidRDefault="00503361" w:rsidP="00503361"/>
        </w:tc>
        <w:tc>
          <w:tcPr>
            <w:tcW w:w="2425" w:type="dxa"/>
          </w:tcPr>
          <w:p w14:paraId="42BE20F8" w14:textId="2032FB9E" w:rsidR="00503361" w:rsidRDefault="00FD31CE" w:rsidP="00503361">
            <w:r>
              <w:t>248</w:t>
            </w:r>
          </w:p>
        </w:tc>
      </w:tr>
      <w:tr w:rsidR="00503361" w14:paraId="07A7332D" w14:textId="77777777" w:rsidTr="007E2B28">
        <w:tc>
          <w:tcPr>
            <w:tcW w:w="1870" w:type="dxa"/>
          </w:tcPr>
          <w:p w14:paraId="0D2ADFB5" w14:textId="77777777" w:rsidR="00503361" w:rsidRDefault="00503361" w:rsidP="00503361">
            <w:r>
              <w:t>Lens 3</w:t>
            </w:r>
          </w:p>
        </w:tc>
        <w:tc>
          <w:tcPr>
            <w:tcW w:w="1870" w:type="dxa"/>
          </w:tcPr>
          <w:p w14:paraId="40D4DBC6" w14:textId="77777777" w:rsidR="00503361" w:rsidRDefault="00503361" w:rsidP="00503361">
            <w:r>
              <w:t>Tamron or eqiv.</w:t>
            </w:r>
          </w:p>
        </w:tc>
        <w:tc>
          <w:tcPr>
            <w:tcW w:w="2645" w:type="dxa"/>
          </w:tcPr>
          <w:p w14:paraId="41001D89" w14:textId="617CE566" w:rsidR="00503361" w:rsidRDefault="00503361" w:rsidP="00503361">
            <w:r w:rsidRPr="007E2B28">
              <w:t xml:space="preserve">M112FM16 </w:t>
            </w:r>
            <w:r>
              <w:t>, 16 mm, 1/1.2</w:t>
            </w:r>
          </w:p>
        </w:tc>
        <w:tc>
          <w:tcPr>
            <w:tcW w:w="540" w:type="dxa"/>
          </w:tcPr>
          <w:p w14:paraId="3C79EC1C" w14:textId="77777777" w:rsidR="00503361" w:rsidRDefault="00503361" w:rsidP="00503361"/>
        </w:tc>
        <w:tc>
          <w:tcPr>
            <w:tcW w:w="2425" w:type="dxa"/>
          </w:tcPr>
          <w:p w14:paraId="2C63B1C2" w14:textId="5591E459" w:rsidR="00503361" w:rsidRDefault="00FD31CE" w:rsidP="00503361">
            <w:r>
              <w:t>248</w:t>
            </w:r>
          </w:p>
        </w:tc>
      </w:tr>
      <w:tr w:rsidR="00503361" w14:paraId="3028E47E" w14:textId="77777777" w:rsidTr="007E2B28">
        <w:tc>
          <w:tcPr>
            <w:tcW w:w="1870" w:type="dxa"/>
          </w:tcPr>
          <w:p w14:paraId="3462F4B4" w14:textId="77777777" w:rsidR="00503361" w:rsidRDefault="00503361" w:rsidP="00503361">
            <w:r>
              <w:t>rangefinder</w:t>
            </w:r>
          </w:p>
        </w:tc>
        <w:tc>
          <w:tcPr>
            <w:tcW w:w="1870" w:type="dxa"/>
          </w:tcPr>
          <w:p w14:paraId="53526F70" w14:textId="595E91FF" w:rsidR="00503361" w:rsidRDefault="00281069" w:rsidP="00503361">
            <w:r>
              <w:t>Max</w:t>
            </w:r>
            <w:r w:rsidR="00FD31CE">
              <w:t>botix</w:t>
            </w:r>
          </w:p>
        </w:tc>
        <w:tc>
          <w:tcPr>
            <w:tcW w:w="2645" w:type="dxa"/>
          </w:tcPr>
          <w:p w14:paraId="1C89F18F" w14:textId="74B0F952" w:rsidR="00503361" w:rsidRDefault="00FD31CE" w:rsidP="00503361">
            <w:r>
              <w:t>LV</w:t>
            </w:r>
            <w:r w:rsidR="002F15BA">
              <w:t>-MaxSonar</w:t>
            </w:r>
            <w:r>
              <w:t>-EZ</w:t>
            </w:r>
          </w:p>
        </w:tc>
        <w:tc>
          <w:tcPr>
            <w:tcW w:w="540" w:type="dxa"/>
          </w:tcPr>
          <w:p w14:paraId="7304B491" w14:textId="77777777" w:rsidR="00503361" w:rsidRDefault="00503361" w:rsidP="00503361">
            <w:r>
              <w:t>*1</w:t>
            </w:r>
          </w:p>
        </w:tc>
        <w:tc>
          <w:tcPr>
            <w:tcW w:w="2425" w:type="dxa"/>
          </w:tcPr>
          <w:p w14:paraId="169012AB" w14:textId="04FD80C2" w:rsidR="00503361" w:rsidRDefault="00FD31CE" w:rsidP="00503361">
            <w:r>
              <w:t>27.95</w:t>
            </w:r>
          </w:p>
        </w:tc>
      </w:tr>
      <w:tr w:rsidR="00503361" w14:paraId="5BCF0A65" w14:textId="77777777" w:rsidTr="007E2B28">
        <w:tc>
          <w:tcPr>
            <w:tcW w:w="1870" w:type="dxa"/>
          </w:tcPr>
          <w:p w14:paraId="2BD27C5C" w14:textId="63BF6FE5" w:rsidR="00503361" w:rsidRDefault="00B51613" w:rsidP="00503361">
            <w:bookmarkStart w:id="0" w:name="_GoBack" w:colFirst="0" w:colLast="2"/>
            <w:r>
              <w:t>RS232 isolator</w:t>
            </w:r>
          </w:p>
        </w:tc>
        <w:tc>
          <w:tcPr>
            <w:tcW w:w="1870" w:type="dxa"/>
          </w:tcPr>
          <w:p w14:paraId="44F98CF2" w14:textId="126BD9FD" w:rsidR="00503361" w:rsidRDefault="00B51613" w:rsidP="00503361">
            <w:r>
              <w:t>Analog Devices</w:t>
            </w:r>
          </w:p>
        </w:tc>
        <w:tc>
          <w:tcPr>
            <w:tcW w:w="2645" w:type="dxa"/>
          </w:tcPr>
          <w:p w14:paraId="34A0EA3E" w14:textId="214F8C4B" w:rsidR="00503361" w:rsidRDefault="00FD31CE" w:rsidP="00503361">
            <w:r>
              <w:t>EVAL-ADM3251EEB1Z-ND</w:t>
            </w:r>
          </w:p>
        </w:tc>
        <w:tc>
          <w:tcPr>
            <w:tcW w:w="540" w:type="dxa"/>
          </w:tcPr>
          <w:p w14:paraId="1C472D8F" w14:textId="600DDEA7" w:rsidR="00503361" w:rsidRDefault="00503361" w:rsidP="00503361"/>
        </w:tc>
        <w:tc>
          <w:tcPr>
            <w:tcW w:w="2425" w:type="dxa"/>
          </w:tcPr>
          <w:p w14:paraId="71AB830A" w14:textId="2A313E4F" w:rsidR="00503361" w:rsidRDefault="00B51613" w:rsidP="00503361">
            <w:r>
              <w:t>42.61</w:t>
            </w:r>
          </w:p>
        </w:tc>
      </w:tr>
      <w:bookmarkEnd w:id="0"/>
      <w:tr w:rsidR="00FD31CE" w14:paraId="51F4935F" w14:textId="77777777" w:rsidTr="007E2B28">
        <w:tc>
          <w:tcPr>
            <w:tcW w:w="1870" w:type="dxa"/>
          </w:tcPr>
          <w:p w14:paraId="0B7D2069" w14:textId="09A04E56" w:rsidR="00FD31CE" w:rsidRDefault="00FD31CE" w:rsidP="00FD31CE">
            <w:r>
              <w:t>Internal SSD Drive</w:t>
            </w:r>
          </w:p>
        </w:tc>
        <w:tc>
          <w:tcPr>
            <w:tcW w:w="1870" w:type="dxa"/>
          </w:tcPr>
          <w:p w14:paraId="5A5115EA" w14:textId="3970CD46" w:rsidR="00FD31CE" w:rsidRDefault="00FD31CE" w:rsidP="00FD31CE">
            <w:r>
              <w:t xml:space="preserve">Samsung 960 </w:t>
            </w:r>
            <w:r w:rsidR="002F15BA">
              <w:t>PRO</w:t>
            </w:r>
          </w:p>
        </w:tc>
        <w:tc>
          <w:tcPr>
            <w:tcW w:w="2645" w:type="dxa"/>
          </w:tcPr>
          <w:p w14:paraId="73C28D91" w14:textId="696C0347" w:rsidR="00FD31CE" w:rsidRDefault="00FD31CE" w:rsidP="00FD31CE">
            <w:pPr>
              <w:rPr>
                <w:rStyle w:val="a-size-base"/>
              </w:rPr>
            </w:pPr>
            <w:r>
              <w:rPr>
                <w:rStyle w:val="a-size-base"/>
              </w:rPr>
              <w:t>1TB PCIe NVMe - M.2</w:t>
            </w:r>
          </w:p>
        </w:tc>
        <w:tc>
          <w:tcPr>
            <w:tcW w:w="540" w:type="dxa"/>
          </w:tcPr>
          <w:p w14:paraId="09BDF288" w14:textId="6FC6A078" w:rsidR="00FD31CE" w:rsidRDefault="00FD31CE" w:rsidP="00FD31CE">
            <w:r>
              <w:t>*2</w:t>
            </w:r>
          </w:p>
        </w:tc>
        <w:tc>
          <w:tcPr>
            <w:tcW w:w="2425" w:type="dxa"/>
          </w:tcPr>
          <w:p w14:paraId="570E12D0" w14:textId="7065BA13" w:rsidR="00FD31CE" w:rsidRDefault="00FD31CE" w:rsidP="00FD31CE">
            <w:r>
              <w:t>436</w:t>
            </w:r>
          </w:p>
        </w:tc>
      </w:tr>
      <w:tr w:rsidR="00FD31CE" w14:paraId="43B9CC7C" w14:textId="77777777" w:rsidTr="007E2B28">
        <w:tc>
          <w:tcPr>
            <w:tcW w:w="1870" w:type="dxa"/>
          </w:tcPr>
          <w:p w14:paraId="30CEB6F5" w14:textId="77777777" w:rsidR="00FD31CE" w:rsidRDefault="00FD31CE" w:rsidP="00FD31CE">
            <w:r>
              <w:t>External Drive</w:t>
            </w:r>
          </w:p>
        </w:tc>
        <w:tc>
          <w:tcPr>
            <w:tcW w:w="1870" w:type="dxa"/>
          </w:tcPr>
          <w:p w14:paraId="054DAEEC" w14:textId="77777777" w:rsidR="00FD31CE" w:rsidRDefault="00FD31CE" w:rsidP="00FD31CE"/>
        </w:tc>
        <w:tc>
          <w:tcPr>
            <w:tcW w:w="2645" w:type="dxa"/>
          </w:tcPr>
          <w:p w14:paraId="103C4604" w14:textId="77777777" w:rsidR="00FD31CE" w:rsidRDefault="00FD31CE" w:rsidP="00FD31CE">
            <w:pPr>
              <w:rPr>
                <w:rStyle w:val="a-size-base"/>
              </w:rPr>
            </w:pPr>
            <w:r>
              <w:rPr>
                <w:rStyle w:val="a-size-base"/>
              </w:rPr>
              <w:t>4 TB</w:t>
            </w:r>
          </w:p>
        </w:tc>
        <w:tc>
          <w:tcPr>
            <w:tcW w:w="540" w:type="dxa"/>
          </w:tcPr>
          <w:p w14:paraId="7356B65B" w14:textId="77777777" w:rsidR="00FD31CE" w:rsidRDefault="00FD31CE" w:rsidP="00FD31CE"/>
        </w:tc>
        <w:tc>
          <w:tcPr>
            <w:tcW w:w="2425" w:type="dxa"/>
          </w:tcPr>
          <w:p w14:paraId="609EB605" w14:textId="77777777" w:rsidR="00FD31CE" w:rsidRDefault="00FD31CE" w:rsidP="00FD31CE"/>
        </w:tc>
      </w:tr>
      <w:tr w:rsidR="00FD31CE" w14:paraId="20FF2298" w14:textId="77777777" w:rsidTr="007E2B28">
        <w:tc>
          <w:tcPr>
            <w:tcW w:w="1870" w:type="dxa"/>
          </w:tcPr>
          <w:p w14:paraId="49E695C0" w14:textId="77777777" w:rsidR="00FD31CE" w:rsidRDefault="00FD31CE" w:rsidP="00FD31CE">
            <w:r>
              <w:t>Test Jig Mount</w:t>
            </w:r>
          </w:p>
        </w:tc>
        <w:tc>
          <w:tcPr>
            <w:tcW w:w="1870" w:type="dxa"/>
          </w:tcPr>
          <w:p w14:paraId="2E0BC563" w14:textId="77777777" w:rsidR="00FD31CE" w:rsidRDefault="00FD31CE" w:rsidP="00FD31CE">
            <w:r>
              <w:t>In House</w:t>
            </w:r>
          </w:p>
        </w:tc>
        <w:tc>
          <w:tcPr>
            <w:tcW w:w="2645" w:type="dxa"/>
          </w:tcPr>
          <w:p w14:paraId="14A02A41" w14:textId="77777777" w:rsidR="00FD31CE" w:rsidRDefault="00FD31CE" w:rsidP="00FD31CE">
            <w:pPr>
              <w:rPr>
                <w:rStyle w:val="a-size-base"/>
              </w:rPr>
            </w:pPr>
          </w:p>
        </w:tc>
        <w:tc>
          <w:tcPr>
            <w:tcW w:w="540" w:type="dxa"/>
          </w:tcPr>
          <w:p w14:paraId="5F81B76F" w14:textId="77777777" w:rsidR="00FD31CE" w:rsidRDefault="00FD31CE" w:rsidP="00FD31CE">
            <w:r>
              <w:t>*3</w:t>
            </w:r>
          </w:p>
        </w:tc>
        <w:tc>
          <w:tcPr>
            <w:tcW w:w="2425" w:type="dxa"/>
          </w:tcPr>
          <w:p w14:paraId="0E670388" w14:textId="77777777" w:rsidR="00FD31CE" w:rsidRDefault="00FD31CE" w:rsidP="00FD31CE"/>
        </w:tc>
      </w:tr>
    </w:tbl>
    <w:p w14:paraId="76DEDECF" w14:textId="77777777" w:rsidR="00A63AB8" w:rsidRDefault="00A63AB8" w:rsidP="00A63AB8">
      <w:pPr>
        <w:spacing w:after="0"/>
      </w:pPr>
    </w:p>
    <w:p w14:paraId="5F1690E0" w14:textId="77777777" w:rsidR="002436DD" w:rsidRDefault="002436DD" w:rsidP="00A63AB8">
      <w:pPr>
        <w:spacing w:after="0"/>
      </w:pPr>
    </w:p>
    <w:p w14:paraId="7FC0CDF1" w14:textId="77777777" w:rsidR="002436DD" w:rsidRDefault="005E2082" w:rsidP="005E2082">
      <w:pPr>
        <w:pStyle w:val="ListParagraph"/>
        <w:numPr>
          <w:ilvl w:val="0"/>
          <w:numId w:val="22"/>
        </w:numPr>
        <w:spacing w:after="0"/>
      </w:pPr>
      <w:r>
        <w:t>Ultrasonic rangefinders are inexpensive.  We have a couple at the office to evaluate for use in tests, otherwise there are numerous ones available for ~ $40</w:t>
      </w:r>
    </w:p>
    <w:p w14:paraId="22A99E53" w14:textId="77777777" w:rsidR="005E2082" w:rsidRDefault="00581993" w:rsidP="005E2082">
      <w:pPr>
        <w:pStyle w:val="ListParagraph"/>
        <w:numPr>
          <w:ilvl w:val="0"/>
          <w:numId w:val="22"/>
        </w:numPr>
        <w:spacing w:after="0"/>
      </w:pPr>
      <w:r>
        <w:t>Internal SSD drive removes data transfer bottleneck.  Other option could be to use 512 GB drive instead of 1 TB ($ 234), or limit to lower camera frame rates/resolutions/pixel depth.</w:t>
      </w:r>
      <w:r w:rsidR="00AD72A2">
        <w:t xml:space="preserve">  Option to use PRO model instead of EVO for even higher speed.</w:t>
      </w:r>
    </w:p>
    <w:p w14:paraId="602B8EB9" w14:textId="77777777" w:rsidR="00581993" w:rsidRDefault="00581993" w:rsidP="005E2082">
      <w:pPr>
        <w:pStyle w:val="ListParagraph"/>
        <w:numPr>
          <w:ilvl w:val="0"/>
          <w:numId w:val="22"/>
        </w:numPr>
        <w:spacing w:after="0"/>
      </w:pPr>
      <w:r>
        <w:t>Have discussed with Christian and he has a design idea utilizing bumper mounted solutions used before.</w:t>
      </w:r>
    </w:p>
    <w:p w14:paraId="020F2E5F" w14:textId="77777777" w:rsidR="00581993" w:rsidRDefault="00581993" w:rsidP="00581993">
      <w:pPr>
        <w:spacing w:after="0"/>
      </w:pPr>
    </w:p>
    <w:sectPr w:rsidR="00581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B64F3"/>
    <w:multiLevelType w:val="hybridMultilevel"/>
    <w:tmpl w:val="11F2C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23E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BAC3F68"/>
    <w:multiLevelType w:val="hybridMultilevel"/>
    <w:tmpl w:val="8F1E0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92BE8"/>
    <w:multiLevelType w:val="hybridMultilevel"/>
    <w:tmpl w:val="2DD819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F847FA"/>
    <w:multiLevelType w:val="hybridMultilevel"/>
    <w:tmpl w:val="29341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736F2"/>
    <w:multiLevelType w:val="hybridMultilevel"/>
    <w:tmpl w:val="3A486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27B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EC5E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7D65FC"/>
    <w:multiLevelType w:val="hybridMultilevel"/>
    <w:tmpl w:val="641E5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E1C92"/>
    <w:multiLevelType w:val="hybridMultilevel"/>
    <w:tmpl w:val="973ED4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CC4141A"/>
    <w:multiLevelType w:val="hybridMultilevel"/>
    <w:tmpl w:val="5C000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73133D"/>
    <w:multiLevelType w:val="hybridMultilevel"/>
    <w:tmpl w:val="9944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16B26"/>
    <w:multiLevelType w:val="hybridMultilevel"/>
    <w:tmpl w:val="3A486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4A28BC"/>
    <w:multiLevelType w:val="hybridMultilevel"/>
    <w:tmpl w:val="D17C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3D6351"/>
    <w:multiLevelType w:val="hybridMultilevel"/>
    <w:tmpl w:val="D968244C"/>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5" w15:restartNumberingAfterBreak="0">
    <w:nsid w:val="6B114B19"/>
    <w:multiLevelType w:val="hybridMultilevel"/>
    <w:tmpl w:val="77EC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77A98"/>
    <w:multiLevelType w:val="hybridMultilevel"/>
    <w:tmpl w:val="DD06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7C52D1"/>
    <w:multiLevelType w:val="multilevel"/>
    <w:tmpl w:val="05525A2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F726E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7AA84C7B"/>
    <w:multiLevelType w:val="hybridMultilevel"/>
    <w:tmpl w:val="8E84EF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A24B50"/>
    <w:multiLevelType w:val="hybridMultilevel"/>
    <w:tmpl w:val="DC68F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5A122F"/>
    <w:multiLevelType w:val="hybridMultilevel"/>
    <w:tmpl w:val="7EA4D6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0"/>
  </w:num>
  <w:num w:numId="3">
    <w:abstractNumId w:val="5"/>
  </w:num>
  <w:num w:numId="4">
    <w:abstractNumId w:val="2"/>
  </w:num>
  <w:num w:numId="5">
    <w:abstractNumId w:val="4"/>
  </w:num>
  <w:num w:numId="6">
    <w:abstractNumId w:val="12"/>
  </w:num>
  <w:num w:numId="7">
    <w:abstractNumId w:val="9"/>
  </w:num>
  <w:num w:numId="8">
    <w:abstractNumId w:val="19"/>
  </w:num>
  <w:num w:numId="9">
    <w:abstractNumId w:val="14"/>
  </w:num>
  <w:num w:numId="10">
    <w:abstractNumId w:val="3"/>
  </w:num>
  <w:num w:numId="11">
    <w:abstractNumId w:val="21"/>
  </w:num>
  <w:num w:numId="12">
    <w:abstractNumId w:val="11"/>
  </w:num>
  <w:num w:numId="13">
    <w:abstractNumId w:val="15"/>
  </w:num>
  <w:num w:numId="14">
    <w:abstractNumId w:val="16"/>
  </w:num>
  <w:num w:numId="15">
    <w:abstractNumId w:val="13"/>
  </w:num>
  <w:num w:numId="16">
    <w:abstractNumId w:val="1"/>
  </w:num>
  <w:num w:numId="17">
    <w:abstractNumId w:val="18"/>
  </w:num>
  <w:num w:numId="18">
    <w:abstractNumId w:val="20"/>
  </w:num>
  <w:num w:numId="19">
    <w:abstractNumId w:val="7"/>
  </w:num>
  <w:num w:numId="20">
    <w:abstractNumId w:val="17"/>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76"/>
    <w:rsid w:val="00002CC7"/>
    <w:rsid w:val="0000454A"/>
    <w:rsid w:val="0001605F"/>
    <w:rsid w:val="00030969"/>
    <w:rsid w:val="00045435"/>
    <w:rsid w:val="00071580"/>
    <w:rsid w:val="00085F16"/>
    <w:rsid w:val="00090F23"/>
    <w:rsid w:val="00096C0F"/>
    <w:rsid w:val="000C0451"/>
    <w:rsid w:val="000E456B"/>
    <w:rsid w:val="00114EE1"/>
    <w:rsid w:val="001250DF"/>
    <w:rsid w:val="00142CF2"/>
    <w:rsid w:val="00167BAE"/>
    <w:rsid w:val="0017435A"/>
    <w:rsid w:val="00181C35"/>
    <w:rsid w:val="00187DBE"/>
    <w:rsid w:val="001915FC"/>
    <w:rsid w:val="001A143E"/>
    <w:rsid w:val="001A7FBB"/>
    <w:rsid w:val="001D3F14"/>
    <w:rsid w:val="001D3F88"/>
    <w:rsid w:val="001D41CE"/>
    <w:rsid w:val="001E4A5E"/>
    <w:rsid w:val="002025F9"/>
    <w:rsid w:val="00215574"/>
    <w:rsid w:val="00223986"/>
    <w:rsid w:val="0023678E"/>
    <w:rsid w:val="002436DD"/>
    <w:rsid w:val="0025118A"/>
    <w:rsid w:val="00263978"/>
    <w:rsid w:val="002663DA"/>
    <w:rsid w:val="00273AF7"/>
    <w:rsid w:val="00276791"/>
    <w:rsid w:val="00277F78"/>
    <w:rsid w:val="00281069"/>
    <w:rsid w:val="00283198"/>
    <w:rsid w:val="0028750F"/>
    <w:rsid w:val="00292D5D"/>
    <w:rsid w:val="002B0029"/>
    <w:rsid w:val="002B12A7"/>
    <w:rsid w:val="002C6578"/>
    <w:rsid w:val="002D0987"/>
    <w:rsid w:val="002D75B8"/>
    <w:rsid w:val="002F15BA"/>
    <w:rsid w:val="00322875"/>
    <w:rsid w:val="00325F3D"/>
    <w:rsid w:val="00366615"/>
    <w:rsid w:val="00386138"/>
    <w:rsid w:val="003914D5"/>
    <w:rsid w:val="0039411D"/>
    <w:rsid w:val="00394D8C"/>
    <w:rsid w:val="0039547C"/>
    <w:rsid w:val="00395975"/>
    <w:rsid w:val="003A0DD3"/>
    <w:rsid w:val="003A57D3"/>
    <w:rsid w:val="003A6029"/>
    <w:rsid w:val="003C6E25"/>
    <w:rsid w:val="003D1BD7"/>
    <w:rsid w:val="003D66F9"/>
    <w:rsid w:val="003F7E0C"/>
    <w:rsid w:val="00442903"/>
    <w:rsid w:val="00445807"/>
    <w:rsid w:val="00450106"/>
    <w:rsid w:val="004669B0"/>
    <w:rsid w:val="00495BCA"/>
    <w:rsid w:val="004B0715"/>
    <w:rsid w:val="004B7491"/>
    <w:rsid w:val="004C34AF"/>
    <w:rsid w:val="004D14A1"/>
    <w:rsid w:val="004E7965"/>
    <w:rsid w:val="004F3EE5"/>
    <w:rsid w:val="00503361"/>
    <w:rsid w:val="00511091"/>
    <w:rsid w:val="0052093C"/>
    <w:rsid w:val="00520D7F"/>
    <w:rsid w:val="005237FF"/>
    <w:rsid w:val="005516BE"/>
    <w:rsid w:val="00581993"/>
    <w:rsid w:val="005825CD"/>
    <w:rsid w:val="0058260B"/>
    <w:rsid w:val="00587097"/>
    <w:rsid w:val="00587EFE"/>
    <w:rsid w:val="005C0BB8"/>
    <w:rsid w:val="005C5AA0"/>
    <w:rsid w:val="005D031F"/>
    <w:rsid w:val="005D1AEB"/>
    <w:rsid w:val="005E2082"/>
    <w:rsid w:val="00602343"/>
    <w:rsid w:val="00605911"/>
    <w:rsid w:val="00612430"/>
    <w:rsid w:val="006151B3"/>
    <w:rsid w:val="00632D94"/>
    <w:rsid w:val="00633996"/>
    <w:rsid w:val="00637808"/>
    <w:rsid w:val="00641DEC"/>
    <w:rsid w:val="00646F39"/>
    <w:rsid w:val="006622FE"/>
    <w:rsid w:val="00692963"/>
    <w:rsid w:val="006A5CAE"/>
    <w:rsid w:val="006A652E"/>
    <w:rsid w:val="006A6700"/>
    <w:rsid w:val="006C136B"/>
    <w:rsid w:val="006C7710"/>
    <w:rsid w:val="006D3290"/>
    <w:rsid w:val="006F245C"/>
    <w:rsid w:val="006F479D"/>
    <w:rsid w:val="00703E1A"/>
    <w:rsid w:val="00706A2B"/>
    <w:rsid w:val="00711FAD"/>
    <w:rsid w:val="00714F14"/>
    <w:rsid w:val="00721684"/>
    <w:rsid w:val="00722139"/>
    <w:rsid w:val="007269BC"/>
    <w:rsid w:val="00744131"/>
    <w:rsid w:val="007522E2"/>
    <w:rsid w:val="00761D7D"/>
    <w:rsid w:val="007653E3"/>
    <w:rsid w:val="007747C6"/>
    <w:rsid w:val="00781C9D"/>
    <w:rsid w:val="0078426D"/>
    <w:rsid w:val="00786B03"/>
    <w:rsid w:val="00794722"/>
    <w:rsid w:val="007A24CB"/>
    <w:rsid w:val="007B0629"/>
    <w:rsid w:val="007B7FE4"/>
    <w:rsid w:val="007D2F09"/>
    <w:rsid w:val="007D4BAA"/>
    <w:rsid w:val="007E17D9"/>
    <w:rsid w:val="007E2B28"/>
    <w:rsid w:val="007E45E6"/>
    <w:rsid w:val="007E6597"/>
    <w:rsid w:val="008020F7"/>
    <w:rsid w:val="00806A57"/>
    <w:rsid w:val="00817164"/>
    <w:rsid w:val="00824716"/>
    <w:rsid w:val="008306CA"/>
    <w:rsid w:val="008403B0"/>
    <w:rsid w:val="00845384"/>
    <w:rsid w:val="00857D7E"/>
    <w:rsid w:val="0086455B"/>
    <w:rsid w:val="008737F3"/>
    <w:rsid w:val="00887222"/>
    <w:rsid w:val="00894DCE"/>
    <w:rsid w:val="008D60A6"/>
    <w:rsid w:val="008E7374"/>
    <w:rsid w:val="008E7687"/>
    <w:rsid w:val="008F2976"/>
    <w:rsid w:val="009103BB"/>
    <w:rsid w:val="009133CE"/>
    <w:rsid w:val="00915858"/>
    <w:rsid w:val="00936D5F"/>
    <w:rsid w:val="00945957"/>
    <w:rsid w:val="00946E98"/>
    <w:rsid w:val="009632C8"/>
    <w:rsid w:val="00963306"/>
    <w:rsid w:val="00986A4C"/>
    <w:rsid w:val="009946B0"/>
    <w:rsid w:val="009953B2"/>
    <w:rsid w:val="009A30EF"/>
    <w:rsid w:val="009A4373"/>
    <w:rsid w:val="009A44EC"/>
    <w:rsid w:val="009A7D39"/>
    <w:rsid w:val="009B27E1"/>
    <w:rsid w:val="009D574F"/>
    <w:rsid w:val="009E1402"/>
    <w:rsid w:val="00A00E97"/>
    <w:rsid w:val="00A13D1B"/>
    <w:rsid w:val="00A201B0"/>
    <w:rsid w:val="00A30741"/>
    <w:rsid w:val="00A307CE"/>
    <w:rsid w:val="00A532EE"/>
    <w:rsid w:val="00A557EA"/>
    <w:rsid w:val="00A62677"/>
    <w:rsid w:val="00A63AB8"/>
    <w:rsid w:val="00A7172F"/>
    <w:rsid w:val="00AA0D9F"/>
    <w:rsid w:val="00AA33AF"/>
    <w:rsid w:val="00AB0FD4"/>
    <w:rsid w:val="00AD124E"/>
    <w:rsid w:val="00AD72A2"/>
    <w:rsid w:val="00B22811"/>
    <w:rsid w:val="00B25F18"/>
    <w:rsid w:val="00B27578"/>
    <w:rsid w:val="00B51613"/>
    <w:rsid w:val="00B51E82"/>
    <w:rsid w:val="00B526AB"/>
    <w:rsid w:val="00B67701"/>
    <w:rsid w:val="00B93977"/>
    <w:rsid w:val="00B94888"/>
    <w:rsid w:val="00BA20FC"/>
    <w:rsid w:val="00BB0DA0"/>
    <w:rsid w:val="00BE3C88"/>
    <w:rsid w:val="00BF3E9F"/>
    <w:rsid w:val="00C13656"/>
    <w:rsid w:val="00C212C2"/>
    <w:rsid w:val="00C307C2"/>
    <w:rsid w:val="00C30D3E"/>
    <w:rsid w:val="00C53C7C"/>
    <w:rsid w:val="00C61DC5"/>
    <w:rsid w:val="00C74BDF"/>
    <w:rsid w:val="00C75B80"/>
    <w:rsid w:val="00C9722F"/>
    <w:rsid w:val="00CA1B0B"/>
    <w:rsid w:val="00CB7925"/>
    <w:rsid w:val="00CD54B0"/>
    <w:rsid w:val="00CD5E88"/>
    <w:rsid w:val="00CF211B"/>
    <w:rsid w:val="00CF28F6"/>
    <w:rsid w:val="00CF2D58"/>
    <w:rsid w:val="00D0718E"/>
    <w:rsid w:val="00D1619E"/>
    <w:rsid w:val="00D1798F"/>
    <w:rsid w:val="00D3712E"/>
    <w:rsid w:val="00D7608E"/>
    <w:rsid w:val="00D77B60"/>
    <w:rsid w:val="00D80807"/>
    <w:rsid w:val="00D9452F"/>
    <w:rsid w:val="00DA1C97"/>
    <w:rsid w:val="00DB451F"/>
    <w:rsid w:val="00DB4B83"/>
    <w:rsid w:val="00DB64D6"/>
    <w:rsid w:val="00DC164A"/>
    <w:rsid w:val="00DD1AEE"/>
    <w:rsid w:val="00DE5975"/>
    <w:rsid w:val="00DF036A"/>
    <w:rsid w:val="00DF06DA"/>
    <w:rsid w:val="00DF6B64"/>
    <w:rsid w:val="00E119CE"/>
    <w:rsid w:val="00E20E97"/>
    <w:rsid w:val="00E74562"/>
    <w:rsid w:val="00E81709"/>
    <w:rsid w:val="00E836F2"/>
    <w:rsid w:val="00EB13EB"/>
    <w:rsid w:val="00ED388B"/>
    <w:rsid w:val="00ED3D93"/>
    <w:rsid w:val="00EF18B2"/>
    <w:rsid w:val="00EF5342"/>
    <w:rsid w:val="00F12E18"/>
    <w:rsid w:val="00F13AEC"/>
    <w:rsid w:val="00F15998"/>
    <w:rsid w:val="00F20D2F"/>
    <w:rsid w:val="00F2421B"/>
    <w:rsid w:val="00F34BF1"/>
    <w:rsid w:val="00F41ED5"/>
    <w:rsid w:val="00F611D0"/>
    <w:rsid w:val="00FA36F0"/>
    <w:rsid w:val="00FA4421"/>
    <w:rsid w:val="00FB1909"/>
    <w:rsid w:val="00FC2B9D"/>
    <w:rsid w:val="00FC387A"/>
    <w:rsid w:val="00FC410E"/>
    <w:rsid w:val="00FD31CE"/>
    <w:rsid w:val="00FD6B2D"/>
    <w:rsid w:val="00FE107E"/>
    <w:rsid w:val="00FE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026E"/>
  <w15:chartTrackingRefBased/>
  <w15:docId w15:val="{594C8857-AB41-4D70-8EBE-62EA32DE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7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D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976"/>
    <w:pPr>
      <w:ind w:left="720"/>
      <w:contextualSpacing/>
    </w:pPr>
  </w:style>
  <w:style w:type="character" w:customStyle="1" w:styleId="Heading2Char">
    <w:name w:val="Heading 2 Char"/>
    <w:basedOn w:val="DefaultParagraphFont"/>
    <w:link w:val="Heading2"/>
    <w:uiPriority w:val="9"/>
    <w:rsid w:val="006A6700"/>
    <w:rPr>
      <w:rFonts w:asciiTheme="majorHAnsi" w:eastAsiaTheme="majorEastAsia" w:hAnsiTheme="majorHAnsi" w:cstheme="majorBidi"/>
      <w:color w:val="2F5496" w:themeColor="accent1" w:themeShade="BF"/>
      <w:sz w:val="26"/>
      <w:szCs w:val="26"/>
    </w:rPr>
  </w:style>
  <w:style w:type="character" w:customStyle="1" w:styleId="jaguar-product-number">
    <w:name w:val="jaguar-product-number"/>
    <w:basedOn w:val="DefaultParagraphFont"/>
    <w:rsid w:val="00215574"/>
  </w:style>
  <w:style w:type="character" w:customStyle="1" w:styleId="Heading1Char">
    <w:name w:val="Heading 1 Char"/>
    <w:basedOn w:val="DefaultParagraphFont"/>
    <w:link w:val="Heading1"/>
    <w:uiPriority w:val="9"/>
    <w:rsid w:val="001A14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B4B83"/>
    <w:rPr>
      <w:color w:val="0563C1" w:themeColor="hyperlink"/>
      <w:u w:val="single"/>
    </w:rPr>
  </w:style>
  <w:style w:type="character" w:styleId="UnresolvedMention">
    <w:name w:val="Unresolved Mention"/>
    <w:basedOn w:val="DefaultParagraphFont"/>
    <w:uiPriority w:val="99"/>
    <w:semiHidden/>
    <w:unhideWhenUsed/>
    <w:rsid w:val="00DB4B83"/>
    <w:rPr>
      <w:color w:val="808080"/>
      <w:shd w:val="clear" w:color="auto" w:fill="E6E6E6"/>
    </w:rPr>
  </w:style>
  <w:style w:type="character" w:customStyle="1" w:styleId="Heading3Char">
    <w:name w:val="Heading 3 Char"/>
    <w:basedOn w:val="DefaultParagraphFont"/>
    <w:link w:val="Heading3"/>
    <w:uiPriority w:val="9"/>
    <w:rsid w:val="00632D9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8750F"/>
    <w:rPr>
      <w:color w:val="954F72" w:themeColor="followedHyperlink"/>
      <w:u w:val="single"/>
    </w:rPr>
  </w:style>
  <w:style w:type="table" w:styleId="TableGrid">
    <w:name w:val="Table Grid"/>
    <w:basedOn w:val="TableNormal"/>
    <w:uiPriority w:val="39"/>
    <w:rsid w:val="00DF0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base">
    <w:name w:val="a-size-base"/>
    <w:basedOn w:val="DefaultParagraphFont"/>
    <w:rsid w:val="00581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888046">
      <w:bodyDiv w:val="1"/>
      <w:marLeft w:val="0"/>
      <w:marRight w:val="0"/>
      <w:marTop w:val="0"/>
      <w:marBottom w:val="0"/>
      <w:divBdr>
        <w:top w:val="none" w:sz="0" w:space="0" w:color="auto"/>
        <w:left w:val="none" w:sz="0" w:space="0" w:color="auto"/>
        <w:bottom w:val="none" w:sz="0" w:space="0" w:color="auto"/>
        <w:right w:val="none" w:sz="0" w:space="0" w:color="auto"/>
      </w:divBdr>
    </w:div>
    <w:div w:id="686103464">
      <w:bodyDiv w:val="1"/>
      <w:marLeft w:val="0"/>
      <w:marRight w:val="0"/>
      <w:marTop w:val="0"/>
      <w:marBottom w:val="0"/>
      <w:divBdr>
        <w:top w:val="none" w:sz="0" w:space="0" w:color="auto"/>
        <w:left w:val="none" w:sz="0" w:space="0" w:color="auto"/>
        <w:bottom w:val="none" w:sz="0" w:space="0" w:color="auto"/>
        <w:right w:val="none" w:sz="0" w:space="0" w:color="auto"/>
      </w:divBdr>
    </w:div>
    <w:div w:id="1133327459">
      <w:bodyDiv w:val="1"/>
      <w:marLeft w:val="0"/>
      <w:marRight w:val="0"/>
      <w:marTop w:val="0"/>
      <w:marBottom w:val="0"/>
      <w:divBdr>
        <w:top w:val="none" w:sz="0" w:space="0" w:color="auto"/>
        <w:left w:val="none" w:sz="0" w:space="0" w:color="auto"/>
        <w:bottom w:val="none" w:sz="0" w:space="0" w:color="auto"/>
        <w:right w:val="none" w:sz="0" w:space="0" w:color="auto"/>
      </w:divBdr>
    </w:div>
    <w:div w:id="1390377082">
      <w:bodyDiv w:val="1"/>
      <w:marLeft w:val="0"/>
      <w:marRight w:val="0"/>
      <w:marTop w:val="0"/>
      <w:marBottom w:val="0"/>
      <w:divBdr>
        <w:top w:val="none" w:sz="0" w:space="0" w:color="auto"/>
        <w:left w:val="none" w:sz="0" w:space="0" w:color="auto"/>
        <w:bottom w:val="none" w:sz="0" w:space="0" w:color="auto"/>
        <w:right w:val="none" w:sz="0" w:space="0" w:color="auto"/>
      </w:divBdr>
    </w:div>
    <w:div w:id="1619214145">
      <w:bodyDiv w:val="1"/>
      <w:marLeft w:val="0"/>
      <w:marRight w:val="0"/>
      <w:marTop w:val="0"/>
      <w:marBottom w:val="0"/>
      <w:divBdr>
        <w:top w:val="none" w:sz="0" w:space="0" w:color="auto"/>
        <w:left w:val="none" w:sz="0" w:space="0" w:color="auto"/>
        <w:bottom w:val="none" w:sz="0" w:space="0" w:color="auto"/>
        <w:right w:val="none" w:sz="0" w:space="0" w:color="auto"/>
      </w:divBdr>
    </w:div>
    <w:div w:id="1985815883">
      <w:bodyDiv w:val="1"/>
      <w:marLeft w:val="0"/>
      <w:marRight w:val="0"/>
      <w:marTop w:val="0"/>
      <w:marBottom w:val="0"/>
      <w:divBdr>
        <w:top w:val="none" w:sz="0" w:space="0" w:color="auto"/>
        <w:left w:val="none" w:sz="0" w:space="0" w:color="auto"/>
        <w:bottom w:val="none" w:sz="0" w:space="0" w:color="auto"/>
        <w:right w:val="none" w:sz="0" w:space="0" w:color="auto"/>
      </w:divBdr>
    </w:div>
    <w:div w:id="200836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5939</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Laws</dc:creator>
  <cp:keywords/>
  <dc:description/>
  <cp:lastModifiedBy>Laws, Kenneth</cp:lastModifiedBy>
  <cp:revision>9</cp:revision>
  <dcterms:created xsi:type="dcterms:W3CDTF">2017-11-09T22:57:00Z</dcterms:created>
  <dcterms:modified xsi:type="dcterms:W3CDTF">2017-11-15T22:48:00Z</dcterms:modified>
</cp:coreProperties>
</file>