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3B9F" w:rsidRPr="001F2EDE" w:rsidRDefault="00863B9F" w:rsidP="00863B9F">
      <w:pPr>
        <w:jc w:val="center"/>
        <w:rPr>
          <w:rFonts w:ascii="Times New Roman" w:hAnsi="Times New Roman" w:cs="Times New Roman"/>
          <w:sz w:val="24"/>
          <w:szCs w:val="24"/>
        </w:rPr>
      </w:pPr>
    </w:p>
    <w:p w:rsidR="00C155A2" w:rsidRDefault="00C155A2" w:rsidP="005F0AF6">
      <w:pPr>
        <w:spacing w:line="480" w:lineRule="auto"/>
        <w:rPr>
          <w:rFonts w:ascii="Times New Roman" w:hAnsi="Times New Roman" w:cs="Times New Roman"/>
          <w:b/>
          <w:sz w:val="24"/>
          <w:szCs w:val="24"/>
          <w:highlight w:val="yellow"/>
        </w:rPr>
      </w:pPr>
    </w:p>
    <w:p w:rsidR="00C155A2" w:rsidRDefault="00C155A2" w:rsidP="005F0AF6">
      <w:pPr>
        <w:spacing w:line="480" w:lineRule="auto"/>
        <w:rPr>
          <w:rFonts w:ascii="Times New Roman" w:hAnsi="Times New Roman" w:cs="Times New Roman"/>
          <w:b/>
          <w:sz w:val="24"/>
          <w:szCs w:val="24"/>
          <w:highlight w:val="yellow"/>
        </w:rPr>
      </w:pPr>
    </w:p>
    <w:p w:rsidR="00BF001D" w:rsidRDefault="00BF001D" w:rsidP="005F0AF6">
      <w:pPr>
        <w:spacing w:line="480" w:lineRule="auto"/>
        <w:rPr>
          <w:rFonts w:ascii="Times New Roman" w:hAnsi="Times New Roman" w:cs="Times New Roman"/>
          <w:b/>
          <w:sz w:val="24"/>
          <w:szCs w:val="24"/>
          <w:highlight w:val="yellow"/>
        </w:rPr>
      </w:pPr>
    </w:p>
    <w:p w:rsidR="00BF001D" w:rsidRDefault="00BF001D" w:rsidP="005F0AF6">
      <w:pPr>
        <w:spacing w:line="480" w:lineRule="auto"/>
        <w:rPr>
          <w:rFonts w:ascii="Times New Roman" w:hAnsi="Times New Roman" w:cs="Times New Roman"/>
          <w:b/>
          <w:sz w:val="24"/>
          <w:szCs w:val="24"/>
          <w:highlight w:val="yellow"/>
        </w:rPr>
      </w:pPr>
    </w:p>
    <w:p w:rsidR="00BF001D" w:rsidRDefault="00BF001D" w:rsidP="005F0AF6">
      <w:pPr>
        <w:spacing w:line="480" w:lineRule="auto"/>
        <w:rPr>
          <w:rFonts w:ascii="Times New Roman" w:hAnsi="Times New Roman" w:cs="Times New Roman"/>
          <w:b/>
          <w:sz w:val="24"/>
          <w:szCs w:val="24"/>
          <w:highlight w:val="yellow"/>
        </w:rPr>
      </w:pPr>
    </w:p>
    <w:p w:rsidR="00C155A2" w:rsidRPr="00773109" w:rsidRDefault="00C155A2" w:rsidP="00C155A2">
      <w:pPr>
        <w:jc w:val="center"/>
        <w:rPr>
          <w:rFonts w:ascii="Times New Roman" w:hAnsi="Times New Roman" w:cs="Times New Roman"/>
          <w:sz w:val="24"/>
          <w:szCs w:val="24"/>
        </w:rPr>
      </w:pPr>
    </w:p>
    <w:p w:rsidR="00C155A2" w:rsidRPr="00773109" w:rsidRDefault="00C155A2" w:rsidP="00B34A22">
      <w:pPr>
        <w:rPr>
          <w:rFonts w:ascii="Times New Roman" w:hAnsi="Times New Roman" w:cs="Times New Roman"/>
          <w:sz w:val="24"/>
          <w:szCs w:val="24"/>
        </w:rPr>
      </w:pPr>
    </w:p>
    <w:p w:rsidR="004B4D24" w:rsidRPr="0004794D" w:rsidRDefault="004B4D24" w:rsidP="004B4D24">
      <w:pPr>
        <w:jc w:val="center"/>
        <w:rPr>
          <w:rFonts w:ascii="Times New Roman" w:hAnsi="Times New Roman" w:cs="Times New Roman"/>
          <w:sz w:val="24"/>
          <w:szCs w:val="24"/>
        </w:rPr>
      </w:pPr>
      <w:r w:rsidRPr="0004794D">
        <w:rPr>
          <w:rFonts w:ascii="Times New Roman" w:hAnsi="Times New Roman" w:cs="Times New Roman"/>
          <w:sz w:val="24"/>
          <w:szCs w:val="24"/>
        </w:rPr>
        <w:t>Data 6</w:t>
      </w:r>
      <w:r w:rsidR="00753383">
        <w:rPr>
          <w:rFonts w:ascii="Times New Roman" w:hAnsi="Times New Roman" w:cs="Times New Roman"/>
          <w:sz w:val="24"/>
          <w:szCs w:val="24"/>
        </w:rPr>
        <w:t>5</w:t>
      </w:r>
      <w:r w:rsidRPr="0004794D">
        <w:rPr>
          <w:rFonts w:ascii="Times New Roman" w:hAnsi="Times New Roman" w:cs="Times New Roman"/>
          <w:sz w:val="24"/>
          <w:szCs w:val="24"/>
        </w:rPr>
        <w:t xml:space="preserve">0 – </w:t>
      </w:r>
      <w:r>
        <w:rPr>
          <w:rFonts w:ascii="Times New Roman" w:hAnsi="Times New Roman" w:cs="Times New Roman"/>
          <w:sz w:val="24"/>
          <w:szCs w:val="24"/>
        </w:rPr>
        <w:t>Fall 201</w:t>
      </w:r>
      <w:r w:rsidR="00753383">
        <w:rPr>
          <w:rFonts w:ascii="Times New Roman" w:hAnsi="Times New Roman" w:cs="Times New Roman"/>
          <w:sz w:val="24"/>
          <w:szCs w:val="24"/>
        </w:rPr>
        <w:t>9</w:t>
      </w:r>
    </w:p>
    <w:p w:rsidR="004B4D24" w:rsidRPr="00347F4D" w:rsidRDefault="00A74E04" w:rsidP="004B4D24">
      <w:pPr>
        <w:jc w:val="center"/>
        <w:rPr>
          <w:rFonts w:ascii="Times New Roman" w:hAnsi="Times New Roman" w:cs="Times New Roman"/>
          <w:sz w:val="24"/>
          <w:szCs w:val="24"/>
        </w:rPr>
      </w:pPr>
      <w:r w:rsidRPr="00347F4D">
        <w:rPr>
          <w:rFonts w:ascii="Times New Roman" w:hAnsi="Times New Roman" w:cs="Times New Roman"/>
          <w:sz w:val="24"/>
          <w:szCs w:val="24"/>
        </w:rPr>
        <w:t xml:space="preserve">Assignment </w:t>
      </w:r>
      <w:r w:rsidR="00AD6AC3">
        <w:rPr>
          <w:rFonts w:ascii="Times New Roman" w:hAnsi="Times New Roman" w:cs="Times New Roman"/>
          <w:sz w:val="24"/>
          <w:szCs w:val="24"/>
        </w:rPr>
        <w:t>3</w:t>
      </w:r>
      <w:r w:rsidR="00D67934" w:rsidRPr="00347F4D">
        <w:rPr>
          <w:rFonts w:ascii="Times New Roman" w:hAnsi="Times New Roman" w:cs="Times New Roman"/>
          <w:sz w:val="24"/>
          <w:szCs w:val="24"/>
        </w:rPr>
        <w:t xml:space="preserve"> </w:t>
      </w:r>
      <w:r w:rsidR="004B4D24" w:rsidRPr="00347F4D">
        <w:rPr>
          <w:rFonts w:ascii="Times New Roman" w:hAnsi="Times New Roman" w:cs="Times New Roman"/>
          <w:sz w:val="24"/>
          <w:szCs w:val="24"/>
        </w:rPr>
        <w:t xml:space="preserve">– </w:t>
      </w:r>
      <w:r w:rsidR="00AD6AC3">
        <w:rPr>
          <w:rFonts w:ascii="Times New Roman" w:hAnsi="Times New Roman" w:cs="Times New Roman"/>
          <w:sz w:val="24"/>
          <w:szCs w:val="24"/>
        </w:rPr>
        <w:t>Sentiment Analysis of Coachella 2015</w:t>
      </w:r>
    </w:p>
    <w:p w:rsidR="004B4D24" w:rsidRPr="001B53F6" w:rsidRDefault="004B4D24" w:rsidP="004B4D24">
      <w:pPr>
        <w:jc w:val="center"/>
        <w:rPr>
          <w:rFonts w:ascii="Times New Roman" w:hAnsi="Times New Roman" w:cs="Times New Roman"/>
          <w:sz w:val="24"/>
          <w:szCs w:val="24"/>
        </w:rPr>
      </w:pPr>
      <w:r w:rsidRPr="001B53F6">
        <w:rPr>
          <w:rFonts w:ascii="Times New Roman" w:hAnsi="Times New Roman" w:cs="Times New Roman"/>
          <w:sz w:val="24"/>
          <w:szCs w:val="24"/>
        </w:rPr>
        <w:t>Kenneth Lulie</w:t>
      </w:r>
    </w:p>
    <w:p w:rsidR="004B4D24" w:rsidRPr="001B53F6" w:rsidRDefault="00753383" w:rsidP="004B4D24">
      <w:pPr>
        <w:jc w:val="center"/>
        <w:rPr>
          <w:rFonts w:ascii="Times New Roman" w:hAnsi="Times New Roman" w:cs="Times New Roman"/>
          <w:sz w:val="24"/>
          <w:szCs w:val="24"/>
        </w:rPr>
      </w:pPr>
      <w:r>
        <w:rPr>
          <w:rFonts w:ascii="Times New Roman" w:hAnsi="Times New Roman" w:cs="Times New Roman"/>
          <w:sz w:val="24"/>
          <w:szCs w:val="24"/>
        </w:rPr>
        <w:t xml:space="preserve">Professor </w:t>
      </w:r>
      <w:proofErr w:type="spellStart"/>
      <w:r w:rsidRPr="00753383">
        <w:rPr>
          <w:rFonts w:ascii="Times New Roman" w:hAnsi="Times New Roman" w:cs="Times New Roman"/>
          <w:sz w:val="24"/>
          <w:szCs w:val="24"/>
        </w:rPr>
        <w:t>Purushothman</w:t>
      </w:r>
      <w:proofErr w:type="spellEnd"/>
    </w:p>
    <w:p w:rsidR="004B4D24" w:rsidRPr="001B53F6" w:rsidRDefault="004B4D24" w:rsidP="004B4D24">
      <w:pPr>
        <w:jc w:val="center"/>
        <w:rPr>
          <w:rFonts w:ascii="Times New Roman" w:hAnsi="Times New Roman" w:cs="Times New Roman"/>
          <w:sz w:val="24"/>
          <w:szCs w:val="24"/>
        </w:rPr>
      </w:pPr>
      <w:r w:rsidRPr="001B53F6">
        <w:rPr>
          <w:rFonts w:ascii="Times New Roman" w:hAnsi="Times New Roman" w:cs="Times New Roman"/>
          <w:sz w:val="24"/>
          <w:szCs w:val="24"/>
        </w:rPr>
        <w:t>University of Maryland University College</w:t>
      </w:r>
    </w:p>
    <w:p w:rsidR="004B4D24" w:rsidRPr="00773109" w:rsidRDefault="00AD6AC3" w:rsidP="004B4D24">
      <w:pPr>
        <w:jc w:val="center"/>
        <w:rPr>
          <w:rFonts w:ascii="Times New Roman" w:hAnsi="Times New Roman" w:cs="Times New Roman"/>
          <w:sz w:val="24"/>
          <w:szCs w:val="24"/>
        </w:rPr>
      </w:pPr>
      <w:r>
        <w:rPr>
          <w:rFonts w:ascii="Times New Roman" w:hAnsi="Times New Roman" w:cs="Times New Roman"/>
          <w:sz w:val="24"/>
          <w:szCs w:val="24"/>
        </w:rPr>
        <w:t>November 16</w:t>
      </w:r>
      <w:r w:rsidR="004B4D24" w:rsidRPr="00426CBA">
        <w:rPr>
          <w:rFonts w:ascii="Times New Roman" w:hAnsi="Times New Roman" w:cs="Times New Roman"/>
          <w:sz w:val="24"/>
          <w:szCs w:val="24"/>
        </w:rPr>
        <w:t>, 201</w:t>
      </w:r>
      <w:r w:rsidR="00753383">
        <w:rPr>
          <w:rFonts w:ascii="Times New Roman" w:hAnsi="Times New Roman" w:cs="Times New Roman"/>
          <w:sz w:val="24"/>
          <w:szCs w:val="24"/>
        </w:rPr>
        <w:t>9</w:t>
      </w:r>
    </w:p>
    <w:p w:rsidR="00193DA2" w:rsidRDefault="00193DA2" w:rsidP="003E5719">
      <w:pPr>
        <w:spacing w:line="480" w:lineRule="auto"/>
        <w:rPr>
          <w:rFonts w:cstheme="minorHAnsi"/>
          <w:b/>
          <w:sz w:val="24"/>
          <w:szCs w:val="24"/>
        </w:rPr>
      </w:pPr>
    </w:p>
    <w:p w:rsidR="00426CBA" w:rsidRDefault="00426CBA" w:rsidP="00F5245A">
      <w:pPr>
        <w:spacing w:line="480" w:lineRule="auto"/>
        <w:rPr>
          <w:rFonts w:cstheme="minorHAnsi"/>
          <w:b/>
          <w:sz w:val="24"/>
          <w:szCs w:val="24"/>
        </w:rPr>
      </w:pPr>
    </w:p>
    <w:p w:rsidR="00193DA2" w:rsidRDefault="00193DA2" w:rsidP="00F5245A">
      <w:pPr>
        <w:spacing w:line="480" w:lineRule="auto"/>
        <w:rPr>
          <w:rFonts w:cstheme="minorHAnsi"/>
          <w:b/>
          <w:sz w:val="24"/>
          <w:szCs w:val="24"/>
        </w:rPr>
      </w:pPr>
    </w:p>
    <w:p w:rsidR="00C2393C" w:rsidRDefault="00C2393C" w:rsidP="00F5245A">
      <w:pPr>
        <w:spacing w:line="480" w:lineRule="auto"/>
        <w:rPr>
          <w:rFonts w:cstheme="minorHAnsi"/>
          <w:b/>
          <w:sz w:val="24"/>
          <w:szCs w:val="24"/>
        </w:rPr>
      </w:pPr>
    </w:p>
    <w:p w:rsidR="00C2393C" w:rsidRDefault="00C2393C" w:rsidP="00F5245A">
      <w:pPr>
        <w:spacing w:line="480" w:lineRule="auto"/>
        <w:rPr>
          <w:rFonts w:cstheme="minorHAnsi"/>
          <w:b/>
          <w:sz w:val="24"/>
          <w:szCs w:val="24"/>
        </w:rPr>
      </w:pPr>
    </w:p>
    <w:p w:rsidR="00C2393C" w:rsidRDefault="00C2393C" w:rsidP="00F5245A">
      <w:pPr>
        <w:spacing w:line="480" w:lineRule="auto"/>
        <w:rPr>
          <w:rFonts w:cstheme="minorHAnsi"/>
          <w:b/>
          <w:sz w:val="24"/>
          <w:szCs w:val="24"/>
        </w:rPr>
      </w:pPr>
    </w:p>
    <w:p w:rsidR="00B53E28" w:rsidRDefault="00B53E28" w:rsidP="00F5245A">
      <w:pPr>
        <w:spacing w:line="480" w:lineRule="auto"/>
        <w:rPr>
          <w:rFonts w:cstheme="minorHAnsi"/>
          <w:b/>
          <w:sz w:val="24"/>
          <w:szCs w:val="24"/>
        </w:rPr>
      </w:pPr>
    </w:p>
    <w:p w:rsidR="00753383" w:rsidRDefault="00753383" w:rsidP="00F5245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Assignment </w:t>
      </w:r>
      <w:r w:rsidR="00AD6AC3">
        <w:rPr>
          <w:rFonts w:ascii="Times New Roman" w:hAnsi="Times New Roman" w:cs="Times New Roman"/>
          <w:b/>
          <w:sz w:val="24"/>
          <w:szCs w:val="24"/>
        </w:rPr>
        <w:t>3</w:t>
      </w:r>
      <w:r>
        <w:rPr>
          <w:rFonts w:ascii="Times New Roman" w:hAnsi="Times New Roman" w:cs="Times New Roman"/>
          <w:b/>
          <w:sz w:val="24"/>
          <w:szCs w:val="24"/>
        </w:rPr>
        <w:t xml:space="preserve">: Part One </w:t>
      </w:r>
    </w:p>
    <w:p w:rsidR="00753383" w:rsidRDefault="00AD6AC3" w:rsidP="00753383">
      <w:pPr>
        <w:pStyle w:val="ListParagraph"/>
        <w:numPr>
          <w:ilvl w:val="0"/>
          <w:numId w:val="21"/>
        </w:numPr>
        <w:spacing w:after="200" w:line="276" w:lineRule="auto"/>
        <w:rPr>
          <w:rFonts w:ascii="Arial" w:hAnsi="Arial" w:cs="Arial"/>
          <w:b/>
          <w:sz w:val="24"/>
        </w:rPr>
      </w:pPr>
      <w:r>
        <w:rPr>
          <w:rFonts w:ascii="Arial" w:hAnsi="Arial" w:cs="Arial"/>
          <w:b/>
          <w:sz w:val="24"/>
        </w:rPr>
        <w:t>Introduction – Coachella 2015 Sentiment Analysis</w:t>
      </w:r>
    </w:p>
    <w:p w:rsidR="00FB67FE" w:rsidRPr="00FB67FE" w:rsidRDefault="00FB67FE" w:rsidP="00AD6AC3">
      <w:pPr>
        <w:spacing w:after="200" w:line="276" w:lineRule="auto"/>
        <w:rPr>
          <w:rFonts w:ascii="Arial" w:hAnsi="Arial" w:cs="Arial"/>
          <w:sz w:val="24"/>
        </w:rPr>
      </w:pPr>
      <w:r w:rsidRPr="00FB67FE">
        <w:rPr>
          <w:rFonts w:ascii="Arial" w:hAnsi="Arial" w:cs="Arial"/>
          <w:sz w:val="24"/>
        </w:rPr>
        <w:t>The Coachella Valley Music and Arts Festival is a famous music festival held annually</w:t>
      </w:r>
      <w:r w:rsidR="000C408A">
        <w:rPr>
          <w:rFonts w:ascii="Arial" w:hAnsi="Arial" w:cs="Arial"/>
          <w:sz w:val="24"/>
        </w:rPr>
        <w:t xml:space="preserve"> (O’Leary, 2019)</w:t>
      </w:r>
      <w:r w:rsidRPr="00FB67FE">
        <w:rPr>
          <w:rFonts w:ascii="Arial" w:hAnsi="Arial" w:cs="Arial"/>
          <w:sz w:val="24"/>
        </w:rPr>
        <w:t xml:space="preserve">.  It is attended by </w:t>
      </w:r>
      <w:r w:rsidR="0010738A" w:rsidRPr="00FB67FE">
        <w:rPr>
          <w:rFonts w:ascii="Arial" w:hAnsi="Arial" w:cs="Arial"/>
          <w:sz w:val="24"/>
        </w:rPr>
        <w:t>quarter</w:t>
      </w:r>
      <w:r w:rsidRPr="00FB67FE">
        <w:rPr>
          <w:rFonts w:ascii="Arial" w:hAnsi="Arial" w:cs="Arial"/>
          <w:sz w:val="24"/>
        </w:rPr>
        <w:t xml:space="preserve"> million people every year, and is hosted at the Empire Polo Club in the </w:t>
      </w:r>
      <w:r w:rsidR="0010738A" w:rsidRPr="00FB67FE">
        <w:rPr>
          <w:rFonts w:ascii="Arial" w:hAnsi="Arial" w:cs="Arial"/>
          <w:sz w:val="24"/>
        </w:rPr>
        <w:t>Coachella</w:t>
      </w:r>
      <w:r w:rsidRPr="00FB67FE">
        <w:rPr>
          <w:rFonts w:ascii="Arial" w:hAnsi="Arial" w:cs="Arial"/>
          <w:sz w:val="24"/>
        </w:rPr>
        <w:t xml:space="preserve"> Valley in Colorado.   The gross</w:t>
      </w:r>
      <w:r w:rsidR="0010738A">
        <w:rPr>
          <w:rFonts w:ascii="Arial" w:hAnsi="Arial" w:cs="Arial"/>
          <w:sz w:val="24"/>
        </w:rPr>
        <w:t xml:space="preserve"> income</w:t>
      </w:r>
      <w:r w:rsidRPr="00FB67FE">
        <w:rPr>
          <w:rFonts w:ascii="Arial" w:hAnsi="Arial" w:cs="Arial"/>
          <w:sz w:val="24"/>
        </w:rPr>
        <w:t xml:space="preserve"> from the event is typically over a hundred million dollars.  The fees allow the event to </w:t>
      </w:r>
      <w:r w:rsidR="0010738A">
        <w:rPr>
          <w:rFonts w:ascii="Arial" w:hAnsi="Arial" w:cs="Arial"/>
          <w:sz w:val="24"/>
        </w:rPr>
        <w:t>hire</w:t>
      </w:r>
      <w:r w:rsidRPr="00FB67FE">
        <w:rPr>
          <w:rFonts w:ascii="Arial" w:hAnsi="Arial" w:cs="Arial"/>
          <w:sz w:val="24"/>
        </w:rPr>
        <w:t xml:space="preserve"> the most popular musicians and bands.  </w:t>
      </w:r>
    </w:p>
    <w:p w:rsidR="00FB67FE" w:rsidRPr="00FB67FE" w:rsidRDefault="00FB67FE" w:rsidP="00AD6AC3">
      <w:pPr>
        <w:spacing w:after="200" w:line="276" w:lineRule="auto"/>
        <w:rPr>
          <w:rFonts w:ascii="Arial" w:hAnsi="Arial" w:cs="Arial"/>
          <w:sz w:val="24"/>
        </w:rPr>
      </w:pPr>
      <w:r w:rsidRPr="00FB67FE">
        <w:rPr>
          <w:rFonts w:ascii="Arial" w:hAnsi="Arial" w:cs="Arial"/>
          <w:sz w:val="24"/>
        </w:rPr>
        <w:t>On January 6, 2015 the lineup for the 2015 Coachella music festival was revealed, showing that the headliners for the event that year would be AC/DC, Jack White, and Drake</w:t>
      </w:r>
      <w:r w:rsidR="000C408A">
        <w:rPr>
          <w:rFonts w:ascii="Arial" w:hAnsi="Arial" w:cs="Arial"/>
          <w:sz w:val="24"/>
        </w:rPr>
        <w:t xml:space="preserve"> (Coachella, 2015)</w:t>
      </w:r>
      <w:r w:rsidRPr="00FB67FE">
        <w:rPr>
          <w:rFonts w:ascii="Arial" w:hAnsi="Arial" w:cs="Arial"/>
          <w:sz w:val="24"/>
        </w:rPr>
        <w:t xml:space="preserve">.  Tweets including the </w:t>
      </w:r>
      <w:proofErr w:type="spellStart"/>
      <w:r w:rsidRPr="00FB67FE">
        <w:rPr>
          <w:rFonts w:ascii="Arial" w:hAnsi="Arial" w:cs="Arial"/>
          <w:sz w:val="24"/>
        </w:rPr>
        <w:t>hastag</w:t>
      </w:r>
      <w:proofErr w:type="spellEnd"/>
      <w:r w:rsidRPr="00FB67FE">
        <w:rPr>
          <w:rFonts w:ascii="Arial" w:hAnsi="Arial" w:cs="Arial"/>
          <w:sz w:val="24"/>
        </w:rPr>
        <w:t xml:space="preserve"> ‘#Coachella2015’ were harvested for the time period of January 6, 2015 through January, 2015.  The purpose of this analysis will be to analyze these tweets for useful information to provide to the Coachella 2015 social media team on what the reception to the lineup announcement was on twitter for those two days.</w:t>
      </w:r>
    </w:p>
    <w:p w:rsidR="008F74FE" w:rsidRPr="00FB67FE" w:rsidRDefault="00FB67FE" w:rsidP="00AD6AC3">
      <w:pPr>
        <w:spacing w:after="200" w:line="276" w:lineRule="auto"/>
        <w:rPr>
          <w:rFonts w:ascii="Arial" w:hAnsi="Arial" w:cs="Arial"/>
          <w:sz w:val="24"/>
        </w:rPr>
      </w:pPr>
      <w:r w:rsidRPr="00FB67FE">
        <w:rPr>
          <w:rFonts w:ascii="Arial" w:hAnsi="Arial" w:cs="Arial"/>
          <w:sz w:val="24"/>
        </w:rPr>
        <w:t>The d</w:t>
      </w:r>
      <w:r w:rsidR="008B75A0" w:rsidRPr="00FB67FE">
        <w:rPr>
          <w:rFonts w:ascii="Arial" w:hAnsi="Arial" w:cs="Arial"/>
          <w:sz w:val="24"/>
        </w:rPr>
        <w:t>ata</w:t>
      </w:r>
      <w:r w:rsidRPr="00FB67FE">
        <w:rPr>
          <w:rFonts w:ascii="Arial" w:hAnsi="Arial" w:cs="Arial"/>
          <w:sz w:val="24"/>
        </w:rPr>
        <w:t xml:space="preserve"> used in this analysis</w:t>
      </w:r>
      <w:r w:rsidR="008B75A0" w:rsidRPr="00FB67FE">
        <w:rPr>
          <w:rFonts w:ascii="Arial" w:hAnsi="Arial" w:cs="Arial"/>
          <w:sz w:val="24"/>
        </w:rPr>
        <w:t xml:space="preserve"> is </w:t>
      </w:r>
      <w:r w:rsidR="008F74FE" w:rsidRPr="00FB67FE">
        <w:rPr>
          <w:rFonts w:ascii="Arial" w:hAnsi="Arial" w:cs="Arial"/>
          <w:sz w:val="24"/>
        </w:rPr>
        <w:t xml:space="preserve">the text of 3846 tweets along with metadata including the sentiment of the tweet, the username of the poster, the number of </w:t>
      </w:r>
      <w:proofErr w:type="spellStart"/>
      <w:r w:rsidR="008F74FE" w:rsidRPr="00FB67FE">
        <w:rPr>
          <w:rFonts w:ascii="Arial" w:hAnsi="Arial" w:cs="Arial"/>
          <w:sz w:val="24"/>
        </w:rPr>
        <w:t>retweets</w:t>
      </w:r>
      <w:proofErr w:type="spellEnd"/>
      <w:r w:rsidR="008F74FE" w:rsidRPr="00FB67FE">
        <w:rPr>
          <w:rFonts w:ascii="Arial" w:hAnsi="Arial" w:cs="Arial"/>
          <w:sz w:val="24"/>
        </w:rPr>
        <w:t xml:space="preserve">, the coordinates of the tweet, the time the tweet was created, the id of the tweet, the location of the tweet, and the </w:t>
      </w:r>
      <w:proofErr w:type="spellStart"/>
      <w:r w:rsidR="008F74FE" w:rsidRPr="00FB67FE">
        <w:rPr>
          <w:rFonts w:ascii="Arial" w:hAnsi="Arial" w:cs="Arial"/>
          <w:sz w:val="24"/>
        </w:rPr>
        <w:t>timezone</w:t>
      </w:r>
      <w:proofErr w:type="spellEnd"/>
      <w:r w:rsidR="008F74FE" w:rsidRPr="00FB67FE">
        <w:rPr>
          <w:rFonts w:ascii="Arial" w:hAnsi="Arial" w:cs="Arial"/>
          <w:sz w:val="24"/>
        </w:rPr>
        <w:t xml:space="preserve"> of the user who posted the tweet.</w:t>
      </w:r>
    </w:p>
    <w:p w:rsidR="00753383" w:rsidRDefault="008B75A0" w:rsidP="00753383">
      <w:pPr>
        <w:pStyle w:val="ListParagraph"/>
        <w:numPr>
          <w:ilvl w:val="0"/>
          <w:numId w:val="21"/>
        </w:numPr>
        <w:spacing w:after="200" w:line="276" w:lineRule="auto"/>
        <w:rPr>
          <w:rFonts w:ascii="Arial" w:hAnsi="Arial" w:cs="Arial"/>
          <w:b/>
          <w:sz w:val="24"/>
        </w:rPr>
      </w:pPr>
      <w:r>
        <w:rPr>
          <w:rFonts w:ascii="Arial" w:hAnsi="Arial" w:cs="Arial"/>
          <w:b/>
          <w:sz w:val="24"/>
        </w:rPr>
        <w:t>Data Load of Tweets on IBM DB2 Cloud Web Console</w:t>
      </w:r>
    </w:p>
    <w:p w:rsidR="00FB67FE" w:rsidRPr="00FB67FE" w:rsidRDefault="00FB67FE" w:rsidP="00FB67FE">
      <w:pPr>
        <w:spacing w:after="200" w:line="276" w:lineRule="auto"/>
        <w:rPr>
          <w:rFonts w:ascii="Arial" w:hAnsi="Arial" w:cs="Arial"/>
          <w:sz w:val="24"/>
        </w:rPr>
      </w:pPr>
      <w:r>
        <w:rPr>
          <w:rFonts w:ascii="Arial" w:hAnsi="Arial" w:cs="Arial"/>
          <w:sz w:val="24"/>
        </w:rPr>
        <w:t>The data was loaded into the IBM DB2 Cloud web service as shown in the screenshot below.  The status page showed that the data loaded successfully with all 3,846 rows imported and with no warnings or errors.</w:t>
      </w:r>
    </w:p>
    <w:p w:rsidR="00FB67FE" w:rsidRDefault="00FB67FE" w:rsidP="00FB67FE">
      <w:pPr>
        <w:spacing w:after="200" w:line="276" w:lineRule="auto"/>
        <w:rPr>
          <w:rFonts w:ascii="Arial" w:hAnsi="Arial" w:cs="Arial"/>
          <w:b/>
          <w:sz w:val="24"/>
        </w:rPr>
      </w:pPr>
      <w:r>
        <w:rPr>
          <w:rFonts w:ascii="Arial" w:hAnsi="Arial" w:cs="Arial"/>
          <w:noProof/>
          <w:sz w:val="24"/>
        </w:rPr>
        <w:lastRenderedPageBreak/>
        <w:drawing>
          <wp:inline distT="0" distB="0" distL="0" distR="0" wp14:anchorId="74E9582C" wp14:editId="36E895E2">
            <wp:extent cx="5932805" cy="3035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3035935"/>
                    </a:xfrm>
                    <a:prstGeom prst="rect">
                      <a:avLst/>
                    </a:prstGeom>
                    <a:noFill/>
                    <a:ln>
                      <a:noFill/>
                    </a:ln>
                  </pic:spPr>
                </pic:pic>
              </a:graphicData>
            </a:graphic>
          </wp:inline>
        </w:drawing>
      </w:r>
    </w:p>
    <w:p w:rsidR="00B07981" w:rsidRDefault="00B07981" w:rsidP="00A529D2">
      <w:pPr>
        <w:spacing w:after="200" w:line="276" w:lineRule="auto"/>
        <w:rPr>
          <w:rFonts w:ascii="Arial" w:hAnsi="Arial" w:cs="Arial"/>
          <w:sz w:val="24"/>
        </w:rPr>
      </w:pPr>
    </w:p>
    <w:p w:rsidR="00247281" w:rsidRDefault="008B75A0" w:rsidP="00247281">
      <w:pPr>
        <w:pStyle w:val="ListParagraph"/>
        <w:numPr>
          <w:ilvl w:val="0"/>
          <w:numId w:val="21"/>
        </w:numPr>
        <w:spacing w:after="200" w:line="276" w:lineRule="auto"/>
        <w:rPr>
          <w:rFonts w:ascii="Arial" w:hAnsi="Arial" w:cs="Arial"/>
          <w:b/>
          <w:sz w:val="24"/>
        </w:rPr>
      </w:pPr>
      <w:r>
        <w:rPr>
          <w:rFonts w:ascii="Arial" w:hAnsi="Arial" w:cs="Arial"/>
          <w:b/>
          <w:sz w:val="24"/>
        </w:rPr>
        <w:t>Verification of Proper Data Load</w:t>
      </w:r>
    </w:p>
    <w:p w:rsidR="00FB67FE" w:rsidRPr="007339E0" w:rsidRDefault="00FB67FE" w:rsidP="00FB67FE">
      <w:pPr>
        <w:spacing w:after="200" w:line="276" w:lineRule="auto"/>
        <w:rPr>
          <w:rFonts w:ascii="Arial" w:hAnsi="Arial" w:cs="Arial"/>
          <w:sz w:val="24"/>
        </w:rPr>
      </w:pPr>
      <w:r>
        <w:rPr>
          <w:rFonts w:ascii="Arial" w:hAnsi="Arial" w:cs="Arial"/>
          <w:sz w:val="24"/>
        </w:rPr>
        <w:t xml:space="preserve">To verify the data was loaded correctly the number of rows was checked against the </w:t>
      </w:r>
      <w:proofErr w:type="spellStart"/>
      <w:r>
        <w:rPr>
          <w:rFonts w:ascii="Arial" w:hAnsi="Arial" w:cs="Arial"/>
          <w:sz w:val="24"/>
        </w:rPr>
        <w:t>csv</w:t>
      </w:r>
      <w:proofErr w:type="spellEnd"/>
      <w:r>
        <w:rPr>
          <w:rFonts w:ascii="Arial" w:hAnsi="Arial" w:cs="Arial"/>
          <w:sz w:val="24"/>
        </w:rPr>
        <w:t xml:space="preserve"> file which was uploaded, the </w:t>
      </w:r>
      <w:r w:rsidR="007339E0">
        <w:rPr>
          <w:rFonts w:ascii="Arial" w:hAnsi="Arial" w:cs="Arial"/>
          <w:sz w:val="24"/>
        </w:rPr>
        <w:t xml:space="preserve">date types of the </w:t>
      </w:r>
      <w:r>
        <w:rPr>
          <w:rFonts w:ascii="Arial" w:hAnsi="Arial" w:cs="Arial"/>
          <w:sz w:val="24"/>
        </w:rPr>
        <w:t>column</w:t>
      </w:r>
      <w:r w:rsidR="007339E0">
        <w:rPr>
          <w:rFonts w:ascii="Arial" w:hAnsi="Arial" w:cs="Arial"/>
          <w:sz w:val="24"/>
        </w:rPr>
        <w:t>s</w:t>
      </w:r>
      <w:r>
        <w:rPr>
          <w:rFonts w:ascii="Arial" w:hAnsi="Arial" w:cs="Arial"/>
          <w:sz w:val="24"/>
        </w:rPr>
        <w:t xml:space="preserve"> </w:t>
      </w:r>
      <w:r w:rsidR="007339E0">
        <w:rPr>
          <w:rFonts w:ascii="Arial" w:hAnsi="Arial" w:cs="Arial"/>
          <w:sz w:val="24"/>
        </w:rPr>
        <w:t>were reviewed to ensure that they matched the expected data, and the data was previewed using the view feature to ensure the data appeared to be loaded correctly.</w:t>
      </w:r>
    </w:p>
    <w:p w:rsidR="00753383" w:rsidRDefault="008B75A0" w:rsidP="00753383">
      <w:pPr>
        <w:pStyle w:val="ListParagraph"/>
        <w:numPr>
          <w:ilvl w:val="0"/>
          <w:numId w:val="21"/>
        </w:numPr>
        <w:spacing w:after="200" w:line="276" w:lineRule="auto"/>
        <w:rPr>
          <w:rFonts w:ascii="Arial" w:hAnsi="Arial" w:cs="Arial"/>
          <w:b/>
          <w:sz w:val="24"/>
        </w:rPr>
      </w:pPr>
      <w:r>
        <w:rPr>
          <w:rFonts w:ascii="Arial" w:hAnsi="Arial" w:cs="Arial"/>
          <w:b/>
          <w:sz w:val="24"/>
        </w:rPr>
        <w:t xml:space="preserve">Analysis of Data using </w:t>
      </w:r>
      <w:r w:rsidR="0010738A">
        <w:rPr>
          <w:rFonts w:ascii="Arial" w:hAnsi="Arial" w:cs="Arial"/>
          <w:b/>
          <w:sz w:val="24"/>
        </w:rPr>
        <w:t>SQL</w:t>
      </w:r>
      <w:r>
        <w:rPr>
          <w:rFonts w:ascii="Arial" w:hAnsi="Arial" w:cs="Arial"/>
          <w:b/>
          <w:sz w:val="24"/>
        </w:rPr>
        <w:t xml:space="preserve"> Editor in IBM Web Console</w:t>
      </w:r>
    </w:p>
    <w:p w:rsidR="008B75A0" w:rsidRDefault="007339E0" w:rsidP="008B75A0">
      <w:pPr>
        <w:pStyle w:val="ListParagraph"/>
        <w:numPr>
          <w:ilvl w:val="1"/>
          <w:numId w:val="21"/>
        </w:numPr>
        <w:spacing w:after="200" w:line="276" w:lineRule="auto"/>
        <w:rPr>
          <w:rFonts w:ascii="Arial" w:hAnsi="Arial" w:cs="Arial"/>
          <w:b/>
          <w:sz w:val="24"/>
        </w:rPr>
      </w:pPr>
      <w:r>
        <w:rPr>
          <w:rFonts w:ascii="Arial" w:hAnsi="Arial" w:cs="Arial"/>
          <w:b/>
          <w:sz w:val="24"/>
        </w:rPr>
        <w:t>Review of Number of Tweets per Sentiment</w:t>
      </w:r>
    </w:p>
    <w:p w:rsidR="007339E0" w:rsidRPr="007339E0" w:rsidRDefault="007339E0" w:rsidP="007339E0">
      <w:pPr>
        <w:spacing w:after="200" w:line="276" w:lineRule="auto"/>
        <w:rPr>
          <w:rFonts w:ascii="Arial" w:hAnsi="Arial" w:cs="Arial"/>
          <w:sz w:val="24"/>
        </w:rPr>
      </w:pPr>
      <w:r>
        <w:rPr>
          <w:rFonts w:ascii="Arial" w:hAnsi="Arial" w:cs="Arial"/>
          <w:sz w:val="24"/>
        </w:rPr>
        <w:t xml:space="preserve">The </w:t>
      </w:r>
      <w:proofErr w:type="gramStart"/>
      <w:r>
        <w:rPr>
          <w:rFonts w:ascii="Arial" w:hAnsi="Arial" w:cs="Arial"/>
          <w:sz w:val="24"/>
        </w:rPr>
        <w:t>number of tweets of each sentiment were</w:t>
      </w:r>
      <w:proofErr w:type="gramEnd"/>
      <w:r>
        <w:rPr>
          <w:rFonts w:ascii="Arial" w:hAnsi="Arial" w:cs="Arial"/>
          <w:sz w:val="24"/>
        </w:rPr>
        <w:t xml:space="preserve"> reviewed using an </w:t>
      </w:r>
      <w:r w:rsidR="0010738A">
        <w:rPr>
          <w:rFonts w:ascii="Arial" w:hAnsi="Arial" w:cs="Arial"/>
          <w:sz w:val="24"/>
        </w:rPr>
        <w:t>SQL</w:t>
      </w:r>
      <w:r>
        <w:rPr>
          <w:rFonts w:ascii="Arial" w:hAnsi="Arial" w:cs="Arial"/>
          <w:sz w:val="24"/>
        </w:rPr>
        <w:t xml:space="preserve"> query as shown below.  From this review </w:t>
      </w:r>
      <w:r w:rsidR="0010738A">
        <w:rPr>
          <w:rFonts w:ascii="Arial" w:hAnsi="Arial" w:cs="Arial"/>
          <w:sz w:val="24"/>
        </w:rPr>
        <w:t>it is shown</w:t>
      </w:r>
      <w:r>
        <w:rPr>
          <w:rFonts w:ascii="Arial" w:hAnsi="Arial" w:cs="Arial"/>
          <w:sz w:val="24"/>
        </w:rPr>
        <w:t xml:space="preserve"> that the reception appeared to be overwhelming positive with about 60% of the tweets labeled as positive and only 14% labeled as negative.  </w:t>
      </w:r>
    </w:p>
    <w:p w:rsidR="007339E0" w:rsidRDefault="007339E0" w:rsidP="007339E0">
      <w:pPr>
        <w:spacing w:after="200" w:line="276" w:lineRule="auto"/>
        <w:rPr>
          <w:rFonts w:ascii="Arial" w:hAnsi="Arial" w:cs="Arial"/>
          <w:b/>
          <w:sz w:val="24"/>
        </w:rPr>
      </w:pPr>
    </w:p>
    <w:p w:rsidR="007339E0" w:rsidRPr="007339E0" w:rsidRDefault="007339E0" w:rsidP="007339E0">
      <w:pPr>
        <w:spacing w:after="200" w:line="276" w:lineRule="auto"/>
        <w:rPr>
          <w:rFonts w:ascii="Arial" w:hAnsi="Arial" w:cs="Arial"/>
          <w:b/>
          <w:sz w:val="24"/>
        </w:rPr>
      </w:pPr>
      <w:r>
        <w:rPr>
          <w:rFonts w:ascii="Arial" w:hAnsi="Arial" w:cs="Arial"/>
          <w:noProof/>
          <w:sz w:val="24"/>
        </w:rPr>
        <w:lastRenderedPageBreak/>
        <w:drawing>
          <wp:inline distT="0" distB="0" distL="0" distR="0" wp14:anchorId="3FF92A09" wp14:editId="54CE7808">
            <wp:extent cx="5941695" cy="1858010"/>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695" cy="1858010"/>
                    </a:xfrm>
                    <a:prstGeom prst="rect">
                      <a:avLst/>
                    </a:prstGeom>
                    <a:noFill/>
                    <a:ln>
                      <a:noFill/>
                    </a:ln>
                  </pic:spPr>
                </pic:pic>
              </a:graphicData>
            </a:graphic>
          </wp:inline>
        </w:drawing>
      </w:r>
    </w:p>
    <w:p w:rsidR="008B75A0" w:rsidRDefault="007339E0" w:rsidP="008B75A0">
      <w:pPr>
        <w:pStyle w:val="ListParagraph"/>
        <w:numPr>
          <w:ilvl w:val="1"/>
          <w:numId w:val="21"/>
        </w:numPr>
        <w:spacing w:after="200" w:line="276" w:lineRule="auto"/>
        <w:rPr>
          <w:rFonts w:ascii="Arial" w:hAnsi="Arial" w:cs="Arial"/>
          <w:b/>
          <w:sz w:val="24"/>
        </w:rPr>
      </w:pPr>
      <w:r>
        <w:rPr>
          <w:rFonts w:ascii="Arial" w:hAnsi="Arial" w:cs="Arial"/>
          <w:b/>
          <w:sz w:val="24"/>
        </w:rPr>
        <w:t>Review of Number of Posts Per User Location with More than 40 Tweets</w:t>
      </w:r>
    </w:p>
    <w:p w:rsidR="007339E0" w:rsidRPr="007339E0" w:rsidRDefault="007339E0" w:rsidP="007339E0">
      <w:pPr>
        <w:spacing w:after="200" w:line="276" w:lineRule="auto"/>
        <w:rPr>
          <w:rFonts w:ascii="Arial" w:hAnsi="Arial" w:cs="Arial"/>
          <w:sz w:val="24"/>
        </w:rPr>
      </w:pPr>
      <w:r w:rsidRPr="007339E0">
        <w:rPr>
          <w:rFonts w:ascii="Arial" w:hAnsi="Arial" w:cs="Arial"/>
          <w:sz w:val="24"/>
        </w:rPr>
        <w:t xml:space="preserve">The number of tweets per user location with more than 40 tweets was reviewed using an </w:t>
      </w:r>
      <w:r w:rsidR="0010738A">
        <w:rPr>
          <w:rFonts w:ascii="Arial" w:hAnsi="Arial" w:cs="Arial"/>
          <w:sz w:val="24"/>
        </w:rPr>
        <w:t>SQL</w:t>
      </w:r>
      <w:r w:rsidRPr="007339E0">
        <w:rPr>
          <w:rFonts w:ascii="Arial" w:hAnsi="Arial" w:cs="Arial"/>
          <w:sz w:val="24"/>
        </w:rPr>
        <w:t xml:space="preserve"> query as shown below.  From this review </w:t>
      </w:r>
      <w:r w:rsidR="0010738A">
        <w:rPr>
          <w:rFonts w:ascii="Arial" w:hAnsi="Arial" w:cs="Arial"/>
          <w:sz w:val="24"/>
        </w:rPr>
        <w:t>it is shown</w:t>
      </w:r>
      <w:r w:rsidRPr="007339E0">
        <w:rPr>
          <w:rFonts w:ascii="Arial" w:hAnsi="Arial" w:cs="Arial"/>
          <w:sz w:val="24"/>
        </w:rPr>
        <w:t xml:space="preserve"> that the </w:t>
      </w:r>
      <w:r>
        <w:rPr>
          <w:rFonts w:ascii="Arial" w:hAnsi="Arial" w:cs="Arial"/>
          <w:sz w:val="24"/>
        </w:rPr>
        <w:t>only user locations with more than 40 tweets were Los Angles and Los Angeles, CA.  This raises concerns as to the data quality of the user location as it would be expected that both of these locations should be counted together.  Based on this result it does not appear that the query is actually capturing all locations with more than 40 tweets.  One explanation could be that the user location field is user entered which would explain inconsistencies in formatting.  Additionally, 1170 tweets</w:t>
      </w:r>
      <w:r w:rsidR="0010738A">
        <w:rPr>
          <w:rFonts w:ascii="Arial" w:hAnsi="Arial" w:cs="Arial"/>
          <w:sz w:val="24"/>
        </w:rPr>
        <w:t xml:space="preserve"> or about a third,</w:t>
      </w:r>
      <w:r>
        <w:rPr>
          <w:rFonts w:ascii="Arial" w:hAnsi="Arial" w:cs="Arial"/>
          <w:sz w:val="24"/>
        </w:rPr>
        <w:t xml:space="preserve"> have no user location at all.</w:t>
      </w:r>
    </w:p>
    <w:p w:rsidR="007339E0" w:rsidRPr="007339E0" w:rsidRDefault="007339E0" w:rsidP="007339E0">
      <w:pPr>
        <w:spacing w:after="200" w:line="276" w:lineRule="auto"/>
        <w:rPr>
          <w:rFonts w:ascii="Arial" w:hAnsi="Arial" w:cs="Arial"/>
          <w:b/>
          <w:sz w:val="24"/>
        </w:rPr>
      </w:pPr>
    </w:p>
    <w:p w:rsidR="007339E0" w:rsidRPr="007339E0" w:rsidRDefault="007339E0" w:rsidP="007339E0">
      <w:pPr>
        <w:spacing w:after="200" w:line="276" w:lineRule="auto"/>
        <w:rPr>
          <w:rFonts w:ascii="Arial" w:hAnsi="Arial" w:cs="Arial"/>
          <w:b/>
          <w:sz w:val="24"/>
        </w:rPr>
      </w:pPr>
      <w:r>
        <w:rPr>
          <w:rFonts w:ascii="Arial" w:hAnsi="Arial" w:cs="Arial"/>
          <w:noProof/>
          <w:sz w:val="24"/>
        </w:rPr>
        <w:drawing>
          <wp:inline distT="0" distB="0" distL="0" distR="0" wp14:anchorId="0FDF9FCE" wp14:editId="11024D99">
            <wp:extent cx="5928995" cy="2064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995" cy="2064385"/>
                    </a:xfrm>
                    <a:prstGeom prst="rect">
                      <a:avLst/>
                    </a:prstGeom>
                    <a:noFill/>
                    <a:ln>
                      <a:noFill/>
                    </a:ln>
                  </pic:spPr>
                </pic:pic>
              </a:graphicData>
            </a:graphic>
          </wp:inline>
        </w:drawing>
      </w:r>
    </w:p>
    <w:p w:rsidR="008B75A0" w:rsidRDefault="007339E0" w:rsidP="008B75A0">
      <w:pPr>
        <w:pStyle w:val="ListParagraph"/>
        <w:numPr>
          <w:ilvl w:val="1"/>
          <w:numId w:val="21"/>
        </w:numPr>
        <w:spacing w:after="200" w:line="276" w:lineRule="auto"/>
        <w:rPr>
          <w:rFonts w:ascii="Arial" w:hAnsi="Arial" w:cs="Arial"/>
          <w:b/>
          <w:sz w:val="24"/>
        </w:rPr>
      </w:pPr>
      <w:r>
        <w:rPr>
          <w:rFonts w:ascii="Arial" w:hAnsi="Arial" w:cs="Arial"/>
          <w:b/>
          <w:sz w:val="24"/>
        </w:rPr>
        <w:t>Expanded Review of Tweets from Los Angeles</w:t>
      </w:r>
    </w:p>
    <w:p w:rsidR="007339E0" w:rsidRDefault="007339E0" w:rsidP="007339E0">
      <w:pPr>
        <w:spacing w:after="200" w:line="276" w:lineRule="auto"/>
        <w:rPr>
          <w:rFonts w:ascii="Arial" w:hAnsi="Arial" w:cs="Arial"/>
          <w:sz w:val="24"/>
        </w:rPr>
      </w:pPr>
      <w:r>
        <w:rPr>
          <w:rFonts w:ascii="Arial" w:hAnsi="Arial" w:cs="Arial"/>
          <w:sz w:val="24"/>
        </w:rPr>
        <w:t xml:space="preserve">The query below captures the number of all tweets that contain either ‘Angeles’ or ‘LA’ in the user location field.  From the output </w:t>
      </w:r>
      <w:r w:rsidR="0010738A">
        <w:rPr>
          <w:rFonts w:ascii="Arial" w:hAnsi="Arial" w:cs="Arial"/>
          <w:sz w:val="24"/>
        </w:rPr>
        <w:t>it is shown</w:t>
      </w:r>
      <w:r>
        <w:rPr>
          <w:rFonts w:ascii="Arial" w:hAnsi="Arial" w:cs="Arial"/>
          <w:sz w:val="24"/>
        </w:rPr>
        <w:t xml:space="preserve"> that there are 332 tweets with </w:t>
      </w:r>
      <w:proofErr w:type="gramStart"/>
      <w:r>
        <w:rPr>
          <w:rFonts w:ascii="Arial" w:hAnsi="Arial" w:cs="Arial"/>
          <w:sz w:val="24"/>
        </w:rPr>
        <w:t>this criteria</w:t>
      </w:r>
      <w:proofErr w:type="gramEnd"/>
      <w:r>
        <w:rPr>
          <w:rFonts w:ascii="Arial" w:hAnsi="Arial" w:cs="Arial"/>
          <w:sz w:val="24"/>
        </w:rPr>
        <w:t xml:space="preserve">, almost twice as many as detected by the above output.  </w:t>
      </w:r>
      <w:r w:rsidR="0010738A">
        <w:rPr>
          <w:rFonts w:ascii="Arial" w:hAnsi="Arial" w:cs="Arial"/>
          <w:sz w:val="24"/>
        </w:rPr>
        <w:t>This implies</w:t>
      </w:r>
      <w:r>
        <w:rPr>
          <w:rFonts w:ascii="Arial" w:hAnsi="Arial" w:cs="Arial"/>
          <w:sz w:val="24"/>
        </w:rPr>
        <w:t xml:space="preserve"> that the formatting for user location is not consistent and that further exploration is required to understand specifics if asked.</w:t>
      </w:r>
    </w:p>
    <w:p w:rsidR="007339E0" w:rsidRPr="007339E0" w:rsidRDefault="007339E0" w:rsidP="007339E0">
      <w:pPr>
        <w:spacing w:after="200" w:line="276" w:lineRule="auto"/>
        <w:rPr>
          <w:rFonts w:ascii="Arial" w:hAnsi="Arial" w:cs="Arial"/>
          <w:sz w:val="24"/>
        </w:rPr>
      </w:pPr>
      <w:r>
        <w:rPr>
          <w:rFonts w:ascii="Arial" w:hAnsi="Arial" w:cs="Arial"/>
          <w:noProof/>
          <w:sz w:val="24"/>
        </w:rPr>
        <w:lastRenderedPageBreak/>
        <w:drawing>
          <wp:inline distT="0" distB="0" distL="0" distR="0" wp14:anchorId="20679D0F" wp14:editId="4200FDF3">
            <wp:extent cx="5943600" cy="14734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473458"/>
                    </a:xfrm>
                    <a:prstGeom prst="rect">
                      <a:avLst/>
                    </a:prstGeom>
                    <a:noFill/>
                    <a:ln>
                      <a:noFill/>
                    </a:ln>
                  </pic:spPr>
                </pic:pic>
              </a:graphicData>
            </a:graphic>
          </wp:inline>
        </w:drawing>
      </w:r>
      <w:r>
        <w:rPr>
          <w:rFonts w:ascii="Arial" w:hAnsi="Arial" w:cs="Arial"/>
          <w:sz w:val="24"/>
        </w:rPr>
        <w:t xml:space="preserve"> </w:t>
      </w:r>
    </w:p>
    <w:p w:rsidR="007339E0" w:rsidRPr="007339E0" w:rsidRDefault="007339E0" w:rsidP="007339E0">
      <w:pPr>
        <w:spacing w:after="200" w:line="276" w:lineRule="auto"/>
        <w:rPr>
          <w:rFonts w:ascii="Arial" w:hAnsi="Arial" w:cs="Arial"/>
          <w:b/>
          <w:sz w:val="24"/>
        </w:rPr>
      </w:pPr>
    </w:p>
    <w:p w:rsidR="007339E0" w:rsidRDefault="007339E0" w:rsidP="007339E0">
      <w:pPr>
        <w:pStyle w:val="ListParagraph"/>
        <w:numPr>
          <w:ilvl w:val="1"/>
          <w:numId w:val="21"/>
        </w:numPr>
        <w:spacing w:after="200" w:line="276" w:lineRule="auto"/>
        <w:rPr>
          <w:rFonts w:ascii="Arial" w:hAnsi="Arial" w:cs="Arial"/>
          <w:b/>
          <w:sz w:val="24"/>
        </w:rPr>
      </w:pPr>
      <w:r>
        <w:rPr>
          <w:rFonts w:ascii="Arial" w:hAnsi="Arial" w:cs="Arial"/>
          <w:b/>
          <w:sz w:val="24"/>
        </w:rPr>
        <w:t xml:space="preserve">Review of User </w:t>
      </w:r>
      <w:proofErr w:type="spellStart"/>
      <w:r>
        <w:rPr>
          <w:rFonts w:ascii="Arial" w:hAnsi="Arial" w:cs="Arial"/>
          <w:b/>
          <w:sz w:val="24"/>
        </w:rPr>
        <w:t>Timezones</w:t>
      </w:r>
      <w:proofErr w:type="spellEnd"/>
    </w:p>
    <w:p w:rsidR="007339E0" w:rsidRDefault="00F42EDA" w:rsidP="007339E0">
      <w:pPr>
        <w:spacing w:after="200" w:line="276" w:lineRule="auto"/>
        <w:rPr>
          <w:rFonts w:ascii="Arial" w:hAnsi="Arial" w:cs="Arial"/>
          <w:sz w:val="24"/>
        </w:rPr>
      </w:pPr>
      <w:proofErr w:type="gramStart"/>
      <w:r>
        <w:rPr>
          <w:rFonts w:ascii="Arial" w:hAnsi="Arial" w:cs="Arial"/>
          <w:sz w:val="24"/>
        </w:rPr>
        <w:t xml:space="preserve">The below </w:t>
      </w:r>
      <w:r w:rsidR="007339E0" w:rsidRPr="00CF6893">
        <w:rPr>
          <w:rFonts w:ascii="Arial" w:hAnsi="Arial" w:cs="Arial"/>
          <w:sz w:val="24"/>
        </w:rPr>
        <w:t xml:space="preserve">query reviews for the number of tweets from each user </w:t>
      </w:r>
      <w:proofErr w:type="spellStart"/>
      <w:r w:rsidR="007339E0" w:rsidRPr="00CF6893">
        <w:rPr>
          <w:rFonts w:ascii="Arial" w:hAnsi="Arial" w:cs="Arial"/>
          <w:sz w:val="24"/>
        </w:rPr>
        <w:t>Timezone</w:t>
      </w:r>
      <w:proofErr w:type="spellEnd"/>
      <w:r w:rsidR="007339E0" w:rsidRPr="00CF6893">
        <w:rPr>
          <w:rFonts w:ascii="Arial" w:hAnsi="Arial" w:cs="Arial"/>
          <w:sz w:val="24"/>
        </w:rPr>
        <w:t xml:space="preserve"> with a minimum of 31 tweets.</w:t>
      </w:r>
      <w:proofErr w:type="gramEnd"/>
      <w:r w:rsidR="007339E0" w:rsidRPr="00CF6893">
        <w:rPr>
          <w:rFonts w:ascii="Arial" w:hAnsi="Arial" w:cs="Arial"/>
          <w:sz w:val="24"/>
        </w:rPr>
        <w:t xml:space="preserve">  The output shows some results that are expected such as the bulk of the tweets coming from </w:t>
      </w:r>
      <w:r w:rsidR="00CF6893" w:rsidRPr="00CF6893">
        <w:rPr>
          <w:rFonts w:ascii="Arial" w:hAnsi="Arial" w:cs="Arial"/>
          <w:sz w:val="24"/>
        </w:rPr>
        <w:t>continental</w:t>
      </w:r>
      <w:r w:rsidR="007339E0" w:rsidRPr="00CF6893">
        <w:rPr>
          <w:rFonts w:ascii="Arial" w:hAnsi="Arial" w:cs="Arial"/>
          <w:sz w:val="24"/>
        </w:rPr>
        <w:t xml:space="preserve"> US </w:t>
      </w:r>
      <w:r w:rsidR="00CF6893" w:rsidRPr="00CF6893">
        <w:rPr>
          <w:rFonts w:ascii="Arial" w:hAnsi="Arial" w:cs="Arial"/>
          <w:sz w:val="24"/>
        </w:rPr>
        <w:t>time zones</w:t>
      </w:r>
      <w:r w:rsidR="007339E0" w:rsidRPr="00CF6893">
        <w:rPr>
          <w:rFonts w:ascii="Arial" w:hAnsi="Arial" w:cs="Arial"/>
          <w:sz w:val="24"/>
        </w:rPr>
        <w:t>.  However, it is interesting to see that Hawaii</w:t>
      </w:r>
      <w:r w:rsidR="00CF6893" w:rsidRPr="00CF6893">
        <w:rPr>
          <w:rFonts w:ascii="Arial" w:hAnsi="Arial" w:cs="Arial"/>
          <w:sz w:val="24"/>
        </w:rPr>
        <w:t>, London, Quito and Amsterdam also appeared in the list.</w:t>
      </w:r>
      <w:r w:rsidR="007339E0" w:rsidRPr="00CF6893">
        <w:rPr>
          <w:rFonts w:ascii="Arial" w:hAnsi="Arial" w:cs="Arial"/>
          <w:sz w:val="24"/>
        </w:rPr>
        <w:t xml:space="preserve"> </w:t>
      </w:r>
      <w:r w:rsidR="00CF6893">
        <w:rPr>
          <w:rFonts w:ascii="Arial" w:hAnsi="Arial" w:cs="Arial"/>
          <w:sz w:val="24"/>
        </w:rPr>
        <w:t>This indicates that a small but significant number of people are interested in Coachella 2015 despite not being currently in the United States.  These users are likely wealthy and anticipate having enough money to travel for the festival.  These users may provide insight into the customer segment of the more wealthy attendees who will travel internationally.</w:t>
      </w:r>
    </w:p>
    <w:p w:rsidR="00CF6893" w:rsidRDefault="00CF6893" w:rsidP="007339E0">
      <w:pPr>
        <w:spacing w:after="200" w:line="276" w:lineRule="auto"/>
        <w:rPr>
          <w:rFonts w:ascii="Arial" w:hAnsi="Arial" w:cs="Arial"/>
          <w:sz w:val="24"/>
        </w:rPr>
      </w:pPr>
    </w:p>
    <w:p w:rsidR="00CF6893" w:rsidRPr="00CF6893" w:rsidRDefault="00CF6893" w:rsidP="007339E0">
      <w:pPr>
        <w:spacing w:after="200" w:line="276" w:lineRule="auto"/>
        <w:rPr>
          <w:rFonts w:ascii="Arial" w:hAnsi="Arial" w:cs="Arial"/>
          <w:sz w:val="24"/>
        </w:rPr>
      </w:pPr>
      <w:r>
        <w:rPr>
          <w:rFonts w:ascii="Arial" w:hAnsi="Arial" w:cs="Arial"/>
          <w:noProof/>
          <w:sz w:val="24"/>
        </w:rPr>
        <w:drawing>
          <wp:inline distT="0" distB="0" distL="0" distR="0" wp14:anchorId="3B1B2147" wp14:editId="1AD87E02">
            <wp:extent cx="5943600" cy="304406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44066"/>
                    </a:xfrm>
                    <a:prstGeom prst="rect">
                      <a:avLst/>
                    </a:prstGeom>
                    <a:noFill/>
                    <a:ln>
                      <a:noFill/>
                    </a:ln>
                  </pic:spPr>
                </pic:pic>
              </a:graphicData>
            </a:graphic>
          </wp:inline>
        </w:drawing>
      </w:r>
    </w:p>
    <w:p w:rsidR="00CF6893" w:rsidRDefault="00CF6893" w:rsidP="00CF6893">
      <w:pPr>
        <w:pStyle w:val="ListParagraph"/>
        <w:spacing w:after="200" w:line="276" w:lineRule="auto"/>
        <w:ind w:left="1080"/>
        <w:rPr>
          <w:rFonts w:ascii="Arial" w:hAnsi="Arial" w:cs="Arial"/>
          <w:b/>
          <w:sz w:val="24"/>
        </w:rPr>
      </w:pPr>
    </w:p>
    <w:p w:rsidR="00CF6893" w:rsidRDefault="00CF6893" w:rsidP="00CF6893">
      <w:pPr>
        <w:pStyle w:val="ListParagraph"/>
        <w:spacing w:after="200" w:line="276" w:lineRule="auto"/>
        <w:ind w:left="1080"/>
        <w:rPr>
          <w:rFonts w:ascii="Arial" w:hAnsi="Arial" w:cs="Arial"/>
          <w:b/>
          <w:sz w:val="24"/>
        </w:rPr>
      </w:pPr>
    </w:p>
    <w:p w:rsidR="00CF6893" w:rsidRDefault="00CF6893" w:rsidP="00CF6893">
      <w:pPr>
        <w:pStyle w:val="ListParagraph"/>
        <w:spacing w:after="200" w:line="276" w:lineRule="auto"/>
        <w:ind w:left="1080"/>
        <w:rPr>
          <w:rFonts w:ascii="Arial" w:hAnsi="Arial" w:cs="Arial"/>
          <w:b/>
          <w:sz w:val="24"/>
        </w:rPr>
      </w:pPr>
    </w:p>
    <w:p w:rsidR="008B75A0" w:rsidRDefault="00CF6893" w:rsidP="008B75A0">
      <w:pPr>
        <w:pStyle w:val="ListParagraph"/>
        <w:numPr>
          <w:ilvl w:val="1"/>
          <w:numId w:val="21"/>
        </w:numPr>
        <w:spacing w:after="200" w:line="276" w:lineRule="auto"/>
        <w:rPr>
          <w:rFonts w:ascii="Arial" w:hAnsi="Arial" w:cs="Arial"/>
          <w:b/>
          <w:sz w:val="24"/>
        </w:rPr>
      </w:pPr>
      <w:r>
        <w:rPr>
          <w:rFonts w:ascii="Arial" w:hAnsi="Arial" w:cs="Arial"/>
          <w:b/>
          <w:sz w:val="24"/>
        </w:rPr>
        <w:lastRenderedPageBreak/>
        <w:t xml:space="preserve">Review of Most </w:t>
      </w:r>
      <w:proofErr w:type="spellStart"/>
      <w:r>
        <w:rPr>
          <w:rFonts w:ascii="Arial" w:hAnsi="Arial" w:cs="Arial"/>
          <w:b/>
          <w:sz w:val="24"/>
        </w:rPr>
        <w:t>Retweeted</w:t>
      </w:r>
      <w:proofErr w:type="spellEnd"/>
      <w:r>
        <w:rPr>
          <w:rFonts w:ascii="Arial" w:hAnsi="Arial" w:cs="Arial"/>
          <w:b/>
          <w:sz w:val="24"/>
        </w:rPr>
        <w:t xml:space="preserve"> Tweets</w:t>
      </w:r>
    </w:p>
    <w:p w:rsidR="00CF6893" w:rsidRDefault="00CF6893" w:rsidP="00CF6893">
      <w:pPr>
        <w:spacing w:after="200" w:line="276" w:lineRule="auto"/>
        <w:rPr>
          <w:rFonts w:ascii="Arial" w:hAnsi="Arial" w:cs="Arial"/>
          <w:sz w:val="24"/>
        </w:rPr>
      </w:pPr>
      <w:proofErr w:type="gramStart"/>
      <w:r w:rsidRPr="00CF6893">
        <w:rPr>
          <w:rFonts w:ascii="Arial" w:hAnsi="Arial" w:cs="Arial"/>
          <w:sz w:val="24"/>
        </w:rPr>
        <w:t xml:space="preserve">The below query reviews for the text of the most </w:t>
      </w:r>
      <w:proofErr w:type="spellStart"/>
      <w:r w:rsidRPr="00CF6893">
        <w:rPr>
          <w:rFonts w:ascii="Arial" w:hAnsi="Arial" w:cs="Arial"/>
          <w:sz w:val="24"/>
        </w:rPr>
        <w:t>retweeted</w:t>
      </w:r>
      <w:proofErr w:type="spellEnd"/>
      <w:r w:rsidRPr="00CF6893">
        <w:rPr>
          <w:rFonts w:ascii="Arial" w:hAnsi="Arial" w:cs="Arial"/>
          <w:sz w:val="24"/>
        </w:rPr>
        <w:t xml:space="preserve"> twe</w:t>
      </w:r>
      <w:r w:rsidR="00F42EDA">
        <w:rPr>
          <w:rFonts w:ascii="Arial" w:hAnsi="Arial" w:cs="Arial"/>
          <w:sz w:val="24"/>
        </w:rPr>
        <w:t>ets to allow for review of the content</w:t>
      </w:r>
      <w:r w:rsidRPr="00CF6893">
        <w:rPr>
          <w:rFonts w:ascii="Arial" w:hAnsi="Arial" w:cs="Arial"/>
          <w:sz w:val="24"/>
        </w:rPr>
        <w:t>.</w:t>
      </w:r>
      <w:proofErr w:type="gramEnd"/>
      <w:r w:rsidRPr="00CF6893">
        <w:rPr>
          <w:rFonts w:ascii="Arial" w:hAnsi="Arial" w:cs="Arial"/>
          <w:sz w:val="24"/>
        </w:rPr>
        <w:t xml:space="preserve">  Tweets with high </w:t>
      </w:r>
      <w:proofErr w:type="spellStart"/>
      <w:r w:rsidRPr="00CF6893">
        <w:rPr>
          <w:rFonts w:ascii="Arial" w:hAnsi="Arial" w:cs="Arial"/>
          <w:sz w:val="24"/>
        </w:rPr>
        <w:t>retweet</w:t>
      </w:r>
      <w:proofErr w:type="spellEnd"/>
      <w:r w:rsidRPr="00CF6893">
        <w:rPr>
          <w:rFonts w:ascii="Arial" w:hAnsi="Arial" w:cs="Arial"/>
          <w:sz w:val="24"/>
        </w:rPr>
        <w:t xml:space="preserve"> counts will be much more visible and influential than other tweets and provides valuable insight into what people are reading regarding Coachella.  Unfortunately the IBM Web Console appeared to have difficulty displaying the text.  The query was rerun with the length of the text appeared as ‘Text Length’ which verified that the tweets did have characters loaded and that the </w:t>
      </w:r>
      <w:r w:rsidR="0010738A">
        <w:rPr>
          <w:rFonts w:ascii="Arial" w:hAnsi="Arial" w:cs="Arial"/>
          <w:sz w:val="24"/>
        </w:rPr>
        <w:t>SQL</w:t>
      </w:r>
      <w:r w:rsidRPr="00CF6893">
        <w:rPr>
          <w:rFonts w:ascii="Arial" w:hAnsi="Arial" w:cs="Arial"/>
          <w:sz w:val="24"/>
        </w:rPr>
        <w:t xml:space="preserve"> editor was not p</w:t>
      </w:r>
      <w:r w:rsidR="0010738A">
        <w:rPr>
          <w:rFonts w:ascii="Arial" w:hAnsi="Arial" w:cs="Arial"/>
          <w:sz w:val="24"/>
        </w:rPr>
        <w:t>roperly showing them.  However,</w:t>
      </w:r>
      <w:r w:rsidRPr="00CF6893">
        <w:rPr>
          <w:rFonts w:ascii="Arial" w:hAnsi="Arial" w:cs="Arial"/>
          <w:sz w:val="24"/>
        </w:rPr>
        <w:t xml:space="preserve"> the top ten </w:t>
      </w:r>
      <w:proofErr w:type="spellStart"/>
      <w:r w:rsidRPr="00CF6893">
        <w:rPr>
          <w:rFonts w:ascii="Arial" w:hAnsi="Arial" w:cs="Arial"/>
          <w:sz w:val="24"/>
        </w:rPr>
        <w:t>retweeted</w:t>
      </w:r>
      <w:proofErr w:type="spellEnd"/>
      <w:r w:rsidRPr="00CF6893">
        <w:rPr>
          <w:rFonts w:ascii="Arial" w:hAnsi="Arial" w:cs="Arial"/>
          <w:sz w:val="24"/>
        </w:rPr>
        <w:t xml:space="preserve"> tweets are all neutral or positive sentiment.</w:t>
      </w:r>
    </w:p>
    <w:p w:rsidR="00CF6893" w:rsidRPr="00CF6893" w:rsidRDefault="00CF6893" w:rsidP="00CF6893">
      <w:pPr>
        <w:spacing w:after="200" w:line="276" w:lineRule="auto"/>
        <w:rPr>
          <w:rFonts w:ascii="Arial" w:hAnsi="Arial" w:cs="Arial"/>
          <w:sz w:val="24"/>
        </w:rPr>
      </w:pPr>
      <w:r>
        <w:rPr>
          <w:rFonts w:ascii="Arial" w:hAnsi="Arial" w:cs="Arial"/>
          <w:noProof/>
          <w:sz w:val="24"/>
        </w:rPr>
        <w:drawing>
          <wp:inline distT="0" distB="0" distL="0" distR="0" wp14:anchorId="1FF166D4" wp14:editId="0B0287EB">
            <wp:extent cx="5916930" cy="273494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6930" cy="2734945"/>
                    </a:xfrm>
                    <a:prstGeom prst="rect">
                      <a:avLst/>
                    </a:prstGeom>
                    <a:noFill/>
                    <a:ln>
                      <a:noFill/>
                    </a:ln>
                  </pic:spPr>
                </pic:pic>
              </a:graphicData>
            </a:graphic>
          </wp:inline>
        </w:drawing>
      </w:r>
    </w:p>
    <w:p w:rsidR="008B75A0" w:rsidRDefault="00CF6893" w:rsidP="008B75A0">
      <w:pPr>
        <w:pStyle w:val="ListParagraph"/>
        <w:numPr>
          <w:ilvl w:val="1"/>
          <w:numId w:val="21"/>
        </w:numPr>
        <w:spacing w:after="200" w:line="276" w:lineRule="auto"/>
        <w:rPr>
          <w:rFonts w:ascii="Arial" w:hAnsi="Arial" w:cs="Arial"/>
          <w:b/>
          <w:sz w:val="24"/>
        </w:rPr>
      </w:pPr>
      <w:r>
        <w:rPr>
          <w:rFonts w:ascii="Arial" w:hAnsi="Arial" w:cs="Arial"/>
          <w:b/>
          <w:sz w:val="24"/>
        </w:rPr>
        <w:t xml:space="preserve">Review of Total </w:t>
      </w:r>
      <w:proofErr w:type="spellStart"/>
      <w:r>
        <w:rPr>
          <w:rFonts w:ascii="Arial" w:hAnsi="Arial" w:cs="Arial"/>
          <w:b/>
          <w:sz w:val="24"/>
        </w:rPr>
        <w:t>Retweets</w:t>
      </w:r>
      <w:proofErr w:type="spellEnd"/>
      <w:r>
        <w:rPr>
          <w:rFonts w:ascii="Arial" w:hAnsi="Arial" w:cs="Arial"/>
          <w:b/>
          <w:sz w:val="24"/>
        </w:rPr>
        <w:t xml:space="preserve"> by Sentiment</w:t>
      </w:r>
    </w:p>
    <w:p w:rsidR="00CF6893" w:rsidRPr="00CF6893" w:rsidRDefault="00CF6893" w:rsidP="00CF6893">
      <w:pPr>
        <w:spacing w:after="200" w:line="276" w:lineRule="auto"/>
        <w:rPr>
          <w:rFonts w:ascii="Arial" w:hAnsi="Arial" w:cs="Arial"/>
          <w:sz w:val="24"/>
        </w:rPr>
      </w:pPr>
      <w:r w:rsidRPr="00CF6893">
        <w:rPr>
          <w:rFonts w:ascii="Arial" w:hAnsi="Arial" w:cs="Arial"/>
          <w:sz w:val="24"/>
        </w:rPr>
        <w:t xml:space="preserve">As </w:t>
      </w:r>
      <w:proofErr w:type="spellStart"/>
      <w:r w:rsidRPr="00CF6893">
        <w:rPr>
          <w:rFonts w:ascii="Arial" w:hAnsi="Arial" w:cs="Arial"/>
          <w:sz w:val="24"/>
        </w:rPr>
        <w:t>retweets</w:t>
      </w:r>
      <w:proofErr w:type="spellEnd"/>
      <w:r w:rsidRPr="00CF6893">
        <w:rPr>
          <w:rFonts w:ascii="Arial" w:hAnsi="Arial" w:cs="Arial"/>
          <w:sz w:val="24"/>
        </w:rPr>
        <w:t xml:space="preserve"> are more important than raw number of tweets in visibility to twitter, the </w:t>
      </w:r>
      <w:proofErr w:type="gramStart"/>
      <w:r w:rsidRPr="00CF6893">
        <w:rPr>
          <w:rFonts w:ascii="Arial" w:hAnsi="Arial" w:cs="Arial"/>
          <w:sz w:val="24"/>
        </w:rPr>
        <w:t xml:space="preserve">number of </w:t>
      </w:r>
      <w:proofErr w:type="spellStart"/>
      <w:r w:rsidRPr="00CF6893">
        <w:rPr>
          <w:rFonts w:ascii="Arial" w:hAnsi="Arial" w:cs="Arial"/>
          <w:sz w:val="24"/>
        </w:rPr>
        <w:t>retweets</w:t>
      </w:r>
      <w:proofErr w:type="spellEnd"/>
      <w:r w:rsidRPr="00CF6893">
        <w:rPr>
          <w:rFonts w:ascii="Arial" w:hAnsi="Arial" w:cs="Arial"/>
          <w:sz w:val="24"/>
        </w:rPr>
        <w:t xml:space="preserve"> by each sentiment were</w:t>
      </w:r>
      <w:proofErr w:type="gramEnd"/>
      <w:r w:rsidRPr="00CF6893">
        <w:rPr>
          <w:rFonts w:ascii="Arial" w:hAnsi="Arial" w:cs="Arial"/>
          <w:sz w:val="24"/>
        </w:rPr>
        <w:t xml:space="preserve"> reviewed. The output shows that most </w:t>
      </w:r>
      <w:proofErr w:type="spellStart"/>
      <w:r w:rsidRPr="00CF6893">
        <w:rPr>
          <w:rFonts w:ascii="Arial" w:hAnsi="Arial" w:cs="Arial"/>
          <w:sz w:val="24"/>
        </w:rPr>
        <w:t>retweets</w:t>
      </w:r>
      <w:proofErr w:type="spellEnd"/>
      <w:r w:rsidRPr="00CF6893">
        <w:rPr>
          <w:rFonts w:ascii="Arial" w:hAnsi="Arial" w:cs="Arial"/>
          <w:sz w:val="24"/>
        </w:rPr>
        <w:t xml:space="preserve"> were</w:t>
      </w:r>
      <w:r>
        <w:rPr>
          <w:rFonts w:ascii="Arial" w:hAnsi="Arial" w:cs="Arial"/>
          <w:sz w:val="24"/>
        </w:rPr>
        <w:t xml:space="preserve"> of</w:t>
      </w:r>
      <w:r w:rsidRPr="00CF6893">
        <w:rPr>
          <w:rFonts w:ascii="Arial" w:hAnsi="Arial" w:cs="Arial"/>
          <w:sz w:val="24"/>
        </w:rPr>
        <w:t xml:space="preserve"> neutral or positive</w:t>
      </w:r>
      <w:r>
        <w:rPr>
          <w:rFonts w:ascii="Arial" w:hAnsi="Arial" w:cs="Arial"/>
          <w:sz w:val="24"/>
        </w:rPr>
        <w:t xml:space="preserve"> tweets with only about 4% being for negative tweets.  This appears to be very encouraging showing a positive reaction to the lineup announcement.</w:t>
      </w:r>
    </w:p>
    <w:p w:rsidR="00CF6893" w:rsidRPr="00CF6893" w:rsidRDefault="00CF6893" w:rsidP="00CF6893">
      <w:pPr>
        <w:spacing w:after="200" w:line="276" w:lineRule="auto"/>
        <w:rPr>
          <w:rFonts w:ascii="Arial" w:hAnsi="Arial" w:cs="Arial"/>
          <w:b/>
          <w:sz w:val="24"/>
        </w:rPr>
      </w:pPr>
      <w:r>
        <w:rPr>
          <w:rFonts w:ascii="Arial" w:hAnsi="Arial" w:cs="Arial"/>
          <w:noProof/>
          <w:sz w:val="24"/>
        </w:rPr>
        <w:lastRenderedPageBreak/>
        <w:drawing>
          <wp:inline distT="0" distB="0" distL="0" distR="0" wp14:anchorId="7B24FEFC" wp14:editId="555707BA">
            <wp:extent cx="5937250" cy="27844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2784475"/>
                    </a:xfrm>
                    <a:prstGeom prst="rect">
                      <a:avLst/>
                    </a:prstGeom>
                    <a:noFill/>
                    <a:ln>
                      <a:noFill/>
                    </a:ln>
                  </pic:spPr>
                </pic:pic>
              </a:graphicData>
            </a:graphic>
          </wp:inline>
        </w:drawing>
      </w:r>
    </w:p>
    <w:p w:rsidR="00753383" w:rsidRDefault="008B75A0" w:rsidP="00753383">
      <w:pPr>
        <w:pStyle w:val="ListParagraph"/>
        <w:numPr>
          <w:ilvl w:val="0"/>
          <w:numId w:val="21"/>
        </w:numPr>
        <w:spacing w:after="200" w:line="276" w:lineRule="auto"/>
        <w:rPr>
          <w:rFonts w:ascii="Arial" w:hAnsi="Arial" w:cs="Arial"/>
          <w:b/>
          <w:sz w:val="24"/>
        </w:rPr>
      </w:pPr>
      <w:r>
        <w:rPr>
          <w:rFonts w:ascii="Arial" w:hAnsi="Arial" w:cs="Arial"/>
          <w:b/>
          <w:sz w:val="24"/>
        </w:rPr>
        <w:t>Analysis of Tweet Data in R Studio</w:t>
      </w:r>
    </w:p>
    <w:p w:rsidR="009D3CA2" w:rsidRDefault="009D3CA2" w:rsidP="009D3CA2">
      <w:pPr>
        <w:spacing w:after="200" w:line="276" w:lineRule="auto"/>
        <w:rPr>
          <w:rFonts w:ascii="Arial" w:hAnsi="Arial" w:cs="Arial"/>
          <w:b/>
          <w:sz w:val="24"/>
        </w:rPr>
      </w:pPr>
      <w:r>
        <w:rPr>
          <w:rFonts w:ascii="Arial" w:hAnsi="Arial" w:cs="Arial"/>
          <w:b/>
          <w:sz w:val="24"/>
        </w:rPr>
        <w:t>Verification of Proper Load in R Studio</w:t>
      </w:r>
    </w:p>
    <w:p w:rsidR="008B75A0" w:rsidRPr="00052ED1" w:rsidRDefault="00052ED1" w:rsidP="00052ED1">
      <w:pPr>
        <w:spacing w:after="200" w:line="276" w:lineRule="auto"/>
        <w:rPr>
          <w:rFonts w:ascii="Arial" w:hAnsi="Arial" w:cs="Arial"/>
          <w:sz w:val="24"/>
        </w:rPr>
      </w:pPr>
      <w:r>
        <w:rPr>
          <w:rFonts w:ascii="Arial" w:hAnsi="Arial" w:cs="Arial"/>
          <w:sz w:val="24"/>
        </w:rPr>
        <w:t>The data was loaded into IBM hosted R Studio and then verified using a header of the data, the number of rows, load status, and number of columns.  The data was also manually reviewed using the R Studio viewer.  See the R script for more details.</w:t>
      </w:r>
    </w:p>
    <w:p w:rsidR="008B75A0" w:rsidRDefault="008B75A0" w:rsidP="008B75A0">
      <w:pPr>
        <w:pStyle w:val="ListParagraph"/>
        <w:numPr>
          <w:ilvl w:val="1"/>
          <w:numId w:val="21"/>
        </w:numPr>
        <w:spacing w:after="200" w:line="276" w:lineRule="auto"/>
        <w:rPr>
          <w:rFonts w:ascii="Arial" w:hAnsi="Arial" w:cs="Arial"/>
          <w:b/>
          <w:sz w:val="24"/>
        </w:rPr>
      </w:pPr>
      <w:r>
        <w:rPr>
          <w:rFonts w:ascii="Arial" w:hAnsi="Arial" w:cs="Arial"/>
          <w:b/>
          <w:sz w:val="24"/>
        </w:rPr>
        <w:t>Frequency Counts and Plots to Support Social Media Engagement Analysis</w:t>
      </w:r>
    </w:p>
    <w:p w:rsidR="00CE5036" w:rsidRPr="00CE5036" w:rsidRDefault="00CE5036" w:rsidP="00CE5036">
      <w:pPr>
        <w:spacing w:after="200" w:line="276" w:lineRule="auto"/>
        <w:rPr>
          <w:rFonts w:ascii="Arial" w:hAnsi="Arial" w:cs="Arial"/>
          <w:sz w:val="24"/>
        </w:rPr>
      </w:pPr>
      <w:r>
        <w:rPr>
          <w:rFonts w:ascii="Arial" w:hAnsi="Arial" w:cs="Arial"/>
          <w:sz w:val="24"/>
        </w:rPr>
        <w:t>Analysis was conducted to create frequency counts, table and charts for the purpose of creating materials to provide to the Coachella 2015 social media engagement team to inform on the reaction to the headliner announcement for Coachella 2015 on January 6 and January 7, 2015.</w:t>
      </w:r>
    </w:p>
    <w:p w:rsidR="009D3CA2" w:rsidRDefault="00F42EDA" w:rsidP="00077194">
      <w:pPr>
        <w:spacing w:after="200" w:line="276" w:lineRule="auto"/>
        <w:rPr>
          <w:rFonts w:ascii="Arial" w:hAnsi="Arial" w:cs="Arial"/>
          <w:b/>
          <w:sz w:val="24"/>
        </w:rPr>
      </w:pPr>
      <w:r>
        <w:rPr>
          <w:rFonts w:ascii="Arial" w:hAnsi="Arial" w:cs="Arial"/>
          <w:b/>
          <w:sz w:val="24"/>
        </w:rPr>
        <w:t>(</w:t>
      </w:r>
      <w:r w:rsidR="00077194">
        <w:rPr>
          <w:rFonts w:ascii="Arial" w:hAnsi="Arial" w:cs="Arial"/>
          <w:b/>
          <w:sz w:val="24"/>
        </w:rPr>
        <w:t>a</w:t>
      </w:r>
      <w:r w:rsidR="00052ED1">
        <w:rPr>
          <w:rFonts w:ascii="Arial" w:hAnsi="Arial" w:cs="Arial"/>
          <w:b/>
          <w:sz w:val="24"/>
        </w:rPr>
        <w:t>1</w:t>
      </w:r>
      <w:r>
        <w:rPr>
          <w:rFonts w:ascii="Arial" w:hAnsi="Arial" w:cs="Arial"/>
          <w:b/>
          <w:sz w:val="24"/>
        </w:rPr>
        <w:t>)</w:t>
      </w:r>
      <w:r w:rsidR="00052ED1">
        <w:rPr>
          <w:rFonts w:ascii="Arial" w:hAnsi="Arial" w:cs="Arial"/>
          <w:b/>
          <w:sz w:val="24"/>
        </w:rPr>
        <w:t xml:space="preserve"> </w:t>
      </w:r>
      <w:r w:rsidR="00077194">
        <w:rPr>
          <w:rFonts w:ascii="Arial" w:hAnsi="Arial" w:cs="Arial"/>
          <w:b/>
          <w:sz w:val="24"/>
        </w:rPr>
        <w:t>Review of Tweets by Sentiment</w:t>
      </w:r>
    </w:p>
    <w:p w:rsidR="00077194" w:rsidRPr="00077194" w:rsidRDefault="00077194" w:rsidP="00077194">
      <w:pPr>
        <w:spacing w:after="200" w:line="276" w:lineRule="auto"/>
        <w:rPr>
          <w:rFonts w:ascii="Arial" w:hAnsi="Arial" w:cs="Arial"/>
          <w:sz w:val="24"/>
        </w:rPr>
      </w:pPr>
      <w:r>
        <w:rPr>
          <w:rFonts w:ascii="Arial" w:hAnsi="Arial" w:cs="Arial"/>
          <w:sz w:val="24"/>
        </w:rPr>
        <w:t>To prepare statistics to share with the social media team, Table 1 and Figure 1 below were prepared to show the number of Tweets by each sentiment.  The output shows the total number of Tweets by each sentiment as well as showing visually the proportion of each type.  Visual representations of information can be very important to quickly allow comprehension by people who are not trained in analytics.  From this analysis it shows that the reaction to the headliner announcement for Coachella 2015 was extremely positive.</w:t>
      </w:r>
    </w:p>
    <w:p w:rsidR="00077194" w:rsidRDefault="00077194" w:rsidP="00077194">
      <w:pPr>
        <w:spacing w:after="200" w:line="276" w:lineRule="auto"/>
        <w:rPr>
          <w:rFonts w:ascii="Arial" w:hAnsi="Arial" w:cs="Arial"/>
          <w:b/>
          <w:sz w:val="24"/>
        </w:rPr>
      </w:pPr>
    </w:p>
    <w:p w:rsidR="00CE5036" w:rsidRDefault="00CE5036" w:rsidP="00077194">
      <w:pPr>
        <w:spacing w:after="200" w:line="276" w:lineRule="auto"/>
        <w:rPr>
          <w:rFonts w:ascii="Arial" w:hAnsi="Arial" w:cs="Arial"/>
          <w:b/>
          <w:sz w:val="24"/>
        </w:rPr>
      </w:pPr>
    </w:p>
    <w:tbl>
      <w:tblPr>
        <w:tblW w:w="5181" w:type="dxa"/>
        <w:jc w:val="center"/>
        <w:tblInd w:w="93" w:type="dxa"/>
        <w:tblLook w:val="04A0" w:firstRow="1" w:lastRow="0" w:firstColumn="1" w:lastColumn="0" w:noHBand="0" w:noVBand="1"/>
      </w:tblPr>
      <w:tblGrid>
        <w:gridCol w:w="1368"/>
        <w:gridCol w:w="1391"/>
        <w:gridCol w:w="1189"/>
        <w:gridCol w:w="1233"/>
      </w:tblGrid>
      <w:tr w:rsidR="00077194" w:rsidRPr="00077194" w:rsidTr="00077194">
        <w:trPr>
          <w:trHeight w:val="300"/>
          <w:jc w:val="center"/>
        </w:trPr>
        <w:tc>
          <w:tcPr>
            <w:tcW w:w="518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194" w:rsidRPr="00077194" w:rsidRDefault="00077194" w:rsidP="00077194">
            <w:pPr>
              <w:spacing w:after="0" w:line="240" w:lineRule="auto"/>
              <w:jc w:val="center"/>
              <w:rPr>
                <w:rFonts w:ascii="Calibri" w:eastAsia="Times New Roman" w:hAnsi="Calibri" w:cs="Calibri"/>
                <w:color w:val="000000"/>
              </w:rPr>
            </w:pPr>
            <w:r w:rsidRPr="00077194">
              <w:rPr>
                <w:rFonts w:ascii="Calibri" w:eastAsia="Times New Roman" w:hAnsi="Calibri" w:cs="Calibri"/>
                <w:color w:val="000000"/>
              </w:rPr>
              <w:lastRenderedPageBreak/>
              <w:t>Table 1. Number of Tweets by Sentiment</w:t>
            </w:r>
          </w:p>
        </w:tc>
      </w:tr>
      <w:tr w:rsidR="00077194" w:rsidRPr="00077194" w:rsidTr="00077194">
        <w:trPr>
          <w:trHeight w:val="300"/>
          <w:jc w:val="center"/>
        </w:trPr>
        <w:tc>
          <w:tcPr>
            <w:tcW w:w="1368" w:type="dxa"/>
            <w:tcBorders>
              <w:top w:val="nil"/>
              <w:left w:val="single" w:sz="4" w:space="0" w:color="auto"/>
              <w:bottom w:val="single" w:sz="4" w:space="0" w:color="auto"/>
              <w:right w:val="single" w:sz="4" w:space="0" w:color="auto"/>
            </w:tcBorders>
            <w:shd w:val="clear" w:color="000000" w:fill="92CDDC"/>
            <w:noWrap/>
            <w:vAlign w:val="bottom"/>
            <w:hideMark/>
          </w:tcPr>
          <w:p w:rsidR="00077194" w:rsidRPr="00077194" w:rsidRDefault="00077194" w:rsidP="00077194">
            <w:pPr>
              <w:spacing w:after="0" w:line="240" w:lineRule="auto"/>
              <w:jc w:val="center"/>
              <w:rPr>
                <w:rFonts w:ascii="Calibri" w:eastAsia="Times New Roman" w:hAnsi="Calibri" w:cs="Calibri"/>
                <w:color w:val="000000"/>
              </w:rPr>
            </w:pPr>
            <w:proofErr w:type="spellStart"/>
            <w:r w:rsidRPr="00077194">
              <w:rPr>
                <w:rFonts w:ascii="Calibri" w:eastAsia="Times New Roman" w:hAnsi="Calibri" w:cs="Calibri"/>
                <w:color w:val="000000"/>
              </w:rPr>
              <w:t>Cant</w:t>
            </w:r>
            <w:proofErr w:type="spellEnd"/>
            <w:r w:rsidRPr="00077194">
              <w:rPr>
                <w:rFonts w:ascii="Calibri" w:eastAsia="Times New Roman" w:hAnsi="Calibri" w:cs="Calibri"/>
                <w:color w:val="000000"/>
              </w:rPr>
              <w:t xml:space="preserve"> Tell</w:t>
            </w:r>
          </w:p>
        </w:tc>
        <w:tc>
          <w:tcPr>
            <w:tcW w:w="1391" w:type="dxa"/>
            <w:tcBorders>
              <w:top w:val="nil"/>
              <w:left w:val="nil"/>
              <w:bottom w:val="single" w:sz="4" w:space="0" w:color="auto"/>
              <w:right w:val="single" w:sz="4" w:space="0" w:color="auto"/>
            </w:tcBorders>
            <w:shd w:val="clear" w:color="000000" w:fill="FFC000"/>
            <w:noWrap/>
            <w:vAlign w:val="bottom"/>
            <w:hideMark/>
          </w:tcPr>
          <w:p w:rsidR="00077194" w:rsidRPr="00077194" w:rsidRDefault="00077194" w:rsidP="00077194">
            <w:pPr>
              <w:spacing w:after="0" w:line="240" w:lineRule="auto"/>
              <w:jc w:val="center"/>
              <w:rPr>
                <w:rFonts w:ascii="Calibri" w:eastAsia="Times New Roman" w:hAnsi="Calibri" w:cs="Calibri"/>
                <w:color w:val="000000"/>
              </w:rPr>
            </w:pPr>
            <w:r w:rsidRPr="00077194">
              <w:rPr>
                <w:rFonts w:ascii="Calibri" w:eastAsia="Times New Roman" w:hAnsi="Calibri" w:cs="Calibri"/>
                <w:color w:val="000000"/>
              </w:rPr>
              <w:t>Negative</w:t>
            </w:r>
          </w:p>
        </w:tc>
        <w:tc>
          <w:tcPr>
            <w:tcW w:w="1189" w:type="dxa"/>
            <w:tcBorders>
              <w:top w:val="nil"/>
              <w:left w:val="nil"/>
              <w:bottom w:val="single" w:sz="4" w:space="0" w:color="auto"/>
              <w:right w:val="single" w:sz="4" w:space="0" w:color="auto"/>
            </w:tcBorders>
            <w:shd w:val="clear" w:color="000000" w:fill="FFFF00"/>
            <w:noWrap/>
            <w:vAlign w:val="bottom"/>
            <w:hideMark/>
          </w:tcPr>
          <w:p w:rsidR="00077194" w:rsidRPr="00077194" w:rsidRDefault="00077194" w:rsidP="00077194">
            <w:pPr>
              <w:spacing w:after="0" w:line="240" w:lineRule="auto"/>
              <w:jc w:val="center"/>
              <w:rPr>
                <w:rFonts w:ascii="Calibri" w:eastAsia="Times New Roman" w:hAnsi="Calibri" w:cs="Calibri"/>
                <w:color w:val="000000"/>
              </w:rPr>
            </w:pPr>
            <w:r w:rsidRPr="00077194">
              <w:rPr>
                <w:rFonts w:ascii="Calibri" w:eastAsia="Times New Roman" w:hAnsi="Calibri" w:cs="Calibri"/>
                <w:color w:val="000000"/>
              </w:rPr>
              <w:t>Neutral</w:t>
            </w:r>
          </w:p>
        </w:tc>
        <w:tc>
          <w:tcPr>
            <w:tcW w:w="1233" w:type="dxa"/>
            <w:tcBorders>
              <w:top w:val="nil"/>
              <w:left w:val="nil"/>
              <w:bottom w:val="single" w:sz="4" w:space="0" w:color="auto"/>
              <w:right w:val="single" w:sz="4" w:space="0" w:color="auto"/>
            </w:tcBorders>
            <w:shd w:val="clear" w:color="000000" w:fill="92D050"/>
            <w:noWrap/>
            <w:vAlign w:val="bottom"/>
            <w:hideMark/>
          </w:tcPr>
          <w:p w:rsidR="00077194" w:rsidRPr="00077194" w:rsidRDefault="00077194" w:rsidP="00077194">
            <w:pPr>
              <w:spacing w:after="0" w:line="240" w:lineRule="auto"/>
              <w:jc w:val="center"/>
              <w:rPr>
                <w:rFonts w:ascii="Calibri" w:eastAsia="Times New Roman" w:hAnsi="Calibri" w:cs="Calibri"/>
                <w:color w:val="000000"/>
              </w:rPr>
            </w:pPr>
            <w:r w:rsidRPr="00077194">
              <w:rPr>
                <w:rFonts w:ascii="Calibri" w:eastAsia="Times New Roman" w:hAnsi="Calibri" w:cs="Calibri"/>
                <w:color w:val="000000"/>
              </w:rPr>
              <w:t>Positive</w:t>
            </w:r>
          </w:p>
        </w:tc>
      </w:tr>
      <w:tr w:rsidR="00077194" w:rsidRPr="00077194" w:rsidTr="00077194">
        <w:trPr>
          <w:trHeight w:val="300"/>
          <w:jc w:val="center"/>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rsidR="00077194" w:rsidRPr="00077194" w:rsidRDefault="00077194" w:rsidP="00077194">
            <w:pPr>
              <w:spacing w:after="0" w:line="240" w:lineRule="auto"/>
              <w:jc w:val="center"/>
              <w:rPr>
                <w:rFonts w:ascii="Calibri" w:eastAsia="Times New Roman" w:hAnsi="Calibri" w:cs="Calibri"/>
                <w:color w:val="000000"/>
              </w:rPr>
            </w:pPr>
            <w:r w:rsidRPr="00077194">
              <w:rPr>
                <w:rFonts w:ascii="Calibri" w:eastAsia="Times New Roman" w:hAnsi="Calibri" w:cs="Calibri"/>
                <w:color w:val="000000"/>
              </w:rPr>
              <w:t>82</w:t>
            </w:r>
          </w:p>
        </w:tc>
        <w:tc>
          <w:tcPr>
            <w:tcW w:w="1391" w:type="dxa"/>
            <w:tcBorders>
              <w:top w:val="nil"/>
              <w:left w:val="nil"/>
              <w:bottom w:val="single" w:sz="4" w:space="0" w:color="auto"/>
              <w:right w:val="single" w:sz="4" w:space="0" w:color="auto"/>
            </w:tcBorders>
            <w:shd w:val="clear" w:color="auto" w:fill="auto"/>
            <w:noWrap/>
            <w:vAlign w:val="bottom"/>
            <w:hideMark/>
          </w:tcPr>
          <w:p w:rsidR="00077194" w:rsidRPr="00077194" w:rsidRDefault="00077194" w:rsidP="00077194">
            <w:pPr>
              <w:spacing w:after="0" w:line="240" w:lineRule="auto"/>
              <w:jc w:val="center"/>
              <w:rPr>
                <w:rFonts w:ascii="Calibri" w:eastAsia="Times New Roman" w:hAnsi="Calibri" w:cs="Calibri"/>
                <w:color w:val="000000"/>
              </w:rPr>
            </w:pPr>
            <w:r w:rsidRPr="00077194">
              <w:rPr>
                <w:rFonts w:ascii="Calibri" w:eastAsia="Times New Roman" w:hAnsi="Calibri" w:cs="Calibri"/>
                <w:color w:val="000000"/>
              </w:rPr>
              <w:t>553</w:t>
            </w:r>
          </w:p>
        </w:tc>
        <w:tc>
          <w:tcPr>
            <w:tcW w:w="1189" w:type="dxa"/>
            <w:tcBorders>
              <w:top w:val="nil"/>
              <w:left w:val="nil"/>
              <w:bottom w:val="single" w:sz="4" w:space="0" w:color="auto"/>
              <w:right w:val="single" w:sz="4" w:space="0" w:color="auto"/>
            </w:tcBorders>
            <w:shd w:val="clear" w:color="auto" w:fill="auto"/>
            <w:noWrap/>
            <w:vAlign w:val="bottom"/>
            <w:hideMark/>
          </w:tcPr>
          <w:p w:rsidR="00077194" w:rsidRPr="00077194" w:rsidRDefault="00077194" w:rsidP="00077194">
            <w:pPr>
              <w:spacing w:after="0" w:line="240" w:lineRule="auto"/>
              <w:jc w:val="center"/>
              <w:rPr>
                <w:rFonts w:ascii="Calibri" w:eastAsia="Times New Roman" w:hAnsi="Calibri" w:cs="Calibri"/>
                <w:color w:val="000000"/>
              </w:rPr>
            </w:pPr>
            <w:r w:rsidRPr="00077194">
              <w:rPr>
                <w:rFonts w:ascii="Calibri" w:eastAsia="Times New Roman" w:hAnsi="Calibri" w:cs="Calibri"/>
                <w:color w:val="000000"/>
              </w:rPr>
              <w:t>928</w:t>
            </w:r>
          </w:p>
        </w:tc>
        <w:tc>
          <w:tcPr>
            <w:tcW w:w="1233" w:type="dxa"/>
            <w:tcBorders>
              <w:top w:val="nil"/>
              <w:left w:val="nil"/>
              <w:bottom w:val="single" w:sz="4" w:space="0" w:color="auto"/>
              <w:right w:val="single" w:sz="4" w:space="0" w:color="auto"/>
            </w:tcBorders>
            <w:shd w:val="clear" w:color="auto" w:fill="auto"/>
            <w:noWrap/>
            <w:vAlign w:val="bottom"/>
            <w:hideMark/>
          </w:tcPr>
          <w:p w:rsidR="00077194" w:rsidRPr="00077194" w:rsidRDefault="00077194" w:rsidP="00077194">
            <w:pPr>
              <w:spacing w:after="0" w:line="240" w:lineRule="auto"/>
              <w:jc w:val="center"/>
              <w:rPr>
                <w:rFonts w:ascii="Calibri" w:eastAsia="Times New Roman" w:hAnsi="Calibri" w:cs="Calibri"/>
                <w:color w:val="000000"/>
              </w:rPr>
            </w:pPr>
            <w:r w:rsidRPr="00077194">
              <w:rPr>
                <w:rFonts w:ascii="Calibri" w:eastAsia="Times New Roman" w:hAnsi="Calibri" w:cs="Calibri"/>
                <w:color w:val="000000"/>
              </w:rPr>
              <w:t>2283</w:t>
            </w:r>
          </w:p>
        </w:tc>
      </w:tr>
    </w:tbl>
    <w:p w:rsidR="00077194" w:rsidRDefault="00077194" w:rsidP="00077194">
      <w:pPr>
        <w:spacing w:after="200" w:line="276" w:lineRule="auto"/>
        <w:jc w:val="center"/>
        <w:rPr>
          <w:rFonts w:ascii="Arial" w:hAnsi="Arial" w:cs="Arial"/>
          <w:b/>
          <w:sz w:val="24"/>
        </w:rPr>
      </w:pPr>
    </w:p>
    <w:p w:rsidR="00077194" w:rsidRPr="00077194" w:rsidRDefault="00077194" w:rsidP="00077194">
      <w:pPr>
        <w:pStyle w:val="Caption"/>
        <w:keepNext/>
        <w:jc w:val="center"/>
        <w:rPr>
          <w:color w:val="auto"/>
        </w:rPr>
      </w:pPr>
      <w:proofErr w:type="gramStart"/>
      <w:r w:rsidRPr="00077194">
        <w:rPr>
          <w:color w:val="auto"/>
        </w:rPr>
        <w:t xml:space="preserve">Figure </w:t>
      </w:r>
      <w:proofErr w:type="gramEnd"/>
      <w:r w:rsidRPr="00077194">
        <w:rPr>
          <w:color w:val="auto"/>
        </w:rPr>
        <w:fldChar w:fldCharType="begin"/>
      </w:r>
      <w:r w:rsidRPr="00077194">
        <w:rPr>
          <w:color w:val="auto"/>
        </w:rPr>
        <w:instrText xml:space="preserve"> SEQ Figure \* ARABIC </w:instrText>
      </w:r>
      <w:r w:rsidRPr="00077194">
        <w:rPr>
          <w:color w:val="auto"/>
        </w:rPr>
        <w:fldChar w:fldCharType="separate"/>
      </w:r>
      <w:r w:rsidR="00F42EDA">
        <w:rPr>
          <w:noProof/>
          <w:color w:val="auto"/>
        </w:rPr>
        <w:t>1</w:t>
      </w:r>
      <w:r w:rsidRPr="00077194">
        <w:rPr>
          <w:color w:val="auto"/>
        </w:rPr>
        <w:fldChar w:fldCharType="end"/>
      </w:r>
      <w:proofErr w:type="gramStart"/>
      <w:r w:rsidRPr="00077194">
        <w:rPr>
          <w:color w:val="auto"/>
        </w:rPr>
        <w:t>.</w:t>
      </w:r>
      <w:proofErr w:type="gramEnd"/>
      <w:r w:rsidRPr="00077194">
        <w:rPr>
          <w:color w:val="auto"/>
        </w:rPr>
        <w:t xml:space="preserve">  Pie Chart of Tweet Sentiments</w:t>
      </w:r>
    </w:p>
    <w:p w:rsidR="00077194" w:rsidRDefault="00077194" w:rsidP="00077194">
      <w:pPr>
        <w:keepNext/>
        <w:spacing w:after="200" w:line="276" w:lineRule="auto"/>
        <w:jc w:val="center"/>
      </w:pPr>
      <w:r>
        <w:rPr>
          <w:rFonts w:ascii="Arial" w:hAnsi="Arial" w:cs="Arial"/>
          <w:b/>
          <w:noProof/>
          <w:sz w:val="24"/>
        </w:rPr>
        <w:drawing>
          <wp:inline distT="0" distB="0" distL="0" distR="0" wp14:anchorId="06D03FEB" wp14:editId="7E30C993">
            <wp:extent cx="2688982" cy="22495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9545" cy="2250007"/>
                    </a:xfrm>
                    <a:prstGeom prst="rect">
                      <a:avLst/>
                    </a:prstGeom>
                    <a:noFill/>
                    <a:ln>
                      <a:noFill/>
                    </a:ln>
                  </pic:spPr>
                </pic:pic>
              </a:graphicData>
            </a:graphic>
          </wp:inline>
        </w:drawing>
      </w:r>
    </w:p>
    <w:p w:rsidR="00077194" w:rsidRDefault="00F42EDA" w:rsidP="00077194">
      <w:pPr>
        <w:spacing w:after="200" w:line="276" w:lineRule="auto"/>
        <w:rPr>
          <w:rFonts w:ascii="Arial" w:hAnsi="Arial" w:cs="Arial"/>
          <w:b/>
          <w:sz w:val="24"/>
        </w:rPr>
      </w:pPr>
      <w:r>
        <w:rPr>
          <w:rFonts w:ascii="Arial" w:hAnsi="Arial" w:cs="Arial"/>
          <w:b/>
          <w:sz w:val="24"/>
        </w:rPr>
        <w:t>(</w:t>
      </w:r>
      <w:r w:rsidR="00077194">
        <w:rPr>
          <w:rFonts w:ascii="Arial" w:hAnsi="Arial" w:cs="Arial"/>
          <w:b/>
          <w:sz w:val="24"/>
        </w:rPr>
        <w:t>a2</w:t>
      </w:r>
      <w:r>
        <w:rPr>
          <w:rFonts w:ascii="Arial" w:hAnsi="Arial" w:cs="Arial"/>
          <w:b/>
          <w:sz w:val="24"/>
        </w:rPr>
        <w:t>)</w:t>
      </w:r>
      <w:r w:rsidR="00077194">
        <w:rPr>
          <w:rFonts w:ascii="Arial" w:hAnsi="Arial" w:cs="Arial"/>
          <w:b/>
          <w:sz w:val="24"/>
        </w:rPr>
        <w:t xml:space="preserve"> Review of Tweets by </w:t>
      </w:r>
      <w:proofErr w:type="spellStart"/>
      <w:r w:rsidR="00077194">
        <w:rPr>
          <w:rFonts w:ascii="Arial" w:hAnsi="Arial" w:cs="Arial"/>
          <w:b/>
          <w:sz w:val="24"/>
        </w:rPr>
        <w:t>Timezone</w:t>
      </w:r>
      <w:proofErr w:type="spellEnd"/>
    </w:p>
    <w:p w:rsidR="00077194" w:rsidRPr="00F0544E" w:rsidRDefault="00F0544E" w:rsidP="00077194">
      <w:pPr>
        <w:spacing w:after="200" w:line="276" w:lineRule="auto"/>
        <w:rPr>
          <w:rFonts w:ascii="Arial" w:hAnsi="Arial" w:cs="Arial"/>
          <w:sz w:val="24"/>
        </w:rPr>
      </w:pPr>
      <w:r>
        <w:rPr>
          <w:rFonts w:ascii="Arial" w:hAnsi="Arial" w:cs="Arial"/>
          <w:sz w:val="24"/>
        </w:rPr>
        <w:t xml:space="preserve">The location of twitter users who are engaged with Coachella in social media can </w:t>
      </w:r>
      <w:r w:rsidR="00F42EDA">
        <w:rPr>
          <w:rFonts w:ascii="Arial" w:hAnsi="Arial" w:cs="Arial"/>
          <w:sz w:val="24"/>
        </w:rPr>
        <w:t xml:space="preserve">be </w:t>
      </w:r>
      <w:r>
        <w:rPr>
          <w:rFonts w:ascii="Arial" w:hAnsi="Arial" w:cs="Arial"/>
          <w:sz w:val="24"/>
        </w:rPr>
        <w:t xml:space="preserve">valuable information to social media teams.  The </w:t>
      </w:r>
      <w:r w:rsidR="00F42EDA">
        <w:rPr>
          <w:rFonts w:ascii="Arial" w:hAnsi="Arial" w:cs="Arial"/>
          <w:sz w:val="24"/>
        </w:rPr>
        <w:t>Table 2 and Figure 2 below</w:t>
      </w:r>
      <w:r>
        <w:rPr>
          <w:rFonts w:ascii="Arial" w:hAnsi="Arial" w:cs="Arial"/>
          <w:sz w:val="24"/>
        </w:rPr>
        <w:t xml:space="preserve"> show the number of tweets by each </w:t>
      </w:r>
      <w:proofErr w:type="spellStart"/>
      <w:r>
        <w:rPr>
          <w:rFonts w:ascii="Arial" w:hAnsi="Arial" w:cs="Arial"/>
          <w:sz w:val="24"/>
        </w:rPr>
        <w:t>Timezone</w:t>
      </w:r>
      <w:proofErr w:type="spellEnd"/>
      <w:r>
        <w:rPr>
          <w:rFonts w:ascii="Arial" w:hAnsi="Arial" w:cs="Arial"/>
          <w:sz w:val="24"/>
        </w:rPr>
        <w:t xml:space="preserve"> with other 100 tweets in reaction to the Coachella 2015 lineup announcement.  The </w:t>
      </w:r>
      <w:proofErr w:type="spellStart"/>
      <w:r>
        <w:rPr>
          <w:rFonts w:ascii="Arial" w:hAnsi="Arial" w:cs="Arial"/>
          <w:sz w:val="24"/>
        </w:rPr>
        <w:t>timezone</w:t>
      </w:r>
      <w:proofErr w:type="spellEnd"/>
      <w:r>
        <w:rPr>
          <w:rFonts w:ascii="Arial" w:hAnsi="Arial" w:cs="Arial"/>
          <w:sz w:val="24"/>
        </w:rPr>
        <w:t xml:space="preserve"> with the most engagement was Pacific US which is expected as that is the most populous region close to the festival, although as expected Central, Mountain, Arizona and Eastern time also have significant numbers of Tweets related to this event.  Interestingly Quito, which is a time-zone in Ecuador </w:t>
      </w:r>
      <w:proofErr w:type="gramStart"/>
      <w:r>
        <w:rPr>
          <w:rFonts w:ascii="Arial" w:hAnsi="Arial" w:cs="Arial"/>
          <w:sz w:val="24"/>
        </w:rPr>
        <w:t>also</w:t>
      </w:r>
      <w:proofErr w:type="gramEnd"/>
      <w:r>
        <w:rPr>
          <w:rFonts w:ascii="Arial" w:hAnsi="Arial" w:cs="Arial"/>
          <w:sz w:val="24"/>
        </w:rPr>
        <w:t xml:space="preserve"> has 112 tweets.  The social media engagement team might be interested in following up on these users with further research.</w:t>
      </w:r>
    </w:p>
    <w:p w:rsidR="00077194" w:rsidRDefault="00077194" w:rsidP="00077194">
      <w:pPr>
        <w:spacing w:after="200" w:line="276" w:lineRule="auto"/>
        <w:rPr>
          <w:rFonts w:ascii="Arial" w:hAnsi="Arial" w:cs="Arial"/>
          <w:b/>
          <w:sz w:val="24"/>
        </w:rPr>
      </w:pPr>
    </w:p>
    <w:p w:rsidR="00077194" w:rsidRDefault="00077194" w:rsidP="00077194">
      <w:pPr>
        <w:spacing w:after="200" w:line="276" w:lineRule="auto"/>
        <w:rPr>
          <w:rFonts w:ascii="Arial" w:hAnsi="Arial" w:cs="Arial"/>
          <w:b/>
          <w:sz w:val="24"/>
        </w:rPr>
      </w:pPr>
    </w:p>
    <w:p w:rsidR="00077194" w:rsidRDefault="00077194" w:rsidP="009D3CA2">
      <w:pPr>
        <w:spacing w:after="200" w:line="276" w:lineRule="auto"/>
        <w:rPr>
          <w:rFonts w:ascii="Arial" w:hAnsi="Arial" w:cs="Arial"/>
          <w:b/>
          <w:sz w:val="24"/>
        </w:rPr>
      </w:pPr>
      <w:r w:rsidRPr="00077194">
        <w:drawing>
          <wp:inline distT="0" distB="0" distL="0" distR="0" wp14:anchorId="30B1F6E0" wp14:editId="3658CD90">
            <wp:extent cx="5943600" cy="4200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0038"/>
                    </a:xfrm>
                    <a:prstGeom prst="rect">
                      <a:avLst/>
                    </a:prstGeom>
                    <a:noFill/>
                    <a:ln>
                      <a:noFill/>
                    </a:ln>
                  </pic:spPr>
                </pic:pic>
              </a:graphicData>
            </a:graphic>
          </wp:inline>
        </w:drawing>
      </w:r>
    </w:p>
    <w:p w:rsidR="00077194" w:rsidRPr="00077194" w:rsidRDefault="00077194" w:rsidP="00077194">
      <w:pPr>
        <w:pStyle w:val="Caption"/>
        <w:keepNext/>
        <w:jc w:val="center"/>
        <w:rPr>
          <w:color w:val="auto"/>
        </w:rPr>
      </w:pPr>
      <w:proofErr w:type="gramStart"/>
      <w:r w:rsidRPr="00077194">
        <w:rPr>
          <w:color w:val="auto"/>
        </w:rPr>
        <w:lastRenderedPageBreak/>
        <w:t xml:space="preserve">Figure </w:t>
      </w:r>
      <w:proofErr w:type="gramEnd"/>
      <w:r w:rsidRPr="00077194">
        <w:rPr>
          <w:color w:val="auto"/>
        </w:rPr>
        <w:fldChar w:fldCharType="begin"/>
      </w:r>
      <w:r w:rsidRPr="00077194">
        <w:rPr>
          <w:color w:val="auto"/>
        </w:rPr>
        <w:instrText xml:space="preserve"> SEQ Figure \* ARABIC </w:instrText>
      </w:r>
      <w:r w:rsidRPr="00077194">
        <w:rPr>
          <w:color w:val="auto"/>
        </w:rPr>
        <w:fldChar w:fldCharType="separate"/>
      </w:r>
      <w:r w:rsidR="00F42EDA">
        <w:rPr>
          <w:noProof/>
          <w:color w:val="auto"/>
        </w:rPr>
        <w:t>2</w:t>
      </w:r>
      <w:r w:rsidRPr="00077194">
        <w:rPr>
          <w:color w:val="auto"/>
        </w:rPr>
        <w:fldChar w:fldCharType="end"/>
      </w:r>
      <w:proofErr w:type="gramStart"/>
      <w:r w:rsidRPr="00077194">
        <w:rPr>
          <w:color w:val="auto"/>
        </w:rPr>
        <w:t>.</w:t>
      </w:r>
      <w:proofErr w:type="gramEnd"/>
      <w:r w:rsidRPr="00077194">
        <w:rPr>
          <w:color w:val="auto"/>
        </w:rPr>
        <w:t xml:space="preserve"> Bar Chart of Tweets by </w:t>
      </w:r>
      <w:proofErr w:type="spellStart"/>
      <w:r w:rsidRPr="00077194">
        <w:rPr>
          <w:color w:val="auto"/>
        </w:rPr>
        <w:t>Timezone</w:t>
      </w:r>
      <w:proofErr w:type="spellEnd"/>
    </w:p>
    <w:p w:rsidR="00077194" w:rsidRPr="009D3CA2" w:rsidRDefault="00077194" w:rsidP="009D3CA2">
      <w:pPr>
        <w:spacing w:after="200" w:line="276" w:lineRule="auto"/>
        <w:rPr>
          <w:rFonts w:ascii="Arial" w:hAnsi="Arial" w:cs="Arial"/>
          <w:b/>
          <w:sz w:val="24"/>
        </w:rPr>
      </w:pPr>
      <w:r>
        <w:rPr>
          <w:rFonts w:ascii="Arial" w:hAnsi="Arial" w:cs="Arial"/>
          <w:b/>
          <w:noProof/>
          <w:sz w:val="24"/>
        </w:rPr>
        <w:drawing>
          <wp:inline distT="0" distB="0" distL="0" distR="0" wp14:anchorId="07D2CD28" wp14:editId="3D1521B7">
            <wp:extent cx="5935345" cy="33210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3321050"/>
                    </a:xfrm>
                    <a:prstGeom prst="rect">
                      <a:avLst/>
                    </a:prstGeom>
                    <a:noFill/>
                    <a:ln>
                      <a:noFill/>
                    </a:ln>
                  </pic:spPr>
                </pic:pic>
              </a:graphicData>
            </a:graphic>
          </wp:inline>
        </w:drawing>
      </w:r>
    </w:p>
    <w:p w:rsidR="008B75A0" w:rsidRDefault="008B75A0" w:rsidP="008B75A0">
      <w:pPr>
        <w:pStyle w:val="ListParagraph"/>
        <w:spacing w:after="200" w:line="276" w:lineRule="auto"/>
        <w:ind w:left="1080"/>
        <w:rPr>
          <w:rFonts w:ascii="Arial" w:hAnsi="Arial" w:cs="Arial"/>
          <w:b/>
          <w:sz w:val="24"/>
        </w:rPr>
      </w:pPr>
    </w:p>
    <w:p w:rsidR="00F0544E" w:rsidRDefault="00F42EDA" w:rsidP="00F0544E">
      <w:pPr>
        <w:spacing w:after="200" w:line="276" w:lineRule="auto"/>
        <w:rPr>
          <w:rFonts w:ascii="Arial" w:hAnsi="Arial" w:cs="Arial"/>
          <w:b/>
          <w:sz w:val="24"/>
        </w:rPr>
      </w:pPr>
      <w:r>
        <w:rPr>
          <w:rFonts w:ascii="Arial" w:hAnsi="Arial" w:cs="Arial"/>
          <w:b/>
          <w:sz w:val="24"/>
        </w:rPr>
        <w:t>(</w:t>
      </w:r>
      <w:r w:rsidR="00F0544E">
        <w:rPr>
          <w:rFonts w:ascii="Arial" w:hAnsi="Arial" w:cs="Arial"/>
          <w:b/>
          <w:sz w:val="24"/>
        </w:rPr>
        <w:t>a3</w:t>
      </w:r>
      <w:r>
        <w:rPr>
          <w:rFonts w:ascii="Arial" w:hAnsi="Arial" w:cs="Arial"/>
          <w:b/>
          <w:sz w:val="24"/>
        </w:rPr>
        <w:t>)</w:t>
      </w:r>
      <w:r w:rsidR="00F0544E">
        <w:rPr>
          <w:rFonts w:ascii="Arial" w:hAnsi="Arial" w:cs="Arial"/>
          <w:b/>
          <w:sz w:val="24"/>
        </w:rPr>
        <w:t xml:space="preserve"> Review of </w:t>
      </w:r>
      <w:proofErr w:type="spellStart"/>
      <w:r w:rsidR="00F0544E">
        <w:rPr>
          <w:rFonts w:ascii="Arial" w:hAnsi="Arial" w:cs="Arial"/>
          <w:b/>
          <w:sz w:val="24"/>
        </w:rPr>
        <w:t>Retweets</w:t>
      </w:r>
      <w:proofErr w:type="spellEnd"/>
      <w:r w:rsidR="00F0544E">
        <w:rPr>
          <w:rFonts w:ascii="Arial" w:hAnsi="Arial" w:cs="Arial"/>
          <w:b/>
          <w:sz w:val="24"/>
        </w:rPr>
        <w:t xml:space="preserve"> by Sentiment</w:t>
      </w:r>
    </w:p>
    <w:p w:rsidR="00F0544E" w:rsidRPr="00F0544E" w:rsidRDefault="00F0544E" w:rsidP="00F0544E">
      <w:pPr>
        <w:spacing w:after="200" w:line="276" w:lineRule="auto"/>
        <w:rPr>
          <w:rFonts w:ascii="Arial" w:hAnsi="Arial" w:cs="Arial"/>
          <w:sz w:val="24"/>
        </w:rPr>
      </w:pPr>
      <w:r>
        <w:rPr>
          <w:rFonts w:ascii="Arial" w:hAnsi="Arial" w:cs="Arial"/>
          <w:sz w:val="24"/>
        </w:rPr>
        <w:t xml:space="preserve">Tweets with a high number of </w:t>
      </w:r>
      <w:proofErr w:type="spellStart"/>
      <w:r>
        <w:rPr>
          <w:rFonts w:ascii="Arial" w:hAnsi="Arial" w:cs="Arial"/>
          <w:sz w:val="24"/>
        </w:rPr>
        <w:t>retweets</w:t>
      </w:r>
      <w:proofErr w:type="spellEnd"/>
      <w:r>
        <w:rPr>
          <w:rFonts w:ascii="Arial" w:hAnsi="Arial" w:cs="Arial"/>
          <w:sz w:val="24"/>
        </w:rPr>
        <w:t xml:space="preserve"> are usually from influential posters or with a popular or interesting message.  It is therefore important for Social Media teams to review which twitter posts are getting the most </w:t>
      </w:r>
      <w:proofErr w:type="spellStart"/>
      <w:r>
        <w:rPr>
          <w:rFonts w:ascii="Arial" w:hAnsi="Arial" w:cs="Arial"/>
          <w:sz w:val="24"/>
        </w:rPr>
        <w:t>retweets</w:t>
      </w:r>
      <w:proofErr w:type="spellEnd"/>
      <w:r>
        <w:rPr>
          <w:rFonts w:ascii="Arial" w:hAnsi="Arial" w:cs="Arial"/>
          <w:sz w:val="24"/>
        </w:rPr>
        <w:t xml:space="preserve"> as these are the twitter posts with the most visibility to customers.  </w:t>
      </w:r>
      <w:r w:rsidR="007C1049">
        <w:rPr>
          <w:rFonts w:ascii="Arial" w:hAnsi="Arial" w:cs="Arial"/>
          <w:sz w:val="24"/>
        </w:rPr>
        <w:t xml:space="preserve">The number of </w:t>
      </w:r>
      <w:proofErr w:type="spellStart"/>
      <w:r w:rsidR="007C1049">
        <w:rPr>
          <w:rFonts w:ascii="Arial" w:hAnsi="Arial" w:cs="Arial"/>
          <w:sz w:val="24"/>
        </w:rPr>
        <w:t>retweets</w:t>
      </w:r>
      <w:proofErr w:type="spellEnd"/>
      <w:r w:rsidR="007C1049">
        <w:rPr>
          <w:rFonts w:ascii="Arial" w:hAnsi="Arial" w:cs="Arial"/>
          <w:sz w:val="24"/>
        </w:rPr>
        <w:t xml:space="preserve"> by sentiment were pulled, and provided in </w:t>
      </w:r>
      <w:r w:rsidR="00F42EDA">
        <w:rPr>
          <w:rFonts w:ascii="Arial" w:hAnsi="Arial" w:cs="Arial"/>
          <w:sz w:val="24"/>
        </w:rPr>
        <w:t>Table 3 and Figure 3 below</w:t>
      </w:r>
      <w:r w:rsidR="007C1049">
        <w:rPr>
          <w:rFonts w:ascii="Arial" w:hAnsi="Arial" w:cs="Arial"/>
          <w:sz w:val="24"/>
        </w:rPr>
        <w:t>.  They show that</w:t>
      </w:r>
      <w:r>
        <w:rPr>
          <w:rFonts w:ascii="Arial" w:hAnsi="Arial" w:cs="Arial"/>
          <w:sz w:val="24"/>
        </w:rPr>
        <w:t xml:space="preserve"> by far the most </w:t>
      </w:r>
      <w:proofErr w:type="spellStart"/>
      <w:r>
        <w:rPr>
          <w:rFonts w:ascii="Arial" w:hAnsi="Arial" w:cs="Arial"/>
          <w:sz w:val="24"/>
        </w:rPr>
        <w:t>retweets</w:t>
      </w:r>
      <w:proofErr w:type="spellEnd"/>
      <w:r>
        <w:rPr>
          <w:rFonts w:ascii="Arial" w:hAnsi="Arial" w:cs="Arial"/>
          <w:sz w:val="24"/>
        </w:rPr>
        <w:t xml:space="preserve"> are on neutral or positive sentiment tweets, and very few </w:t>
      </w:r>
      <w:proofErr w:type="spellStart"/>
      <w:r>
        <w:rPr>
          <w:rFonts w:ascii="Arial" w:hAnsi="Arial" w:cs="Arial"/>
          <w:sz w:val="24"/>
        </w:rPr>
        <w:t>retweets</w:t>
      </w:r>
      <w:proofErr w:type="spellEnd"/>
      <w:r>
        <w:rPr>
          <w:rFonts w:ascii="Arial" w:hAnsi="Arial" w:cs="Arial"/>
          <w:sz w:val="24"/>
        </w:rPr>
        <w:t xml:space="preserve"> for negative sentiment.  This appears to be another indicator that the reception to the headliners is positive.  Again, the numbers are shown in both numeric and visual form to aid in comprehension. </w:t>
      </w:r>
      <w:r w:rsidR="00F42EDA">
        <w:rPr>
          <w:rFonts w:ascii="Arial" w:hAnsi="Arial" w:cs="Arial"/>
          <w:sz w:val="24"/>
        </w:rPr>
        <w:t xml:space="preserve"> </w:t>
      </w:r>
      <w:r>
        <w:rPr>
          <w:rFonts w:ascii="Arial" w:hAnsi="Arial" w:cs="Arial"/>
          <w:sz w:val="24"/>
        </w:rPr>
        <w:t xml:space="preserve">   </w:t>
      </w:r>
    </w:p>
    <w:p w:rsidR="00F0544E" w:rsidRDefault="00F0544E" w:rsidP="00F0544E">
      <w:pPr>
        <w:spacing w:after="200" w:line="276" w:lineRule="auto"/>
        <w:rPr>
          <w:rFonts w:ascii="Arial" w:hAnsi="Arial" w:cs="Arial"/>
          <w:b/>
          <w:sz w:val="24"/>
        </w:rPr>
      </w:pPr>
    </w:p>
    <w:p w:rsidR="00F0544E" w:rsidRDefault="00F0544E" w:rsidP="00F0544E">
      <w:pPr>
        <w:spacing w:after="200" w:line="276" w:lineRule="auto"/>
        <w:rPr>
          <w:rFonts w:ascii="Arial" w:hAnsi="Arial" w:cs="Arial"/>
          <w:b/>
          <w:sz w:val="24"/>
        </w:rPr>
      </w:pPr>
    </w:p>
    <w:p w:rsidR="00F0544E" w:rsidRDefault="00F0544E" w:rsidP="00F0544E">
      <w:pPr>
        <w:spacing w:after="200" w:line="276" w:lineRule="auto"/>
        <w:rPr>
          <w:rFonts w:ascii="Arial" w:hAnsi="Arial" w:cs="Arial"/>
          <w:b/>
          <w:sz w:val="24"/>
        </w:rPr>
      </w:pPr>
    </w:p>
    <w:p w:rsidR="00F0544E" w:rsidRDefault="00F0544E" w:rsidP="00F0544E">
      <w:pPr>
        <w:spacing w:after="200" w:line="276" w:lineRule="auto"/>
        <w:rPr>
          <w:rFonts w:ascii="Arial" w:hAnsi="Arial" w:cs="Arial"/>
          <w:b/>
          <w:sz w:val="24"/>
        </w:rPr>
      </w:pPr>
    </w:p>
    <w:p w:rsidR="00F0544E" w:rsidRDefault="00F0544E" w:rsidP="00F0544E">
      <w:pPr>
        <w:spacing w:after="200" w:line="276" w:lineRule="auto"/>
        <w:rPr>
          <w:rFonts w:ascii="Arial" w:hAnsi="Arial" w:cs="Arial"/>
          <w:b/>
          <w:sz w:val="24"/>
        </w:rPr>
      </w:pPr>
    </w:p>
    <w:p w:rsidR="00F0544E" w:rsidRDefault="00F0544E" w:rsidP="00F0544E">
      <w:pPr>
        <w:spacing w:after="200" w:line="276" w:lineRule="auto"/>
        <w:rPr>
          <w:rFonts w:ascii="Arial" w:hAnsi="Arial" w:cs="Arial"/>
          <w:b/>
          <w:sz w:val="24"/>
        </w:rPr>
      </w:pPr>
    </w:p>
    <w:p w:rsidR="00F0544E" w:rsidRDefault="00F0544E" w:rsidP="00F0544E">
      <w:pPr>
        <w:spacing w:after="200" w:line="276" w:lineRule="auto"/>
        <w:rPr>
          <w:rFonts w:ascii="Arial" w:hAnsi="Arial" w:cs="Arial"/>
          <w:b/>
          <w:sz w:val="24"/>
        </w:rPr>
      </w:pPr>
    </w:p>
    <w:p w:rsidR="00F0544E" w:rsidRDefault="00F0544E" w:rsidP="00F0544E">
      <w:pPr>
        <w:spacing w:after="200" w:line="276" w:lineRule="auto"/>
        <w:rPr>
          <w:rFonts w:ascii="Arial" w:hAnsi="Arial" w:cs="Arial"/>
          <w:b/>
          <w:sz w:val="24"/>
        </w:rPr>
      </w:pPr>
    </w:p>
    <w:tbl>
      <w:tblPr>
        <w:tblW w:w="4580" w:type="dxa"/>
        <w:jc w:val="center"/>
        <w:tblInd w:w="93" w:type="dxa"/>
        <w:tblLook w:val="04A0" w:firstRow="1" w:lastRow="0" w:firstColumn="1" w:lastColumn="0" w:noHBand="0" w:noVBand="1"/>
      </w:tblPr>
      <w:tblGrid>
        <w:gridCol w:w="1209"/>
        <w:gridCol w:w="1230"/>
        <w:gridCol w:w="1051"/>
        <w:gridCol w:w="1090"/>
      </w:tblGrid>
      <w:tr w:rsidR="00F0544E" w:rsidRPr="00F0544E" w:rsidTr="00F0544E">
        <w:trPr>
          <w:trHeight w:val="300"/>
          <w:jc w:val="center"/>
        </w:trPr>
        <w:tc>
          <w:tcPr>
            <w:tcW w:w="45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544E" w:rsidRPr="00F0544E" w:rsidRDefault="00F0544E" w:rsidP="00F0544E">
            <w:pPr>
              <w:spacing w:after="0" w:line="240" w:lineRule="auto"/>
              <w:jc w:val="center"/>
              <w:rPr>
                <w:rFonts w:ascii="Calibri" w:eastAsia="Times New Roman" w:hAnsi="Calibri" w:cs="Calibri"/>
                <w:color w:val="000000"/>
              </w:rPr>
            </w:pPr>
            <w:r w:rsidRPr="00F0544E">
              <w:rPr>
                <w:rFonts w:ascii="Calibri" w:eastAsia="Times New Roman" w:hAnsi="Calibri" w:cs="Calibri"/>
                <w:color w:val="000000"/>
              </w:rPr>
              <w:t>Table 3. Number of Re-Tweets by Sentiment</w:t>
            </w:r>
          </w:p>
        </w:tc>
      </w:tr>
      <w:tr w:rsidR="00F0544E" w:rsidRPr="00F0544E" w:rsidTr="00F0544E">
        <w:trPr>
          <w:trHeight w:val="300"/>
          <w:jc w:val="center"/>
        </w:trPr>
        <w:tc>
          <w:tcPr>
            <w:tcW w:w="1209" w:type="dxa"/>
            <w:tcBorders>
              <w:top w:val="nil"/>
              <w:left w:val="single" w:sz="4" w:space="0" w:color="auto"/>
              <w:bottom w:val="single" w:sz="4" w:space="0" w:color="auto"/>
              <w:right w:val="single" w:sz="4" w:space="0" w:color="auto"/>
            </w:tcBorders>
            <w:shd w:val="clear" w:color="000000" w:fill="92CDDC"/>
            <w:noWrap/>
            <w:vAlign w:val="bottom"/>
            <w:hideMark/>
          </w:tcPr>
          <w:p w:rsidR="00F0544E" w:rsidRPr="00F0544E" w:rsidRDefault="00F0544E" w:rsidP="00F0544E">
            <w:pPr>
              <w:spacing w:after="0" w:line="240" w:lineRule="auto"/>
              <w:jc w:val="center"/>
              <w:rPr>
                <w:rFonts w:ascii="Calibri" w:eastAsia="Times New Roman" w:hAnsi="Calibri" w:cs="Calibri"/>
                <w:color w:val="000000"/>
              </w:rPr>
            </w:pPr>
            <w:proofErr w:type="spellStart"/>
            <w:r w:rsidRPr="00F0544E">
              <w:rPr>
                <w:rFonts w:ascii="Calibri" w:eastAsia="Times New Roman" w:hAnsi="Calibri" w:cs="Calibri"/>
                <w:color w:val="000000"/>
              </w:rPr>
              <w:t>Cant</w:t>
            </w:r>
            <w:proofErr w:type="spellEnd"/>
            <w:r w:rsidRPr="00F0544E">
              <w:rPr>
                <w:rFonts w:ascii="Calibri" w:eastAsia="Times New Roman" w:hAnsi="Calibri" w:cs="Calibri"/>
                <w:color w:val="000000"/>
              </w:rPr>
              <w:t xml:space="preserve"> Tell</w:t>
            </w:r>
          </w:p>
        </w:tc>
        <w:tc>
          <w:tcPr>
            <w:tcW w:w="1230" w:type="dxa"/>
            <w:tcBorders>
              <w:top w:val="nil"/>
              <w:left w:val="nil"/>
              <w:bottom w:val="single" w:sz="4" w:space="0" w:color="auto"/>
              <w:right w:val="single" w:sz="4" w:space="0" w:color="auto"/>
            </w:tcBorders>
            <w:shd w:val="clear" w:color="000000" w:fill="FFC000"/>
            <w:noWrap/>
            <w:vAlign w:val="bottom"/>
            <w:hideMark/>
          </w:tcPr>
          <w:p w:rsidR="00F0544E" w:rsidRPr="00F0544E" w:rsidRDefault="00F0544E" w:rsidP="00F0544E">
            <w:pPr>
              <w:spacing w:after="0" w:line="240" w:lineRule="auto"/>
              <w:jc w:val="center"/>
              <w:rPr>
                <w:rFonts w:ascii="Calibri" w:eastAsia="Times New Roman" w:hAnsi="Calibri" w:cs="Calibri"/>
                <w:color w:val="000000"/>
              </w:rPr>
            </w:pPr>
            <w:r w:rsidRPr="00F0544E">
              <w:rPr>
                <w:rFonts w:ascii="Calibri" w:eastAsia="Times New Roman" w:hAnsi="Calibri" w:cs="Calibri"/>
                <w:color w:val="000000"/>
              </w:rPr>
              <w:t>Negative</w:t>
            </w:r>
          </w:p>
        </w:tc>
        <w:tc>
          <w:tcPr>
            <w:tcW w:w="1051" w:type="dxa"/>
            <w:tcBorders>
              <w:top w:val="nil"/>
              <w:left w:val="nil"/>
              <w:bottom w:val="single" w:sz="4" w:space="0" w:color="auto"/>
              <w:right w:val="single" w:sz="4" w:space="0" w:color="auto"/>
            </w:tcBorders>
            <w:shd w:val="clear" w:color="000000" w:fill="FFFF00"/>
            <w:noWrap/>
            <w:vAlign w:val="bottom"/>
            <w:hideMark/>
          </w:tcPr>
          <w:p w:rsidR="00F0544E" w:rsidRPr="00F0544E" w:rsidRDefault="00F0544E" w:rsidP="00F0544E">
            <w:pPr>
              <w:spacing w:after="0" w:line="240" w:lineRule="auto"/>
              <w:jc w:val="center"/>
              <w:rPr>
                <w:rFonts w:ascii="Calibri" w:eastAsia="Times New Roman" w:hAnsi="Calibri" w:cs="Calibri"/>
                <w:color w:val="000000"/>
              </w:rPr>
            </w:pPr>
            <w:r w:rsidRPr="00F0544E">
              <w:rPr>
                <w:rFonts w:ascii="Calibri" w:eastAsia="Times New Roman" w:hAnsi="Calibri" w:cs="Calibri"/>
                <w:color w:val="000000"/>
              </w:rPr>
              <w:t>Neutral</w:t>
            </w:r>
          </w:p>
        </w:tc>
        <w:tc>
          <w:tcPr>
            <w:tcW w:w="1090" w:type="dxa"/>
            <w:tcBorders>
              <w:top w:val="nil"/>
              <w:left w:val="nil"/>
              <w:bottom w:val="single" w:sz="4" w:space="0" w:color="auto"/>
              <w:right w:val="single" w:sz="4" w:space="0" w:color="auto"/>
            </w:tcBorders>
            <w:shd w:val="clear" w:color="000000" w:fill="92D050"/>
            <w:noWrap/>
            <w:vAlign w:val="bottom"/>
            <w:hideMark/>
          </w:tcPr>
          <w:p w:rsidR="00F0544E" w:rsidRPr="00F0544E" w:rsidRDefault="00F0544E" w:rsidP="00F0544E">
            <w:pPr>
              <w:spacing w:after="0" w:line="240" w:lineRule="auto"/>
              <w:jc w:val="center"/>
              <w:rPr>
                <w:rFonts w:ascii="Calibri" w:eastAsia="Times New Roman" w:hAnsi="Calibri" w:cs="Calibri"/>
                <w:color w:val="000000"/>
              </w:rPr>
            </w:pPr>
            <w:r w:rsidRPr="00F0544E">
              <w:rPr>
                <w:rFonts w:ascii="Calibri" w:eastAsia="Times New Roman" w:hAnsi="Calibri" w:cs="Calibri"/>
                <w:color w:val="000000"/>
              </w:rPr>
              <w:t>Positive</w:t>
            </w:r>
          </w:p>
        </w:tc>
      </w:tr>
      <w:tr w:rsidR="00F0544E" w:rsidRPr="00F0544E" w:rsidTr="00F0544E">
        <w:trPr>
          <w:trHeight w:val="300"/>
          <w:jc w:val="center"/>
        </w:trPr>
        <w:tc>
          <w:tcPr>
            <w:tcW w:w="1209" w:type="dxa"/>
            <w:tcBorders>
              <w:top w:val="nil"/>
              <w:left w:val="single" w:sz="4" w:space="0" w:color="auto"/>
              <w:bottom w:val="single" w:sz="4" w:space="0" w:color="auto"/>
              <w:right w:val="single" w:sz="4" w:space="0" w:color="auto"/>
            </w:tcBorders>
            <w:shd w:val="clear" w:color="auto" w:fill="auto"/>
            <w:noWrap/>
            <w:vAlign w:val="bottom"/>
            <w:hideMark/>
          </w:tcPr>
          <w:p w:rsidR="00F0544E" w:rsidRPr="00F0544E" w:rsidRDefault="00F0544E" w:rsidP="00F0544E">
            <w:pPr>
              <w:spacing w:after="0" w:line="240" w:lineRule="auto"/>
              <w:jc w:val="center"/>
              <w:rPr>
                <w:rFonts w:ascii="Calibri" w:eastAsia="Times New Roman" w:hAnsi="Calibri" w:cs="Calibri"/>
                <w:color w:val="000000"/>
              </w:rPr>
            </w:pPr>
            <w:r w:rsidRPr="00F0544E">
              <w:rPr>
                <w:rFonts w:ascii="Calibri" w:eastAsia="Times New Roman" w:hAnsi="Calibri" w:cs="Calibri"/>
                <w:color w:val="000000"/>
              </w:rPr>
              <w:t>562</w:t>
            </w:r>
          </w:p>
        </w:tc>
        <w:tc>
          <w:tcPr>
            <w:tcW w:w="1230" w:type="dxa"/>
            <w:tcBorders>
              <w:top w:val="nil"/>
              <w:left w:val="nil"/>
              <w:bottom w:val="single" w:sz="4" w:space="0" w:color="auto"/>
              <w:right w:val="single" w:sz="4" w:space="0" w:color="auto"/>
            </w:tcBorders>
            <w:shd w:val="clear" w:color="auto" w:fill="auto"/>
            <w:noWrap/>
            <w:vAlign w:val="bottom"/>
            <w:hideMark/>
          </w:tcPr>
          <w:p w:rsidR="00F0544E" w:rsidRPr="00F0544E" w:rsidRDefault="00F0544E" w:rsidP="00F0544E">
            <w:pPr>
              <w:spacing w:after="0" w:line="240" w:lineRule="auto"/>
              <w:jc w:val="center"/>
              <w:rPr>
                <w:rFonts w:ascii="Calibri" w:eastAsia="Times New Roman" w:hAnsi="Calibri" w:cs="Calibri"/>
                <w:color w:val="000000"/>
              </w:rPr>
            </w:pPr>
            <w:r w:rsidRPr="00F0544E">
              <w:rPr>
                <w:rFonts w:ascii="Calibri" w:eastAsia="Times New Roman" w:hAnsi="Calibri" w:cs="Calibri"/>
                <w:color w:val="000000"/>
              </w:rPr>
              <w:t>198</w:t>
            </w:r>
          </w:p>
        </w:tc>
        <w:tc>
          <w:tcPr>
            <w:tcW w:w="1051" w:type="dxa"/>
            <w:tcBorders>
              <w:top w:val="nil"/>
              <w:left w:val="nil"/>
              <w:bottom w:val="single" w:sz="4" w:space="0" w:color="auto"/>
              <w:right w:val="single" w:sz="4" w:space="0" w:color="auto"/>
            </w:tcBorders>
            <w:shd w:val="clear" w:color="auto" w:fill="auto"/>
            <w:noWrap/>
            <w:vAlign w:val="bottom"/>
            <w:hideMark/>
          </w:tcPr>
          <w:p w:rsidR="00F0544E" w:rsidRPr="00F0544E" w:rsidRDefault="00F0544E" w:rsidP="00F0544E">
            <w:pPr>
              <w:spacing w:after="0" w:line="240" w:lineRule="auto"/>
              <w:jc w:val="center"/>
              <w:rPr>
                <w:rFonts w:ascii="Calibri" w:eastAsia="Times New Roman" w:hAnsi="Calibri" w:cs="Calibri"/>
                <w:color w:val="000000"/>
              </w:rPr>
            </w:pPr>
            <w:r w:rsidRPr="00F0544E">
              <w:rPr>
                <w:rFonts w:ascii="Calibri" w:eastAsia="Times New Roman" w:hAnsi="Calibri" w:cs="Calibri"/>
                <w:color w:val="000000"/>
              </w:rPr>
              <w:t>2247</w:t>
            </w:r>
          </w:p>
        </w:tc>
        <w:tc>
          <w:tcPr>
            <w:tcW w:w="1090" w:type="dxa"/>
            <w:tcBorders>
              <w:top w:val="nil"/>
              <w:left w:val="nil"/>
              <w:bottom w:val="single" w:sz="4" w:space="0" w:color="auto"/>
              <w:right w:val="single" w:sz="4" w:space="0" w:color="auto"/>
            </w:tcBorders>
            <w:shd w:val="clear" w:color="auto" w:fill="auto"/>
            <w:noWrap/>
            <w:vAlign w:val="bottom"/>
            <w:hideMark/>
          </w:tcPr>
          <w:p w:rsidR="00F0544E" w:rsidRPr="00F0544E" w:rsidRDefault="00F0544E" w:rsidP="00F0544E">
            <w:pPr>
              <w:spacing w:after="0" w:line="240" w:lineRule="auto"/>
              <w:jc w:val="center"/>
              <w:rPr>
                <w:rFonts w:ascii="Calibri" w:eastAsia="Times New Roman" w:hAnsi="Calibri" w:cs="Calibri"/>
                <w:color w:val="000000"/>
              </w:rPr>
            </w:pPr>
            <w:r w:rsidRPr="00F0544E">
              <w:rPr>
                <w:rFonts w:ascii="Calibri" w:eastAsia="Times New Roman" w:hAnsi="Calibri" w:cs="Calibri"/>
                <w:color w:val="000000"/>
              </w:rPr>
              <w:t>2004</w:t>
            </w:r>
          </w:p>
        </w:tc>
      </w:tr>
    </w:tbl>
    <w:p w:rsidR="00F0544E" w:rsidRDefault="00F0544E" w:rsidP="00F0544E">
      <w:pPr>
        <w:spacing w:after="200" w:line="276" w:lineRule="auto"/>
        <w:rPr>
          <w:rFonts w:ascii="Arial" w:hAnsi="Arial" w:cs="Arial"/>
          <w:b/>
          <w:sz w:val="24"/>
        </w:rPr>
      </w:pPr>
    </w:p>
    <w:p w:rsidR="00F0544E" w:rsidRPr="00F0544E" w:rsidRDefault="00F0544E" w:rsidP="00F42EDA">
      <w:pPr>
        <w:pStyle w:val="Caption"/>
        <w:keepNext/>
        <w:jc w:val="center"/>
        <w:rPr>
          <w:color w:val="auto"/>
        </w:rPr>
      </w:pPr>
      <w:proofErr w:type="gramStart"/>
      <w:r w:rsidRPr="00F0544E">
        <w:rPr>
          <w:color w:val="auto"/>
        </w:rPr>
        <w:t xml:space="preserve">Figure </w:t>
      </w:r>
      <w:proofErr w:type="gramEnd"/>
      <w:r w:rsidRPr="00F0544E">
        <w:rPr>
          <w:color w:val="auto"/>
        </w:rPr>
        <w:fldChar w:fldCharType="begin"/>
      </w:r>
      <w:r w:rsidRPr="00F0544E">
        <w:rPr>
          <w:color w:val="auto"/>
        </w:rPr>
        <w:instrText xml:space="preserve"> SEQ Figure \* ARABIC </w:instrText>
      </w:r>
      <w:r w:rsidRPr="00F0544E">
        <w:rPr>
          <w:color w:val="auto"/>
        </w:rPr>
        <w:fldChar w:fldCharType="separate"/>
      </w:r>
      <w:r w:rsidR="00F42EDA">
        <w:rPr>
          <w:noProof/>
          <w:color w:val="auto"/>
        </w:rPr>
        <w:t>3</w:t>
      </w:r>
      <w:r w:rsidRPr="00F0544E">
        <w:rPr>
          <w:color w:val="auto"/>
        </w:rPr>
        <w:fldChar w:fldCharType="end"/>
      </w:r>
      <w:proofErr w:type="gramStart"/>
      <w:r w:rsidRPr="00F0544E">
        <w:rPr>
          <w:color w:val="auto"/>
        </w:rPr>
        <w:t>.</w:t>
      </w:r>
      <w:proofErr w:type="gramEnd"/>
      <w:r w:rsidRPr="00F0544E">
        <w:rPr>
          <w:color w:val="auto"/>
        </w:rPr>
        <w:t xml:space="preserve"> Number of </w:t>
      </w:r>
      <w:proofErr w:type="spellStart"/>
      <w:r w:rsidRPr="00F0544E">
        <w:rPr>
          <w:color w:val="auto"/>
        </w:rPr>
        <w:t>Retweets</w:t>
      </w:r>
      <w:proofErr w:type="spellEnd"/>
      <w:r w:rsidRPr="00F0544E">
        <w:rPr>
          <w:color w:val="auto"/>
        </w:rPr>
        <w:t xml:space="preserve"> by Sentiment</w:t>
      </w:r>
    </w:p>
    <w:p w:rsidR="00F0544E" w:rsidRDefault="00F0544E" w:rsidP="00F0544E">
      <w:pPr>
        <w:spacing w:after="200" w:line="276" w:lineRule="auto"/>
        <w:rPr>
          <w:rFonts w:ascii="Arial" w:hAnsi="Arial" w:cs="Arial"/>
          <w:b/>
          <w:sz w:val="24"/>
        </w:rPr>
      </w:pPr>
      <w:r>
        <w:rPr>
          <w:rFonts w:ascii="Arial" w:hAnsi="Arial" w:cs="Arial"/>
          <w:b/>
          <w:noProof/>
          <w:sz w:val="24"/>
        </w:rPr>
        <w:drawing>
          <wp:inline distT="0" distB="0" distL="0" distR="0" wp14:anchorId="6EBB4D6F" wp14:editId="22968101">
            <wp:extent cx="5941060" cy="33032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060" cy="3303270"/>
                    </a:xfrm>
                    <a:prstGeom prst="rect">
                      <a:avLst/>
                    </a:prstGeom>
                    <a:noFill/>
                    <a:ln>
                      <a:noFill/>
                    </a:ln>
                  </pic:spPr>
                </pic:pic>
              </a:graphicData>
            </a:graphic>
          </wp:inline>
        </w:drawing>
      </w:r>
    </w:p>
    <w:p w:rsidR="00F0544E" w:rsidRDefault="00F42EDA" w:rsidP="00F0544E">
      <w:pPr>
        <w:spacing w:after="200" w:line="276" w:lineRule="auto"/>
        <w:rPr>
          <w:rFonts w:ascii="Arial" w:hAnsi="Arial" w:cs="Arial"/>
          <w:b/>
          <w:sz w:val="24"/>
        </w:rPr>
      </w:pPr>
      <w:r>
        <w:rPr>
          <w:rFonts w:ascii="Arial" w:hAnsi="Arial" w:cs="Arial"/>
          <w:b/>
          <w:sz w:val="24"/>
        </w:rPr>
        <w:t>(</w:t>
      </w:r>
      <w:r w:rsidR="00532763">
        <w:rPr>
          <w:rFonts w:ascii="Arial" w:hAnsi="Arial" w:cs="Arial"/>
          <w:b/>
          <w:sz w:val="24"/>
        </w:rPr>
        <w:t>a</w:t>
      </w:r>
      <w:r w:rsidR="00F0544E">
        <w:rPr>
          <w:rFonts w:ascii="Arial" w:hAnsi="Arial" w:cs="Arial"/>
          <w:b/>
          <w:sz w:val="24"/>
        </w:rPr>
        <w:t>4</w:t>
      </w:r>
      <w:r>
        <w:rPr>
          <w:rFonts w:ascii="Arial" w:hAnsi="Arial" w:cs="Arial"/>
          <w:b/>
          <w:sz w:val="24"/>
        </w:rPr>
        <w:t>)</w:t>
      </w:r>
      <w:r w:rsidR="00F0544E">
        <w:rPr>
          <w:rFonts w:ascii="Arial" w:hAnsi="Arial" w:cs="Arial"/>
          <w:b/>
          <w:sz w:val="24"/>
        </w:rPr>
        <w:t xml:space="preserve"> </w:t>
      </w:r>
      <w:proofErr w:type="gramStart"/>
      <w:r w:rsidR="00F0544E">
        <w:rPr>
          <w:rFonts w:ascii="Arial" w:hAnsi="Arial" w:cs="Arial"/>
          <w:b/>
          <w:sz w:val="24"/>
        </w:rPr>
        <w:t xml:space="preserve">Review of </w:t>
      </w:r>
      <w:r w:rsidR="00532763">
        <w:rPr>
          <w:rFonts w:ascii="Arial" w:hAnsi="Arial" w:cs="Arial"/>
          <w:b/>
          <w:sz w:val="24"/>
        </w:rPr>
        <w:t>Sentiment by Headliner.</w:t>
      </w:r>
      <w:proofErr w:type="gramEnd"/>
    </w:p>
    <w:p w:rsidR="00532763" w:rsidRDefault="00532763" w:rsidP="00F0544E">
      <w:pPr>
        <w:spacing w:after="200" w:line="276" w:lineRule="auto"/>
        <w:rPr>
          <w:rFonts w:ascii="Arial" w:hAnsi="Arial" w:cs="Arial"/>
          <w:sz w:val="24"/>
        </w:rPr>
      </w:pPr>
      <w:r>
        <w:rPr>
          <w:rFonts w:ascii="Arial" w:hAnsi="Arial" w:cs="Arial"/>
          <w:sz w:val="24"/>
        </w:rPr>
        <w:t xml:space="preserve">The headliners that were announced were the band AC/DC and the musicians </w:t>
      </w:r>
      <w:r w:rsidR="008973A6">
        <w:rPr>
          <w:rFonts w:ascii="Arial" w:hAnsi="Arial" w:cs="Arial"/>
          <w:sz w:val="24"/>
        </w:rPr>
        <w:t>Jack White and Drake.  Understanding the reaction to each headliner is of extreme importance as they are the main draw to the event.  Understanding if there is an unexpected reaction to each headliner can help avoid or respond to controversy or even help with negotiation.</w:t>
      </w:r>
    </w:p>
    <w:p w:rsidR="008973A6" w:rsidRDefault="00F42EDA" w:rsidP="00F0544E">
      <w:pPr>
        <w:spacing w:after="200" w:line="276" w:lineRule="auto"/>
        <w:rPr>
          <w:rFonts w:ascii="Arial" w:hAnsi="Arial" w:cs="Arial"/>
          <w:b/>
          <w:sz w:val="24"/>
        </w:rPr>
      </w:pPr>
      <w:r>
        <w:rPr>
          <w:rFonts w:ascii="Arial" w:hAnsi="Arial" w:cs="Arial"/>
          <w:b/>
          <w:sz w:val="24"/>
        </w:rPr>
        <w:t>(</w:t>
      </w:r>
      <w:proofErr w:type="gramStart"/>
      <w:r w:rsidR="008973A6" w:rsidRPr="008973A6">
        <w:rPr>
          <w:rFonts w:ascii="Arial" w:hAnsi="Arial" w:cs="Arial"/>
          <w:b/>
          <w:sz w:val="24"/>
        </w:rPr>
        <w:t>a4</w:t>
      </w:r>
      <w:proofErr w:type="gramEnd"/>
      <w:r w:rsidR="008973A6" w:rsidRPr="008973A6">
        <w:rPr>
          <w:rFonts w:ascii="Arial" w:hAnsi="Arial" w:cs="Arial"/>
          <w:b/>
          <w:sz w:val="24"/>
        </w:rPr>
        <w:t xml:space="preserve"> </w:t>
      </w:r>
      <w:r w:rsidR="007C1049">
        <w:rPr>
          <w:rFonts w:ascii="Arial" w:hAnsi="Arial" w:cs="Arial"/>
          <w:b/>
          <w:sz w:val="24"/>
        </w:rPr>
        <w:t xml:space="preserve">Part </w:t>
      </w:r>
      <w:r w:rsidR="008973A6" w:rsidRPr="008973A6">
        <w:rPr>
          <w:rFonts w:ascii="Arial" w:hAnsi="Arial" w:cs="Arial"/>
          <w:b/>
          <w:sz w:val="24"/>
        </w:rPr>
        <w:t>1</w:t>
      </w:r>
      <w:r>
        <w:rPr>
          <w:rFonts w:ascii="Arial" w:hAnsi="Arial" w:cs="Arial"/>
          <w:b/>
          <w:sz w:val="24"/>
        </w:rPr>
        <w:t>)</w:t>
      </w:r>
      <w:r w:rsidR="008973A6" w:rsidRPr="008973A6">
        <w:rPr>
          <w:rFonts w:ascii="Arial" w:hAnsi="Arial" w:cs="Arial"/>
          <w:b/>
          <w:sz w:val="24"/>
        </w:rPr>
        <w:t xml:space="preserve"> – Review of Sentiment to Drake</w:t>
      </w:r>
    </w:p>
    <w:p w:rsidR="008973A6" w:rsidRDefault="008973A6" w:rsidP="00F0544E">
      <w:pPr>
        <w:spacing w:after="200" w:line="276" w:lineRule="auto"/>
        <w:rPr>
          <w:rFonts w:ascii="Arial" w:hAnsi="Arial" w:cs="Arial"/>
          <w:sz w:val="24"/>
        </w:rPr>
      </w:pPr>
      <w:r>
        <w:rPr>
          <w:rFonts w:ascii="Arial" w:hAnsi="Arial" w:cs="Arial"/>
          <w:sz w:val="24"/>
        </w:rPr>
        <w:t xml:space="preserve">The number of twitter posts containing ‘Drake’ or ‘drake’ was pulled, and then analyzed.  The total number of twitter posts was 303, with 14% of posts with a negative sentiment and 53% of posts with a positive sentiment.  This appears to show a high engagement for Drake and a positive reaction.  This is as expected as Drake is generally known to </w:t>
      </w:r>
      <w:r>
        <w:rPr>
          <w:rFonts w:ascii="Arial" w:hAnsi="Arial" w:cs="Arial"/>
          <w:sz w:val="24"/>
        </w:rPr>
        <w:lastRenderedPageBreak/>
        <w:t>be a popular musician.</w:t>
      </w:r>
      <w:r w:rsidR="007C1049" w:rsidRPr="007C1049">
        <w:rPr>
          <w:rFonts w:ascii="Arial" w:hAnsi="Arial" w:cs="Arial"/>
          <w:sz w:val="24"/>
        </w:rPr>
        <w:t xml:space="preserve"> </w:t>
      </w:r>
      <w:r w:rsidR="007C1049">
        <w:rPr>
          <w:rFonts w:ascii="Arial" w:hAnsi="Arial" w:cs="Arial"/>
          <w:sz w:val="24"/>
        </w:rPr>
        <w:t xml:space="preserve">The breakdown of each twitter post by sentiment is </w:t>
      </w:r>
      <w:r w:rsidR="00F42EDA">
        <w:rPr>
          <w:rFonts w:ascii="Arial" w:hAnsi="Arial" w:cs="Arial"/>
          <w:sz w:val="24"/>
        </w:rPr>
        <w:t>in Table 4 and Figure 4 below.</w:t>
      </w:r>
    </w:p>
    <w:tbl>
      <w:tblPr>
        <w:tblW w:w="7940" w:type="dxa"/>
        <w:jc w:val="center"/>
        <w:tblInd w:w="93" w:type="dxa"/>
        <w:tblLook w:val="04A0" w:firstRow="1" w:lastRow="0" w:firstColumn="1" w:lastColumn="0" w:noHBand="0" w:noVBand="1"/>
      </w:tblPr>
      <w:tblGrid>
        <w:gridCol w:w="2096"/>
        <w:gridCol w:w="2133"/>
        <w:gridCol w:w="1822"/>
        <w:gridCol w:w="1889"/>
      </w:tblGrid>
      <w:tr w:rsidR="008973A6" w:rsidRPr="008973A6" w:rsidTr="008973A6">
        <w:trPr>
          <w:trHeight w:val="300"/>
          <w:jc w:val="center"/>
        </w:trPr>
        <w:tc>
          <w:tcPr>
            <w:tcW w:w="79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73A6" w:rsidRPr="008973A6" w:rsidRDefault="008973A6" w:rsidP="008973A6">
            <w:pPr>
              <w:spacing w:after="0" w:line="240" w:lineRule="auto"/>
              <w:jc w:val="center"/>
              <w:rPr>
                <w:rFonts w:ascii="Calibri" w:eastAsia="Times New Roman" w:hAnsi="Calibri" w:cs="Calibri"/>
                <w:color w:val="000000"/>
              </w:rPr>
            </w:pPr>
            <w:r w:rsidRPr="008973A6">
              <w:rPr>
                <w:rFonts w:ascii="Calibri" w:eastAsia="Times New Roman" w:hAnsi="Calibri" w:cs="Calibri"/>
                <w:color w:val="000000"/>
              </w:rPr>
              <w:t>Table 4. Number of Tweets containing 'Drake' by Sentiment</w:t>
            </w:r>
          </w:p>
        </w:tc>
      </w:tr>
      <w:tr w:rsidR="008973A6" w:rsidRPr="008973A6" w:rsidTr="008973A6">
        <w:trPr>
          <w:trHeight w:val="300"/>
          <w:jc w:val="center"/>
        </w:trPr>
        <w:tc>
          <w:tcPr>
            <w:tcW w:w="2096" w:type="dxa"/>
            <w:tcBorders>
              <w:top w:val="nil"/>
              <w:left w:val="single" w:sz="4" w:space="0" w:color="auto"/>
              <w:bottom w:val="single" w:sz="4" w:space="0" w:color="auto"/>
              <w:right w:val="single" w:sz="4" w:space="0" w:color="auto"/>
            </w:tcBorders>
            <w:shd w:val="clear" w:color="000000" w:fill="92CDDC"/>
            <w:noWrap/>
            <w:vAlign w:val="bottom"/>
            <w:hideMark/>
          </w:tcPr>
          <w:p w:rsidR="008973A6" w:rsidRPr="008973A6" w:rsidRDefault="008973A6" w:rsidP="008973A6">
            <w:pPr>
              <w:spacing w:after="0" w:line="240" w:lineRule="auto"/>
              <w:jc w:val="center"/>
              <w:rPr>
                <w:rFonts w:ascii="Calibri" w:eastAsia="Times New Roman" w:hAnsi="Calibri" w:cs="Calibri"/>
                <w:color w:val="000000"/>
              </w:rPr>
            </w:pPr>
            <w:proofErr w:type="spellStart"/>
            <w:r w:rsidRPr="008973A6">
              <w:rPr>
                <w:rFonts w:ascii="Calibri" w:eastAsia="Times New Roman" w:hAnsi="Calibri" w:cs="Calibri"/>
                <w:color w:val="000000"/>
              </w:rPr>
              <w:t>Cant</w:t>
            </w:r>
            <w:proofErr w:type="spellEnd"/>
            <w:r w:rsidRPr="008973A6">
              <w:rPr>
                <w:rFonts w:ascii="Calibri" w:eastAsia="Times New Roman" w:hAnsi="Calibri" w:cs="Calibri"/>
                <w:color w:val="000000"/>
              </w:rPr>
              <w:t xml:space="preserve"> Tell</w:t>
            </w:r>
          </w:p>
        </w:tc>
        <w:tc>
          <w:tcPr>
            <w:tcW w:w="2133" w:type="dxa"/>
            <w:tcBorders>
              <w:top w:val="nil"/>
              <w:left w:val="nil"/>
              <w:bottom w:val="single" w:sz="4" w:space="0" w:color="auto"/>
              <w:right w:val="single" w:sz="4" w:space="0" w:color="auto"/>
            </w:tcBorders>
            <w:shd w:val="clear" w:color="000000" w:fill="FFC000"/>
            <w:noWrap/>
            <w:vAlign w:val="bottom"/>
            <w:hideMark/>
          </w:tcPr>
          <w:p w:rsidR="008973A6" w:rsidRPr="008973A6" w:rsidRDefault="008973A6" w:rsidP="008973A6">
            <w:pPr>
              <w:spacing w:after="0" w:line="240" w:lineRule="auto"/>
              <w:jc w:val="center"/>
              <w:rPr>
                <w:rFonts w:ascii="Calibri" w:eastAsia="Times New Roman" w:hAnsi="Calibri" w:cs="Calibri"/>
                <w:color w:val="000000"/>
              </w:rPr>
            </w:pPr>
            <w:r w:rsidRPr="008973A6">
              <w:rPr>
                <w:rFonts w:ascii="Calibri" w:eastAsia="Times New Roman" w:hAnsi="Calibri" w:cs="Calibri"/>
                <w:color w:val="000000"/>
              </w:rPr>
              <w:t>Negative</w:t>
            </w:r>
          </w:p>
        </w:tc>
        <w:tc>
          <w:tcPr>
            <w:tcW w:w="1822" w:type="dxa"/>
            <w:tcBorders>
              <w:top w:val="nil"/>
              <w:left w:val="nil"/>
              <w:bottom w:val="single" w:sz="4" w:space="0" w:color="auto"/>
              <w:right w:val="single" w:sz="4" w:space="0" w:color="auto"/>
            </w:tcBorders>
            <w:shd w:val="clear" w:color="000000" w:fill="FFFF00"/>
            <w:noWrap/>
            <w:vAlign w:val="bottom"/>
            <w:hideMark/>
          </w:tcPr>
          <w:p w:rsidR="008973A6" w:rsidRPr="008973A6" w:rsidRDefault="008973A6" w:rsidP="008973A6">
            <w:pPr>
              <w:spacing w:after="0" w:line="240" w:lineRule="auto"/>
              <w:jc w:val="center"/>
              <w:rPr>
                <w:rFonts w:ascii="Calibri" w:eastAsia="Times New Roman" w:hAnsi="Calibri" w:cs="Calibri"/>
                <w:color w:val="000000"/>
              </w:rPr>
            </w:pPr>
            <w:r w:rsidRPr="008973A6">
              <w:rPr>
                <w:rFonts w:ascii="Calibri" w:eastAsia="Times New Roman" w:hAnsi="Calibri" w:cs="Calibri"/>
                <w:color w:val="000000"/>
              </w:rPr>
              <w:t>Neutral</w:t>
            </w:r>
          </w:p>
        </w:tc>
        <w:tc>
          <w:tcPr>
            <w:tcW w:w="1889" w:type="dxa"/>
            <w:tcBorders>
              <w:top w:val="nil"/>
              <w:left w:val="nil"/>
              <w:bottom w:val="single" w:sz="4" w:space="0" w:color="auto"/>
              <w:right w:val="single" w:sz="4" w:space="0" w:color="auto"/>
            </w:tcBorders>
            <w:shd w:val="clear" w:color="000000" w:fill="92D050"/>
            <w:noWrap/>
            <w:vAlign w:val="bottom"/>
            <w:hideMark/>
          </w:tcPr>
          <w:p w:rsidR="008973A6" w:rsidRPr="008973A6" w:rsidRDefault="008973A6" w:rsidP="008973A6">
            <w:pPr>
              <w:spacing w:after="0" w:line="240" w:lineRule="auto"/>
              <w:jc w:val="center"/>
              <w:rPr>
                <w:rFonts w:ascii="Calibri" w:eastAsia="Times New Roman" w:hAnsi="Calibri" w:cs="Calibri"/>
                <w:color w:val="000000"/>
              </w:rPr>
            </w:pPr>
            <w:r w:rsidRPr="008973A6">
              <w:rPr>
                <w:rFonts w:ascii="Calibri" w:eastAsia="Times New Roman" w:hAnsi="Calibri" w:cs="Calibri"/>
                <w:color w:val="000000"/>
              </w:rPr>
              <w:t>Positive</w:t>
            </w:r>
          </w:p>
        </w:tc>
      </w:tr>
      <w:tr w:rsidR="008973A6" w:rsidRPr="008973A6" w:rsidTr="008973A6">
        <w:trPr>
          <w:trHeight w:val="300"/>
          <w:jc w:val="center"/>
        </w:trPr>
        <w:tc>
          <w:tcPr>
            <w:tcW w:w="2096" w:type="dxa"/>
            <w:tcBorders>
              <w:top w:val="nil"/>
              <w:left w:val="single" w:sz="4" w:space="0" w:color="auto"/>
              <w:bottom w:val="single" w:sz="4" w:space="0" w:color="auto"/>
              <w:right w:val="single" w:sz="4" w:space="0" w:color="auto"/>
            </w:tcBorders>
            <w:shd w:val="clear" w:color="auto" w:fill="auto"/>
            <w:noWrap/>
            <w:vAlign w:val="bottom"/>
            <w:hideMark/>
          </w:tcPr>
          <w:p w:rsidR="008973A6" w:rsidRPr="008973A6" w:rsidRDefault="008973A6" w:rsidP="008973A6">
            <w:pPr>
              <w:spacing w:after="0" w:line="240" w:lineRule="auto"/>
              <w:jc w:val="center"/>
              <w:rPr>
                <w:rFonts w:ascii="Calibri" w:eastAsia="Times New Roman" w:hAnsi="Calibri" w:cs="Calibri"/>
                <w:color w:val="000000"/>
              </w:rPr>
            </w:pPr>
            <w:r w:rsidRPr="008973A6">
              <w:rPr>
                <w:rFonts w:ascii="Calibri" w:eastAsia="Times New Roman" w:hAnsi="Calibri" w:cs="Calibri"/>
                <w:color w:val="000000"/>
              </w:rPr>
              <w:t>8</w:t>
            </w:r>
          </w:p>
        </w:tc>
        <w:tc>
          <w:tcPr>
            <w:tcW w:w="2133" w:type="dxa"/>
            <w:tcBorders>
              <w:top w:val="nil"/>
              <w:left w:val="nil"/>
              <w:bottom w:val="single" w:sz="4" w:space="0" w:color="auto"/>
              <w:right w:val="single" w:sz="4" w:space="0" w:color="auto"/>
            </w:tcBorders>
            <w:shd w:val="clear" w:color="auto" w:fill="auto"/>
            <w:noWrap/>
            <w:vAlign w:val="bottom"/>
            <w:hideMark/>
          </w:tcPr>
          <w:p w:rsidR="008973A6" w:rsidRPr="008973A6" w:rsidRDefault="008973A6" w:rsidP="008973A6">
            <w:pPr>
              <w:spacing w:after="0" w:line="240" w:lineRule="auto"/>
              <w:jc w:val="center"/>
              <w:rPr>
                <w:rFonts w:ascii="Calibri" w:eastAsia="Times New Roman" w:hAnsi="Calibri" w:cs="Calibri"/>
                <w:color w:val="000000"/>
              </w:rPr>
            </w:pPr>
            <w:r w:rsidRPr="008973A6">
              <w:rPr>
                <w:rFonts w:ascii="Calibri" w:eastAsia="Times New Roman" w:hAnsi="Calibri" w:cs="Calibri"/>
                <w:color w:val="000000"/>
              </w:rPr>
              <w:t>43</w:t>
            </w:r>
          </w:p>
        </w:tc>
        <w:tc>
          <w:tcPr>
            <w:tcW w:w="1822" w:type="dxa"/>
            <w:tcBorders>
              <w:top w:val="nil"/>
              <w:left w:val="nil"/>
              <w:bottom w:val="single" w:sz="4" w:space="0" w:color="auto"/>
              <w:right w:val="single" w:sz="4" w:space="0" w:color="auto"/>
            </w:tcBorders>
            <w:shd w:val="clear" w:color="auto" w:fill="auto"/>
            <w:noWrap/>
            <w:vAlign w:val="bottom"/>
            <w:hideMark/>
          </w:tcPr>
          <w:p w:rsidR="008973A6" w:rsidRPr="008973A6" w:rsidRDefault="008973A6" w:rsidP="008973A6">
            <w:pPr>
              <w:spacing w:after="0" w:line="240" w:lineRule="auto"/>
              <w:jc w:val="center"/>
              <w:rPr>
                <w:rFonts w:ascii="Calibri" w:eastAsia="Times New Roman" w:hAnsi="Calibri" w:cs="Calibri"/>
                <w:color w:val="000000"/>
              </w:rPr>
            </w:pPr>
            <w:r w:rsidRPr="008973A6">
              <w:rPr>
                <w:rFonts w:ascii="Calibri" w:eastAsia="Times New Roman" w:hAnsi="Calibri" w:cs="Calibri"/>
                <w:color w:val="000000"/>
              </w:rPr>
              <w:t>90</w:t>
            </w:r>
          </w:p>
        </w:tc>
        <w:tc>
          <w:tcPr>
            <w:tcW w:w="1889" w:type="dxa"/>
            <w:tcBorders>
              <w:top w:val="nil"/>
              <w:left w:val="nil"/>
              <w:bottom w:val="single" w:sz="4" w:space="0" w:color="auto"/>
              <w:right w:val="single" w:sz="4" w:space="0" w:color="auto"/>
            </w:tcBorders>
            <w:shd w:val="clear" w:color="auto" w:fill="auto"/>
            <w:noWrap/>
            <w:vAlign w:val="bottom"/>
            <w:hideMark/>
          </w:tcPr>
          <w:p w:rsidR="008973A6" w:rsidRPr="008973A6" w:rsidRDefault="008973A6" w:rsidP="008973A6">
            <w:pPr>
              <w:spacing w:after="0" w:line="240" w:lineRule="auto"/>
              <w:jc w:val="center"/>
              <w:rPr>
                <w:rFonts w:ascii="Calibri" w:eastAsia="Times New Roman" w:hAnsi="Calibri" w:cs="Calibri"/>
                <w:color w:val="000000"/>
              </w:rPr>
            </w:pPr>
            <w:r w:rsidRPr="008973A6">
              <w:rPr>
                <w:rFonts w:ascii="Calibri" w:eastAsia="Times New Roman" w:hAnsi="Calibri" w:cs="Calibri"/>
                <w:color w:val="000000"/>
              </w:rPr>
              <w:t>162</w:t>
            </w:r>
          </w:p>
        </w:tc>
      </w:tr>
    </w:tbl>
    <w:p w:rsidR="008973A6" w:rsidRPr="008973A6" w:rsidRDefault="008973A6" w:rsidP="00F0544E">
      <w:pPr>
        <w:spacing w:after="200" w:line="276" w:lineRule="auto"/>
        <w:rPr>
          <w:rFonts w:ascii="Arial" w:hAnsi="Arial" w:cs="Arial"/>
          <w:sz w:val="24"/>
        </w:rPr>
      </w:pPr>
    </w:p>
    <w:p w:rsidR="008973A6" w:rsidRPr="008973A6" w:rsidRDefault="008973A6" w:rsidP="008973A6">
      <w:pPr>
        <w:pStyle w:val="Caption"/>
        <w:keepNext/>
        <w:jc w:val="center"/>
        <w:rPr>
          <w:color w:val="auto"/>
        </w:rPr>
      </w:pPr>
      <w:proofErr w:type="gramStart"/>
      <w:r w:rsidRPr="008973A6">
        <w:rPr>
          <w:color w:val="auto"/>
        </w:rPr>
        <w:t xml:space="preserve">Figure </w:t>
      </w:r>
      <w:proofErr w:type="gramEnd"/>
      <w:r w:rsidRPr="008973A6">
        <w:rPr>
          <w:color w:val="auto"/>
        </w:rPr>
        <w:fldChar w:fldCharType="begin"/>
      </w:r>
      <w:r w:rsidRPr="008973A6">
        <w:rPr>
          <w:color w:val="auto"/>
        </w:rPr>
        <w:instrText xml:space="preserve"> SEQ Figure \* ARABIC </w:instrText>
      </w:r>
      <w:r w:rsidRPr="008973A6">
        <w:rPr>
          <w:color w:val="auto"/>
        </w:rPr>
        <w:fldChar w:fldCharType="separate"/>
      </w:r>
      <w:r w:rsidR="00F42EDA">
        <w:rPr>
          <w:noProof/>
          <w:color w:val="auto"/>
        </w:rPr>
        <w:t>4</w:t>
      </w:r>
      <w:r w:rsidRPr="008973A6">
        <w:rPr>
          <w:color w:val="auto"/>
        </w:rPr>
        <w:fldChar w:fldCharType="end"/>
      </w:r>
      <w:proofErr w:type="gramStart"/>
      <w:r w:rsidRPr="008973A6">
        <w:rPr>
          <w:color w:val="auto"/>
        </w:rPr>
        <w:t>.</w:t>
      </w:r>
      <w:proofErr w:type="gramEnd"/>
      <w:r w:rsidRPr="008973A6">
        <w:rPr>
          <w:color w:val="auto"/>
        </w:rPr>
        <w:t xml:space="preserve"> Pie Chart of Sentiment of Drake Twitter Posts</w:t>
      </w:r>
    </w:p>
    <w:p w:rsidR="00F0544E" w:rsidRPr="00F0544E" w:rsidRDefault="008973A6" w:rsidP="008973A6">
      <w:pPr>
        <w:spacing w:after="200" w:line="276" w:lineRule="auto"/>
        <w:jc w:val="center"/>
        <w:rPr>
          <w:rFonts w:ascii="Arial" w:hAnsi="Arial" w:cs="Arial"/>
          <w:b/>
          <w:sz w:val="24"/>
        </w:rPr>
      </w:pPr>
      <w:r>
        <w:rPr>
          <w:rFonts w:ascii="Arial" w:hAnsi="Arial" w:cs="Arial"/>
          <w:b/>
          <w:noProof/>
          <w:sz w:val="24"/>
        </w:rPr>
        <w:drawing>
          <wp:inline distT="0" distB="0" distL="0" distR="0" wp14:anchorId="02DFC993" wp14:editId="5E44C772">
            <wp:extent cx="3193298" cy="1924167"/>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1086" cy="1922834"/>
                    </a:xfrm>
                    <a:prstGeom prst="rect">
                      <a:avLst/>
                    </a:prstGeom>
                    <a:noFill/>
                    <a:ln>
                      <a:noFill/>
                    </a:ln>
                  </pic:spPr>
                </pic:pic>
              </a:graphicData>
            </a:graphic>
          </wp:inline>
        </w:drawing>
      </w:r>
    </w:p>
    <w:p w:rsidR="008973A6" w:rsidRDefault="00F42EDA" w:rsidP="008973A6">
      <w:pPr>
        <w:spacing w:after="200" w:line="276" w:lineRule="auto"/>
        <w:rPr>
          <w:rFonts w:ascii="Arial" w:hAnsi="Arial" w:cs="Arial"/>
          <w:b/>
          <w:sz w:val="24"/>
        </w:rPr>
      </w:pPr>
      <w:r>
        <w:rPr>
          <w:rFonts w:ascii="Arial" w:hAnsi="Arial" w:cs="Arial"/>
          <w:b/>
          <w:sz w:val="24"/>
        </w:rPr>
        <w:t>(</w:t>
      </w:r>
      <w:proofErr w:type="gramStart"/>
      <w:r w:rsidR="008973A6" w:rsidRPr="008973A6">
        <w:rPr>
          <w:rFonts w:ascii="Arial" w:hAnsi="Arial" w:cs="Arial"/>
          <w:b/>
          <w:sz w:val="24"/>
        </w:rPr>
        <w:t>a4</w:t>
      </w:r>
      <w:proofErr w:type="gramEnd"/>
      <w:r w:rsidR="008973A6" w:rsidRPr="008973A6">
        <w:rPr>
          <w:rFonts w:ascii="Arial" w:hAnsi="Arial" w:cs="Arial"/>
          <w:b/>
          <w:sz w:val="24"/>
        </w:rPr>
        <w:t xml:space="preserve"> </w:t>
      </w:r>
      <w:r w:rsidR="007C1049">
        <w:rPr>
          <w:rFonts w:ascii="Arial" w:hAnsi="Arial" w:cs="Arial"/>
          <w:b/>
          <w:sz w:val="24"/>
        </w:rPr>
        <w:t xml:space="preserve">Part </w:t>
      </w:r>
      <w:r w:rsidR="008973A6">
        <w:rPr>
          <w:rFonts w:ascii="Arial" w:hAnsi="Arial" w:cs="Arial"/>
          <w:b/>
          <w:sz w:val="24"/>
        </w:rPr>
        <w:t>2</w:t>
      </w:r>
      <w:r>
        <w:rPr>
          <w:rFonts w:ascii="Arial" w:hAnsi="Arial" w:cs="Arial"/>
          <w:b/>
          <w:sz w:val="24"/>
        </w:rPr>
        <w:t>)</w:t>
      </w:r>
      <w:r w:rsidR="008973A6" w:rsidRPr="008973A6">
        <w:rPr>
          <w:rFonts w:ascii="Arial" w:hAnsi="Arial" w:cs="Arial"/>
          <w:b/>
          <w:sz w:val="24"/>
        </w:rPr>
        <w:t xml:space="preserve"> – Review of Sentiment to </w:t>
      </w:r>
      <w:r w:rsidR="008973A6">
        <w:rPr>
          <w:rFonts w:ascii="Arial" w:hAnsi="Arial" w:cs="Arial"/>
          <w:b/>
          <w:sz w:val="24"/>
        </w:rPr>
        <w:t>Jack White</w:t>
      </w:r>
    </w:p>
    <w:p w:rsidR="007C1049" w:rsidRDefault="007C1049" w:rsidP="007C1049">
      <w:pPr>
        <w:spacing w:after="200" w:line="276" w:lineRule="auto"/>
        <w:rPr>
          <w:rFonts w:ascii="Arial" w:hAnsi="Arial" w:cs="Arial"/>
          <w:sz w:val="24"/>
        </w:rPr>
      </w:pPr>
      <w:r>
        <w:rPr>
          <w:rFonts w:ascii="Arial" w:hAnsi="Arial" w:cs="Arial"/>
          <w:sz w:val="24"/>
        </w:rPr>
        <w:t>The number of twitter posts containing ‘White’ or ‘white’ was pulled, and then analyzed under the assumption that the post related to Jack White.  The total number of twitter posts was 81, with 12.3% of posts with a negative sentiment and 42% of posts with a positive sentiment.  This shows a much smaller reaction to Jack White than there was to Drake, assuming that similar proportions of posts relating to them were captured. This would be expected as he is generally not considered as popular as Drake.</w:t>
      </w:r>
      <w:r w:rsidRPr="007C1049">
        <w:rPr>
          <w:rFonts w:ascii="Arial" w:hAnsi="Arial" w:cs="Arial"/>
          <w:sz w:val="24"/>
        </w:rPr>
        <w:t xml:space="preserve"> </w:t>
      </w:r>
      <w:r>
        <w:rPr>
          <w:rFonts w:ascii="Arial" w:hAnsi="Arial" w:cs="Arial"/>
          <w:sz w:val="24"/>
        </w:rPr>
        <w:t xml:space="preserve">The breakdown of each twitter post by sentiment is provided </w:t>
      </w:r>
      <w:r w:rsidR="00F42EDA">
        <w:rPr>
          <w:rFonts w:ascii="Arial" w:hAnsi="Arial" w:cs="Arial"/>
          <w:sz w:val="24"/>
        </w:rPr>
        <w:t>in Table 5 and Figure 5 below.</w:t>
      </w:r>
    </w:p>
    <w:p w:rsidR="007C1049" w:rsidRDefault="007C1049" w:rsidP="007C1049">
      <w:pPr>
        <w:spacing w:after="200" w:line="276" w:lineRule="auto"/>
        <w:rPr>
          <w:rFonts w:ascii="Arial" w:hAnsi="Arial" w:cs="Arial"/>
          <w:sz w:val="24"/>
        </w:rPr>
      </w:pPr>
    </w:p>
    <w:tbl>
      <w:tblPr>
        <w:tblW w:w="7940" w:type="dxa"/>
        <w:jc w:val="center"/>
        <w:tblInd w:w="93" w:type="dxa"/>
        <w:tblLook w:val="04A0" w:firstRow="1" w:lastRow="0" w:firstColumn="1" w:lastColumn="0" w:noHBand="0" w:noVBand="1"/>
      </w:tblPr>
      <w:tblGrid>
        <w:gridCol w:w="2096"/>
        <w:gridCol w:w="2133"/>
        <w:gridCol w:w="1822"/>
        <w:gridCol w:w="1889"/>
      </w:tblGrid>
      <w:tr w:rsidR="007C1049" w:rsidRPr="007C1049" w:rsidTr="007C1049">
        <w:trPr>
          <w:trHeight w:val="300"/>
          <w:jc w:val="center"/>
        </w:trPr>
        <w:tc>
          <w:tcPr>
            <w:tcW w:w="79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1049" w:rsidRPr="007C1049" w:rsidRDefault="007C1049" w:rsidP="007C1049">
            <w:pPr>
              <w:spacing w:after="0" w:line="240" w:lineRule="auto"/>
              <w:jc w:val="center"/>
              <w:rPr>
                <w:rFonts w:ascii="Calibri" w:eastAsia="Times New Roman" w:hAnsi="Calibri" w:cs="Calibri"/>
                <w:color w:val="000000"/>
              </w:rPr>
            </w:pPr>
            <w:r w:rsidRPr="007C1049">
              <w:rPr>
                <w:rFonts w:ascii="Calibri" w:eastAsia="Times New Roman" w:hAnsi="Calibri" w:cs="Calibri"/>
                <w:color w:val="000000"/>
              </w:rPr>
              <w:t>Table 5. Number of Tweets containing 'Jack White' by Sentiment</w:t>
            </w:r>
          </w:p>
        </w:tc>
      </w:tr>
      <w:tr w:rsidR="007C1049" w:rsidRPr="007C1049" w:rsidTr="007C1049">
        <w:trPr>
          <w:trHeight w:val="300"/>
          <w:jc w:val="center"/>
        </w:trPr>
        <w:tc>
          <w:tcPr>
            <w:tcW w:w="2096" w:type="dxa"/>
            <w:tcBorders>
              <w:top w:val="nil"/>
              <w:left w:val="single" w:sz="4" w:space="0" w:color="auto"/>
              <w:bottom w:val="single" w:sz="4" w:space="0" w:color="auto"/>
              <w:right w:val="single" w:sz="4" w:space="0" w:color="auto"/>
            </w:tcBorders>
            <w:shd w:val="clear" w:color="000000" w:fill="92CDDC"/>
            <w:noWrap/>
            <w:vAlign w:val="bottom"/>
            <w:hideMark/>
          </w:tcPr>
          <w:p w:rsidR="007C1049" w:rsidRPr="007C1049" w:rsidRDefault="007C1049" w:rsidP="007C1049">
            <w:pPr>
              <w:spacing w:after="0" w:line="240" w:lineRule="auto"/>
              <w:jc w:val="center"/>
              <w:rPr>
                <w:rFonts w:ascii="Calibri" w:eastAsia="Times New Roman" w:hAnsi="Calibri" w:cs="Calibri"/>
                <w:color w:val="000000"/>
              </w:rPr>
            </w:pPr>
            <w:proofErr w:type="spellStart"/>
            <w:r w:rsidRPr="007C1049">
              <w:rPr>
                <w:rFonts w:ascii="Calibri" w:eastAsia="Times New Roman" w:hAnsi="Calibri" w:cs="Calibri"/>
                <w:color w:val="000000"/>
              </w:rPr>
              <w:t>Cant</w:t>
            </w:r>
            <w:proofErr w:type="spellEnd"/>
            <w:r w:rsidRPr="007C1049">
              <w:rPr>
                <w:rFonts w:ascii="Calibri" w:eastAsia="Times New Roman" w:hAnsi="Calibri" w:cs="Calibri"/>
                <w:color w:val="000000"/>
              </w:rPr>
              <w:t xml:space="preserve"> Tell</w:t>
            </w:r>
          </w:p>
        </w:tc>
        <w:tc>
          <w:tcPr>
            <w:tcW w:w="2133" w:type="dxa"/>
            <w:tcBorders>
              <w:top w:val="nil"/>
              <w:left w:val="nil"/>
              <w:bottom w:val="single" w:sz="4" w:space="0" w:color="auto"/>
              <w:right w:val="single" w:sz="4" w:space="0" w:color="auto"/>
            </w:tcBorders>
            <w:shd w:val="clear" w:color="000000" w:fill="FFC000"/>
            <w:noWrap/>
            <w:vAlign w:val="bottom"/>
            <w:hideMark/>
          </w:tcPr>
          <w:p w:rsidR="007C1049" w:rsidRPr="007C1049" w:rsidRDefault="007C1049" w:rsidP="007C1049">
            <w:pPr>
              <w:spacing w:after="0" w:line="240" w:lineRule="auto"/>
              <w:jc w:val="center"/>
              <w:rPr>
                <w:rFonts w:ascii="Calibri" w:eastAsia="Times New Roman" w:hAnsi="Calibri" w:cs="Calibri"/>
                <w:color w:val="000000"/>
              </w:rPr>
            </w:pPr>
            <w:r w:rsidRPr="007C1049">
              <w:rPr>
                <w:rFonts w:ascii="Calibri" w:eastAsia="Times New Roman" w:hAnsi="Calibri" w:cs="Calibri"/>
                <w:color w:val="000000"/>
              </w:rPr>
              <w:t>Negative</w:t>
            </w:r>
          </w:p>
        </w:tc>
        <w:tc>
          <w:tcPr>
            <w:tcW w:w="1822" w:type="dxa"/>
            <w:tcBorders>
              <w:top w:val="nil"/>
              <w:left w:val="nil"/>
              <w:bottom w:val="single" w:sz="4" w:space="0" w:color="auto"/>
              <w:right w:val="single" w:sz="4" w:space="0" w:color="auto"/>
            </w:tcBorders>
            <w:shd w:val="clear" w:color="000000" w:fill="FFFF00"/>
            <w:noWrap/>
            <w:vAlign w:val="bottom"/>
            <w:hideMark/>
          </w:tcPr>
          <w:p w:rsidR="007C1049" w:rsidRPr="007C1049" w:rsidRDefault="007C1049" w:rsidP="007C1049">
            <w:pPr>
              <w:spacing w:after="0" w:line="240" w:lineRule="auto"/>
              <w:jc w:val="center"/>
              <w:rPr>
                <w:rFonts w:ascii="Calibri" w:eastAsia="Times New Roman" w:hAnsi="Calibri" w:cs="Calibri"/>
                <w:color w:val="000000"/>
              </w:rPr>
            </w:pPr>
            <w:r w:rsidRPr="007C1049">
              <w:rPr>
                <w:rFonts w:ascii="Calibri" w:eastAsia="Times New Roman" w:hAnsi="Calibri" w:cs="Calibri"/>
                <w:color w:val="000000"/>
              </w:rPr>
              <w:t>Neutral</w:t>
            </w:r>
          </w:p>
        </w:tc>
        <w:tc>
          <w:tcPr>
            <w:tcW w:w="1889" w:type="dxa"/>
            <w:tcBorders>
              <w:top w:val="nil"/>
              <w:left w:val="nil"/>
              <w:bottom w:val="single" w:sz="4" w:space="0" w:color="auto"/>
              <w:right w:val="single" w:sz="4" w:space="0" w:color="auto"/>
            </w:tcBorders>
            <w:shd w:val="clear" w:color="000000" w:fill="92D050"/>
            <w:noWrap/>
            <w:vAlign w:val="bottom"/>
            <w:hideMark/>
          </w:tcPr>
          <w:p w:rsidR="007C1049" w:rsidRPr="007C1049" w:rsidRDefault="007C1049" w:rsidP="007C1049">
            <w:pPr>
              <w:spacing w:after="0" w:line="240" w:lineRule="auto"/>
              <w:jc w:val="center"/>
              <w:rPr>
                <w:rFonts w:ascii="Calibri" w:eastAsia="Times New Roman" w:hAnsi="Calibri" w:cs="Calibri"/>
                <w:color w:val="000000"/>
              </w:rPr>
            </w:pPr>
            <w:r w:rsidRPr="007C1049">
              <w:rPr>
                <w:rFonts w:ascii="Calibri" w:eastAsia="Times New Roman" w:hAnsi="Calibri" w:cs="Calibri"/>
                <w:color w:val="000000"/>
              </w:rPr>
              <w:t>Positive</w:t>
            </w:r>
          </w:p>
        </w:tc>
      </w:tr>
      <w:tr w:rsidR="007C1049" w:rsidRPr="007C1049" w:rsidTr="007C1049">
        <w:trPr>
          <w:trHeight w:val="300"/>
          <w:jc w:val="center"/>
        </w:trPr>
        <w:tc>
          <w:tcPr>
            <w:tcW w:w="2096" w:type="dxa"/>
            <w:tcBorders>
              <w:top w:val="nil"/>
              <w:left w:val="single" w:sz="4" w:space="0" w:color="auto"/>
              <w:bottom w:val="single" w:sz="4" w:space="0" w:color="auto"/>
              <w:right w:val="single" w:sz="4" w:space="0" w:color="auto"/>
            </w:tcBorders>
            <w:shd w:val="clear" w:color="auto" w:fill="auto"/>
            <w:noWrap/>
            <w:vAlign w:val="bottom"/>
            <w:hideMark/>
          </w:tcPr>
          <w:p w:rsidR="007C1049" w:rsidRPr="007C1049" w:rsidRDefault="007C1049" w:rsidP="007C1049">
            <w:pPr>
              <w:spacing w:after="0" w:line="240" w:lineRule="auto"/>
              <w:jc w:val="center"/>
              <w:rPr>
                <w:rFonts w:ascii="Calibri" w:eastAsia="Times New Roman" w:hAnsi="Calibri" w:cs="Calibri"/>
                <w:color w:val="000000"/>
              </w:rPr>
            </w:pPr>
            <w:r w:rsidRPr="007C1049">
              <w:rPr>
                <w:rFonts w:ascii="Calibri" w:eastAsia="Times New Roman" w:hAnsi="Calibri" w:cs="Calibri"/>
                <w:color w:val="000000"/>
              </w:rPr>
              <w:t>1</w:t>
            </w:r>
          </w:p>
        </w:tc>
        <w:tc>
          <w:tcPr>
            <w:tcW w:w="2133" w:type="dxa"/>
            <w:tcBorders>
              <w:top w:val="nil"/>
              <w:left w:val="nil"/>
              <w:bottom w:val="single" w:sz="4" w:space="0" w:color="auto"/>
              <w:right w:val="single" w:sz="4" w:space="0" w:color="auto"/>
            </w:tcBorders>
            <w:shd w:val="clear" w:color="auto" w:fill="auto"/>
            <w:noWrap/>
            <w:vAlign w:val="bottom"/>
            <w:hideMark/>
          </w:tcPr>
          <w:p w:rsidR="007C1049" w:rsidRPr="007C1049" w:rsidRDefault="007C1049" w:rsidP="007C1049">
            <w:pPr>
              <w:spacing w:after="0" w:line="240" w:lineRule="auto"/>
              <w:jc w:val="center"/>
              <w:rPr>
                <w:rFonts w:ascii="Calibri" w:eastAsia="Times New Roman" w:hAnsi="Calibri" w:cs="Calibri"/>
                <w:color w:val="000000"/>
              </w:rPr>
            </w:pPr>
            <w:r w:rsidRPr="007C1049">
              <w:rPr>
                <w:rFonts w:ascii="Calibri" w:eastAsia="Times New Roman" w:hAnsi="Calibri" w:cs="Calibri"/>
                <w:color w:val="000000"/>
              </w:rPr>
              <w:t>10</w:t>
            </w:r>
          </w:p>
        </w:tc>
        <w:tc>
          <w:tcPr>
            <w:tcW w:w="1822" w:type="dxa"/>
            <w:tcBorders>
              <w:top w:val="nil"/>
              <w:left w:val="nil"/>
              <w:bottom w:val="single" w:sz="4" w:space="0" w:color="auto"/>
              <w:right w:val="single" w:sz="4" w:space="0" w:color="auto"/>
            </w:tcBorders>
            <w:shd w:val="clear" w:color="auto" w:fill="auto"/>
            <w:noWrap/>
            <w:vAlign w:val="bottom"/>
            <w:hideMark/>
          </w:tcPr>
          <w:p w:rsidR="007C1049" w:rsidRPr="007C1049" w:rsidRDefault="007C1049" w:rsidP="007C1049">
            <w:pPr>
              <w:spacing w:after="0" w:line="240" w:lineRule="auto"/>
              <w:jc w:val="center"/>
              <w:rPr>
                <w:rFonts w:ascii="Calibri" w:eastAsia="Times New Roman" w:hAnsi="Calibri" w:cs="Calibri"/>
                <w:color w:val="000000"/>
              </w:rPr>
            </w:pPr>
            <w:r w:rsidRPr="007C1049">
              <w:rPr>
                <w:rFonts w:ascii="Calibri" w:eastAsia="Times New Roman" w:hAnsi="Calibri" w:cs="Calibri"/>
                <w:color w:val="000000"/>
              </w:rPr>
              <w:t>36</w:t>
            </w:r>
          </w:p>
        </w:tc>
        <w:tc>
          <w:tcPr>
            <w:tcW w:w="1889" w:type="dxa"/>
            <w:tcBorders>
              <w:top w:val="nil"/>
              <w:left w:val="nil"/>
              <w:bottom w:val="single" w:sz="4" w:space="0" w:color="auto"/>
              <w:right w:val="single" w:sz="4" w:space="0" w:color="auto"/>
            </w:tcBorders>
            <w:shd w:val="clear" w:color="auto" w:fill="auto"/>
            <w:noWrap/>
            <w:vAlign w:val="bottom"/>
            <w:hideMark/>
          </w:tcPr>
          <w:p w:rsidR="007C1049" w:rsidRPr="007C1049" w:rsidRDefault="007C1049" w:rsidP="007C1049">
            <w:pPr>
              <w:spacing w:after="0" w:line="240" w:lineRule="auto"/>
              <w:jc w:val="center"/>
              <w:rPr>
                <w:rFonts w:ascii="Calibri" w:eastAsia="Times New Roman" w:hAnsi="Calibri" w:cs="Calibri"/>
                <w:color w:val="000000"/>
              </w:rPr>
            </w:pPr>
            <w:r w:rsidRPr="007C1049">
              <w:rPr>
                <w:rFonts w:ascii="Calibri" w:eastAsia="Times New Roman" w:hAnsi="Calibri" w:cs="Calibri"/>
                <w:color w:val="000000"/>
              </w:rPr>
              <w:t>34</w:t>
            </w:r>
          </w:p>
        </w:tc>
      </w:tr>
    </w:tbl>
    <w:p w:rsidR="007C1049" w:rsidRDefault="007C1049" w:rsidP="007C1049">
      <w:pPr>
        <w:spacing w:after="200" w:line="276" w:lineRule="auto"/>
        <w:rPr>
          <w:rFonts w:ascii="Arial" w:hAnsi="Arial" w:cs="Arial"/>
          <w:sz w:val="24"/>
        </w:rPr>
      </w:pPr>
    </w:p>
    <w:p w:rsidR="007C1049" w:rsidRDefault="007C1049" w:rsidP="008973A6">
      <w:pPr>
        <w:spacing w:after="200" w:line="276" w:lineRule="auto"/>
        <w:rPr>
          <w:rFonts w:ascii="Arial" w:hAnsi="Arial" w:cs="Arial"/>
          <w:b/>
          <w:sz w:val="24"/>
        </w:rPr>
      </w:pPr>
    </w:p>
    <w:p w:rsidR="007C1049" w:rsidRDefault="007C1049" w:rsidP="008973A6">
      <w:pPr>
        <w:spacing w:after="200" w:line="276" w:lineRule="auto"/>
        <w:rPr>
          <w:rFonts w:ascii="Arial" w:hAnsi="Arial" w:cs="Arial"/>
          <w:b/>
          <w:sz w:val="24"/>
        </w:rPr>
      </w:pPr>
    </w:p>
    <w:p w:rsidR="007C1049" w:rsidRDefault="007C1049" w:rsidP="008973A6">
      <w:pPr>
        <w:spacing w:after="200" w:line="276" w:lineRule="auto"/>
        <w:rPr>
          <w:rFonts w:ascii="Arial" w:hAnsi="Arial" w:cs="Arial"/>
          <w:b/>
          <w:sz w:val="24"/>
        </w:rPr>
      </w:pPr>
    </w:p>
    <w:p w:rsidR="007C1049" w:rsidRPr="007C1049" w:rsidRDefault="007C1049" w:rsidP="007C1049">
      <w:pPr>
        <w:pStyle w:val="Caption"/>
        <w:keepNext/>
        <w:jc w:val="center"/>
        <w:rPr>
          <w:color w:val="auto"/>
        </w:rPr>
      </w:pPr>
      <w:proofErr w:type="gramStart"/>
      <w:r w:rsidRPr="007C1049">
        <w:rPr>
          <w:color w:val="auto"/>
        </w:rPr>
        <w:lastRenderedPageBreak/>
        <w:t>Figure 5.</w:t>
      </w:r>
      <w:proofErr w:type="gramEnd"/>
      <w:r w:rsidRPr="007C1049">
        <w:rPr>
          <w:color w:val="auto"/>
        </w:rPr>
        <w:t xml:space="preserve">  Pie Chart of Sentiment of Jack White Twitter Posts</w:t>
      </w:r>
    </w:p>
    <w:p w:rsidR="0070082F" w:rsidRDefault="007C1049" w:rsidP="007C1049">
      <w:pPr>
        <w:spacing w:after="200" w:line="276" w:lineRule="auto"/>
        <w:jc w:val="center"/>
        <w:rPr>
          <w:rFonts w:ascii="Arial" w:hAnsi="Arial" w:cs="Arial"/>
          <w:b/>
          <w:sz w:val="24"/>
        </w:rPr>
      </w:pPr>
      <w:r>
        <w:rPr>
          <w:rFonts w:ascii="Arial" w:hAnsi="Arial" w:cs="Arial"/>
          <w:b/>
          <w:noProof/>
          <w:sz w:val="24"/>
        </w:rPr>
        <w:drawing>
          <wp:inline distT="0" distB="0" distL="0" distR="0" wp14:anchorId="0FA43F5B" wp14:editId="2B1F2F7F">
            <wp:extent cx="2983902" cy="2397710"/>
            <wp:effectExtent l="0" t="0" r="698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3902" cy="2397710"/>
                    </a:xfrm>
                    <a:prstGeom prst="rect">
                      <a:avLst/>
                    </a:prstGeom>
                    <a:noFill/>
                    <a:ln>
                      <a:noFill/>
                    </a:ln>
                  </pic:spPr>
                </pic:pic>
              </a:graphicData>
            </a:graphic>
          </wp:inline>
        </w:drawing>
      </w:r>
    </w:p>
    <w:p w:rsidR="008973A6" w:rsidRDefault="00F42EDA" w:rsidP="008973A6">
      <w:pPr>
        <w:spacing w:after="200" w:line="276" w:lineRule="auto"/>
        <w:rPr>
          <w:rFonts w:ascii="Arial" w:hAnsi="Arial" w:cs="Arial"/>
          <w:b/>
          <w:sz w:val="24"/>
        </w:rPr>
      </w:pPr>
      <w:r>
        <w:rPr>
          <w:rFonts w:ascii="Arial" w:hAnsi="Arial" w:cs="Arial"/>
          <w:b/>
          <w:sz w:val="24"/>
        </w:rPr>
        <w:t>(</w:t>
      </w:r>
      <w:proofErr w:type="gramStart"/>
      <w:r w:rsidR="008973A6" w:rsidRPr="008973A6">
        <w:rPr>
          <w:rFonts w:ascii="Arial" w:hAnsi="Arial" w:cs="Arial"/>
          <w:b/>
          <w:sz w:val="24"/>
        </w:rPr>
        <w:t>a4</w:t>
      </w:r>
      <w:proofErr w:type="gramEnd"/>
      <w:r w:rsidR="008973A6" w:rsidRPr="008973A6">
        <w:rPr>
          <w:rFonts w:ascii="Arial" w:hAnsi="Arial" w:cs="Arial"/>
          <w:b/>
          <w:sz w:val="24"/>
        </w:rPr>
        <w:t xml:space="preserve"> </w:t>
      </w:r>
      <w:r w:rsidR="007C1049">
        <w:rPr>
          <w:rFonts w:ascii="Arial" w:hAnsi="Arial" w:cs="Arial"/>
          <w:b/>
          <w:sz w:val="24"/>
        </w:rPr>
        <w:t xml:space="preserve">Part </w:t>
      </w:r>
      <w:r w:rsidR="008973A6">
        <w:rPr>
          <w:rFonts w:ascii="Arial" w:hAnsi="Arial" w:cs="Arial"/>
          <w:b/>
          <w:sz w:val="24"/>
        </w:rPr>
        <w:t>3</w:t>
      </w:r>
      <w:r>
        <w:rPr>
          <w:rFonts w:ascii="Arial" w:hAnsi="Arial" w:cs="Arial"/>
          <w:b/>
          <w:sz w:val="24"/>
        </w:rPr>
        <w:t>)</w:t>
      </w:r>
      <w:r w:rsidR="008973A6" w:rsidRPr="008973A6">
        <w:rPr>
          <w:rFonts w:ascii="Arial" w:hAnsi="Arial" w:cs="Arial"/>
          <w:b/>
          <w:sz w:val="24"/>
        </w:rPr>
        <w:t xml:space="preserve"> – Review of Sentiment to </w:t>
      </w:r>
      <w:r w:rsidR="008973A6">
        <w:rPr>
          <w:rFonts w:ascii="Arial" w:hAnsi="Arial" w:cs="Arial"/>
          <w:b/>
          <w:sz w:val="24"/>
        </w:rPr>
        <w:t>AC/DC</w:t>
      </w:r>
    </w:p>
    <w:p w:rsidR="007C1049" w:rsidRDefault="007C1049" w:rsidP="007C1049">
      <w:pPr>
        <w:spacing w:after="200" w:line="276" w:lineRule="auto"/>
        <w:rPr>
          <w:rFonts w:ascii="Arial" w:hAnsi="Arial" w:cs="Arial"/>
          <w:sz w:val="24"/>
        </w:rPr>
      </w:pPr>
      <w:r>
        <w:rPr>
          <w:rFonts w:ascii="Arial" w:hAnsi="Arial" w:cs="Arial"/>
          <w:sz w:val="24"/>
        </w:rPr>
        <w:t>The number of twitter posts containing ‘AC/DC’ or ‘AC/DC’ or ‘</w:t>
      </w:r>
      <w:proofErr w:type="spellStart"/>
      <w:r>
        <w:rPr>
          <w:rFonts w:ascii="Arial" w:hAnsi="Arial" w:cs="Arial"/>
          <w:sz w:val="24"/>
        </w:rPr>
        <w:t>a</w:t>
      </w:r>
      <w:r w:rsidR="00C80D6C">
        <w:rPr>
          <w:rFonts w:ascii="Arial" w:hAnsi="Arial" w:cs="Arial"/>
          <w:sz w:val="24"/>
        </w:rPr>
        <w:t>cdc</w:t>
      </w:r>
      <w:proofErr w:type="spellEnd"/>
      <w:r w:rsidR="00C80D6C">
        <w:rPr>
          <w:rFonts w:ascii="Arial" w:hAnsi="Arial" w:cs="Arial"/>
          <w:sz w:val="24"/>
        </w:rPr>
        <w:t>’</w:t>
      </w:r>
      <w:r>
        <w:rPr>
          <w:rFonts w:ascii="Arial" w:hAnsi="Arial" w:cs="Arial"/>
          <w:sz w:val="24"/>
        </w:rPr>
        <w:t xml:space="preserve"> or ‘ACDC</w:t>
      </w:r>
      <w:r w:rsidR="00941042">
        <w:rPr>
          <w:rFonts w:ascii="Arial" w:hAnsi="Arial" w:cs="Arial"/>
          <w:sz w:val="24"/>
        </w:rPr>
        <w:t>’</w:t>
      </w:r>
      <w:r>
        <w:rPr>
          <w:rFonts w:ascii="Arial" w:hAnsi="Arial" w:cs="Arial"/>
          <w:sz w:val="24"/>
        </w:rPr>
        <w:t xml:space="preserve"> was pulled, and then analyzed under the assumption that the post was related to AC/DC.  The total number of twitter posts was 220, with 17.7% of posts with a negative sentiment and 50.5% of posts with a positive sentiment.  This shows that the reaction to AC/DC appears to be bigger than Jack White, but less than Drake assuming similar proportion of twitter posts were captured.  The breakdown of each twitter post by sentiment is provided </w:t>
      </w:r>
      <w:r w:rsidR="00F42EDA">
        <w:rPr>
          <w:rFonts w:ascii="Arial" w:hAnsi="Arial" w:cs="Arial"/>
          <w:sz w:val="24"/>
        </w:rPr>
        <w:t>in Table 6 and Figure 6 below.</w:t>
      </w:r>
    </w:p>
    <w:p w:rsidR="00F42EDA" w:rsidRDefault="00F42EDA" w:rsidP="007C1049">
      <w:pPr>
        <w:spacing w:after="200" w:line="276" w:lineRule="auto"/>
        <w:rPr>
          <w:rFonts w:ascii="Arial" w:hAnsi="Arial" w:cs="Arial"/>
          <w:sz w:val="24"/>
        </w:rPr>
      </w:pPr>
    </w:p>
    <w:tbl>
      <w:tblPr>
        <w:tblW w:w="7940" w:type="dxa"/>
        <w:jc w:val="center"/>
        <w:tblInd w:w="93" w:type="dxa"/>
        <w:tblLook w:val="04A0" w:firstRow="1" w:lastRow="0" w:firstColumn="1" w:lastColumn="0" w:noHBand="0" w:noVBand="1"/>
      </w:tblPr>
      <w:tblGrid>
        <w:gridCol w:w="2096"/>
        <w:gridCol w:w="2133"/>
        <w:gridCol w:w="1822"/>
        <w:gridCol w:w="1889"/>
      </w:tblGrid>
      <w:tr w:rsidR="00F42EDA" w:rsidRPr="00F42EDA" w:rsidTr="00F42EDA">
        <w:trPr>
          <w:trHeight w:val="300"/>
          <w:jc w:val="center"/>
        </w:trPr>
        <w:tc>
          <w:tcPr>
            <w:tcW w:w="79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2EDA" w:rsidRPr="00F42EDA" w:rsidRDefault="00F42EDA" w:rsidP="00F42EDA">
            <w:pPr>
              <w:spacing w:after="0" w:line="240" w:lineRule="auto"/>
              <w:jc w:val="center"/>
              <w:rPr>
                <w:rFonts w:ascii="Calibri" w:eastAsia="Times New Roman" w:hAnsi="Calibri" w:cs="Calibri"/>
                <w:color w:val="000000"/>
              </w:rPr>
            </w:pPr>
            <w:r w:rsidRPr="00F42EDA">
              <w:rPr>
                <w:rFonts w:ascii="Calibri" w:eastAsia="Times New Roman" w:hAnsi="Calibri" w:cs="Calibri"/>
                <w:color w:val="000000"/>
              </w:rPr>
              <w:t xml:space="preserve">Table </w:t>
            </w:r>
            <w:r>
              <w:rPr>
                <w:rFonts w:ascii="Calibri" w:eastAsia="Times New Roman" w:hAnsi="Calibri" w:cs="Calibri"/>
                <w:color w:val="000000"/>
              </w:rPr>
              <w:t>6</w:t>
            </w:r>
            <w:r w:rsidRPr="00F42EDA">
              <w:rPr>
                <w:rFonts w:ascii="Calibri" w:eastAsia="Times New Roman" w:hAnsi="Calibri" w:cs="Calibri"/>
                <w:color w:val="000000"/>
              </w:rPr>
              <w:t>. Number of Tweets containing AC/DC' by Sentiment</w:t>
            </w:r>
          </w:p>
        </w:tc>
      </w:tr>
      <w:tr w:rsidR="00F42EDA" w:rsidRPr="00F42EDA" w:rsidTr="00F42EDA">
        <w:trPr>
          <w:trHeight w:val="300"/>
          <w:jc w:val="center"/>
        </w:trPr>
        <w:tc>
          <w:tcPr>
            <w:tcW w:w="2096" w:type="dxa"/>
            <w:tcBorders>
              <w:top w:val="nil"/>
              <w:left w:val="single" w:sz="4" w:space="0" w:color="auto"/>
              <w:bottom w:val="single" w:sz="4" w:space="0" w:color="auto"/>
              <w:right w:val="single" w:sz="4" w:space="0" w:color="auto"/>
            </w:tcBorders>
            <w:shd w:val="clear" w:color="000000" w:fill="92CDDC"/>
            <w:noWrap/>
            <w:vAlign w:val="bottom"/>
            <w:hideMark/>
          </w:tcPr>
          <w:p w:rsidR="00F42EDA" w:rsidRPr="00F42EDA" w:rsidRDefault="00F42EDA" w:rsidP="00F42EDA">
            <w:pPr>
              <w:spacing w:after="0" w:line="240" w:lineRule="auto"/>
              <w:jc w:val="center"/>
              <w:rPr>
                <w:rFonts w:ascii="Calibri" w:eastAsia="Times New Roman" w:hAnsi="Calibri" w:cs="Calibri"/>
                <w:color w:val="000000"/>
              </w:rPr>
            </w:pPr>
            <w:proofErr w:type="spellStart"/>
            <w:r w:rsidRPr="00F42EDA">
              <w:rPr>
                <w:rFonts w:ascii="Calibri" w:eastAsia="Times New Roman" w:hAnsi="Calibri" w:cs="Calibri"/>
                <w:color w:val="000000"/>
              </w:rPr>
              <w:t>Cant</w:t>
            </w:r>
            <w:proofErr w:type="spellEnd"/>
            <w:r w:rsidRPr="00F42EDA">
              <w:rPr>
                <w:rFonts w:ascii="Calibri" w:eastAsia="Times New Roman" w:hAnsi="Calibri" w:cs="Calibri"/>
                <w:color w:val="000000"/>
              </w:rPr>
              <w:t xml:space="preserve"> Tell</w:t>
            </w:r>
          </w:p>
        </w:tc>
        <w:tc>
          <w:tcPr>
            <w:tcW w:w="2133" w:type="dxa"/>
            <w:tcBorders>
              <w:top w:val="nil"/>
              <w:left w:val="nil"/>
              <w:bottom w:val="single" w:sz="4" w:space="0" w:color="auto"/>
              <w:right w:val="single" w:sz="4" w:space="0" w:color="auto"/>
            </w:tcBorders>
            <w:shd w:val="clear" w:color="000000" w:fill="FFC000"/>
            <w:noWrap/>
            <w:vAlign w:val="bottom"/>
            <w:hideMark/>
          </w:tcPr>
          <w:p w:rsidR="00F42EDA" w:rsidRPr="00F42EDA" w:rsidRDefault="00F42EDA" w:rsidP="00F42EDA">
            <w:pPr>
              <w:spacing w:after="0" w:line="240" w:lineRule="auto"/>
              <w:jc w:val="center"/>
              <w:rPr>
                <w:rFonts w:ascii="Calibri" w:eastAsia="Times New Roman" w:hAnsi="Calibri" w:cs="Calibri"/>
                <w:color w:val="000000"/>
              </w:rPr>
            </w:pPr>
            <w:r w:rsidRPr="00F42EDA">
              <w:rPr>
                <w:rFonts w:ascii="Calibri" w:eastAsia="Times New Roman" w:hAnsi="Calibri" w:cs="Calibri"/>
                <w:color w:val="000000"/>
              </w:rPr>
              <w:t>Negative</w:t>
            </w:r>
          </w:p>
        </w:tc>
        <w:tc>
          <w:tcPr>
            <w:tcW w:w="1822" w:type="dxa"/>
            <w:tcBorders>
              <w:top w:val="nil"/>
              <w:left w:val="nil"/>
              <w:bottom w:val="single" w:sz="4" w:space="0" w:color="auto"/>
              <w:right w:val="single" w:sz="4" w:space="0" w:color="auto"/>
            </w:tcBorders>
            <w:shd w:val="clear" w:color="000000" w:fill="FFFF00"/>
            <w:noWrap/>
            <w:vAlign w:val="bottom"/>
            <w:hideMark/>
          </w:tcPr>
          <w:p w:rsidR="00F42EDA" w:rsidRPr="00F42EDA" w:rsidRDefault="00F42EDA" w:rsidP="00F42EDA">
            <w:pPr>
              <w:spacing w:after="0" w:line="240" w:lineRule="auto"/>
              <w:jc w:val="center"/>
              <w:rPr>
                <w:rFonts w:ascii="Calibri" w:eastAsia="Times New Roman" w:hAnsi="Calibri" w:cs="Calibri"/>
                <w:color w:val="000000"/>
              </w:rPr>
            </w:pPr>
            <w:r w:rsidRPr="00F42EDA">
              <w:rPr>
                <w:rFonts w:ascii="Calibri" w:eastAsia="Times New Roman" w:hAnsi="Calibri" w:cs="Calibri"/>
                <w:color w:val="000000"/>
              </w:rPr>
              <w:t>Neutral</w:t>
            </w:r>
          </w:p>
        </w:tc>
        <w:tc>
          <w:tcPr>
            <w:tcW w:w="1889" w:type="dxa"/>
            <w:tcBorders>
              <w:top w:val="nil"/>
              <w:left w:val="nil"/>
              <w:bottom w:val="single" w:sz="4" w:space="0" w:color="auto"/>
              <w:right w:val="single" w:sz="4" w:space="0" w:color="auto"/>
            </w:tcBorders>
            <w:shd w:val="clear" w:color="000000" w:fill="92D050"/>
            <w:noWrap/>
            <w:vAlign w:val="bottom"/>
            <w:hideMark/>
          </w:tcPr>
          <w:p w:rsidR="00F42EDA" w:rsidRPr="00F42EDA" w:rsidRDefault="00F42EDA" w:rsidP="00F42EDA">
            <w:pPr>
              <w:spacing w:after="0" w:line="240" w:lineRule="auto"/>
              <w:jc w:val="center"/>
              <w:rPr>
                <w:rFonts w:ascii="Calibri" w:eastAsia="Times New Roman" w:hAnsi="Calibri" w:cs="Calibri"/>
                <w:color w:val="000000"/>
              </w:rPr>
            </w:pPr>
            <w:r w:rsidRPr="00F42EDA">
              <w:rPr>
                <w:rFonts w:ascii="Calibri" w:eastAsia="Times New Roman" w:hAnsi="Calibri" w:cs="Calibri"/>
                <w:color w:val="000000"/>
              </w:rPr>
              <w:t>Positive</w:t>
            </w:r>
          </w:p>
        </w:tc>
      </w:tr>
      <w:tr w:rsidR="00F42EDA" w:rsidRPr="00F42EDA" w:rsidTr="00F42EDA">
        <w:trPr>
          <w:trHeight w:val="300"/>
          <w:jc w:val="center"/>
        </w:trPr>
        <w:tc>
          <w:tcPr>
            <w:tcW w:w="2096" w:type="dxa"/>
            <w:tcBorders>
              <w:top w:val="nil"/>
              <w:left w:val="single" w:sz="4" w:space="0" w:color="auto"/>
              <w:bottom w:val="single" w:sz="4" w:space="0" w:color="auto"/>
              <w:right w:val="single" w:sz="4" w:space="0" w:color="auto"/>
            </w:tcBorders>
            <w:shd w:val="clear" w:color="auto" w:fill="auto"/>
            <w:noWrap/>
            <w:vAlign w:val="bottom"/>
            <w:hideMark/>
          </w:tcPr>
          <w:p w:rsidR="00F42EDA" w:rsidRPr="00F42EDA" w:rsidRDefault="00F42EDA" w:rsidP="00F42EDA">
            <w:pPr>
              <w:spacing w:after="0" w:line="240" w:lineRule="auto"/>
              <w:jc w:val="center"/>
              <w:rPr>
                <w:rFonts w:ascii="Calibri" w:eastAsia="Times New Roman" w:hAnsi="Calibri" w:cs="Calibri"/>
                <w:color w:val="000000"/>
              </w:rPr>
            </w:pPr>
            <w:r w:rsidRPr="00F42EDA">
              <w:rPr>
                <w:rFonts w:ascii="Calibri" w:eastAsia="Times New Roman" w:hAnsi="Calibri" w:cs="Calibri"/>
                <w:color w:val="000000"/>
              </w:rPr>
              <w:t>3</w:t>
            </w:r>
          </w:p>
        </w:tc>
        <w:tc>
          <w:tcPr>
            <w:tcW w:w="2133" w:type="dxa"/>
            <w:tcBorders>
              <w:top w:val="nil"/>
              <w:left w:val="nil"/>
              <w:bottom w:val="single" w:sz="4" w:space="0" w:color="auto"/>
              <w:right w:val="single" w:sz="4" w:space="0" w:color="auto"/>
            </w:tcBorders>
            <w:shd w:val="clear" w:color="auto" w:fill="auto"/>
            <w:noWrap/>
            <w:vAlign w:val="bottom"/>
            <w:hideMark/>
          </w:tcPr>
          <w:p w:rsidR="00F42EDA" w:rsidRPr="00F42EDA" w:rsidRDefault="00F42EDA" w:rsidP="00F42EDA">
            <w:pPr>
              <w:spacing w:after="0" w:line="240" w:lineRule="auto"/>
              <w:jc w:val="center"/>
              <w:rPr>
                <w:rFonts w:ascii="Calibri" w:eastAsia="Times New Roman" w:hAnsi="Calibri" w:cs="Calibri"/>
                <w:color w:val="000000"/>
              </w:rPr>
            </w:pPr>
            <w:r w:rsidRPr="00F42EDA">
              <w:rPr>
                <w:rFonts w:ascii="Calibri" w:eastAsia="Times New Roman" w:hAnsi="Calibri" w:cs="Calibri"/>
                <w:color w:val="000000"/>
              </w:rPr>
              <w:t>39</w:t>
            </w:r>
          </w:p>
        </w:tc>
        <w:tc>
          <w:tcPr>
            <w:tcW w:w="1822" w:type="dxa"/>
            <w:tcBorders>
              <w:top w:val="nil"/>
              <w:left w:val="nil"/>
              <w:bottom w:val="single" w:sz="4" w:space="0" w:color="auto"/>
              <w:right w:val="single" w:sz="4" w:space="0" w:color="auto"/>
            </w:tcBorders>
            <w:shd w:val="clear" w:color="auto" w:fill="auto"/>
            <w:noWrap/>
            <w:vAlign w:val="bottom"/>
            <w:hideMark/>
          </w:tcPr>
          <w:p w:rsidR="00F42EDA" w:rsidRPr="00F42EDA" w:rsidRDefault="00F42EDA" w:rsidP="00F42EDA">
            <w:pPr>
              <w:spacing w:after="0" w:line="240" w:lineRule="auto"/>
              <w:jc w:val="center"/>
              <w:rPr>
                <w:rFonts w:ascii="Calibri" w:eastAsia="Times New Roman" w:hAnsi="Calibri" w:cs="Calibri"/>
                <w:color w:val="000000"/>
              </w:rPr>
            </w:pPr>
            <w:r w:rsidRPr="00F42EDA">
              <w:rPr>
                <w:rFonts w:ascii="Calibri" w:eastAsia="Times New Roman" w:hAnsi="Calibri" w:cs="Calibri"/>
                <w:color w:val="000000"/>
              </w:rPr>
              <w:t>67</w:t>
            </w:r>
          </w:p>
        </w:tc>
        <w:tc>
          <w:tcPr>
            <w:tcW w:w="1889" w:type="dxa"/>
            <w:tcBorders>
              <w:top w:val="nil"/>
              <w:left w:val="nil"/>
              <w:bottom w:val="single" w:sz="4" w:space="0" w:color="auto"/>
              <w:right w:val="single" w:sz="4" w:space="0" w:color="auto"/>
            </w:tcBorders>
            <w:shd w:val="clear" w:color="auto" w:fill="auto"/>
            <w:noWrap/>
            <w:vAlign w:val="bottom"/>
            <w:hideMark/>
          </w:tcPr>
          <w:p w:rsidR="00F42EDA" w:rsidRPr="00F42EDA" w:rsidRDefault="00F42EDA" w:rsidP="00F42EDA">
            <w:pPr>
              <w:spacing w:after="0" w:line="240" w:lineRule="auto"/>
              <w:jc w:val="center"/>
              <w:rPr>
                <w:rFonts w:ascii="Calibri" w:eastAsia="Times New Roman" w:hAnsi="Calibri" w:cs="Calibri"/>
                <w:color w:val="000000"/>
              </w:rPr>
            </w:pPr>
            <w:r w:rsidRPr="00F42EDA">
              <w:rPr>
                <w:rFonts w:ascii="Calibri" w:eastAsia="Times New Roman" w:hAnsi="Calibri" w:cs="Calibri"/>
                <w:color w:val="000000"/>
              </w:rPr>
              <w:t>111</w:t>
            </w:r>
          </w:p>
        </w:tc>
      </w:tr>
    </w:tbl>
    <w:p w:rsidR="00F42EDA" w:rsidRPr="00F42EDA" w:rsidRDefault="00F42EDA" w:rsidP="00F42EDA">
      <w:pPr>
        <w:pStyle w:val="Caption"/>
        <w:keepNext/>
        <w:jc w:val="center"/>
        <w:rPr>
          <w:color w:val="auto"/>
        </w:rPr>
      </w:pPr>
      <w:proofErr w:type="gramStart"/>
      <w:r w:rsidRPr="00F42EDA">
        <w:rPr>
          <w:color w:val="auto"/>
        </w:rPr>
        <w:t xml:space="preserve">Figure </w:t>
      </w:r>
      <w:r>
        <w:rPr>
          <w:color w:val="auto"/>
        </w:rPr>
        <w:t>6</w:t>
      </w:r>
      <w:r w:rsidRPr="00F42EDA">
        <w:rPr>
          <w:color w:val="auto"/>
        </w:rPr>
        <w:t>.</w:t>
      </w:r>
      <w:proofErr w:type="gramEnd"/>
      <w:r w:rsidRPr="00F42EDA">
        <w:rPr>
          <w:color w:val="auto"/>
        </w:rPr>
        <w:t xml:space="preserve"> Pie Chart of Sentiment to ACDC</w:t>
      </w:r>
    </w:p>
    <w:p w:rsidR="00F42EDA" w:rsidRDefault="00F42EDA" w:rsidP="00F42EDA">
      <w:pPr>
        <w:spacing w:after="200" w:line="276" w:lineRule="auto"/>
        <w:jc w:val="center"/>
        <w:rPr>
          <w:rFonts w:ascii="Arial" w:hAnsi="Arial" w:cs="Arial"/>
          <w:sz w:val="24"/>
        </w:rPr>
      </w:pPr>
      <w:r>
        <w:rPr>
          <w:rFonts w:ascii="Arial" w:hAnsi="Arial" w:cs="Arial"/>
          <w:b/>
          <w:noProof/>
          <w:sz w:val="24"/>
        </w:rPr>
        <w:drawing>
          <wp:inline distT="0" distB="0" distL="0" distR="0" wp14:anchorId="47542F08" wp14:editId="039D29DD">
            <wp:extent cx="3389773" cy="2042556"/>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88066" cy="2041527"/>
                    </a:xfrm>
                    <a:prstGeom prst="rect">
                      <a:avLst/>
                    </a:prstGeom>
                    <a:noFill/>
                    <a:ln>
                      <a:noFill/>
                    </a:ln>
                  </pic:spPr>
                </pic:pic>
              </a:graphicData>
            </a:graphic>
          </wp:inline>
        </w:drawing>
      </w:r>
    </w:p>
    <w:p w:rsidR="008973A6" w:rsidRPr="007C1049" w:rsidRDefault="007C1049" w:rsidP="007C1049">
      <w:pPr>
        <w:spacing w:after="200" w:line="276" w:lineRule="auto"/>
        <w:rPr>
          <w:rFonts w:ascii="Arial" w:hAnsi="Arial" w:cs="Arial"/>
          <w:sz w:val="24"/>
        </w:rPr>
      </w:pPr>
      <w:r>
        <w:rPr>
          <w:rFonts w:ascii="Arial" w:hAnsi="Arial" w:cs="Arial"/>
          <w:sz w:val="24"/>
        </w:rPr>
        <w:lastRenderedPageBreak/>
        <w:t xml:space="preserve">After reviewing each of the headliners, it appears that the reaction to Drake was the biggest, followed by AC/DC, </w:t>
      </w:r>
      <w:proofErr w:type="gramStart"/>
      <w:r>
        <w:rPr>
          <w:rFonts w:ascii="Arial" w:hAnsi="Arial" w:cs="Arial"/>
          <w:sz w:val="24"/>
        </w:rPr>
        <w:t>followed</w:t>
      </w:r>
      <w:proofErr w:type="gramEnd"/>
      <w:r>
        <w:rPr>
          <w:rFonts w:ascii="Arial" w:hAnsi="Arial" w:cs="Arial"/>
          <w:sz w:val="24"/>
        </w:rPr>
        <w:t xml:space="preserve"> by Jack </w:t>
      </w:r>
      <w:r w:rsidR="00562564">
        <w:rPr>
          <w:rFonts w:ascii="Arial" w:hAnsi="Arial" w:cs="Arial"/>
          <w:sz w:val="24"/>
        </w:rPr>
        <w:t>W</w:t>
      </w:r>
      <w:r>
        <w:rPr>
          <w:rFonts w:ascii="Arial" w:hAnsi="Arial" w:cs="Arial"/>
          <w:sz w:val="24"/>
        </w:rPr>
        <w:t>hite and that the reaction was generally positive for each of them.</w:t>
      </w:r>
    </w:p>
    <w:p w:rsidR="008B75A0" w:rsidRDefault="008B75A0" w:rsidP="008B75A0">
      <w:pPr>
        <w:pStyle w:val="ListParagraph"/>
        <w:numPr>
          <w:ilvl w:val="1"/>
          <w:numId w:val="21"/>
        </w:numPr>
        <w:spacing w:after="200" w:line="276" w:lineRule="auto"/>
        <w:rPr>
          <w:rFonts w:ascii="Arial" w:hAnsi="Arial" w:cs="Arial"/>
          <w:b/>
          <w:sz w:val="24"/>
        </w:rPr>
      </w:pPr>
      <w:r>
        <w:rPr>
          <w:rFonts w:ascii="Arial" w:hAnsi="Arial" w:cs="Arial"/>
          <w:b/>
          <w:sz w:val="24"/>
        </w:rPr>
        <w:t>Text Mining Analysis of Tweets</w:t>
      </w:r>
    </w:p>
    <w:p w:rsidR="00CE5036" w:rsidRDefault="00CE5036" w:rsidP="00CE5036">
      <w:pPr>
        <w:spacing w:after="200" w:line="276" w:lineRule="auto"/>
        <w:rPr>
          <w:rFonts w:ascii="Arial" w:hAnsi="Arial" w:cs="Arial"/>
          <w:sz w:val="24"/>
        </w:rPr>
      </w:pPr>
      <w:r>
        <w:rPr>
          <w:rFonts w:ascii="Arial" w:hAnsi="Arial" w:cs="Arial"/>
          <w:sz w:val="24"/>
        </w:rPr>
        <w:t xml:space="preserve">Various </w:t>
      </w:r>
      <w:proofErr w:type="gramStart"/>
      <w:r>
        <w:rPr>
          <w:rFonts w:ascii="Arial" w:hAnsi="Arial" w:cs="Arial"/>
          <w:sz w:val="24"/>
        </w:rPr>
        <w:t>text</w:t>
      </w:r>
      <w:proofErr w:type="gramEnd"/>
      <w:r>
        <w:rPr>
          <w:rFonts w:ascii="Arial" w:hAnsi="Arial" w:cs="Arial"/>
          <w:sz w:val="24"/>
        </w:rPr>
        <w:t xml:space="preserve"> mining analysis was done for the purpose of creating materials to provide additional analysis and insight to the Coachella 2015 social media team on the reaction to the announcement of the headliners for Coachella 2015.</w:t>
      </w:r>
    </w:p>
    <w:p w:rsidR="0070215C" w:rsidRPr="00A82638" w:rsidRDefault="00A82638" w:rsidP="00CE5036">
      <w:pPr>
        <w:spacing w:after="200" w:line="276" w:lineRule="auto"/>
        <w:rPr>
          <w:rFonts w:ascii="Arial" w:hAnsi="Arial" w:cs="Arial"/>
          <w:sz w:val="24"/>
        </w:rPr>
      </w:pPr>
      <w:r w:rsidRPr="00A82638">
        <w:rPr>
          <w:rFonts w:ascii="Arial" w:hAnsi="Arial" w:cs="Arial"/>
          <w:sz w:val="24"/>
        </w:rPr>
        <w:t xml:space="preserve">Positive tweets had their text preprocessed for text mining.  The process included removing invalid characters, removing URLs, removing punctuations, removing numbers, making the text all lower cases, removing </w:t>
      </w:r>
      <w:proofErr w:type="spellStart"/>
      <w:r w:rsidRPr="00A82638">
        <w:rPr>
          <w:rFonts w:ascii="Arial" w:hAnsi="Arial" w:cs="Arial"/>
          <w:sz w:val="24"/>
        </w:rPr>
        <w:t>stopwords</w:t>
      </w:r>
      <w:proofErr w:type="spellEnd"/>
      <w:r w:rsidRPr="00A82638">
        <w:rPr>
          <w:rFonts w:ascii="Arial" w:hAnsi="Arial" w:cs="Arial"/>
          <w:sz w:val="24"/>
        </w:rPr>
        <w:t xml:space="preserve"> of the ‘</w:t>
      </w:r>
      <w:proofErr w:type="spellStart"/>
      <w:r w:rsidRPr="00A82638">
        <w:rPr>
          <w:rFonts w:ascii="Arial" w:hAnsi="Arial" w:cs="Arial"/>
          <w:sz w:val="24"/>
        </w:rPr>
        <w:t>english</w:t>
      </w:r>
      <w:proofErr w:type="spellEnd"/>
      <w:r w:rsidRPr="00A82638">
        <w:rPr>
          <w:rFonts w:ascii="Arial" w:hAnsi="Arial" w:cs="Arial"/>
          <w:sz w:val="24"/>
        </w:rPr>
        <w:t>’ and ‘smart’ lists, and then stemming the document which attempt to convert words with different endings but the same stem into just the stem.  Then a document term matrix was created which is a matrix of each remaining word and the number of times it appeared per tweet.</w:t>
      </w:r>
    </w:p>
    <w:p w:rsidR="0070215C" w:rsidRDefault="0070215C" w:rsidP="00CE5036">
      <w:pPr>
        <w:spacing w:after="200" w:line="276" w:lineRule="auto"/>
        <w:rPr>
          <w:rFonts w:ascii="Arial" w:hAnsi="Arial" w:cs="Arial"/>
          <w:color w:val="FF0000"/>
          <w:sz w:val="24"/>
        </w:rPr>
      </w:pPr>
    </w:p>
    <w:p w:rsidR="00A82638" w:rsidRDefault="00F42EDA" w:rsidP="00A82638">
      <w:pPr>
        <w:spacing w:after="200" w:line="276" w:lineRule="auto"/>
        <w:rPr>
          <w:rFonts w:ascii="Arial" w:hAnsi="Arial" w:cs="Arial"/>
          <w:b/>
          <w:sz w:val="24"/>
        </w:rPr>
      </w:pPr>
      <w:r>
        <w:rPr>
          <w:rFonts w:ascii="Arial" w:hAnsi="Arial" w:cs="Arial"/>
          <w:b/>
          <w:sz w:val="24"/>
        </w:rPr>
        <w:t>(</w:t>
      </w:r>
      <w:r w:rsidR="00A82638">
        <w:rPr>
          <w:rFonts w:ascii="Arial" w:hAnsi="Arial" w:cs="Arial"/>
          <w:b/>
          <w:sz w:val="24"/>
        </w:rPr>
        <w:t>b1</w:t>
      </w:r>
      <w:r>
        <w:rPr>
          <w:rFonts w:ascii="Arial" w:hAnsi="Arial" w:cs="Arial"/>
          <w:b/>
          <w:sz w:val="24"/>
        </w:rPr>
        <w:t>)</w:t>
      </w:r>
      <w:r w:rsidR="00A82638" w:rsidRPr="008973A6">
        <w:rPr>
          <w:rFonts w:ascii="Arial" w:hAnsi="Arial" w:cs="Arial"/>
          <w:b/>
          <w:sz w:val="24"/>
        </w:rPr>
        <w:t xml:space="preserve"> Review of </w:t>
      </w:r>
      <w:r w:rsidR="00A82638">
        <w:rPr>
          <w:rFonts w:ascii="Arial" w:hAnsi="Arial" w:cs="Arial"/>
          <w:b/>
          <w:sz w:val="24"/>
        </w:rPr>
        <w:t xml:space="preserve">Trend Analysis </w:t>
      </w:r>
    </w:p>
    <w:p w:rsidR="00A20AC8" w:rsidRPr="00A20AC8" w:rsidRDefault="00A20AC8" w:rsidP="00A82638">
      <w:pPr>
        <w:spacing w:after="200" w:line="276" w:lineRule="auto"/>
        <w:rPr>
          <w:rFonts w:ascii="Arial" w:hAnsi="Arial" w:cs="Arial"/>
          <w:sz w:val="24"/>
        </w:rPr>
      </w:pPr>
      <w:r w:rsidRPr="00A20AC8">
        <w:rPr>
          <w:rFonts w:ascii="Arial" w:hAnsi="Arial" w:cs="Arial"/>
          <w:sz w:val="24"/>
        </w:rPr>
        <w:t>Trend Analysis, or reviewing how the sentiment changes overtime, is a classic tool for social media analysis.</w:t>
      </w:r>
      <w:r>
        <w:rPr>
          <w:rFonts w:ascii="Arial" w:hAnsi="Arial" w:cs="Arial"/>
          <w:sz w:val="24"/>
        </w:rPr>
        <w:t xml:space="preserve">  The sentiment for each day was plotted and is shown below.  The chart shows that the most number of tweets were on January 6, with a smaller amount of January 7</w:t>
      </w:r>
      <w:r w:rsidRPr="00A20AC8">
        <w:rPr>
          <w:rFonts w:ascii="Arial" w:hAnsi="Arial" w:cs="Arial"/>
          <w:sz w:val="24"/>
          <w:vertAlign w:val="superscript"/>
        </w:rPr>
        <w:t>th</w:t>
      </w:r>
      <w:r>
        <w:rPr>
          <w:rFonts w:ascii="Arial" w:hAnsi="Arial" w:cs="Arial"/>
          <w:sz w:val="24"/>
        </w:rPr>
        <w:t>.  The proportion of sentiment also appears to remain fairly constant.  This indicates that the reception was similar and there appears to be no unexpected backlash on the second day as sometimes can occur in the fast moving world of social media.  Trend Analysis can be a valuable tool to present visually this information to Social Media teams.</w:t>
      </w:r>
    </w:p>
    <w:p w:rsidR="001B7C33" w:rsidRDefault="001B7C33" w:rsidP="00A82638">
      <w:pPr>
        <w:spacing w:after="200" w:line="276" w:lineRule="auto"/>
        <w:rPr>
          <w:rFonts w:ascii="Arial" w:hAnsi="Arial" w:cs="Arial"/>
          <w:b/>
          <w:sz w:val="24"/>
        </w:rPr>
      </w:pPr>
    </w:p>
    <w:p w:rsidR="00A20AC8" w:rsidRPr="00A20AC8" w:rsidRDefault="00A20AC8" w:rsidP="00A20AC8">
      <w:pPr>
        <w:pStyle w:val="Caption"/>
        <w:keepNext/>
        <w:jc w:val="center"/>
        <w:rPr>
          <w:color w:val="auto"/>
        </w:rPr>
      </w:pPr>
      <w:proofErr w:type="gramStart"/>
      <w:r w:rsidRPr="00A20AC8">
        <w:rPr>
          <w:color w:val="auto"/>
        </w:rPr>
        <w:lastRenderedPageBreak/>
        <w:t xml:space="preserve">Figure </w:t>
      </w:r>
      <w:r w:rsidR="00F42EDA">
        <w:rPr>
          <w:color w:val="auto"/>
        </w:rPr>
        <w:t>7</w:t>
      </w:r>
      <w:r w:rsidRPr="00A20AC8">
        <w:rPr>
          <w:color w:val="auto"/>
        </w:rPr>
        <w:t>.</w:t>
      </w:r>
      <w:proofErr w:type="gramEnd"/>
      <w:r w:rsidRPr="00A20AC8">
        <w:rPr>
          <w:color w:val="auto"/>
        </w:rPr>
        <w:t xml:space="preserve">  Trend Analysis of Sentiment for Tweets</w:t>
      </w:r>
    </w:p>
    <w:p w:rsidR="00A82638" w:rsidRDefault="00E2220E" w:rsidP="00A82638">
      <w:pPr>
        <w:spacing w:after="200" w:line="276" w:lineRule="auto"/>
        <w:rPr>
          <w:rFonts w:ascii="Arial" w:hAnsi="Arial" w:cs="Arial"/>
          <w:b/>
          <w:sz w:val="24"/>
        </w:rPr>
      </w:pPr>
      <w:r>
        <w:rPr>
          <w:rFonts w:ascii="Arial" w:hAnsi="Arial" w:cs="Arial"/>
          <w:b/>
          <w:noProof/>
          <w:sz w:val="24"/>
        </w:rPr>
        <w:drawing>
          <wp:inline distT="0" distB="0" distL="0" distR="0" wp14:anchorId="666DDFC5" wp14:editId="202E7118">
            <wp:extent cx="5934710" cy="332994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3329940"/>
                    </a:xfrm>
                    <a:prstGeom prst="rect">
                      <a:avLst/>
                    </a:prstGeom>
                    <a:noFill/>
                    <a:ln>
                      <a:noFill/>
                    </a:ln>
                  </pic:spPr>
                </pic:pic>
              </a:graphicData>
            </a:graphic>
          </wp:inline>
        </w:drawing>
      </w:r>
    </w:p>
    <w:p w:rsidR="00A82638" w:rsidRDefault="00F42EDA" w:rsidP="00A82638">
      <w:pPr>
        <w:spacing w:after="200" w:line="276" w:lineRule="auto"/>
        <w:rPr>
          <w:rFonts w:ascii="Arial" w:hAnsi="Arial" w:cs="Arial"/>
          <w:b/>
          <w:sz w:val="24"/>
        </w:rPr>
      </w:pPr>
      <w:r>
        <w:rPr>
          <w:rFonts w:ascii="Arial" w:hAnsi="Arial" w:cs="Arial"/>
          <w:b/>
          <w:sz w:val="24"/>
        </w:rPr>
        <w:t>(</w:t>
      </w:r>
      <w:r w:rsidR="00A82638">
        <w:rPr>
          <w:rFonts w:ascii="Arial" w:hAnsi="Arial" w:cs="Arial"/>
          <w:b/>
          <w:sz w:val="24"/>
        </w:rPr>
        <w:t>b2</w:t>
      </w:r>
      <w:r>
        <w:rPr>
          <w:rFonts w:ascii="Arial" w:hAnsi="Arial" w:cs="Arial"/>
          <w:b/>
          <w:sz w:val="24"/>
        </w:rPr>
        <w:t>)</w:t>
      </w:r>
      <w:r w:rsidR="00A82638" w:rsidRPr="008973A6">
        <w:rPr>
          <w:rFonts w:ascii="Arial" w:hAnsi="Arial" w:cs="Arial"/>
          <w:b/>
          <w:sz w:val="24"/>
        </w:rPr>
        <w:t xml:space="preserve"> </w:t>
      </w:r>
      <w:r w:rsidR="00A82638">
        <w:rPr>
          <w:rFonts w:ascii="Arial" w:hAnsi="Arial" w:cs="Arial"/>
          <w:b/>
          <w:sz w:val="24"/>
        </w:rPr>
        <w:t xml:space="preserve">Word Cloud </w:t>
      </w:r>
    </w:p>
    <w:p w:rsidR="00E2220E" w:rsidRPr="00A20AC8" w:rsidRDefault="00A20AC8" w:rsidP="00A82638">
      <w:pPr>
        <w:spacing w:after="200" w:line="276" w:lineRule="auto"/>
        <w:rPr>
          <w:rFonts w:ascii="Arial" w:hAnsi="Arial" w:cs="Arial"/>
          <w:sz w:val="24"/>
        </w:rPr>
      </w:pPr>
      <w:r w:rsidRPr="00A20AC8">
        <w:rPr>
          <w:rFonts w:ascii="Arial" w:hAnsi="Arial" w:cs="Arial"/>
          <w:sz w:val="24"/>
        </w:rPr>
        <w:t xml:space="preserve">Word clouds are </w:t>
      </w:r>
      <w:r>
        <w:rPr>
          <w:rFonts w:ascii="Arial" w:hAnsi="Arial" w:cs="Arial"/>
          <w:sz w:val="24"/>
        </w:rPr>
        <w:t xml:space="preserve">visual representations of the most frequent words in a corpus.  Word clouds can be a quick visualization of what words are </w:t>
      </w:r>
      <w:r w:rsidR="00F42EDA">
        <w:rPr>
          <w:rFonts w:ascii="Arial" w:hAnsi="Arial" w:cs="Arial"/>
          <w:sz w:val="24"/>
        </w:rPr>
        <w:t>repeated</w:t>
      </w:r>
      <w:r>
        <w:rPr>
          <w:rFonts w:ascii="Arial" w:hAnsi="Arial" w:cs="Arial"/>
          <w:sz w:val="24"/>
        </w:rPr>
        <w:t xml:space="preserve"> most frequently, but have the problem that there is no information given as to what context the words are appearing in.  They are best suited for initial exploration to show where to look next, or when the corpus is already well understood and the context can be inferred by the subject matter expert reviewing it.  The word cloud below was prepared by removing sparse terms with a setting of 60%, and a minimum word frequency of 35.   It is important to remember that this corpus only contains words from tweets identified as having a positive sentiment. The most frequent terms appear to be as expected including Coachella, ‘</w:t>
      </w:r>
      <w:proofErr w:type="spellStart"/>
      <w:r>
        <w:rPr>
          <w:rFonts w:ascii="Arial" w:hAnsi="Arial" w:cs="Arial"/>
          <w:sz w:val="24"/>
        </w:rPr>
        <w:t>amaz</w:t>
      </w:r>
      <w:proofErr w:type="spellEnd"/>
      <w:r>
        <w:rPr>
          <w:rFonts w:ascii="Arial" w:hAnsi="Arial" w:cs="Arial"/>
          <w:sz w:val="24"/>
        </w:rPr>
        <w:t>’ the stem of ‘amazing, ticket relating to discussion about ticket sales, and line up.  Interestingly while as expected ACDC and Drake appear, the other headliner Jack White does not appear in any form.  However, ‘</w:t>
      </w:r>
      <w:proofErr w:type="spellStart"/>
      <w:r>
        <w:rPr>
          <w:rFonts w:ascii="Arial" w:hAnsi="Arial" w:cs="Arial"/>
          <w:sz w:val="24"/>
        </w:rPr>
        <w:t>theweekend</w:t>
      </w:r>
      <w:proofErr w:type="spellEnd"/>
      <w:r>
        <w:rPr>
          <w:rFonts w:ascii="Arial" w:hAnsi="Arial" w:cs="Arial"/>
          <w:sz w:val="24"/>
        </w:rPr>
        <w:t>’ and ‘weekend’ both show up twice indicating a high level of excitement for that band.</w:t>
      </w:r>
    </w:p>
    <w:p w:rsidR="00A20AC8" w:rsidRPr="00A20AC8" w:rsidRDefault="00A20AC8" w:rsidP="00A20AC8">
      <w:pPr>
        <w:pStyle w:val="Caption"/>
        <w:keepNext/>
        <w:jc w:val="center"/>
        <w:rPr>
          <w:color w:val="auto"/>
        </w:rPr>
      </w:pPr>
      <w:r w:rsidRPr="00A20AC8">
        <w:rPr>
          <w:color w:val="auto"/>
        </w:rPr>
        <w:lastRenderedPageBreak/>
        <w:t>Figure</w:t>
      </w:r>
      <w:r w:rsidR="00F42EDA">
        <w:rPr>
          <w:color w:val="auto"/>
        </w:rPr>
        <w:t>8</w:t>
      </w:r>
      <w:r w:rsidRPr="00A20AC8">
        <w:rPr>
          <w:color w:val="auto"/>
        </w:rPr>
        <w:t>. Word Cloud of Most Frequent Terms in Positive Tweets</w:t>
      </w:r>
    </w:p>
    <w:p w:rsidR="00E2220E" w:rsidRDefault="00E2220E" w:rsidP="00A20AC8">
      <w:pPr>
        <w:spacing w:after="200" w:line="276" w:lineRule="auto"/>
        <w:jc w:val="center"/>
        <w:rPr>
          <w:rFonts w:ascii="Arial" w:hAnsi="Arial" w:cs="Arial"/>
          <w:b/>
          <w:sz w:val="24"/>
        </w:rPr>
      </w:pPr>
      <w:r>
        <w:rPr>
          <w:rFonts w:ascii="Arial" w:hAnsi="Arial" w:cs="Arial"/>
          <w:b/>
          <w:noProof/>
          <w:sz w:val="24"/>
        </w:rPr>
        <w:drawing>
          <wp:inline distT="0" distB="0" distL="0" distR="0" wp14:anchorId="30B5681B" wp14:editId="3A67AB1A">
            <wp:extent cx="3571240" cy="2933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1240" cy="2933065"/>
                    </a:xfrm>
                    <a:prstGeom prst="rect">
                      <a:avLst/>
                    </a:prstGeom>
                    <a:noFill/>
                    <a:ln>
                      <a:noFill/>
                    </a:ln>
                  </pic:spPr>
                </pic:pic>
              </a:graphicData>
            </a:graphic>
          </wp:inline>
        </w:drawing>
      </w:r>
    </w:p>
    <w:p w:rsidR="00A82638" w:rsidRDefault="00F42EDA" w:rsidP="00A82638">
      <w:pPr>
        <w:spacing w:after="200" w:line="276" w:lineRule="auto"/>
        <w:rPr>
          <w:rFonts w:ascii="Arial" w:hAnsi="Arial" w:cs="Arial"/>
          <w:b/>
          <w:sz w:val="24"/>
        </w:rPr>
      </w:pPr>
      <w:r>
        <w:rPr>
          <w:rFonts w:ascii="Arial" w:hAnsi="Arial" w:cs="Arial"/>
          <w:b/>
          <w:sz w:val="24"/>
        </w:rPr>
        <w:t>(</w:t>
      </w:r>
      <w:r w:rsidR="00A82638">
        <w:rPr>
          <w:rFonts w:ascii="Arial" w:hAnsi="Arial" w:cs="Arial"/>
          <w:b/>
          <w:sz w:val="24"/>
        </w:rPr>
        <w:t>b3</w:t>
      </w:r>
      <w:r>
        <w:rPr>
          <w:rFonts w:ascii="Arial" w:hAnsi="Arial" w:cs="Arial"/>
          <w:b/>
          <w:sz w:val="24"/>
        </w:rPr>
        <w:t>)</w:t>
      </w:r>
      <w:r w:rsidR="00A82638" w:rsidRPr="008973A6">
        <w:rPr>
          <w:rFonts w:ascii="Arial" w:hAnsi="Arial" w:cs="Arial"/>
          <w:b/>
          <w:sz w:val="24"/>
        </w:rPr>
        <w:t xml:space="preserve"> </w:t>
      </w:r>
      <w:proofErr w:type="spellStart"/>
      <w:r w:rsidR="00A82638">
        <w:rPr>
          <w:rFonts w:ascii="Arial" w:hAnsi="Arial" w:cs="Arial"/>
          <w:b/>
          <w:sz w:val="24"/>
        </w:rPr>
        <w:t>Dendogram</w:t>
      </w:r>
      <w:proofErr w:type="spellEnd"/>
      <w:r w:rsidR="00A82638">
        <w:rPr>
          <w:rFonts w:ascii="Arial" w:hAnsi="Arial" w:cs="Arial"/>
          <w:b/>
          <w:sz w:val="24"/>
        </w:rPr>
        <w:t xml:space="preserve"> </w:t>
      </w:r>
    </w:p>
    <w:p w:rsidR="00E2220E" w:rsidRPr="00984B1A" w:rsidRDefault="00A20AC8" w:rsidP="00A82638">
      <w:pPr>
        <w:spacing w:after="200" w:line="276" w:lineRule="auto"/>
        <w:rPr>
          <w:rFonts w:ascii="Arial" w:hAnsi="Arial" w:cs="Arial"/>
          <w:sz w:val="24"/>
        </w:rPr>
      </w:pPr>
      <w:r>
        <w:rPr>
          <w:rFonts w:ascii="Arial" w:hAnsi="Arial" w:cs="Arial"/>
          <w:sz w:val="24"/>
        </w:rPr>
        <w:t xml:space="preserve">A </w:t>
      </w:r>
      <w:proofErr w:type="spellStart"/>
      <w:r>
        <w:rPr>
          <w:rFonts w:ascii="Arial" w:hAnsi="Arial" w:cs="Arial"/>
          <w:sz w:val="24"/>
        </w:rPr>
        <w:t>dendogram</w:t>
      </w:r>
      <w:proofErr w:type="spellEnd"/>
      <w:r>
        <w:rPr>
          <w:rFonts w:ascii="Arial" w:hAnsi="Arial" w:cs="Arial"/>
          <w:sz w:val="24"/>
        </w:rPr>
        <w:t xml:space="preserve"> provides a </w:t>
      </w:r>
      <w:r w:rsidR="00984B1A">
        <w:rPr>
          <w:rFonts w:ascii="Arial" w:hAnsi="Arial" w:cs="Arial"/>
          <w:sz w:val="24"/>
        </w:rPr>
        <w:t xml:space="preserve">‘tree’ like structure to show which words appear with other words.  It can provide a useful visual to show context for frequently appearing words, although can be more difficult to interpret visually than other methods especially for people not trained in analytics or familiar with the method.  The below </w:t>
      </w:r>
      <w:proofErr w:type="spellStart"/>
      <w:r w:rsidR="00984B1A">
        <w:rPr>
          <w:rFonts w:ascii="Arial" w:hAnsi="Arial" w:cs="Arial"/>
          <w:sz w:val="24"/>
        </w:rPr>
        <w:t>dendogram</w:t>
      </w:r>
      <w:proofErr w:type="spellEnd"/>
      <w:r w:rsidR="00984B1A">
        <w:rPr>
          <w:rFonts w:ascii="Arial" w:hAnsi="Arial" w:cs="Arial"/>
          <w:sz w:val="24"/>
        </w:rPr>
        <w:t xml:space="preserve"> was generated by removing sparse terms with a 98% setting.  The </w:t>
      </w:r>
      <w:proofErr w:type="spellStart"/>
      <w:r w:rsidR="00984B1A">
        <w:rPr>
          <w:rFonts w:ascii="Arial" w:hAnsi="Arial" w:cs="Arial"/>
          <w:sz w:val="24"/>
        </w:rPr>
        <w:t>dendogram</w:t>
      </w:r>
      <w:proofErr w:type="spellEnd"/>
      <w:r w:rsidR="00984B1A">
        <w:rPr>
          <w:rFonts w:ascii="Arial" w:hAnsi="Arial" w:cs="Arial"/>
          <w:sz w:val="24"/>
        </w:rPr>
        <w:t xml:space="preserve"> shows that as expected the words which appear together in positive tweets are generally terms showing positivity and the bands the tweets are excited about.  April shows up in this </w:t>
      </w:r>
      <w:proofErr w:type="spellStart"/>
      <w:r w:rsidR="00984B1A">
        <w:rPr>
          <w:rFonts w:ascii="Arial" w:hAnsi="Arial" w:cs="Arial"/>
          <w:sz w:val="24"/>
        </w:rPr>
        <w:t>dendogram</w:t>
      </w:r>
      <w:proofErr w:type="spellEnd"/>
      <w:r w:rsidR="00984B1A">
        <w:rPr>
          <w:rFonts w:ascii="Arial" w:hAnsi="Arial" w:cs="Arial"/>
          <w:sz w:val="24"/>
        </w:rPr>
        <w:t xml:space="preserve"> as Coachella 2015 was held in April.  Presumably there is a common theme about the difficulty of waiting until April.</w:t>
      </w:r>
    </w:p>
    <w:p w:rsidR="00984B1A" w:rsidRPr="00984B1A" w:rsidRDefault="00984B1A" w:rsidP="00984B1A">
      <w:pPr>
        <w:pStyle w:val="Caption"/>
        <w:keepNext/>
        <w:jc w:val="center"/>
        <w:rPr>
          <w:color w:val="auto"/>
        </w:rPr>
      </w:pPr>
      <w:proofErr w:type="gramStart"/>
      <w:r w:rsidRPr="00984B1A">
        <w:rPr>
          <w:color w:val="auto"/>
        </w:rPr>
        <w:lastRenderedPageBreak/>
        <w:t xml:space="preserve">Figure </w:t>
      </w:r>
      <w:r w:rsidR="00F42EDA">
        <w:rPr>
          <w:color w:val="auto"/>
        </w:rPr>
        <w:t>9</w:t>
      </w:r>
      <w:r w:rsidRPr="00984B1A">
        <w:rPr>
          <w:color w:val="auto"/>
        </w:rPr>
        <w:t>.</w:t>
      </w:r>
      <w:proofErr w:type="gramEnd"/>
      <w:r w:rsidRPr="00984B1A">
        <w:rPr>
          <w:color w:val="auto"/>
        </w:rPr>
        <w:t xml:space="preserve">  </w:t>
      </w:r>
      <w:proofErr w:type="spellStart"/>
      <w:r w:rsidRPr="00984B1A">
        <w:rPr>
          <w:color w:val="auto"/>
        </w:rPr>
        <w:t>Dendogram</w:t>
      </w:r>
      <w:proofErr w:type="spellEnd"/>
      <w:r w:rsidRPr="00984B1A">
        <w:rPr>
          <w:color w:val="auto"/>
        </w:rPr>
        <w:t xml:space="preserve"> of Positive Tweets</w:t>
      </w:r>
    </w:p>
    <w:p w:rsidR="0070215C" w:rsidRPr="00E2220E" w:rsidRDefault="00E2220E" w:rsidP="00CE5036">
      <w:pPr>
        <w:spacing w:after="200" w:line="276" w:lineRule="auto"/>
        <w:rPr>
          <w:rFonts w:ascii="Arial" w:hAnsi="Arial" w:cs="Arial"/>
          <w:b/>
          <w:sz w:val="24"/>
        </w:rPr>
      </w:pPr>
      <w:r>
        <w:rPr>
          <w:rFonts w:ascii="Arial" w:hAnsi="Arial" w:cs="Arial"/>
          <w:b/>
          <w:noProof/>
          <w:sz w:val="24"/>
        </w:rPr>
        <w:drawing>
          <wp:inline distT="0" distB="0" distL="0" distR="0" wp14:anchorId="361BCF60" wp14:editId="63EF61ED">
            <wp:extent cx="5943600" cy="3493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rsidR="00CE5036" w:rsidRPr="00CE5036" w:rsidRDefault="00CE5036" w:rsidP="00CE5036">
      <w:pPr>
        <w:spacing w:after="200" w:line="276" w:lineRule="auto"/>
        <w:rPr>
          <w:rFonts w:ascii="Arial" w:hAnsi="Arial" w:cs="Arial"/>
          <w:sz w:val="24"/>
        </w:rPr>
      </w:pPr>
    </w:p>
    <w:p w:rsidR="008B75A0" w:rsidRDefault="008B75A0" w:rsidP="008B75A0">
      <w:pPr>
        <w:pStyle w:val="ListParagraph"/>
        <w:spacing w:after="200" w:line="276" w:lineRule="auto"/>
        <w:ind w:left="1080"/>
        <w:rPr>
          <w:rFonts w:ascii="Arial" w:hAnsi="Arial" w:cs="Arial"/>
          <w:b/>
          <w:sz w:val="24"/>
        </w:rPr>
      </w:pPr>
    </w:p>
    <w:p w:rsidR="008B75A0" w:rsidRDefault="008B75A0" w:rsidP="008B75A0">
      <w:pPr>
        <w:pStyle w:val="ListParagraph"/>
        <w:numPr>
          <w:ilvl w:val="1"/>
          <w:numId w:val="21"/>
        </w:numPr>
        <w:spacing w:after="200" w:line="276" w:lineRule="auto"/>
        <w:rPr>
          <w:rFonts w:ascii="Arial" w:hAnsi="Arial" w:cs="Arial"/>
          <w:b/>
          <w:sz w:val="24"/>
        </w:rPr>
      </w:pPr>
      <w:r>
        <w:rPr>
          <w:rFonts w:ascii="Arial" w:hAnsi="Arial" w:cs="Arial"/>
          <w:b/>
          <w:sz w:val="24"/>
        </w:rPr>
        <w:t xml:space="preserve">Additional Analysis </w:t>
      </w:r>
    </w:p>
    <w:p w:rsidR="00984B1A" w:rsidRPr="00984B1A" w:rsidRDefault="00984B1A" w:rsidP="00984B1A">
      <w:pPr>
        <w:spacing w:after="200" w:line="276" w:lineRule="auto"/>
        <w:rPr>
          <w:rFonts w:ascii="Arial" w:hAnsi="Arial" w:cs="Arial"/>
          <w:sz w:val="24"/>
        </w:rPr>
      </w:pPr>
      <w:r w:rsidRPr="00984B1A">
        <w:rPr>
          <w:rFonts w:ascii="Arial" w:hAnsi="Arial" w:cs="Arial"/>
          <w:sz w:val="24"/>
        </w:rPr>
        <w:t>Additional analysis was conducted to research avenues that may provide value to a social media team attempting to react to the head liner announcement.</w:t>
      </w:r>
      <w:r>
        <w:rPr>
          <w:rFonts w:ascii="Arial" w:hAnsi="Arial" w:cs="Arial"/>
          <w:sz w:val="24"/>
        </w:rPr>
        <w:t xml:space="preserve">  These queries are designed to be more detailed than the information provided above, ideally provided as a supplement for any analysts on the social media team who would like to dive in deeper into the data.  As such, the goal was to provide more information even when it may be more difficult to interpret.</w:t>
      </w:r>
    </w:p>
    <w:p w:rsidR="008B75A0" w:rsidRDefault="00F42EDA" w:rsidP="008B75A0">
      <w:pPr>
        <w:spacing w:after="200" w:line="276" w:lineRule="auto"/>
        <w:rPr>
          <w:rFonts w:ascii="Arial" w:hAnsi="Arial" w:cs="Arial"/>
          <w:b/>
          <w:sz w:val="24"/>
        </w:rPr>
      </w:pPr>
      <w:r>
        <w:rPr>
          <w:rFonts w:ascii="Arial" w:hAnsi="Arial" w:cs="Arial"/>
          <w:b/>
          <w:sz w:val="24"/>
        </w:rPr>
        <w:t>(c1)</w:t>
      </w:r>
      <w:r w:rsidR="0070215C" w:rsidRPr="0070215C">
        <w:rPr>
          <w:rFonts w:ascii="Arial" w:hAnsi="Arial" w:cs="Arial"/>
          <w:b/>
          <w:sz w:val="24"/>
        </w:rPr>
        <w:t xml:space="preserve"> Provide Frequent Terms to Social Media Team</w:t>
      </w:r>
    </w:p>
    <w:p w:rsidR="00984B1A" w:rsidRPr="00984B1A" w:rsidRDefault="00984B1A" w:rsidP="008B75A0">
      <w:pPr>
        <w:spacing w:after="200" w:line="276" w:lineRule="auto"/>
        <w:rPr>
          <w:rFonts w:ascii="Arial" w:hAnsi="Arial" w:cs="Arial"/>
          <w:sz w:val="24"/>
        </w:rPr>
      </w:pPr>
      <w:r>
        <w:rPr>
          <w:rFonts w:ascii="Arial" w:hAnsi="Arial" w:cs="Arial"/>
          <w:sz w:val="24"/>
        </w:rPr>
        <w:t>All terms which appeared more than 50 times in tweets identified as positive were provided in the below table.  As expected, these terms are related to the head liners and general excitement.</w:t>
      </w:r>
    </w:p>
    <w:p w:rsidR="00984B1A" w:rsidRPr="00984B1A" w:rsidRDefault="00984B1A" w:rsidP="00984B1A">
      <w:pPr>
        <w:pStyle w:val="Caption"/>
        <w:keepNext/>
        <w:jc w:val="center"/>
        <w:rPr>
          <w:color w:val="auto"/>
        </w:rPr>
      </w:pPr>
      <w:proofErr w:type="gramStart"/>
      <w:r w:rsidRPr="00984B1A">
        <w:rPr>
          <w:color w:val="auto"/>
        </w:rPr>
        <w:t>Table 6.</w:t>
      </w:r>
      <w:proofErr w:type="gramEnd"/>
      <w:r w:rsidRPr="00984B1A">
        <w:rPr>
          <w:color w:val="auto"/>
        </w:rPr>
        <w:t xml:space="preserve">  Most Frequent Words in Positive Tweets</w:t>
      </w:r>
    </w:p>
    <w:p w:rsidR="00E2220E" w:rsidRPr="008B75A0" w:rsidRDefault="00E2220E" w:rsidP="008B75A0">
      <w:pPr>
        <w:spacing w:after="200" w:line="276" w:lineRule="auto"/>
        <w:rPr>
          <w:rFonts w:ascii="Arial" w:hAnsi="Arial" w:cs="Arial"/>
          <w:b/>
          <w:sz w:val="24"/>
        </w:rPr>
      </w:pPr>
      <w:r>
        <w:rPr>
          <w:rFonts w:ascii="Arial" w:hAnsi="Arial" w:cs="Arial"/>
          <w:b/>
          <w:noProof/>
          <w:sz w:val="24"/>
        </w:rPr>
        <w:drawing>
          <wp:inline distT="0" distB="0" distL="0" distR="0" wp14:anchorId="718CA8F2" wp14:editId="3C3A42AD">
            <wp:extent cx="5934710" cy="180975"/>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180975"/>
                    </a:xfrm>
                    <a:prstGeom prst="rect">
                      <a:avLst/>
                    </a:prstGeom>
                    <a:noFill/>
                    <a:ln>
                      <a:noFill/>
                    </a:ln>
                  </pic:spPr>
                </pic:pic>
              </a:graphicData>
            </a:graphic>
          </wp:inline>
        </w:drawing>
      </w:r>
    </w:p>
    <w:p w:rsidR="008B75A0" w:rsidRDefault="00F42EDA" w:rsidP="008B75A0">
      <w:pPr>
        <w:spacing w:after="200" w:line="276" w:lineRule="auto"/>
        <w:rPr>
          <w:rFonts w:ascii="Arial" w:hAnsi="Arial" w:cs="Arial"/>
          <w:b/>
          <w:sz w:val="24"/>
        </w:rPr>
      </w:pPr>
      <w:r>
        <w:rPr>
          <w:rFonts w:ascii="Arial" w:hAnsi="Arial" w:cs="Arial"/>
          <w:b/>
          <w:sz w:val="24"/>
        </w:rPr>
        <w:t>(c2)</w:t>
      </w:r>
      <w:r w:rsidR="0070215C" w:rsidRPr="0070215C">
        <w:rPr>
          <w:rFonts w:ascii="Arial" w:hAnsi="Arial" w:cs="Arial"/>
          <w:b/>
          <w:sz w:val="24"/>
        </w:rPr>
        <w:t xml:space="preserve"> </w:t>
      </w:r>
      <w:r w:rsidR="00984B1A">
        <w:rPr>
          <w:rFonts w:ascii="Arial" w:hAnsi="Arial" w:cs="Arial"/>
          <w:b/>
          <w:sz w:val="24"/>
        </w:rPr>
        <w:t>Provide Words Commonly Associated with Key Ideas</w:t>
      </w:r>
    </w:p>
    <w:p w:rsidR="00984B1A" w:rsidRPr="00984B1A" w:rsidRDefault="00984B1A" w:rsidP="008B75A0">
      <w:pPr>
        <w:spacing w:after="200" w:line="276" w:lineRule="auto"/>
        <w:rPr>
          <w:rFonts w:ascii="Arial" w:hAnsi="Arial" w:cs="Arial"/>
          <w:sz w:val="24"/>
        </w:rPr>
      </w:pPr>
      <w:r w:rsidRPr="00984B1A">
        <w:rPr>
          <w:rFonts w:ascii="Arial" w:hAnsi="Arial" w:cs="Arial"/>
          <w:sz w:val="24"/>
        </w:rPr>
        <w:lastRenderedPageBreak/>
        <w:t>As the purpose of this analysis is to provide value about the reaction to the headliner announcement, the below table shows all words correlated to band, good, ticket, and lineup respectively with the correlation limit set to .15.</w:t>
      </w:r>
      <w:r>
        <w:rPr>
          <w:rFonts w:ascii="Arial" w:hAnsi="Arial" w:cs="Arial"/>
          <w:sz w:val="24"/>
        </w:rPr>
        <w:t xml:space="preserve"> </w:t>
      </w:r>
      <w:r w:rsidR="00EF41D4">
        <w:rPr>
          <w:rFonts w:ascii="Arial" w:hAnsi="Arial" w:cs="Arial"/>
          <w:sz w:val="24"/>
        </w:rPr>
        <w:t xml:space="preserve"> From this analysis </w:t>
      </w:r>
      <w:r w:rsidR="0010738A">
        <w:rPr>
          <w:rFonts w:ascii="Arial" w:hAnsi="Arial" w:cs="Arial"/>
          <w:sz w:val="24"/>
        </w:rPr>
        <w:t>it is shown</w:t>
      </w:r>
      <w:r w:rsidR="00EF41D4">
        <w:rPr>
          <w:rFonts w:ascii="Arial" w:hAnsi="Arial" w:cs="Arial"/>
          <w:sz w:val="24"/>
        </w:rPr>
        <w:t xml:space="preserve"> some combinations that may warrant follow up such as band and local indicating possible interest in local bands, and ticket and Christ which is an unexpected combination.  There are several other combinations as well with unexpected words which are likely related to </w:t>
      </w:r>
      <w:proofErr w:type="spellStart"/>
      <w:r w:rsidR="00EF41D4">
        <w:rPr>
          <w:rFonts w:ascii="Arial" w:hAnsi="Arial" w:cs="Arial"/>
          <w:sz w:val="24"/>
        </w:rPr>
        <w:t>hashtags</w:t>
      </w:r>
      <w:proofErr w:type="spellEnd"/>
      <w:r w:rsidR="00EF41D4">
        <w:rPr>
          <w:rFonts w:ascii="Arial" w:hAnsi="Arial" w:cs="Arial"/>
          <w:sz w:val="24"/>
        </w:rPr>
        <w:t>.</w:t>
      </w:r>
    </w:p>
    <w:p w:rsidR="00984B1A" w:rsidRPr="00984B1A" w:rsidRDefault="00984B1A" w:rsidP="00984B1A">
      <w:pPr>
        <w:pStyle w:val="Caption"/>
        <w:keepNext/>
        <w:jc w:val="center"/>
        <w:rPr>
          <w:color w:val="auto"/>
        </w:rPr>
      </w:pPr>
      <w:proofErr w:type="gramStart"/>
      <w:r w:rsidRPr="00984B1A">
        <w:rPr>
          <w:color w:val="auto"/>
        </w:rPr>
        <w:t xml:space="preserve">Table </w:t>
      </w:r>
      <w:r>
        <w:rPr>
          <w:color w:val="auto"/>
        </w:rPr>
        <w:t>7</w:t>
      </w:r>
      <w:r w:rsidRPr="00984B1A">
        <w:rPr>
          <w:color w:val="auto"/>
        </w:rPr>
        <w:t>.</w:t>
      </w:r>
      <w:proofErr w:type="gramEnd"/>
      <w:r w:rsidRPr="00984B1A">
        <w:rPr>
          <w:color w:val="auto"/>
        </w:rPr>
        <w:t xml:space="preserve">  Words Associated With Key Ideas</w:t>
      </w:r>
    </w:p>
    <w:p w:rsidR="00E2220E" w:rsidRDefault="00E2220E" w:rsidP="008B75A0">
      <w:pPr>
        <w:spacing w:after="200" w:line="276" w:lineRule="auto"/>
        <w:rPr>
          <w:rFonts w:ascii="Arial" w:hAnsi="Arial" w:cs="Arial"/>
          <w:b/>
          <w:sz w:val="24"/>
        </w:rPr>
      </w:pPr>
      <w:r>
        <w:rPr>
          <w:rFonts w:ascii="Arial" w:hAnsi="Arial" w:cs="Arial"/>
          <w:b/>
          <w:noProof/>
          <w:sz w:val="24"/>
        </w:rPr>
        <w:drawing>
          <wp:inline distT="0" distB="0" distL="0" distR="0">
            <wp:extent cx="5943600" cy="1742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42440"/>
                    </a:xfrm>
                    <a:prstGeom prst="rect">
                      <a:avLst/>
                    </a:prstGeom>
                    <a:noFill/>
                    <a:ln>
                      <a:noFill/>
                    </a:ln>
                  </pic:spPr>
                </pic:pic>
              </a:graphicData>
            </a:graphic>
          </wp:inline>
        </w:drawing>
      </w:r>
    </w:p>
    <w:p w:rsidR="0070215C" w:rsidRDefault="00F42EDA" w:rsidP="008B75A0">
      <w:pPr>
        <w:spacing w:after="200" w:line="276" w:lineRule="auto"/>
        <w:rPr>
          <w:rFonts w:ascii="Arial" w:hAnsi="Arial" w:cs="Arial"/>
          <w:b/>
          <w:sz w:val="24"/>
        </w:rPr>
      </w:pPr>
      <w:r>
        <w:rPr>
          <w:rFonts w:ascii="Arial" w:hAnsi="Arial" w:cs="Arial"/>
          <w:b/>
          <w:sz w:val="24"/>
        </w:rPr>
        <w:t>(c3)</w:t>
      </w:r>
      <w:r w:rsidR="0070215C" w:rsidRPr="0070215C">
        <w:rPr>
          <w:rFonts w:ascii="Arial" w:hAnsi="Arial" w:cs="Arial"/>
          <w:b/>
          <w:sz w:val="24"/>
        </w:rPr>
        <w:t xml:space="preserve"> </w:t>
      </w:r>
      <w:r w:rsidR="00EF41D4">
        <w:rPr>
          <w:rFonts w:ascii="Arial" w:hAnsi="Arial" w:cs="Arial"/>
          <w:b/>
          <w:sz w:val="24"/>
        </w:rPr>
        <w:t xml:space="preserve">Provide the Tweets Most </w:t>
      </w:r>
      <w:proofErr w:type="spellStart"/>
      <w:r w:rsidR="00EF41D4">
        <w:rPr>
          <w:rFonts w:ascii="Arial" w:hAnsi="Arial" w:cs="Arial"/>
          <w:b/>
          <w:sz w:val="24"/>
        </w:rPr>
        <w:t>Retweeted</w:t>
      </w:r>
      <w:proofErr w:type="spellEnd"/>
    </w:p>
    <w:p w:rsidR="00350723" w:rsidRPr="00350723" w:rsidRDefault="009B4705" w:rsidP="008B75A0">
      <w:pPr>
        <w:spacing w:after="200" w:line="276" w:lineRule="auto"/>
        <w:rPr>
          <w:rFonts w:ascii="Arial" w:hAnsi="Arial" w:cs="Arial"/>
          <w:sz w:val="24"/>
        </w:rPr>
      </w:pPr>
      <w:r>
        <w:rPr>
          <w:rFonts w:ascii="Arial" w:hAnsi="Arial" w:cs="Arial"/>
          <w:sz w:val="24"/>
        </w:rPr>
        <w:t xml:space="preserve">To efficiently invest the time of social media team-members, the Tweets with the highest engagement as measured by </w:t>
      </w:r>
      <w:proofErr w:type="spellStart"/>
      <w:r>
        <w:rPr>
          <w:rFonts w:ascii="Arial" w:hAnsi="Arial" w:cs="Arial"/>
          <w:sz w:val="24"/>
        </w:rPr>
        <w:t>retweets</w:t>
      </w:r>
      <w:proofErr w:type="spellEnd"/>
      <w:r>
        <w:rPr>
          <w:rFonts w:ascii="Arial" w:hAnsi="Arial" w:cs="Arial"/>
          <w:sz w:val="24"/>
        </w:rPr>
        <w:t xml:space="preserve"> is provided below.  The social media team can review them and respond as appropriately to address questions or address concerns that may have been raised before irreparable reputational harm is caused.  Ideally, this information would be provided hourly so the social media team can respond in a timely fashion with links directly to the post on twitter to assist the team with their use of time.</w:t>
      </w:r>
    </w:p>
    <w:p w:rsidR="00EF41D4" w:rsidRDefault="00EF41D4" w:rsidP="008B75A0">
      <w:pPr>
        <w:spacing w:after="200" w:line="276" w:lineRule="auto"/>
        <w:rPr>
          <w:rFonts w:ascii="Arial" w:hAnsi="Arial" w:cs="Arial"/>
          <w:b/>
          <w:sz w:val="24"/>
        </w:rPr>
      </w:pPr>
    </w:p>
    <w:p w:rsidR="009B4705" w:rsidRPr="009B4705" w:rsidRDefault="009B4705" w:rsidP="009B4705">
      <w:pPr>
        <w:pStyle w:val="Caption"/>
        <w:keepNext/>
        <w:jc w:val="center"/>
        <w:rPr>
          <w:color w:val="auto"/>
        </w:rPr>
      </w:pPr>
      <w:proofErr w:type="gramStart"/>
      <w:r w:rsidRPr="009B4705">
        <w:rPr>
          <w:color w:val="auto"/>
        </w:rPr>
        <w:lastRenderedPageBreak/>
        <w:t>Table 8.</w:t>
      </w:r>
      <w:proofErr w:type="gramEnd"/>
      <w:r w:rsidRPr="009B4705">
        <w:rPr>
          <w:color w:val="auto"/>
        </w:rPr>
        <w:t xml:space="preserve">  Most </w:t>
      </w:r>
      <w:proofErr w:type="spellStart"/>
      <w:r w:rsidRPr="009B4705">
        <w:rPr>
          <w:color w:val="auto"/>
        </w:rPr>
        <w:t>Retweeted</w:t>
      </w:r>
      <w:proofErr w:type="spellEnd"/>
      <w:r w:rsidRPr="009B4705">
        <w:rPr>
          <w:color w:val="auto"/>
        </w:rPr>
        <w:t xml:space="preserve"> Coachella Announcement Tweets</w:t>
      </w:r>
    </w:p>
    <w:p w:rsidR="00E2220E" w:rsidRDefault="00E2220E" w:rsidP="008B75A0">
      <w:pPr>
        <w:spacing w:after="200" w:line="276" w:lineRule="auto"/>
        <w:rPr>
          <w:rFonts w:ascii="Arial" w:hAnsi="Arial" w:cs="Arial"/>
          <w:b/>
          <w:sz w:val="24"/>
        </w:rPr>
      </w:pPr>
      <w:r>
        <w:rPr>
          <w:rFonts w:ascii="Arial" w:hAnsi="Arial" w:cs="Arial"/>
          <w:b/>
          <w:noProof/>
          <w:sz w:val="24"/>
        </w:rPr>
        <w:drawing>
          <wp:inline distT="0" distB="0" distL="0" distR="0">
            <wp:extent cx="5943600" cy="332509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25091"/>
                    </a:xfrm>
                    <a:prstGeom prst="rect">
                      <a:avLst/>
                    </a:prstGeom>
                    <a:noFill/>
                    <a:ln>
                      <a:noFill/>
                    </a:ln>
                  </pic:spPr>
                </pic:pic>
              </a:graphicData>
            </a:graphic>
          </wp:inline>
        </w:drawing>
      </w:r>
    </w:p>
    <w:p w:rsidR="009B4705" w:rsidRDefault="009B4705" w:rsidP="008B75A0">
      <w:pPr>
        <w:spacing w:after="200" w:line="276" w:lineRule="auto"/>
        <w:rPr>
          <w:rFonts w:ascii="Arial" w:hAnsi="Arial" w:cs="Arial"/>
          <w:b/>
          <w:sz w:val="24"/>
        </w:rPr>
      </w:pPr>
    </w:p>
    <w:p w:rsidR="0070215C" w:rsidRDefault="00F42EDA" w:rsidP="008B75A0">
      <w:pPr>
        <w:spacing w:after="200" w:line="276" w:lineRule="auto"/>
        <w:rPr>
          <w:rFonts w:ascii="Arial" w:hAnsi="Arial" w:cs="Arial"/>
          <w:b/>
          <w:sz w:val="24"/>
        </w:rPr>
      </w:pPr>
      <w:r>
        <w:rPr>
          <w:rFonts w:ascii="Arial" w:hAnsi="Arial" w:cs="Arial"/>
          <w:b/>
          <w:sz w:val="24"/>
        </w:rPr>
        <w:t>(c4)</w:t>
      </w:r>
      <w:r w:rsidR="0070215C" w:rsidRPr="0070215C">
        <w:rPr>
          <w:rFonts w:ascii="Arial" w:hAnsi="Arial" w:cs="Arial"/>
          <w:b/>
          <w:sz w:val="24"/>
        </w:rPr>
        <w:t xml:space="preserve"> Expanded </w:t>
      </w:r>
      <w:proofErr w:type="spellStart"/>
      <w:r w:rsidR="0070215C" w:rsidRPr="0070215C">
        <w:rPr>
          <w:rFonts w:ascii="Arial" w:hAnsi="Arial" w:cs="Arial"/>
          <w:b/>
          <w:sz w:val="24"/>
        </w:rPr>
        <w:t>Dendogram</w:t>
      </w:r>
      <w:proofErr w:type="spellEnd"/>
    </w:p>
    <w:p w:rsidR="00E2220E" w:rsidRPr="009B4705" w:rsidRDefault="009B4705" w:rsidP="00E2220E">
      <w:pPr>
        <w:spacing w:after="200" w:line="276" w:lineRule="auto"/>
        <w:rPr>
          <w:rFonts w:ascii="Arial" w:hAnsi="Arial" w:cs="Arial"/>
          <w:sz w:val="24"/>
        </w:rPr>
      </w:pPr>
      <w:r>
        <w:rPr>
          <w:rFonts w:ascii="Arial" w:hAnsi="Arial" w:cs="Arial"/>
          <w:sz w:val="24"/>
        </w:rPr>
        <w:t xml:space="preserve">An expanded </w:t>
      </w:r>
      <w:proofErr w:type="spellStart"/>
      <w:r>
        <w:rPr>
          <w:rFonts w:ascii="Arial" w:hAnsi="Arial" w:cs="Arial"/>
          <w:sz w:val="24"/>
        </w:rPr>
        <w:t>Dendogram</w:t>
      </w:r>
      <w:proofErr w:type="spellEnd"/>
      <w:r>
        <w:rPr>
          <w:rFonts w:ascii="Arial" w:hAnsi="Arial" w:cs="Arial"/>
          <w:sz w:val="24"/>
        </w:rPr>
        <w:t xml:space="preserve"> was produced with the sparse terms argument set to 99%, which results in a denser tree.  The tree is more visually complex, but provides more context than the simpler tree originally produced does not.  Some new word combinations that appear include ‘weekend’ and ‘</w:t>
      </w:r>
      <w:proofErr w:type="spellStart"/>
      <w:r>
        <w:rPr>
          <w:rFonts w:ascii="Arial" w:hAnsi="Arial" w:cs="Arial"/>
          <w:sz w:val="24"/>
        </w:rPr>
        <w:t>excit</w:t>
      </w:r>
      <w:proofErr w:type="spellEnd"/>
      <w:r>
        <w:rPr>
          <w:rFonts w:ascii="Arial" w:hAnsi="Arial" w:cs="Arial"/>
          <w:sz w:val="24"/>
        </w:rPr>
        <w:t>’ short for excitement or exciting, ‘</w:t>
      </w:r>
      <w:proofErr w:type="spellStart"/>
      <w:r>
        <w:rPr>
          <w:rFonts w:ascii="Arial" w:hAnsi="Arial" w:cs="Arial"/>
          <w:sz w:val="24"/>
        </w:rPr>
        <w:t>dan</w:t>
      </w:r>
      <w:proofErr w:type="spellEnd"/>
      <w:r>
        <w:rPr>
          <w:rFonts w:ascii="Arial" w:hAnsi="Arial" w:cs="Arial"/>
          <w:sz w:val="24"/>
        </w:rPr>
        <w:t>’ and ‘</w:t>
      </w:r>
      <w:proofErr w:type="spellStart"/>
      <w:r>
        <w:rPr>
          <w:rFonts w:ascii="Arial" w:hAnsi="Arial" w:cs="Arial"/>
          <w:sz w:val="24"/>
        </w:rPr>
        <w:t>steeli</w:t>
      </w:r>
      <w:proofErr w:type="spellEnd"/>
      <w:r>
        <w:rPr>
          <w:rFonts w:ascii="Arial" w:hAnsi="Arial" w:cs="Arial"/>
          <w:sz w:val="24"/>
        </w:rPr>
        <w:t>’, ‘</w:t>
      </w:r>
      <w:proofErr w:type="spellStart"/>
      <w:r>
        <w:rPr>
          <w:rFonts w:ascii="Arial" w:hAnsi="Arial" w:cs="Arial"/>
          <w:sz w:val="24"/>
        </w:rPr>
        <w:t>florenc</w:t>
      </w:r>
      <w:proofErr w:type="spellEnd"/>
      <w:r>
        <w:rPr>
          <w:rFonts w:ascii="Arial" w:hAnsi="Arial" w:cs="Arial"/>
          <w:sz w:val="24"/>
        </w:rPr>
        <w:t>’ and ‘machine’, and ‘ill’ and ‘</w:t>
      </w:r>
      <w:proofErr w:type="spellStart"/>
      <w:r>
        <w:rPr>
          <w:rFonts w:ascii="Arial" w:hAnsi="Arial" w:cs="Arial"/>
          <w:sz w:val="24"/>
        </w:rPr>
        <w:t>theweekend</w:t>
      </w:r>
      <w:proofErr w:type="spellEnd"/>
      <w:r>
        <w:rPr>
          <w:rFonts w:ascii="Arial" w:hAnsi="Arial" w:cs="Arial"/>
          <w:sz w:val="24"/>
        </w:rPr>
        <w:t>’.  These combinations can be explored and followed up on by the social media team if deemed interesting.</w:t>
      </w:r>
    </w:p>
    <w:p w:rsidR="009B4705" w:rsidRPr="009B4705" w:rsidRDefault="009B4705" w:rsidP="009B4705">
      <w:pPr>
        <w:pStyle w:val="Caption"/>
        <w:keepNext/>
        <w:jc w:val="center"/>
        <w:rPr>
          <w:color w:val="auto"/>
        </w:rPr>
      </w:pPr>
      <w:proofErr w:type="gramStart"/>
      <w:r w:rsidRPr="009B4705">
        <w:rPr>
          <w:color w:val="auto"/>
        </w:rPr>
        <w:lastRenderedPageBreak/>
        <w:t xml:space="preserve">Figure </w:t>
      </w:r>
      <w:r w:rsidR="00F42EDA">
        <w:rPr>
          <w:color w:val="auto"/>
        </w:rPr>
        <w:t>10</w:t>
      </w:r>
      <w:r w:rsidRPr="009B4705">
        <w:rPr>
          <w:color w:val="auto"/>
        </w:rPr>
        <w:t>.</w:t>
      </w:r>
      <w:proofErr w:type="gramEnd"/>
      <w:r w:rsidRPr="009B4705">
        <w:rPr>
          <w:color w:val="auto"/>
        </w:rPr>
        <w:t xml:space="preserve">  Expanded </w:t>
      </w:r>
      <w:proofErr w:type="spellStart"/>
      <w:r w:rsidRPr="009B4705">
        <w:rPr>
          <w:color w:val="auto"/>
        </w:rPr>
        <w:t>Dendogram</w:t>
      </w:r>
      <w:proofErr w:type="spellEnd"/>
      <w:r w:rsidRPr="009B4705">
        <w:rPr>
          <w:color w:val="auto"/>
        </w:rPr>
        <w:t xml:space="preserve"> of Positive Tweets</w:t>
      </w:r>
    </w:p>
    <w:p w:rsidR="00E2220E" w:rsidRDefault="00E2220E" w:rsidP="009B4705">
      <w:pPr>
        <w:spacing w:after="200" w:line="276" w:lineRule="auto"/>
        <w:jc w:val="center"/>
        <w:rPr>
          <w:rFonts w:ascii="Arial" w:hAnsi="Arial" w:cs="Arial"/>
          <w:b/>
          <w:sz w:val="24"/>
        </w:rPr>
      </w:pPr>
      <w:r>
        <w:rPr>
          <w:rFonts w:ascii="Arial" w:hAnsi="Arial" w:cs="Arial"/>
          <w:b/>
          <w:noProof/>
          <w:sz w:val="24"/>
        </w:rPr>
        <w:drawing>
          <wp:inline distT="0" distB="0" distL="0" distR="0">
            <wp:extent cx="5109135" cy="298534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9341" cy="2985461"/>
                    </a:xfrm>
                    <a:prstGeom prst="rect">
                      <a:avLst/>
                    </a:prstGeom>
                    <a:noFill/>
                    <a:ln>
                      <a:noFill/>
                    </a:ln>
                  </pic:spPr>
                </pic:pic>
              </a:graphicData>
            </a:graphic>
          </wp:inline>
        </w:drawing>
      </w:r>
    </w:p>
    <w:p w:rsidR="0070215C" w:rsidRDefault="00F42EDA" w:rsidP="008B75A0">
      <w:pPr>
        <w:spacing w:after="200" w:line="276" w:lineRule="auto"/>
        <w:rPr>
          <w:rFonts w:ascii="Arial" w:hAnsi="Arial" w:cs="Arial"/>
          <w:b/>
          <w:sz w:val="24"/>
        </w:rPr>
      </w:pPr>
      <w:r>
        <w:rPr>
          <w:rFonts w:ascii="Arial" w:hAnsi="Arial" w:cs="Arial"/>
          <w:b/>
          <w:sz w:val="24"/>
        </w:rPr>
        <w:t>(c5)</w:t>
      </w:r>
      <w:r w:rsidR="0070215C" w:rsidRPr="0070215C">
        <w:rPr>
          <w:rFonts w:ascii="Arial" w:hAnsi="Arial" w:cs="Arial"/>
          <w:b/>
          <w:sz w:val="24"/>
        </w:rPr>
        <w:t xml:space="preserve"> Expanded Word Cloud</w:t>
      </w:r>
    </w:p>
    <w:p w:rsidR="009B4705" w:rsidRPr="009B4705" w:rsidRDefault="009B4705" w:rsidP="008B75A0">
      <w:pPr>
        <w:spacing w:after="200" w:line="276" w:lineRule="auto"/>
        <w:rPr>
          <w:rFonts w:ascii="Arial" w:hAnsi="Arial" w:cs="Arial"/>
          <w:sz w:val="24"/>
        </w:rPr>
      </w:pPr>
      <w:r w:rsidRPr="009B4705">
        <w:rPr>
          <w:rFonts w:ascii="Arial" w:hAnsi="Arial" w:cs="Arial"/>
          <w:sz w:val="24"/>
        </w:rPr>
        <w:t>An expanded word cloud was produced with the sparse terms set to max 80% empty space, and the minimum word frequency lowered to 20.</w:t>
      </w:r>
      <w:r>
        <w:rPr>
          <w:rFonts w:ascii="Arial" w:hAnsi="Arial" w:cs="Arial"/>
          <w:sz w:val="24"/>
        </w:rPr>
        <w:t xml:space="preserve">  The corpus was again of only from positive tweets.</w:t>
      </w:r>
      <w:r w:rsidRPr="009B4705">
        <w:rPr>
          <w:rFonts w:ascii="Arial" w:hAnsi="Arial" w:cs="Arial"/>
          <w:sz w:val="24"/>
        </w:rPr>
        <w:t xml:space="preserve">  This creates a word cloud with more terms than the one originally produced.</w:t>
      </w:r>
      <w:r>
        <w:rPr>
          <w:rFonts w:ascii="Arial" w:hAnsi="Arial" w:cs="Arial"/>
          <w:sz w:val="24"/>
        </w:rPr>
        <w:t xml:space="preserve">  This word cloud can provide inspiration into new </w:t>
      </w:r>
      <w:proofErr w:type="spellStart"/>
      <w:r>
        <w:rPr>
          <w:rFonts w:ascii="Arial" w:hAnsi="Arial" w:cs="Arial"/>
          <w:sz w:val="24"/>
        </w:rPr>
        <w:t>hashtags</w:t>
      </w:r>
      <w:proofErr w:type="spellEnd"/>
      <w:r>
        <w:rPr>
          <w:rFonts w:ascii="Arial" w:hAnsi="Arial" w:cs="Arial"/>
          <w:sz w:val="24"/>
        </w:rPr>
        <w:t xml:space="preserve"> to follow up on.</w:t>
      </w:r>
    </w:p>
    <w:p w:rsidR="009B4705" w:rsidRPr="009B4705" w:rsidRDefault="009B4705" w:rsidP="009B4705">
      <w:pPr>
        <w:pStyle w:val="Caption"/>
        <w:keepNext/>
        <w:jc w:val="center"/>
        <w:rPr>
          <w:color w:val="auto"/>
        </w:rPr>
      </w:pPr>
      <w:proofErr w:type="gramStart"/>
      <w:r w:rsidRPr="009B4705">
        <w:rPr>
          <w:color w:val="auto"/>
        </w:rPr>
        <w:t>Figure 1</w:t>
      </w:r>
      <w:r w:rsidR="00F42EDA">
        <w:rPr>
          <w:color w:val="auto"/>
        </w:rPr>
        <w:t>1</w:t>
      </w:r>
      <w:r w:rsidRPr="009B4705">
        <w:rPr>
          <w:color w:val="auto"/>
        </w:rPr>
        <w:t>.</w:t>
      </w:r>
      <w:proofErr w:type="gramEnd"/>
      <w:r w:rsidRPr="009B4705">
        <w:rPr>
          <w:color w:val="auto"/>
        </w:rPr>
        <w:t xml:space="preserve"> Expanded Word Cloud of Positive Tweets</w:t>
      </w:r>
    </w:p>
    <w:p w:rsidR="00E2220E" w:rsidRDefault="00E2220E" w:rsidP="009B4705">
      <w:pPr>
        <w:spacing w:after="200" w:line="276" w:lineRule="auto"/>
        <w:jc w:val="center"/>
        <w:rPr>
          <w:rFonts w:ascii="Arial" w:hAnsi="Arial" w:cs="Arial"/>
          <w:b/>
          <w:sz w:val="24"/>
        </w:rPr>
      </w:pPr>
      <w:r>
        <w:rPr>
          <w:rFonts w:ascii="Arial" w:hAnsi="Arial" w:cs="Arial"/>
          <w:b/>
          <w:noProof/>
          <w:sz w:val="24"/>
        </w:rPr>
        <w:drawing>
          <wp:inline distT="0" distB="0" distL="0" distR="0">
            <wp:extent cx="2777490" cy="2889885"/>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7490" cy="2889885"/>
                    </a:xfrm>
                    <a:prstGeom prst="rect">
                      <a:avLst/>
                    </a:prstGeom>
                    <a:noFill/>
                    <a:ln>
                      <a:noFill/>
                    </a:ln>
                  </pic:spPr>
                </pic:pic>
              </a:graphicData>
            </a:graphic>
          </wp:inline>
        </w:drawing>
      </w:r>
    </w:p>
    <w:p w:rsidR="00E2220E" w:rsidRDefault="00E2220E" w:rsidP="00E2220E">
      <w:pPr>
        <w:spacing w:after="200" w:line="276" w:lineRule="auto"/>
        <w:rPr>
          <w:rFonts w:ascii="Arial" w:hAnsi="Arial" w:cs="Arial"/>
          <w:b/>
          <w:sz w:val="24"/>
        </w:rPr>
      </w:pPr>
    </w:p>
    <w:p w:rsidR="009B4705" w:rsidRDefault="009B4705" w:rsidP="009B4705">
      <w:pPr>
        <w:spacing w:after="0" w:line="276" w:lineRule="auto"/>
        <w:rPr>
          <w:rFonts w:ascii="Arial" w:hAnsi="Arial" w:cs="Arial"/>
          <w:b/>
          <w:sz w:val="24"/>
        </w:rPr>
      </w:pPr>
      <w:r w:rsidRPr="009B4705">
        <w:rPr>
          <w:rFonts w:ascii="Arial" w:hAnsi="Arial" w:cs="Arial"/>
          <w:b/>
          <w:sz w:val="24"/>
        </w:rPr>
        <w:lastRenderedPageBreak/>
        <w:t>Conclusion</w:t>
      </w:r>
      <w:r w:rsidR="00F42EDA">
        <w:rPr>
          <w:rFonts w:ascii="Arial" w:hAnsi="Arial" w:cs="Arial"/>
          <w:b/>
          <w:sz w:val="24"/>
        </w:rPr>
        <w:t xml:space="preserve"> -</w:t>
      </w:r>
      <w:r w:rsidRPr="009B4705">
        <w:rPr>
          <w:rFonts w:ascii="Arial" w:hAnsi="Arial" w:cs="Arial"/>
          <w:b/>
          <w:sz w:val="24"/>
        </w:rPr>
        <w:t xml:space="preserve"> Study Accomplishments and Limitations</w:t>
      </w:r>
    </w:p>
    <w:p w:rsidR="00F42EDA" w:rsidRDefault="00F42EDA" w:rsidP="009B4705">
      <w:pPr>
        <w:spacing w:after="0" w:line="276" w:lineRule="auto"/>
        <w:rPr>
          <w:rFonts w:ascii="Arial" w:hAnsi="Arial" w:cs="Arial"/>
          <w:b/>
          <w:sz w:val="24"/>
        </w:rPr>
      </w:pPr>
    </w:p>
    <w:p w:rsidR="00F42EDA" w:rsidRPr="00F42EDA" w:rsidRDefault="00F42EDA" w:rsidP="009B4705">
      <w:pPr>
        <w:spacing w:after="0" w:line="276" w:lineRule="auto"/>
        <w:rPr>
          <w:rFonts w:ascii="Arial" w:hAnsi="Arial" w:cs="Arial"/>
          <w:sz w:val="24"/>
        </w:rPr>
      </w:pPr>
      <w:r>
        <w:rPr>
          <w:rFonts w:ascii="Arial" w:hAnsi="Arial" w:cs="Arial"/>
          <w:sz w:val="24"/>
        </w:rPr>
        <w:t xml:space="preserve">The study accomplished providing analysis of the </w:t>
      </w:r>
      <w:proofErr w:type="spellStart"/>
      <w:r>
        <w:rPr>
          <w:rFonts w:ascii="Arial" w:hAnsi="Arial" w:cs="Arial"/>
          <w:sz w:val="24"/>
        </w:rPr>
        <w:t>line up</w:t>
      </w:r>
      <w:proofErr w:type="spellEnd"/>
      <w:r>
        <w:rPr>
          <w:rFonts w:ascii="Arial" w:hAnsi="Arial" w:cs="Arial"/>
          <w:sz w:val="24"/>
        </w:rPr>
        <w:t xml:space="preserve"> announcement, as well as the reaction to each specific headliner which was announced.  Additionally, intelligence was provided to the social media of specific items to follow up on such as unexpected word combinations, </w:t>
      </w:r>
      <w:proofErr w:type="spellStart"/>
      <w:r>
        <w:rPr>
          <w:rFonts w:ascii="Arial" w:hAnsi="Arial" w:cs="Arial"/>
          <w:sz w:val="24"/>
        </w:rPr>
        <w:t>hashtags</w:t>
      </w:r>
      <w:proofErr w:type="spellEnd"/>
      <w:r>
        <w:rPr>
          <w:rFonts w:ascii="Arial" w:hAnsi="Arial" w:cs="Arial"/>
          <w:sz w:val="24"/>
        </w:rPr>
        <w:t xml:space="preserve">, and the most </w:t>
      </w:r>
      <w:proofErr w:type="spellStart"/>
      <w:r>
        <w:rPr>
          <w:rFonts w:ascii="Arial" w:hAnsi="Arial" w:cs="Arial"/>
          <w:sz w:val="24"/>
        </w:rPr>
        <w:t>retweeted</w:t>
      </w:r>
      <w:proofErr w:type="spellEnd"/>
      <w:r>
        <w:rPr>
          <w:rFonts w:ascii="Arial" w:hAnsi="Arial" w:cs="Arial"/>
          <w:sz w:val="24"/>
        </w:rPr>
        <w:t xml:space="preserve"> tweets.  Value was provided both through high level visual aids as well as more detailed tables and more detailed figures.  </w:t>
      </w:r>
    </w:p>
    <w:p w:rsidR="00E22AAA" w:rsidRPr="000C408A" w:rsidRDefault="00E22AAA" w:rsidP="009B4705">
      <w:pPr>
        <w:spacing w:after="0" w:line="276" w:lineRule="auto"/>
        <w:rPr>
          <w:rFonts w:ascii="Arial" w:hAnsi="Arial" w:cs="Arial"/>
          <w:sz w:val="24"/>
        </w:rPr>
      </w:pPr>
    </w:p>
    <w:p w:rsidR="00E22AAA" w:rsidRDefault="00F42EDA" w:rsidP="009B4705">
      <w:pPr>
        <w:spacing w:after="0" w:line="276" w:lineRule="auto"/>
        <w:rPr>
          <w:rFonts w:ascii="Arial" w:hAnsi="Arial" w:cs="Arial"/>
          <w:sz w:val="24"/>
        </w:rPr>
      </w:pPr>
      <w:r>
        <w:rPr>
          <w:rFonts w:ascii="Arial" w:hAnsi="Arial" w:cs="Arial"/>
          <w:sz w:val="24"/>
        </w:rPr>
        <w:t>However, the study had l</w:t>
      </w:r>
      <w:r w:rsidR="00E22AAA" w:rsidRPr="000C408A">
        <w:rPr>
          <w:rFonts w:ascii="Arial" w:hAnsi="Arial" w:cs="Arial"/>
          <w:sz w:val="24"/>
        </w:rPr>
        <w:t>imitations</w:t>
      </w:r>
      <w:r>
        <w:rPr>
          <w:rFonts w:ascii="Arial" w:hAnsi="Arial" w:cs="Arial"/>
          <w:sz w:val="24"/>
        </w:rPr>
        <w:t xml:space="preserve"> which may have impacted the effectiveness of the study.  Based on manual review, t</w:t>
      </w:r>
      <w:r w:rsidR="00E22AAA" w:rsidRPr="000C408A">
        <w:rPr>
          <w:rFonts w:ascii="Arial" w:hAnsi="Arial" w:cs="Arial"/>
          <w:sz w:val="24"/>
        </w:rPr>
        <w:t xml:space="preserve">weets may be </w:t>
      </w:r>
      <w:proofErr w:type="spellStart"/>
      <w:r w:rsidR="00E22AAA" w:rsidRPr="000C408A">
        <w:rPr>
          <w:rFonts w:ascii="Arial" w:hAnsi="Arial" w:cs="Arial"/>
          <w:sz w:val="24"/>
        </w:rPr>
        <w:t>misassigned</w:t>
      </w:r>
      <w:proofErr w:type="spellEnd"/>
      <w:r w:rsidR="00E22AAA" w:rsidRPr="000C408A">
        <w:rPr>
          <w:rFonts w:ascii="Arial" w:hAnsi="Arial" w:cs="Arial"/>
          <w:sz w:val="24"/>
        </w:rPr>
        <w:t xml:space="preserve"> in sentiment.</w:t>
      </w:r>
      <w:r>
        <w:rPr>
          <w:rFonts w:ascii="Arial" w:hAnsi="Arial" w:cs="Arial"/>
          <w:sz w:val="24"/>
        </w:rPr>
        <w:t xml:space="preserve">  The time period reviewed is limited at only two days.  The twitter d</w:t>
      </w:r>
      <w:r w:rsidR="00E22AAA" w:rsidRPr="000C408A">
        <w:rPr>
          <w:rFonts w:ascii="Arial" w:hAnsi="Arial" w:cs="Arial"/>
          <w:sz w:val="24"/>
        </w:rPr>
        <w:t xml:space="preserve">ata </w:t>
      </w:r>
      <w:r>
        <w:rPr>
          <w:rFonts w:ascii="Arial" w:hAnsi="Arial" w:cs="Arial"/>
          <w:sz w:val="24"/>
        </w:rPr>
        <w:t xml:space="preserve">provided </w:t>
      </w:r>
      <w:r w:rsidR="00CA50F4">
        <w:rPr>
          <w:rFonts w:ascii="Arial" w:hAnsi="Arial" w:cs="Arial"/>
          <w:sz w:val="24"/>
        </w:rPr>
        <w:t xml:space="preserve">is not standardized </w:t>
      </w:r>
      <w:r w:rsidR="00E22AAA" w:rsidRPr="000C408A">
        <w:rPr>
          <w:rFonts w:ascii="Arial" w:hAnsi="Arial" w:cs="Arial"/>
          <w:sz w:val="24"/>
        </w:rPr>
        <w:t xml:space="preserve">in terms of </w:t>
      </w:r>
      <w:r w:rsidR="00CA50F4">
        <w:rPr>
          <w:rFonts w:ascii="Arial" w:hAnsi="Arial" w:cs="Arial"/>
          <w:sz w:val="24"/>
        </w:rPr>
        <w:t xml:space="preserve">the </w:t>
      </w:r>
      <w:r w:rsidR="00E22AAA" w:rsidRPr="000C408A">
        <w:rPr>
          <w:rFonts w:ascii="Arial" w:hAnsi="Arial" w:cs="Arial"/>
          <w:sz w:val="24"/>
        </w:rPr>
        <w:t>user location</w:t>
      </w:r>
      <w:r w:rsidR="00CA50F4">
        <w:rPr>
          <w:rFonts w:ascii="Arial" w:hAnsi="Arial" w:cs="Arial"/>
          <w:sz w:val="24"/>
        </w:rPr>
        <w:t xml:space="preserve"> field</w:t>
      </w:r>
      <w:r w:rsidR="00E22AAA" w:rsidRPr="000C408A">
        <w:rPr>
          <w:rFonts w:ascii="Arial" w:hAnsi="Arial" w:cs="Arial"/>
          <w:sz w:val="24"/>
        </w:rPr>
        <w:t>.  Some analysis regarding terms may be incomplete as use</w:t>
      </w:r>
      <w:r w:rsidR="00CA50F4">
        <w:rPr>
          <w:rFonts w:ascii="Arial" w:hAnsi="Arial" w:cs="Arial"/>
          <w:sz w:val="24"/>
        </w:rPr>
        <w:t xml:space="preserve">r entered text is inconsistent </w:t>
      </w:r>
      <w:r w:rsidR="00E22AAA" w:rsidRPr="000C408A">
        <w:rPr>
          <w:rFonts w:ascii="Arial" w:hAnsi="Arial" w:cs="Arial"/>
          <w:sz w:val="24"/>
        </w:rPr>
        <w:t xml:space="preserve">and </w:t>
      </w:r>
      <w:r w:rsidR="00CA50F4">
        <w:rPr>
          <w:rFonts w:ascii="Arial" w:hAnsi="Arial" w:cs="Arial"/>
          <w:sz w:val="24"/>
        </w:rPr>
        <w:t xml:space="preserve">searches for terms </w:t>
      </w:r>
      <w:r w:rsidR="00E22AAA" w:rsidRPr="000C408A">
        <w:rPr>
          <w:rFonts w:ascii="Arial" w:hAnsi="Arial" w:cs="Arial"/>
          <w:sz w:val="24"/>
        </w:rPr>
        <w:t>may not have captured</w:t>
      </w:r>
      <w:r w:rsidR="00CA50F4">
        <w:rPr>
          <w:rFonts w:ascii="Arial" w:hAnsi="Arial" w:cs="Arial"/>
          <w:sz w:val="24"/>
        </w:rPr>
        <w:t xml:space="preserve"> different versions of the terms.</w:t>
      </w:r>
    </w:p>
    <w:p w:rsidR="00CA50F4" w:rsidRPr="000C408A" w:rsidRDefault="00CA50F4" w:rsidP="009B4705">
      <w:pPr>
        <w:spacing w:after="0" w:line="276" w:lineRule="auto"/>
        <w:rPr>
          <w:rFonts w:ascii="Arial" w:hAnsi="Arial" w:cs="Arial"/>
          <w:sz w:val="24"/>
        </w:rPr>
      </w:pPr>
    </w:p>
    <w:p w:rsidR="00E22AAA" w:rsidRPr="000C408A" w:rsidRDefault="00CA50F4" w:rsidP="009B4705">
      <w:pPr>
        <w:spacing w:after="0" w:line="276" w:lineRule="auto"/>
        <w:rPr>
          <w:rFonts w:ascii="Arial" w:hAnsi="Arial" w:cs="Arial"/>
          <w:sz w:val="24"/>
        </w:rPr>
      </w:pPr>
      <w:r>
        <w:rPr>
          <w:rFonts w:ascii="Arial" w:hAnsi="Arial" w:cs="Arial"/>
          <w:sz w:val="24"/>
        </w:rPr>
        <w:t>Further research could be done to improve the reliability and scope of the study.  A look at tweets over a longer time period, more detailed analysis and term searches for each headliner</w:t>
      </w:r>
      <w:r w:rsidR="00E22AAA" w:rsidRPr="000C408A">
        <w:rPr>
          <w:rFonts w:ascii="Arial" w:hAnsi="Arial" w:cs="Arial"/>
          <w:sz w:val="24"/>
        </w:rPr>
        <w:t>,</w:t>
      </w:r>
      <w:r>
        <w:rPr>
          <w:rFonts w:ascii="Arial" w:hAnsi="Arial" w:cs="Arial"/>
          <w:sz w:val="24"/>
        </w:rPr>
        <w:t xml:space="preserve"> expanding the corpus to include tweets including just ‘#Coachella’ instead of only including tweets with the </w:t>
      </w:r>
      <w:proofErr w:type="spellStart"/>
      <w:r>
        <w:rPr>
          <w:rFonts w:ascii="Arial" w:hAnsi="Arial" w:cs="Arial"/>
          <w:sz w:val="24"/>
        </w:rPr>
        <w:t>hashtag</w:t>
      </w:r>
      <w:bookmarkStart w:id="0" w:name="_GoBack"/>
      <w:bookmarkEnd w:id="0"/>
      <w:proofErr w:type="spellEnd"/>
      <w:r>
        <w:rPr>
          <w:rFonts w:ascii="Arial" w:hAnsi="Arial" w:cs="Arial"/>
          <w:sz w:val="24"/>
        </w:rPr>
        <w:t xml:space="preserve"> ‘#Coachella2015 could all benefit the study.  However, the most urgent alteration would be a deeper review to adjust the sentiment calculation for the purpose of reviewing words used in relationship to reacting to popular culture.  For example, when talking about popular media the word ‘ill’ or expletives are much more likely to be a positive sentiment than when talking about other subjects.</w:t>
      </w:r>
      <w:r w:rsidR="00E22AAA" w:rsidRPr="000C408A">
        <w:rPr>
          <w:rFonts w:ascii="Arial" w:hAnsi="Arial" w:cs="Arial"/>
          <w:sz w:val="24"/>
        </w:rPr>
        <w:t xml:space="preserve"> </w:t>
      </w:r>
    </w:p>
    <w:p w:rsidR="00403404" w:rsidRDefault="00403404" w:rsidP="00F71C22">
      <w:pPr>
        <w:spacing w:line="480" w:lineRule="auto"/>
        <w:jc w:val="center"/>
        <w:rPr>
          <w:rFonts w:ascii="Times New Roman" w:hAnsi="Times New Roman" w:cs="Times New Roman"/>
          <w:color w:val="FF0000"/>
          <w:sz w:val="24"/>
          <w:szCs w:val="24"/>
        </w:rPr>
      </w:pPr>
    </w:p>
    <w:p w:rsidR="00F71C22" w:rsidRDefault="00F71C22" w:rsidP="00F71C22">
      <w:pPr>
        <w:spacing w:line="480" w:lineRule="auto"/>
        <w:jc w:val="center"/>
        <w:rPr>
          <w:rFonts w:ascii="Times New Roman" w:hAnsi="Times New Roman" w:cs="Times New Roman"/>
          <w:b/>
          <w:sz w:val="24"/>
          <w:szCs w:val="24"/>
        </w:rPr>
      </w:pPr>
      <w:r w:rsidRPr="003E5BB8">
        <w:rPr>
          <w:rFonts w:ascii="Times New Roman" w:hAnsi="Times New Roman" w:cs="Times New Roman"/>
          <w:b/>
          <w:sz w:val="24"/>
          <w:szCs w:val="24"/>
        </w:rPr>
        <w:t xml:space="preserve">References </w:t>
      </w:r>
    </w:p>
    <w:p w:rsidR="000C408A" w:rsidRPr="000C408A" w:rsidRDefault="000C408A" w:rsidP="00CA50F4">
      <w:pPr>
        <w:spacing w:line="480" w:lineRule="auto"/>
        <w:rPr>
          <w:rFonts w:ascii="Times New Roman" w:hAnsi="Times New Roman" w:cs="Times New Roman"/>
          <w:sz w:val="24"/>
          <w:szCs w:val="24"/>
        </w:rPr>
      </w:pPr>
      <w:r w:rsidRPr="000C408A">
        <w:rPr>
          <w:rFonts w:ascii="Times New Roman" w:hAnsi="Times New Roman" w:cs="Times New Roman"/>
          <w:sz w:val="24"/>
          <w:szCs w:val="24"/>
        </w:rPr>
        <w:t xml:space="preserve">Coachella's 2015 lineup revealed. (2015, January 6). Retrieved </w:t>
      </w:r>
      <w:proofErr w:type="gramStart"/>
      <w:r w:rsidRPr="000C408A">
        <w:rPr>
          <w:rFonts w:ascii="Times New Roman" w:hAnsi="Times New Roman" w:cs="Times New Roman"/>
          <w:sz w:val="24"/>
          <w:szCs w:val="24"/>
        </w:rPr>
        <w:t xml:space="preserve">from </w:t>
      </w:r>
      <w:r w:rsidR="00CA50F4">
        <w:rPr>
          <w:rFonts w:ascii="Times New Roman" w:hAnsi="Times New Roman" w:cs="Times New Roman"/>
          <w:sz w:val="24"/>
          <w:szCs w:val="24"/>
        </w:rPr>
        <w:t xml:space="preserve"> </w:t>
      </w:r>
      <w:r w:rsidRPr="000C408A">
        <w:rPr>
          <w:rFonts w:ascii="Times New Roman" w:hAnsi="Times New Roman" w:cs="Times New Roman"/>
          <w:sz w:val="24"/>
          <w:szCs w:val="24"/>
        </w:rPr>
        <w:t>https</w:t>
      </w:r>
      <w:proofErr w:type="gramEnd"/>
      <w:r w:rsidRPr="000C408A">
        <w:rPr>
          <w:rFonts w:ascii="Times New Roman" w:hAnsi="Times New Roman" w:cs="Times New Roman"/>
          <w:sz w:val="24"/>
          <w:szCs w:val="24"/>
        </w:rPr>
        <w:t xml:space="preserve">://consequenceofsound.net/2015/01/coachellas-2015-lineup-revealed/#:~:targetText=Coachella has revealed its 2015,-J, and The </w:t>
      </w:r>
      <w:proofErr w:type="spellStart"/>
      <w:r w:rsidRPr="000C408A">
        <w:rPr>
          <w:rFonts w:ascii="Times New Roman" w:hAnsi="Times New Roman" w:cs="Times New Roman"/>
          <w:sz w:val="24"/>
          <w:szCs w:val="24"/>
        </w:rPr>
        <w:t>Weeknd</w:t>
      </w:r>
      <w:proofErr w:type="spellEnd"/>
      <w:r w:rsidRPr="000C408A">
        <w:rPr>
          <w:rFonts w:ascii="Times New Roman" w:hAnsi="Times New Roman" w:cs="Times New Roman"/>
          <w:sz w:val="24"/>
          <w:szCs w:val="24"/>
        </w:rPr>
        <w:t>.</w:t>
      </w:r>
    </w:p>
    <w:p w:rsidR="000C408A" w:rsidRPr="000C408A" w:rsidRDefault="000C408A" w:rsidP="00F71C22">
      <w:pPr>
        <w:spacing w:line="480" w:lineRule="auto"/>
        <w:jc w:val="center"/>
        <w:rPr>
          <w:rFonts w:ascii="Times New Roman" w:hAnsi="Times New Roman" w:cs="Times New Roman"/>
          <w:sz w:val="24"/>
          <w:szCs w:val="24"/>
        </w:rPr>
      </w:pPr>
      <w:r w:rsidRPr="000C408A">
        <w:rPr>
          <w:rFonts w:ascii="Times New Roman" w:hAnsi="Times New Roman" w:cs="Times New Roman"/>
          <w:sz w:val="24"/>
          <w:szCs w:val="24"/>
        </w:rPr>
        <w:t xml:space="preserve">O'Leary, A. (2019, April 12). The annual Coachella festival has a pretty unexpected back story. </w:t>
      </w:r>
      <w:proofErr w:type="gramStart"/>
      <w:r w:rsidRPr="000C408A">
        <w:rPr>
          <w:rFonts w:ascii="Times New Roman" w:hAnsi="Times New Roman" w:cs="Times New Roman"/>
          <w:sz w:val="24"/>
          <w:szCs w:val="24"/>
        </w:rPr>
        <w:t>Retrieved from https://www.mirror.co.uk/3am/celebrity-news/what-coachella-full-run-down-7785765.</w:t>
      </w:r>
      <w:proofErr w:type="gramEnd"/>
    </w:p>
    <w:p w:rsidR="00517EB0" w:rsidRPr="00403404" w:rsidRDefault="00517EB0" w:rsidP="00403404">
      <w:pPr>
        <w:spacing w:line="480" w:lineRule="auto"/>
        <w:rPr>
          <w:rFonts w:ascii="Lucida Console" w:eastAsia="Times New Roman" w:hAnsi="Lucida Console" w:cs="Courier New"/>
          <w:color w:val="000000"/>
          <w:sz w:val="20"/>
          <w:szCs w:val="20"/>
          <w:bdr w:val="none" w:sz="0" w:space="0" w:color="auto" w:frame="1"/>
        </w:rPr>
      </w:pPr>
    </w:p>
    <w:sectPr w:rsidR="00517EB0" w:rsidRPr="00403404" w:rsidSect="00C155A2">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33A" w:rsidRDefault="00EB733A" w:rsidP="00B047CE">
      <w:pPr>
        <w:spacing w:after="0" w:line="240" w:lineRule="auto"/>
      </w:pPr>
      <w:r>
        <w:separator/>
      </w:r>
    </w:p>
  </w:endnote>
  <w:endnote w:type="continuationSeparator" w:id="0">
    <w:p w:rsidR="00EB733A" w:rsidRDefault="00EB733A" w:rsidP="00B04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267403"/>
      <w:docPartObj>
        <w:docPartGallery w:val="Page Numbers (Bottom of Page)"/>
        <w:docPartUnique/>
      </w:docPartObj>
    </w:sdtPr>
    <w:sdtEndPr>
      <w:rPr>
        <w:noProof/>
      </w:rPr>
    </w:sdtEndPr>
    <w:sdtContent>
      <w:p w:rsidR="00F42EDA" w:rsidRDefault="00F42EDA">
        <w:pPr>
          <w:pStyle w:val="Footer"/>
          <w:jc w:val="right"/>
        </w:pPr>
        <w:r>
          <w:fldChar w:fldCharType="begin"/>
        </w:r>
        <w:r>
          <w:instrText xml:space="preserve"> PAGE   \* MERGEFORMAT </w:instrText>
        </w:r>
        <w:r>
          <w:fldChar w:fldCharType="separate"/>
        </w:r>
        <w:r w:rsidR="00CA50F4">
          <w:rPr>
            <w:noProof/>
          </w:rPr>
          <w:t>1</w:t>
        </w:r>
        <w:r>
          <w:rPr>
            <w:noProof/>
          </w:rPr>
          <w:fldChar w:fldCharType="end"/>
        </w:r>
      </w:p>
    </w:sdtContent>
  </w:sdt>
  <w:p w:rsidR="00F42EDA" w:rsidRDefault="00F42E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33A" w:rsidRDefault="00EB733A" w:rsidP="00B047CE">
      <w:pPr>
        <w:spacing w:after="0" w:line="240" w:lineRule="auto"/>
      </w:pPr>
      <w:r>
        <w:separator/>
      </w:r>
    </w:p>
  </w:footnote>
  <w:footnote w:type="continuationSeparator" w:id="0">
    <w:p w:rsidR="00EB733A" w:rsidRDefault="00EB733A" w:rsidP="00B047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EDA" w:rsidRDefault="00F42EDA">
    <w:pPr>
      <w:pStyle w:val="Header"/>
      <w:jc w:val="right"/>
    </w:pPr>
  </w:p>
  <w:p w:rsidR="00F42EDA" w:rsidRDefault="00F42E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54D32"/>
    <w:multiLevelType w:val="hybridMultilevel"/>
    <w:tmpl w:val="21680E2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940BD9"/>
    <w:multiLevelType w:val="hybridMultilevel"/>
    <w:tmpl w:val="ED9E8266"/>
    <w:lvl w:ilvl="0" w:tplc="9054794C">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9DF40306">
      <w:start w:val="1"/>
      <w:numFmt w:val="lowerLetter"/>
      <w:lvlText w:val="%5)"/>
      <w:lvlJc w:val="left"/>
      <w:pPr>
        <w:ind w:left="324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EF9123B"/>
    <w:multiLevelType w:val="hybridMultilevel"/>
    <w:tmpl w:val="DE58530E"/>
    <w:lvl w:ilvl="0" w:tplc="AF96A31C">
      <w:start w:val="2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2C3842"/>
    <w:multiLevelType w:val="hybridMultilevel"/>
    <w:tmpl w:val="D6EE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607AD4"/>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5E20B17"/>
    <w:multiLevelType w:val="hybridMultilevel"/>
    <w:tmpl w:val="51B4CB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AA3604A"/>
    <w:multiLevelType w:val="hybridMultilevel"/>
    <w:tmpl w:val="8B8E51C6"/>
    <w:lvl w:ilvl="0" w:tplc="DE18D74E">
      <w:start w:val="1"/>
      <w:numFmt w:val="decimal"/>
      <w:lvlText w:val="%1."/>
      <w:lvlJc w:val="left"/>
      <w:pPr>
        <w:ind w:left="449" w:hanging="360"/>
      </w:pPr>
    </w:lvl>
    <w:lvl w:ilvl="1" w:tplc="04090019">
      <w:start w:val="1"/>
      <w:numFmt w:val="lowerLetter"/>
      <w:lvlText w:val="%2."/>
      <w:lvlJc w:val="left"/>
      <w:pPr>
        <w:ind w:left="1169" w:hanging="360"/>
      </w:pPr>
    </w:lvl>
    <w:lvl w:ilvl="2" w:tplc="0409001B">
      <w:start w:val="1"/>
      <w:numFmt w:val="lowerRoman"/>
      <w:lvlText w:val="%3."/>
      <w:lvlJc w:val="right"/>
      <w:pPr>
        <w:ind w:left="1889" w:hanging="180"/>
      </w:pPr>
    </w:lvl>
    <w:lvl w:ilvl="3" w:tplc="0409000F">
      <w:start w:val="1"/>
      <w:numFmt w:val="decimal"/>
      <w:lvlText w:val="%4."/>
      <w:lvlJc w:val="left"/>
      <w:pPr>
        <w:ind w:left="2609" w:hanging="360"/>
      </w:pPr>
    </w:lvl>
    <w:lvl w:ilvl="4" w:tplc="04090019">
      <w:start w:val="1"/>
      <w:numFmt w:val="lowerLetter"/>
      <w:lvlText w:val="%5."/>
      <w:lvlJc w:val="left"/>
      <w:pPr>
        <w:ind w:left="3329" w:hanging="360"/>
      </w:pPr>
    </w:lvl>
    <w:lvl w:ilvl="5" w:tplc="0409001B">
      <w:start w:val="1"/>
      <w:numFmt w:val="lowerRoman"/>
      <w:lvlText w:val="%6."/>
      <w:lvlJc w:val="right"/>
      <w:pPr>
        <w:ind w:left="4049" w:hanging="180"/>
      </w:pPr>
    </w:lvl>
    <w:lvl w:ilvl="6" w:tplc="0409000F">
      <w:start w:val="1"/>
      <w:numFmt w:val="decimal"/>
      <w:lvlText w:val="%7."/>
      <w:lvlJc w:val="left"/>
      <w:pPr>
        <w:ind w:left="4769" w:hanging="360"/>
      </w:pPr>
    </w:lvl>
    <w:lvl w:ilvl="7" w:tplc="04090019">
      <w:start w:val="1"/>
      <w:numFmt w:val="lowerLetter"/>
      <w:lvlText w:val="%8."/>
      <w:lvlJc w:val="left"/>
      <w:pPr>
        <w:ind w:left="5489" w:hanging="360"/>
      </w:pPr>
    </w:lvl>
    <w:lvl w:ilvl="8" w:tplc="0409001B">
      <w:start w:val="1"/>
      <w:numFmt w:val="lowerRoman"/>
      <w:lvlText w:val="%9."/>
      <w:lvlJc w:val="right"/>
      <w:pPr>
        <w:ind w:left="6209" w:hanging="180"/>
      </w:pPr>
    </w:lvl>
  </w:abstractNum>
  <w:abstractNum w:abstractNumId="7">
    <w:nsid w:val="348F08FC"/>
    <w:multiLevelType w:val="hybridMultilevel"/>
    <w:tmpl w:val="05B2F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1A0666"/>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E5C7EB1"/>
    <w:multiLevelType w:val="hybridMultilevel"/>
    <w:tmpl w:val="437A2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FC43AE"/>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4CF060D8"/>
    <w:multiLevelType w:val="hybridMultilevel"/>
    <w:tmpl w:val="F3B610FC"/>
    <w:lvl w:ilvl="0" w:tplc="04090001">
      <w:start w:val="1"/>
      <w:numFmt w:val="bullet"/>
      <w:lvlText w:val="o"/>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2969A3"/>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59DE5A99"/>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59EA3524"/>
    <w:multiLevelType w:val="hybridMultilevel"/>
    <w:tmpl w:val="CC8EE14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5B9D5DCE"/>
    <w:multiLevelType w:val="singleLevel"/>
    <w:tmpl w:val="5B9D5DCE"/>
    <w:lvl w:ilvl="0">
      <w:start w:val="1"/>
      <w:numFmt w:val="decimal"/>
      <w:suff w:val="space"/>
      <w:lvlText w:val="%1."/>
      <w:lvlJc w:val="left"/>
    </w:lvl>
  </w:abstractNum>
  <w:abstractNum w:abstractNumId="16">
    <w:nsid w:val="5D8F133A"/>
    <w:multiLevelType w:val="multilevel"/>
    <w:tmpl w:val="184694B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990"/>
        </w:tabs>
        <w:ind w:left="990" w:hanging="360"/>
      </w:pPr>
      <w:rPr>
        <w:rFonts w:ascii="Courier New" w:hAnsi="Courier New" w:hint="default"/>
        <w:sz w:val="20"/>
      </w:rPr>
    </w:lvl>
    <w:lvl w:ilvl="2">
      <w:start w:val="1"/>
      <w:numFmt w:val="bullet"/>
      <w:lvlText w:val="o"/>
      <w:lvlJc w:val="left"/>
      <w:pPr>
        <w:tabs>
          <w:tab w:val="num" w:pos="1710"/>
        </w:tabs>
        <w:ind w:left="1710" w:hanging="360"/>
      </w:pPr>
      <w:rPr>
        <w:rFonts w:ascii="Courier New" w:hAnsi="Courier New" w:hint="default"/>
        <w:sz w:val="20"/>
      </w:rPr>
    </w:lvl>
    <w:lvl w:ilvl="3">
      <w:start w:val="1"/>
      <w:numFmt w:val="bullet"/>
      <w:lvlText w:val="o"/>
      <w:lvlJc w:val="left"/>
      <w:pPr>
        <w:tabs>
          <w:tab w:val="num" w:pos="2430"/>
        </w:tabs>
        <w:ind w:left="2430" w:hanging="360"/>
      </w:pPr>
      <w:rPr>
        <w:rFonts w:ascii="Courier New" w:hAnsi="Courier New" w:hint="default"/>
        <w:sz w:val="20"/>
      </w:rPr>
    </w:lvl>
    <w:lvl w:ilvl="4" w:tentative="1">
      <w:start w:val="1"/>
      <w:numFmt w:val="bullet"/>
      <w:lvlText w:val="o"/>
      <w:lvlJc w:val="left"/>
      <w:pPr>
        <w:tabs>
          <w:tab w:val="num" w:pos="3150"/>
        </w:tabs>
        <w:ind w:left="3150" w:hanging="360"/>
      </w:pPr>
      <w:rPr>
        <w:rFonts w:ascii="Courier New" w:hAnsi="Courier New" w:hint="default"/>
        <w:sz w:val="20"/>
      </w:rPr>
    </w:lvl>
    <w:lvl w:ilvl="5" w:tentative="1">
      <w:start w:val="1"/>
      <w:numFmt w:val="bullet"/>
      <w:lvlText w:val="o"/>
      <w:lvlJc w:val="left"/>
      <w:pPr>
        <w:tabs>
          <w:tab w:val="num" w:pos="3870"/>
        </w:tabs>
        <w:ind w:left="3870" w:hanging="360"/>
      </w:pPr>
      <w:rPr>
        <w:rFonts w:ascii="Courier New" w:hAnsi="Courier New" w:hint="default"/>
        <w:sz w:val="20"/>
      </w:rPr>
    </w:lvl>
    <w:lvl w:ilvl="6" w:tentative="1">
      <w:start w:val="1"/>
      <w:numFmt w:val="bullet"/>
      <w:lvlText w:val="o"/>
      <w:lvlJc w:val="left"/>
      <w:pPr>
        <w:tabs>
          <w:tab w:val="num" w:pos="4590"/>
        </w:tabs>
        <w:ind w:left="4590" w:hanging="360"/>
      </w:pPr>
      <w:rPr>
        <w:rFonts w:ascii="Courier New" w:hAnsi="Courier New" w:hint="default"/>
        <w:sz w:val="20"/>
      </w:rPr>
    </w:lvl>
    <w:lvl w:ilvl="7" w:tentative="1">
      <w:start w:val="1"/>
      <w:numFmt w:val="bullet"/>
      <w:lvlText w:val="o"/>
      <w:lvlJc w:val="left"/>
      <w:pPr>
        <w:tabs>
          <w:tab w:val="num" w:pos="5310"/>
        </w:tabs>
        <w:ind w:left="5310" w:hanging="360"/>
      </w:pPr>
      <w:rPr>
        <w:rFonts w:ascii="Courier New" w:hAnsi="Courier New" w:hint="default"/>
        <w:sz w:val="20"/>
      </w:rPr>
    </w:lvl>
    <w:lvl w:ilvl="8" w:tentative="1">
      <w:start w:val="1"/>
      <w:numFmt w:val="bullet"/>
      <w:lvlText w:val="o"/>
      <w:lvlJc w:val="left"/>
      <w:pPr>
        <w:tabs>
          <w:tab w:val="num" w:pos="6030"/>
        </w:tabs>
        <w:ind w:left="6030" w:hanging="360"/>
      </w:pPr>
      <w:rPr>
        <w:rFonts w:ascii="Courier New" w:hAnsi="Courier New" w:hint="default"/>
        <w:sz w:val="20"/>
      </w:rPr>
    </w:lvl>
  </w:abstractNum>
  <w:abstractNum w:abstractNumId="17">
    <w:nsid w:val="62117B0A"/>
    <w:multiLevelType w:val="multilevel"/>
    <w:tmpl w:val="E7B8091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tabs>
          <w:tab w:val="num" w:pos="1170"/>
        </w:tabs>
        <w:ind w:left="1170" w:hanging="360"/>
      </w:pPr>
      <w:rPr>
        <w:rFonts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o"/>
      <w:lvlJc w:val="left"/>
      <w:pPr>
        <w:tabs>
          <w:tab w:val="num" w:pos="2430"/>
        </w:tabs>
        <w:ind w:left="2430" w:hanging="360"/>
      </w:pPr>
      <w:rPr>
        <w:rFonts w:ascii="Courier New" w:hAnsi="Courier New" w:hint="default"/>
        <w:sz w:val="20"/>
      </w:rPr>
    </w:lvl>
    <w:lvl w:ilvl="4" w:tentative="1">
      <w:start w:val="1"/>
      <w:numFmt w:val="bullet"/>
      <w:lvlText w:val="o"/>
      <w:lvlJc w:val="left"/>
      <w:pPr>
        <w:tabs>
          <w:tab w:val="num" w:pos="3150"/>
        </w:tabs>
        <w:ind w:left="3150" w:hanging="360"/>
      </w:pPr>
      <w:rPr>
        <w:rFonts w:ascii="Courier New" w:hAnsi="Courier New" w:hint="default"/>
        <w:sz w:val="20"/>
      </w:rPr>
    </w:lvl>
    <w:lvl w:ilvl="5" w:tentative="1">
      <w:start w:val="1"/>
      <w:numFmt w:val="bullet"/>
      <w:lvlText w:val="o"/>
      <w:lvlJc w:val="left"/>
      <w:pPr>
        <w:tabs>
          <w:tab w:val="num" w:pos="3870"/>
        </w:tabs>
        <w:ind w:left="3870" w:hanging="360"/>
      </w:pPr>
      <w:rPr>
        <w:rFonts w:ascii="Courier New" w:hAnsi="Courier New" w:hint="default"/>
        <w:sz w:val="20"/>
      </w:rPr>
    </w:lvl>
    <w:lvl w:ilvl="6" w:tentative="1">
      <w:start w:val="1"/>
      <w:numFmt w:val="bullet"/>
      <w:lvlText w:val="o"/>
      <w:lvlJc w:val="left"/>
      <w:pPr>
        <w:tabs>
          <w:tab w:val="num" w:pos="4590"/>
        </w:tabs>
        <w:ind w:left="4590" w:hanging="360"/>
      </w:pPr>
      <w:rPr>
        <w:rFonts w:ascii="Courier New" w:hAnsi="Courier New" w:hint="default"/>
        <w:sz w:val="20"/>
      </w:rPr>
    </w:lvl>
    <w:lvl w:ilvl="7" w:tentative="1">
      <w:start w:val="1"/>
      <w:numFmt w:val="bullet"/>
      <w:lvlText w:val="o"/>
      <w:lvlJc w:val="left"/>
      <w:pPr>
        <w:tabs>
          <w:tab w:val="num" w:pos="5310"/>
        </w:tabs>
        <w:ind w:left="5310" w:hanging="360"/>
      </w:pPr>
      <w:rPr>
        <w:rFonts w:ascii="Courier New" w:hAnsi="Courier New" w:hint="default"/>
        <w:sz w:val="20"/>
      </w:rPr>
    </w:lvl>
    <w:lvl w:ilvl="8" w:tentative="1">
      <w:start w:val="1"/>
      <w:numFmt w:val="bullet"/>
      <w:lvlText w:val="o"/>
      <w:lvlJc w:val="left"/>
      <w:pPr>
        <w:tabs>
          <w:tab w:val="num" w:pos="6030"/>
        </w:tabs>
        <w:ind w:left="6030" w:hanging="360"/>
      </w:pPr>
      <w:rPr>
        <w:rFonts w:ascii="Courier New" w:hAnsi="Courier New" w:hint="default"/>
        <w:sz w:val="20"/>
      </w:rPr>
    </w:lvl>
  </w:abstractNum>
  <w:abstractNum w:abstractNumId="18">
    <w:nsid w:val="67DD636B"/>
    <w:multiLevelType w:val="hybridMultilevel"/>
    <w:tmpl w:val="84A6726C"/>
    <w:lvl w:ilvl="0" w:tplc="FCAAAB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176ADA"/>
    <w:multiLevelType w:val="hybridMultilevel"/>
    <w:tmpl w:val="000C3A7C"/>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6CD61DD2"/>
    <w:multiLevelType w:val="hybridMultilevel"/>
    <w:tmpl w:val="69901F84"/>
    <w:lvl w:ilvl="0" w:tplc="D10C75C8">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FC20CC"/>
    <w:multiLevelType w:val="multilevel"/>
    <w:tmpl w:val="CE10DAEC"/>
    <w:lvl w:ilvl="0">
      <w:start w:val="1"/>
      <w:numFmt w:val="decimal"/>
      <w:lvlText w:val="%1."/>
      <w:lvlJc w:val="left"/>
      <w:pPr>
        <w:tabs>
          <w:tab w:val="num" w:pos="1080"/>
        </w:tabs>
        <w:ind w:left="1080" w:hanging="720"/>
      </w:pPr>
    </w:lvl>
    <w:lvl w:ilvl="1">
      <w:start w:val="1"/>
      <w:numFmt w:val="decimal"/>
      <w:lvlText w:val="%2."/>
      <w:lvlJc w:val="left"/>
      <w:pPr>
        <w:tabs>
          <w:tab w:val="num" w:pos="1800"/>
        </w:tabs>
        <w:ind w:left="1800" w:hanging="720"/>
      </w:pPr>
    </w:lvl>
    <w:lvl w:ilvl="2">
      <w:start w:val="1"/>
      <w:numFmt w:val="decimal"/>
      <w:lvlText w:val="%3."/>
      <w:lvlJc w:val="left"/>
      <w:pPr>
        <w:tabs>
          <w:tab w:val="num" w:pos="2520"/>
        </w:tabs>
        <w:ind w:left="2520" w:hanging="720"/>
      </w:pPr>
    </w:lvl>
    <w:lvl w:ilvl="3">
      <w:start w:val="1"/>
      <w:numFmt w:val="decimal"/>
      <w:lvlText w:val="%4."/>
      <w:lvlJc w:val="left"/>
      <w:pPr>
        <w:tabs>
          <w:tab w:val="num" w:pos="3240"/>
        </w:tabs>
        <w:ind w:left="3240" w:hanging="720"/>
      </w:pPr>
    </w:lvl>
    <w:lvl w:ilvl="4">
      <w:start w:val="1"/>
      <w:numFmt w:val="decimal"/>
      <w:lvlText w:val="%5."/>
      <w:lvlJc w:val="left"/>
      <w:pPr>
        <w:tabs>
          <w:tab w:val="num" w:pos="3960"/>
        </w:tabs>
        <w:ind w:left="3960" w:hanging="720"/>
      </w:pPr>
    </w:lvl>
    <w:lvl w:ilvl="5">
      <w:start w:val="1"/>
      <w:numFmt w:val="decimal"/>
      <w:lvlText w:val="%6."/>
      <w:lvlJc w:val="left"/>
      <w:pPr>
        <w:tabs>
          <w:tab w:val="num" w:pos="4680"/>
        </w:tabs>
        <w:ind w:left="4680" w:hanging="720"/>
      </w:pPr>
    </w:lvl>
    <w:lvl w:ilvl="6">
      <w:start w:val="1"/>
      <w:numFmt w:val="decimal"/>
      <w:lvlText w:val="%7."/>
      <w:lvlJc w:val="left"/>
      <w:pPr>
        <w:tabs>
          <w:tab w:val="num" w:pos="5400"/>
        </w:tabs>
        <w:ind w:left="5400" w:hanging="720"/>
      </w:pPr>
    </w:lvl>
    <w:lvl w:ilvl="7">
      <w:start w:val="1"/>
      <w:numFmt w:val="decimal"/>
      <w:lvlText w:val="%8."/>
      <w:lvlJc w:val="left"/>
      <w:pPr>
        <w:tabs>
          <w:tab w:val="num" w:pos="6120"/>
        </w:tabs>
        <w:ind w:left="6120" w:hanging="720"/>
      </w:pPr>
    </w:lvl>
    <w:lvl w:ilvl="8">
      <w:start w:val="1"/>
      <w:numFmt w:val="decimal"/>
      <w:lvlText w:val="%9."/>
      <w:lvlJc w:val="left"/>
      <w:pPr>
        <w:tabs>
          <w:tab w:val="num" w:pos="6840"/>
        </w:tabs>
        <w:ind w:left="6840" w:hanging="720"/>
      </w:pPr>
    </w:lvl>
  </w:abstractNum>
  <w:abstractNum w:abstractNumId="22">
    <w:nsid w:val="76392DC2"/>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83D113F"/>
    <w:multiLevelType w:val="multilevel"/>
    <w:tmpl w:val="E7B8091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tabs>
          <w:tab w:val="num" w:pos="990"/>
        </w:tabs>
        <w:ind w:left="990" w:hanging="360"/>
      </w:pPr>
      <w:rPr>
        <w:rFonts w:hint="default"/>
        <w:sz w:val="20"/>
      </w:rPr>
    </w:lvl>
    <w:lvl w:ilvl="2">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o"/>
      <w:lvlJc w:val="left"/>
      <w:pPr>
        <w:tabs>
          <w:tab w:val="num" w:pos="2430"/>
        </w:tabs>
        <w:ind w:left="2430" w:hanging="360"/>
      </w:pPr>
      <w:rPr>
        <w:rFonts w:ascii="Courier New" w:hAnsi="Courier New" w:hint="default"/>
        <w:sz w:val="20"/>
      </w:rPr>
    </w:lvl>
    <w:lvl w:ilvl="4" w:tentative="1">
      <w:start w:val="1"/>
      <w:numFmt w:val="bullet"/>
      <w:lvlText w:val="o"/>
      <w:lvlJc w:val="left"/>
      <w:pPr>
        <w:tabs>
          <w:tab w:val="num" w:pos="3150"/>
        </w:tabs>
        <w:ind w:left="3150" w:hanging="360"/>
      </w:pPr>
      <w:rPr>
        <w:rFonts w:ascii="Courier New" w:hAnsi="Courier New" w:hint="default"/>
        <w:sz w:val="20"/>
      </w:rPr>
    </w:lvl>
    <w:lvl w:ilvl="5" w:tentative="1">
      <w:start w:val="1"/>
      <w:numFmt w:val="bullet"/>
      <w:lvlText w:val="o"/>
      <w:lvlJc w:val="left"/>
      <w:pPr>
        <w:tabs>
          <w:tab w:val="num" w:pos="3870"/>
        </w:tabs>
        <w:ind w:left="3870" w:hanging="360"/>
      </w:pPr>
      <w:rPr>
        <w:rFonts w:ascii="Courier New" w:hAnsi="Courier New" w:hint="default"/>
        <w:sz w:val="20"/>
      </w:rPr>
    </w:lvl>
    <w:lvl w:ilvl="6" w:tentative="1">
      <w:start w:val="1"/>
      <w:numFmt w:val="bullet"/>
      <w:lvlText w:val="o"/>
      <w:lvlJc w:val="left"/>
      <w:pPr>
        <w:tabs>
          <w:tab w:val="num" w:pos="4590"/>
        </w:tabs>
        <w:ind w:left="4590" w:hanging="360"/>
      </w:pPr>
      <w:rPr>
        <w:rFonts w:ascii="Courier New" w:hAnsi="Courier New" w:hint="default"/>
        <w:sz w:val="20"/>
      </w:rPr>
    </w:lvl>
    <w:lvl w:ilvl="7" w:tentative="1">
      <w:start w:val="1"/>
      <w:numFmt w:val="bullet"/>
      <w:lvlText w:val="o"/>
      <w:lvlJc w:val="left"/>
      <w:pPr>
        <w:tabs>
          <w:tab w:val="num" w:pos="5310"/>
        </w:tabs>
        <w:ind w:left="5310" w:hanging="360"/>
      </w:pPr>
      <w:rPr>
        <w:rFonts w:ascii="Courier New" w:hAnsi="Courier New" w:hint="default"/>
        <w:sz w:val="20"/>
      </w:rPr>
    </w:lvl>
    <w:lvl w:ilvl="8" w:tentative="1">
      <w:start w:val="1"/>
      <w:numFmt w:val="bullet"/>
      <w:lvlText w:val="o"/>
      <w:lvlJc w:val="left"/>
      <w:pPr>
        <w:tabs>
          <w:tab w:val="num" w:pos="6030"/>
        </w:tabs>
        <w:ind w:left="6030" w:hanging="360"/>
      </w:pPr>
      <w:rPr>
        <w:rFonts w:ascii="Courier New" w:hAnsi="Courier New" w:hint="default"/>
        <w:sz w:val="20"/>
      </w:rPr>
    </w:lvl>
  </w:abstractNum>
  <w:num w:numId="1">
    <w:abstractNumId w:val="3"/>
  </w:num>
  <w:num w:numId="2">
    <w:abstractNumId w:val="11"/>
  </w:num>
  <w:num w:numId="3">
    <w:abstractNumId w:val="21"/>
  </w:num>
  <w:num w:numId="4">
    <w:abstractNumId w:val="7"/>
  </w:num>
  <w:num w:numId="5">
    <w:abstractNumId w:val="22"/>
  </w:num>
  <w:num w:numId="6">
    <w:abstractNumId w:val="12"/>
  </w:num>
  <w:num w:numId="7">
    <w:abstractNumId w:val="13"/>
  </w:num>
  <w:num w:numId="8">
    <w:abstractNumId w:val="19"/>
  </w:num>
  <w:num w:numId="9">
    <w:abstractNumId w:val="16"/>
  </w:num>
  <w:num w:numId="10">
    <w:abstractNumId w:val="17"/>
  </w:num>
  <w:num w:numId="11">
    <w:abstractNumId w:val="23"/>
  </w:num>
  <w:num w:numId="12">
    <w:abstractNumId w:val="1"/>
  </w:num>
  <w:num w:numId="13">
    <w:abstractNumId w:val="20"/>
  </w:num>
  <w:num w:numId="14">
    <w:abstractNumId w:val="10"/>
  </w:num>
  <w:num w:numId="15">
    <w:abstractNumId w:val="4"/>
  </w:num>
  <w:num w:numId="16">
    <w:abstractNumId w:val="0"/>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8"/>
  </w:num>
  <w:num w:numId="20">
    <w:abstractNumId w:val="14"/>
  </w:num>
  <w:num w:numId="21">
    <w:abstractNumId w:val="5"/>
  </w:num>
  <w:num w:numId="22">
    <w:abstractNumId w:val="15"/>
  </w:num>
  <w:num w:numId="23">
    <w:abstractNumId w:val="9"/>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B9F"/>
    <w:rsid w:val="0000398C"/>
    <w:rsid w:val="0000442C"/>
    <w:rsid w:val="00007B86"/>
    <w:rsid w:val="00007D51"/>
    <w:rsid w:val="00010707"/>
    <w:rsid w:val="00010B52"/>
    <w:rsid w:val="000138E5"/>
    <w:rsid w:val="00020332"/>
    <w:rsid w:val="00025BA2"/>
    <w:rsid w:val="00031625"/>
    <w:rsid w:val="0003166A"/>
    <w:rsid w:val="000358AF"/>
    <w:rsid w:val="00036AA4"/>
    <w:rsid w:val="00042B15"/>
    <w:rsid w:val="00043302"/>
    <w:rsid w:val="0004794D"/>
    <w:rsid w:val="00052ED1"/>
    <w:rsid w:val="000562D2"/>
    <w:rsid w:val="000578EC"/>
    <w:rsid w:val="00062E7F"/>
    <w:rsid w:val="00064673"/>
    <w:rsid w:val="000738ED"/>
    <w:rsid w:val="00077194"/>
    <w:rsid w:val="00080153"/>
    <w:rsid w:val="0008144D"/>
    <w:rsid w:val="00084E08"/>
    <w:rsid w:val="000946BC"/>
    <w:rsid w:val="00095BB6"/>
    <w:rsid w:val="000965B9"/>
    <w:rsid w:val="000A120D"/>
    <w:rsid w:val="000A43B1"/>
    <w:rsid w:val="000A5AD6"/>
    <w:rsid w:val="000B1792"/>
    <w:rsid w:val="000B64DE"/>
    <w:rsid w:val="000C2164"/>
    <w:rsid w:val="000C21B9"/>
    <w:rsid w:val="000C2C74"/>
    <w:rsid w:val="000C408A"/>
    <w:rsid w:val="000C5422"/>
    <w:rsid w:val="000D7F51"/>
    <w:rsid w:val="000E0000"/>
    <w:rsid w:val="000E1B34"/>
    <w:rsid w:val="000E32DF"/>
    <w:rsid w:val="000F0FC6"/>
    <w:rsid w:val="000F1A9C"/>
    <w:rsid w:val="000F1E08"/>
    <w:rsid w:val="000F37D8"/>
    <w:rsid w:val="000F77EE"/>
    <w:rsid w:val="001017CC"/>
    <w:rsid w:val="00101A43"/>
    <w:rsid w:val="0010738A"/>
    <w:rsid w:val="0011113D"/>
    <w:rsid w:val="00111A6C"/>
    <w:rsid w:val="00112D87"/>
    <w:rsid w:val="00114680"/>
    <w:rsid w:val="0011728E"/>
    <w:rsid w:val="001218AC"/>
    <w:rsid w:val="0012213F"/>
    <w:rsid w:val="001223AA"/>
    <w:rsid w:val="001223FF"/>
    <w:rsid w:val="001233B8"/>
    <w:rsid w:val="00126EED"/>
    <w:rsid w:val="00130226"/>
    <w:rsid w:val="0013682C"/>
    <w:rsid w:val="001402BF"/>
    <w:rsid w:val="00142FA8"/>
    <w:rsid w:val="00145C6E"/>
    <w:rsid w:val="00146C08"/>
    <w:rsid w:val="0015002F"/>
    <w:rsid w:val="00151015"/>
    <w:rsid w:val="00151442"/>
    <w:rsid w:val="00151ABC"/>
    <w:rsid w:val="00151F5D"/>
    <w:rsid w:val="0015317E"/>
    <w:rsid w:val="00157AA2"/>
    <w:rsid w:val="00161515"/>
    <w:rsid w:val="0016194C"/>
    <w:rsid w:val="0017007B"/>
    <w:rsid w:val="00171E39"/>
    <w:rsid w:val="0017548E"/>
    <w:rsid w:val="00187583"/>
    <w:rsid w:val="00187D63"/>
    <w:rsid w:val="00190E2C"/>
    <w:rsid w:val="001920B7"/>
    <w:rsid w:val="00193DA2"/>
    <w:rsid w:val="001962E9"/>
    <w:rsid w:val="001971B7"/>
    <w:rsid w:val="001A0833"/>
    <w:rsid w:val="001B4516"/>
    <w:rsid w:val="001B53F6"/>
    <w:rsid w:val="001B7C33"/>
    <w:rsid w:val="001D1825"/>
    <w:rsid w:val="001D1A75"/>
    <w:rsid w:val="001D3B22"/>
    <w:rsid w:val="001D3CE6"/>
    <w:rsid w:val="001D4366"/>
    <w:rsid w:val="001E09E5"/>
    <w:rsid w:val="001E3638"/>
    <w:rsid w:val="001E6E2D"/>
    <w:rsid w:val="001F132E"/>
    <w:rsid w:val="001F2EDE"/>
    <w:rsid w:val="001F58F9"/>
    <w:rsid w:val="001F6BBF"/>
    <w:rsid w:val="001F7676"/>
    <w:rsid w:val="0020176B"/>
    <w:rsid w:val="002025B5"/>
    <w:rsid w:val="002101BC"/>
    <w:rsid w:val="00213AFF"/>
    <w:rsid w:val="00215D5E"/>
    <w:rsid w:val="00221EFF"/>
    <w:rsid w:val="00225F55"/>
    <w:rsid w:val="00226893"/>
    <w:rsid w:val="002268D9"/>
    <w:rsid w:val="00227246"/>
    <w:rsid w:val="00233F24"/>
    <w:rsid w:val="0023745F"/>
    <w:rsid w:val="0024467C"/>
    <w:rsid w:val="00245897"/>
    <w:rsid w:val="00246048"/>
    <w:rsid w:val="00247281"/>
    <w:rsid w:val="002503C1"/>
    <w:rsid w:val="00251A43"/>
    <w:rsid w:val="002537D7"/>
    <w:rsid w:val="00255869"/>
    <w:rsid w:val="0025752F"/>
    <w:rsid w:val="00262F6C"/>
    <w:rsid w:val="0026610C"/>
    <w:rsid w:val="00275CB9"/>
    <w:rsid w:val="002764FB"/>
    <w:rsid w:val="00281215"/>
    <w:rsid w:val="00283A1F"/>
    <w:rsid w:val="002856A9"/>
    <w:rsid w:val="00286363"/>
    <w:rsid w:val="0029139D"/>
    <w:rsid w:val="002A372F"/>
    <w:rsid w:val="002A4E37"/>
    <w:rsid w:val="002A729C"/>
    <w:rsid w:val="002A77D6"/>
    <w:rsid w:val="002A7BCA"/>
    <w:rsid w:val="002B1BBB"/>
    <w:rsid w:val="002B39F2"/>
    <w:rsid w:val="002B7DC7"/>
    <w:rsid w:val="002C31E8"/>
    <w:rsid w:val="002C5FF7"/>
    <w:rsid w:val="002C7227"/>
    <w:rsid w:val="002D02A0"/>
    <w:rsid w:val="002D1CF6"/>
    <w:rsid w:val="002D5A0F"/>
    <w:rsid w:val="002D718E"/>
    <w:rsid w:val="002E43BD"/>
    <w:rsid w:val="002F6A82"/>
    <w:rsid w:val="002F721E"/>
    <w:rsid w:val="0030701F"/>
    <w:rsid w:val="00307624"/>
    <w:rsid w:val="00310FFF"/>
    <w:rsid w:val="00315609"/>
    <w:rsid w:val="00316B54"/>
    <w:rsid w:val="003170D0"/>
    <w:rsid w:val="003222E0"/>
    <w:rsid w:val="003228C7"/>
    <w:rsid w:val="003275E3"/>
    <w:rsid w:val="00327D27"/>
    <w:rsid w:val="00332EE3"/>
    <w:rsid w:val="00337DFC"/>
    <w:rsid w:val="00343850"/>
    <w:rsid w:val="00345EAD"/>
    <w:rsid w:val="0034612D"/>
    <w:rsid w:val="00346236"/>
    <w:rsid w:val="00347F4D"/>
    <w:rsid w:val="00350723"/>
    <w:rsid w:val="0035138E"/>
    <w:rsid w:val="0035264E"/>
    <w:rsid w:val="00355F43"/>
    <w:rsid w:val="00361DEE"/>
    <w:rsid w:val="00363417"/>
    <w:rsid w:val="003674BD"/>
    <w:rsid w:val="003711C1"/>
    <w:rsid w:val="00373891"/>
    <w:rsid w:val="00375827"/>
    <w:rsid w:val="003768E5"/>
    <w:rsid w:val="00383EA4"/>
    <w:rsid w:val="00385B35"/>
    <w:rsid w:val="00386D22"/>
    <w:rsid w:val="0038797E"/>
    <w:rsid w:val="00387DB3"/>
    <w:rsid w:val="00391237"/>
    <w:rsid w:val="00393C3F"/>
    <w:rsid w:val="00393E98"/>
    <w:rsid w:val="00396DDC"/>
    <w:rsid w:val="003A277F"/>
    <w:rsid w:val="003A42DF"/>
    <w:rsid w:val="003B0A3E"/>
    <w:rsid w:val="003B74EE"/>
    <w:rsid w:val="003C007F"/>
    <w:rsid w:val="003C22F1"/>
    <w:rsid w:val="003C6B14"/>
    <w:rsid w:val="003D11C7"/>
    <w:rsid w:val="003D1C43"/>
    <w:rsid w:val="003E5719"/>
    <w:rsid w:val="003E5BB8"/>
    <w:rsid w:val="003E6C88"/>
    <w:rsid w:val="003E709F"/>
    <w:rsid w:val="003F003B"/>
    <w:rsid w:val="003F1C69"/>
    <w:rsid w:val="003F414E"/>
    <w:rsid w:val="00400324"/>
    <w:rsid w:val="00401DA3"/>
    <w:rsid w:val="00403404"/>
    <w:rsid w:val="00414E0B"/>
    <w:rsid w:val="00426CBA"/>
    <w:rsid w:val="004277C2"/>
    <w:rsid w:val="00431108"/>
    <w:rsid w:val="00431D91"/>
    <w:rsid w:val="0043656F"/>
    <w:rsid w:val="004377DA"/>
    <w:rsid w:val="00440B29"/>
    <w:rsid w:val="00443A11"/>
    <w:rsid w:val="00444A72"/>
    <w:rsid w:val="0044567D"/>
    <w:rsid w:val="00446756"/>
    <w:rsid w:val="00451D70"/>
    <w:rsid w:val="00452D26"/>
    <w:rsid w:val="00452EA3"/>
    <w:rsid w:val="004556C6"/>
    <w:rsid w:val="004567A0"/>
    <w:rsid w:val="00457070"/>
    <w:rsid w:val="00457AC6"/>
    <w:rsid w:val="00464DCD"/>
    <w:rsid w:val="004671BE"/>
    <w:rsid w:val="0047257D"/>
    <w:rsid w:val="00472F80"/>
    <w:rsid w:val="004752E5"/>
    <w:rsid w:val="00480A54"/>
    <w:rsid w:val="00482916"/>
    <w:rsid w:val="00491C36"/>
    <w:rsid w:val="004A0A65"/>
    <w:rsid w:val="004A24B0"/>
    <w:rsid w:val="004A32AE"/>
    <w:rsid w:val="004A4300"/>
    <w:rsid w:val="004A5682"/>
    <w:rsid w:val="004B4D24"/>
    <w:rsid w:val="004C3AD1"/>
    <w:rsid w:val="004C509D"/>
    <w:rsid w:val="004D36B3"/>
    <w:rsid w:val="004D3F96"/>
    <w:rsid w:val="004D47EC"/>
    <w:rsid w:val="004D4BD4"/>
    <w:rsid w:val="004E3F44"/>
    <w:rsid w:val="004E4791"/>
    <w:rsid w:val="004E50F3"/>
    <w:rsid w:val="004E599D"/>
    <w:rsid w:val="004E5AC0"/>
    <w:rsid w:val="004E74BB"/>
    <w:rsid w:val="004E787F"/>
    <w:rsid w:val="004E7A51"/>
    <w:rsid w:val="004F0B7C"/>
    <w:rsid w:val="004F2F4B"/>
    <w:rsid w:val="004F5E4A"/>
    <w:rsid w:val="00500C32"/>
    <w:rsid w:val="005019BC"/>
    <w:rsid w:val="00501E39"/>
    <w:rsid w:val="00502394"/>
    <w:rsid w:val="00507353"/>
    <w:rsid w:val="00507B4C"/>
    <w:rsid w:val="00510A2B"/>
    <w:rsid w:val="005148C5"/>
    <w:rsid w:val="0051514D"/>
    <w:rsid w:val="00517EB0"/>
    <w:rsid w:val="00521183"/>
    <w:rsid w:val="005231CC"/>
    <w:rsid w:val="005238D9"/>
    <w:rsid w:val="00526916"/>
    <w:rsid w:val="00526942"/>
    <w:rsid w:val="00532763"/>
    <w:rsid w:val="00533533"/>
    <w:rsid w:val="00533BDA"/>
    <w:rsid w:val="00534546"/>
    <w:rsid w:val="005352F8"/>
    <w:rsid w:val="00535846"/>
    <w:rsid w:val="0053596F"/>
    <w:rsid w:val="00544F22"/>
    <w:rsid w:val="0054525B"/>
    <w:rsid w:val="00545D3F"/>
    <w:rsid w:val="005510E0"/>
    <w:rsid w:val="00551D0B"/>
    <w:rsid w:val="00555070"/>
    <w:rsid w:val="005553EA"/>
    <w:rsid w:val="00556990"/>
    <w:rsid w:val="005614C7"/>
    <w:rsid w:val="00562564"/>
    <w:rsid w:val="005626E7"/>
    <w:rsid w:val="00571D4F"/>
    <w:rsid w:val="00572824"/>
    <w:rsid w:val="00572FFE"/>
    <w:rsid w:val="00574F47"/>
    <w:rsid w:val="00582505"/>
    <w:rsid w:val="00586CB9"/>
    <w:rsid w:val="00591C4C"/>
    <w:rsid w:val="00593B46"/>
    <w:rsid w:val="00595577"/>
    <w:rsid w:val="005A0C96"/>
    <w:rsid w:val="005A1051"/>
    <w:rsid w:val="005A7E68"/>
    <w:rsid w:val="005B14A6"/>
    <w:rsid w:val="005B1E4E"/>
    <w:rsid w:val="005B23D0"/>
    <w:rsid w:val="005B39C4"/>
    <w:rsid w:val="005C0218"/>
    <w:rsid w:val="005C275D"/>
    <w:rsid w:val="005D06A0"/>
    <w:rsid w:val="005D099A"/>
    <w:rsid w:val="005D2554"/>
    <w:rsid w:val="005E02C5"/>
    <w:rsid w:val="005E0746"/>
    <w:rsid w:val="005E0E43"/>
    <w:rsid w:val="005E0EE9"/>
    <w:rsid w:val="005E330E"/>
    <w:rsid w:val="005E3FF7"/>
    <w:rsid w:val="005E694A"/>
    <w:rsid w:val="005F0576"/>
    <w:rsid w:val="005F0AF6"/>
    <w:rsid w:val="005F56DD"/>
    <w:rsid w:val="005F5C00"/>
    <w:rsid w:val="005F6430"/>
    <w:rsid w:val="005F6A80"/>
    <w:rsid w:val="00601EAE"/>
    <w:rsid w:val="0060229E"/>
    <w:rsid w:val="00604960"/>
    <w:rsid w:val="00604E53"/>
    <w:rsid w:val="00605402"/>
    <w:rsid w:val="00605BD3"/>
    <w:rsid w:val="00607563"/>
    <w:rsid w:val="0060767D"/>
    <w:rsid w:val="006118D9"/>
    <w:rsid w:val="006122EC"/>
    <w:rsid w:val="006143C4"/>
    <w:rsid w:val="00614796"/>
    <w:rsid w:val="0061795A"/>
    <w:rsid w:val="00626F58"/>
    <w:rsid w:val="006276FC"/>
    <w:rsid w:val="00634ECB"/>
    <w:rsid w:val="00640EDC"/>
    <w:rsid w:val="00643BEE"/>
    <w:rsid w:val="00651059"/>
    <w:rsid w:val="006512EE"/>
    <w:rsid w:val="006562E0"/>
    <w:rsid w:val="00660188"/>
    <w:rsid w:val="00665066"/>
    <w:rsid w:val="00672C78"/>
    <w:rsid w:val="00674C52"/>
    <w:rsid w:val="00674E2B"/>
    <w:rsid w:val="00681F29"/>
    <w:rsid w:val="00683ABC"/>
    <w:rsid w:val="006853CE"/>
    <w:rsid w:val="00691459"/>
    <w:rsid w:val="00691E14"/>
    <w:rsid w:val="006945DE"/>
    <w:rsid w:val="0069509C"/>
    <w:rsid w:val="0069543E"/>
    <w:rsid w:val="00695BB5"/>
    <w:rsid w:val="006A707D"/>
    <w:rsid w:val="006A7F92"/>
    <w:rsid w:val="006B2630"/>
    <w:rsid w:val="006B337F"/>
    <w:rsid w:val="006B66CD"/>
    <w:rsid w:val="006B6C2D"/>
    <w:rsid w:val="006B7885"/>
    <w:rsid w:val="006C1BD9"/>
    <w:rsid w:val="006C1F01"/>
    <w:rsid w:val="006C4916"/>
    <w:rsid w:val="006D05DE"/>
    <w:rsid w:val="006D1B8F"/>
    <w:rsid w:val="006D6B2E"/>
    <w:rsid w:val="006D78F4"/>
    <w:rsid w:val="006E157C"/>
    <w:rsid w:val="006F09B9"/>
    <w:rsid w:val="006F15CE"/>
    <w:rsid w:val="006F27E6"/>
    <w:rsid w:val="006F3561"/>
    <w:rsid w:val="006F4C6F"/>
    <w:rsid w:val="0070082F"/>
    <w:rsid w:val="0070215C"/>
    <w:rsid w:val="00707538"/>
    <w:rsid w:val="00713CC0"/>
    <w:rsid w:val="007154A4"/>
    <w:rsid w:val="00715568"/>
    <w:rsid w:val="00724A21"/>
    <w:rsid w:val="00727370"/>
    <w:rsid w:val="0072752A"/>
    <w:rsid w:val="00731B55"/>
    <w:rsid w:val="00731DBA"/>
    <w:rsid w:val="00733611"/>
    <w:rsid w:val="007339E0"/>
    <w:rsid w:val="0073457F"/>
    <w:rsid w:val="00735FF3"/>
    <w:rsid w:val="00736853"/>
    <w:rsid w:val="00740055"/>
    <w:rsid w:val="00745BF0"/>
    <w:rsid w:val="0074614A"/>
    <w:rsid w:val="007463E0"/>
    <w:rsid w:val="00747618"/>
    <w:rsid w:val="00752081"/>
    <w:rsid w:val="00752C8E"/>
    <w:rsid w:val="00753383"/>
    <w:rsid w:val="00753CC2"/>
    <w:rsid w:val="007544EC"/>
    <w:rsid w:val="00755763"/>
    <w:rsid w:val="007571C0"/>
    <w:rsid w:val="007603FA"/>
    <w:rsid w:val="00762802"/>
    <w:rsid w:val="0076284A"/>
    <w:rsid w:val="00763457"/>
    <w:rsid w:val="00764E22"/>
    <w:rsid w:val="007653DA"/>
    <w:rsid w:val="00765FC9"/>
    <w:rsid w:val="007679F3"/>
    <w:rsid w:val="00770445"/>
    <w:rsid w:val="00770768"/>
    <w:rsid w:val="00771DB6"/>
    <w:rsid w:val="00773091"/>
    <w:rsid w:val="007803B4"/>
    <w:rsid w:val="00781B93"/>
    <w:rsid w:val="007821AA"/>
    <w:rsid w:val="007826A4"/>
    <w:rsid w:val="00783F0C"/>
    <w:rsid w:val="00786065"/>
    <w:rsid w:val="007871E1"/>
    <w:rsid w:val="00790B7B"/>
    <w:rsid w:val="00790D88"/>
    <w:rsid w:val="007947E9"/>
    <w:rsid w:val="007A200C"/>
    <w:rsid w:val="007A4E7C"/>
    <w:rsid w:val="007B0D5F"/>
    <w:rsid w:val="007B0F22"/>
    <w:rsid w:val="007B1AAC"/>
    <w:rsid w:val="007B1FFF"/>
    <w:rsid w:val="007B60AB"/>
    <w:rsid w:val="007B6B6B"/>
    <w:rsid w:val="007B7245"/>
    <w:rsid w:val="007C0492"/>
    <w:rsid w:val="007C1049"/>
    <w:rsid w:val="007C6D02"/>
    <w:rsid w:val="007D098B"/>
    <w:rsid w:val="007D1D2F"/>
    <w:rsid w:val="007D3F6D"/>
    <w:rsid w:val="007D506B"/>
    <w:rsid w:val="007D68C0"/>
    <w:rsid w:val="007E3041"/>
    <w:rsid w:val="007E774F"/>
    <w:rsid w:val="007F2EFB"/>
    <w:rsid w:val="007F486F"/>
    <w:rsid w:val="007F5E80"/>
    <w:rsid w:val="00800369"/>
    <w:rsid w:val="008054F0"/>
    <w:rsid w:val="00805DB8"/>
    <w:rsid w:val="00807C2A"/>
    <w:rsid w:val="00811210"/>
    <w:rsid w:val="00814587"/>
    <w:rsid w:val="00820A63"/>
    <w:rsid w:val="00825393"/>
    <w:rsid w:val="0082578B"/>
    <w:rsid w:val="0082796D"/>
    <w:rsid w:val="0082799D"/>
    <w:rsid w:val="008370CA"/>
    <w:rsid w:val="00837BF1"/>
    <w:rsid w:val="0084084E"/>
    <w:rsid w:val="008425FD"/>
    <w:rsid w:val="00845B9E"/>
    <w:rsid w:val="008532F0"/>
    <w:rsid w:val="00854E9E"/>
    <w:rsid w:val="00855662"/>
    <w:rsid w:val="00856E90"/>
    <w:rsid w:val="00857419"/>
    <w:rsid w:val="0086359B"/>
    <w:rsid w:val="00863B9F"/>
    <w:rsid w:val="00870702"/>
    <w:rsid w:val="00874517"/>
    <w:rsid w:val="008763B7"/>
    <w:rsid w:val="00876C01"/>
    <w:rsid w:val="00877298"/>
    <w:rsid w:val="00880170"/>
    <w:rsid w:val="00895A3A"/>
    <w:rsid w:val="008973A6"/>
    <w:rsid w:val="008A35F9"/>
    <w:rsid w:val="008A3AA3"/>
    <w:rsid w:val="008A61BD"/>
    <w:rsid w:val="008A749C"/>
    <w:rsid w:val="008B1DA3"/>
    <w:rsid w:val="008B222D"/>
    <w:rsid w:val="008B3055"/>
    <w:rsid w:val="008B7433"/>
    <w:rsid w:val="008B75A0"/>
    <w:rsid w:val="008C4C96"/>
    <w:rsid w:val="008C61B0"/>
    <w:rsid w:val="008D0ABE"/>
    <w:rsid w:val="008D167D"/>
    <w:rsid w:val="008D18E4"/>
    <w:rsid w:val="008D1E17"/>
    <w:rsid w:val="008D6654"/>
    <w:rsid w:val="008E4E17"/>
    <w:rsid w:val="008E640D"/>
    <w:rsid w:val="008F4664"/>
    <w:rsid w:val="008F5348"/>
    <w:rsid w:val="008F5D7B"/>
    <w:rsid w:val="008F6BC0"/>
    <w:rsid w:val="008F74FE"/>
    <w:rsid w:val="0090379B"/>
    <w:rsid w:val="00906C0D"/>
    <w:rsid w:val="00906E87"/>
    <w:rsid w:val="009076DD"/>
    <w:rsid w:val="009242D3"/>
    <w:rsid w:val="009311A1"/>
    <w:rsid w:val="00931635"/>
    <w:rsid w:val="009376F9"/>
    <w:rsid w:val="00940DB1"/>
    <w:rsid w:val="00941042"/>
    <w:rsid w:val="00941C42"/>
    <w:rsid w:val="009423F7"/>
    <w:rsid w:val="00943FFA"/>
    <w:rsid w:val="009510F0"/>
    <w:rsid w:val="00953CE2"/>
    <w:rsid w:val="009542B3"/>
    <w:rsid w:val="0096040E"/>
    <w:rsid w:val="00963454"/>
    <w:rsid w:val="00965078"/>
    <w:rsid w:val="00966E01"/>
    <w:rsid w:val="00967C94"/>
    <w:rsid w:val="009720D5"/>
    <w:rsid w:val="00973284"/>
    <w:rsid w:val="009758CB"/>
    <w:rsid w:val="009800A0"/>
    <w:rsid w:val="00980C54"/>
    <w:rsid w:val="00980EED"/>
    <w:rsid w:val="0098445F"/>
    <w:rsid w:val="00984A5A"/>
    <w:rsid w:val="00984B1A"/>
    <w:rsid w:val="00985116"/>
    <w:rsid w:val="00987548"/>
    <w:rsid w:val="00991061"/>
    <w:rsid w:val="00991701"/>
    <w:rsid w:val="00997445"/>
    <w:rsid w:val="009A105D"/>
    <w:rsid w:val="009A2224"/>
    <w:rsid w:val="009A65A1"/>
    <w:rsid w:val="009A75F9"/>
    <w:rsid w:val="009A7DF4"/>
    <w:rsid w:val="009B3261"/>
    <w:rsid w:val="009B4705"/>
    <w:rsid w:val="009B6D48"/>
    <w:rsid w:val="009C3A98"/>
    <w:rsid w:val="009C4463"/>
    <w:rsid w:val="009D02D7"/>
    <w:rsid w:val="009D1677"/>
    <w:rsid w:val="009D3CA2"/>
    <w:rsid w:val="009E2E13"/>
    <w:rsid w:val="009E33D0"/>
    <w:rsid w:val="009E52F0"/>
    <w:rsid w:val="009F260C"/>
    <w:rsid w:val="009F4429"/>
    <w:rsid w:val="009F4D69"/>
    <w:rsid w:val="00A02787"/>
    <w:rsid w:val="00A06E3B"/>
    <w:rsid w:val="00A070E3"/>
    <w:rsid w:val="00A07FA1"/>
    <w:rsid w:val="00A134F9"/>
    <w:rsid w:val="00A177B2"/>
    <w:rsid w:val="00A20AC8"/>
    <w:rsid w:val="00A20BCF"/>
    <w:rsid w:val="00A20DFA"/>
    <w:rsid w:val="00A23E14"/>
    <w:rsid w:val="00A332DF"/>
    <w:rsid w:val="00A366CE"/>
    <w:rsid w:val="00A40DE7"/>
    <w:rsid w:val="00A41E14"/>
    <w:rsid w:val="00A46D43"/>
    <w:rsid w:val="00A47B5E"/>
    <w:rsid w:val="00A47F42"/>
    <w:rsid w:val="00A52541"/>
    <w:rsid w:val="00A529D2"/>
    <w:rsid w:val="00A52DD9"/>
    <w:rsid w:val="00A538D2"/>
    <w:rsid w:val="00A550C3"/>
    <w:rsid w:val="00A57CDE"/>
    <w:rsid w:val="00A60DF4"/>
    <w:rsid w:val="00A62754"/>
    <w:rsid w:val="00A64BB4"/>
    <w:rsid w:val="00A65F9A"/>
    <w:rsid w:val="00A6628D"/>
    <w:rsid w:val="00A70383"/>
    <w:rsid w:val="00A743AF"/>
    <w:rsid w:val="00A74E04"/>
    <w:rsid w:val="00A760BC"/>
    <w:rsid w:val="00A76C10"/>
    <w:rsid w:val="00A8067E"/>
    <w:rsid w:val="00A80BE8"/>
    <w:rsid w:val="00A824FA"/>
    <w:rsid w:val="00A82638"/>
    <w:rsid w:val="00A8390E"/>
    <w:rsid w:val="00A92758"/>
    <w:rsid w:val="00A9510A"/>
    <w:rsid w:val="00A9588F"/>
    <w:rsid w:val="00AA022E"/>
    <w:rsid w:val="00AA3146"/>
    <w:rsid w:val="00AA3CBD"/>
    <w:rsid w:val="00AB20BC"/>
    <w:rsid w:val="00AB43FD"/>
    <w:rsid w:val="00AB446D"/>
    <w:rsid w:val="00AC09CD"/>
    <w:rsid w:val="00AC167E"/>
    <w:rsid w:val="00AC6938"/>
    <w:rsid w:val="00AC6C6E"/>
    <w:rsid w:val="00AD32EE"/>
    <w:rsid w:val="00AD45A6"/>
    <w:rsid w:val="00AD49C5"/>
    <w:rsid w:val="00AD6AC3"/>
    <w:rsid w:val="00AD6EC9"/>
    <w:rsid w:val="00AE3335"/>
    <w:rsid w:val="00AE4FB6"/>
    <w:rsid w:val="00AE5BC6"/>
    <w:rsid w:val="00AE77E1"/>
    <w:rsid w:val="00AF3298"/>
    <w:rsid w:val="00AF65CF"/>
    <w:rsid w:val="00AF7FE7"/>
    <w:rsid w:val="00B0072F"/>
    <w:rsid w:val="00B01F7E"/>
    <w:rsid w:val="00B0233A"/>
    <w:rsid w:val="00B047CE"/>
    <w:rsid w:val="00B04EF5"/>
    <w:rsid w:val="00B063AE"/>
    <w:rsid w:val="00B071B4"/>
    <w:rsid w:val="00B076DB"/>
    <w:rsid w:val="00B07775"/>
    <w:rsid w:val="00B07981"/>
    <w:rsid w:val="00B108D9"/>
    <w:rsid w:val="00B11FC4"/>
    <w:rsid w:val="00B13766"/>
    <w:rsid w:val="00B17AFE"/>
    <w:rsid w:val="00B21C42"/>
    <w:rsid w:val="00B32FC3"/>
    <w:rsid w:val="00B34A22"/>
    <w:rsid w:val="00B37A27"/>
    <w:rsid w:val="00B4519F"/>
    <w:rsid w:val="00B50B07"/>
    <w:rsid w:val="00B50DC2"/>
    <w:rsid w:val="00B5133A"/>
    <w:rsid w:val="00B52A3E"/>
    <w:rsid w:val="00B52AD2"/>
    <w:rsid w:val="00B53BBF"/>
    <w:rsid w:val="00B53BE6"/>
    <w:rsid w:val="00B53D05"/>
    <w:rsid w:val="00B53E28"/>
    <w:rsid w:val="00B573DD"/>
    <w:rsid w:val="00B57E3F"/>
    <w:rsid w:val="00B6144C"/>
    <w:rsid w:val="00B61F62"/>
    <w:rsid w:val="00B62E62"/>
    <w:rsid w:val="00B73AB3"/>
    <w:rsid w:val="00B75653"/>
    <w:rsid w:val="00B75FB7"/>
    <w:rsid w:val="00B809B7"/>
    <w:rsid w:val="00B80BAD"/>
    <w:rsid w:val="00B830A8"/>
    <w:rsid w:val="00B84040"/>
    <w:rsid w:val="00B84807"/>
    <w:rsid w:val="00B851C3"/>
    <w:rsid w:val="00B91695"/>
    <w:rsid w:val="00BA1AC7"/>
    <w:rsid w:val="00BA27DB"/>
    <w:rsid w:val="00BA2E2F"/>
    <w:rsid w:val="00BA3A5B"/>
    <w:rsid w:val="00BA502D"/>
    <w:rsid w:val="00BA7198"/>
    <w:rsid w:val="00BB0149"/>
    <w:rsid w:val="00BB209C"/>
    <w:rsid w:val="00BB22E5"/>
    <w:rsid w:val="00BC1E2C"/>
    <w:rsid w:val="00BC44D2"/>
    <w:rsid w:val="00BC5023"/>
    <w:rsid w:val="00BC7C44"/>
    <w:rsid w:val="00BD0970"/>
    <w:rsid w:val="00BD5254"/>
    <w:rsid w:val="00BD61E1"/>
    <w:rsid w:val="00BE1DFD"/>
    <w:rsid w:val="00BE2ADB"/>
    <w:rsid w:val="00BE3959"/>
    <w:rsid w:val="00BE533D"/>
    <w:rsid w:val="00BE5A84"/>
    <w:rsid w:val="00BE7044"/>
    <w:rsid w:val="00BF001D"/>
    <w:rsid w:val="00BF78A6"/>
    <w:rsid w:val="00C01346"/>
    <w:rsid w:val="00C126A9"/>
    <w:rsid w:val="00C1322B"/>
    <w:rsid w:val="00C155A2"/>
    <w:rsid w:val="00C16184"/>
    <w:rsid w:val="00C16AE0"/>
    <w:rsid w:val="00C20F89"/>
    <w:rsid w:val="00C2393C"/>
    <w:rsid w:val="00C25193"/>
    <w:rsid w:val="00C25354"/>
    <w:rsid w:val="00C25487"/>
    <w:rsid w:val="00C343F5"/>
    <w:rsid w:val="00C35212"/>
    <w:rsid w:val="00C4497B"/>
    <w:rsid w:val="00C45D5C"/>
    <w:rsid w:val="00C46E70"/>
    <w:rsid w:val="00C5086F"/>
    <w:rsid w:val="00C5509A"/>
    <w:rsid w:val="00C55F0E"/>
    <w:rsid w:val="00C562C1"/>
    <w:rsid w:val="00C57514"/>
    <w:rsid w:val="00C5799B"/>
    <w:rsid w:val="00C60C1A"/>
    <w:rsid w:val="00C66C5D"/>
    <w:rsid w:val="00C71037"/>
    <w:rsid w:val="00C7375D"/>
    <w:rsid w:val="00C74C05"/>
    <w:rsid w:val="00C754A0"/>
    <w:rsid w:val="00C77881"/>
    <w:rsid w:val="00C80D6C"/>
    <w:rsid w:val="00C825C8"/>
    <w:rsid w:val="00C82873"/>
    <w:rsid w:val="00C8374D"/>
    <w:rsid w:val="00C85B89"/>
    <w:rsid w:val="00C90B3A"/>
    <w:rsid w:val="00C9136B"/>
    <w:rsid w:val="00C93360"/>
    <w:rsid w:val="00C95644"/>
    <w:rsid w:val="00C95B05"/>
    <w:rsid w:val="00C9623B"/>
    <w:rsid w:val="00C9630D"/>
    <w:rsid w:val="00CA3E47"/>
    <w:rsid w:val="00CA4E5A"/>
    <w:rsid w:val="00CA50F4"/>
    <w:rsid w:val="00CA5DDD"/>
    <w:rsid w:val="00CA769A"/>
    <w:rsid w:val="00CA7E69"/>
    <w:rsid w:val="00CB5C88"/>
    <w:rsid w:val="00CC061D"/>
    <w:rsid w:val="00CC2131"/>
    <w:rsid w:val="00CC36BA"/>
    <w:rsid w:val="00CC4B72"/>
    <w:rsid w:val="00CC4C3E"/>
    <w:rsid w:val="00CD3290"/>
    <w:rsid w:val="00CD36D2"/>
    <w:rsid w:val="00CD4E89"/>
    <w:rsid w:val="00CD5B96"/>
    <w:rsid w:val="00CD786D"/>
    <w:rsid w:val="00CE029A"/>
    <w:rsid w:val="00CE1C01"/>
    <w:rsid w:val="00CE1F88"/>
    <w:rsid w:val="00CE3B91"/>
    <w:rsid w:val="00CE5036"/>
    <w:rsid w:val="00CE5D66"/>
    <w:rsid w:val="00CF198C"/>
    <w:rsid w:val="00CF3216"/>
    <w:rsid w:val="00CF35DC"/>
    <w:rsid w:val="00CF6893"/>
    <w:rsid w:val="00D002F2"/>
    <w:rsid w:val="00D027A2"/>
    <w:rsid w:val="00D032B8"/>
    <w:rsid w:val="00D116DF"/>
    <w:rsid w:val="00D16E4C"/>
    <w:rsid w:val="00D17B34"/>
    <w:rsid w:val="00D20848"/>
    <w:rsid w:val="00D22920"/>
    <w:rsid w:val="00D24458"/>
    <w:rsid w:val="00D25EDB"/>
    <w:rsid w:val="00D2688A"/>
    <w:rsid w:val="00D26CA0"/>
    <w:rsid w:val="00D310BF"/>
    <w:rsid w:val="00D321AC"/>
    <w:rsid w:val="00D33059"/>
    <w:rsid w:val="00D3713B"/>
    <w:rsid w:val="00D377EE"/>
    <w:rsid w:val="00D43EF2"/>
    <w:rsid w:val="00D44740"/>
    <w:rsid w:val="00D45383"/>
    <w:rsid w:val="00D46011"/>
    <w:rsid w:val="00D47947"/>
    <w:rsid w:val="00D50C90"/>
    <w:rsid w:val="00D51DEF"/>
    <w:rsid w:val="00D533C0"/>
    <w:rsid w:val="00D53963"/>
    <w:rsid w:val="00D6037B"/>
    <w:rsid w:val="00D607A0"/>
    <w:rsid w:val="00D616F4"/>
    <w:rsid w:val="00D62E73"/>
    <w:rsid w:val="00D63FED"/>
    <w:rsid w:val="00D6488D"/>
    <w:rsid w:val="00D64E6C"/>
    <w:rsid w:val="00D6507F"/>
    <w:rsid w:val="00D66936"/>
    <w:rsid w:val="00D67934"/>
    <w:rsid w:val="00D67C57"/>
    <w:rsid w:val="00D71A92"/>
    <w:rsid w:val="00D72598"/>
    <w:rsid w:val="00D73524"/>
    <w:rsid w:val="00D74EEC"/>
    <w:rsid w:val="00D774E2"/>
    <w:rsid w:val="00D86554"/>
    <w:rsid w:val="00D86E69"/>
    <w:rsid w:val="00D92BAD"/>
    <w:rsid w:val="00D956F0"/>
    <w:rsid w:val="00D95D38"/>
    <w:rsid w:val="00D96BAD"/>
    <w:rsid w:val="00DA33D9"/>
    <w:rsid w:val="00DA3C45"/>
    <w:rsid w:val="00DA58AD"/>
    <w:rsid w:val="00DB048E"/>
    <w:rsid w:val="00DB3482"/>
    <w:rsid w:val="00DB39F5"/>
    <w:rsid w:val="00DB7CD6"/>
    <w:rsid w:val="00DC0EB3"/>
    <w:rsid w:val="00DC1AB3"/>
    <w:rsid w:val="00DC24EC"/>
    <w:rsid w:val="00DC28E6"/>
    <w:rsid w:val="00DC50AA"/>
    <w:rsid w:val="00DC7428"/>
    <w:rsid w:val="00DD0AD5"/>
    <w:rsid w:val="00DD6B31"/>
    <w:rsid w:val="00DE2A94"/>
    <w:rsid w:val="00DE3C9A"/>
    <w:rsid w:val="00DE75E7"/>
    <w:rsid w:val="00DE775A"/>
    <w:rsid w:val="00DF0AF9"/>
    <w:rsid w:val="00DF423C"/>
    <w:rsid w:val="00E03FB1"/>
    <w:rsid w:val="00E10ABE"/>
    <w:rsid w:val="00E1316F"/>
    <w:rsid w:val="00E13805"/>
    <w:rsid w:val="00E15BBA"/>
    <w:rsid w:val="00E2220E"/>
    <w:rsid w:val="00E22AAA"/>
    <w:rsid w:val="00E25208"/>
    <w:rsid w:val="00E25D6B"/>
    <w:rsid w:val="00E3007B"/>
    <w:rsid w:val="00E3379C"/>
    <w:rsid w:val="00E4101E"/>
    <w:rsid w:val="00E41C6A"/>
    <w:rsid w:val="00E429F9"/>
    <w:rsid w:val="00E4540A"/>
    <w:rsid w:val="00E475EC"/>
    <w:rsid w:val="00E51260"/>
    <w:rsid w:val="00E517C0"/>
    <w:rsid w:val="00E52F0E"/>
    <w:rsid w:val="00E53116"/>
    <w:rsid w:val="00E5504D"/>
    <w:rsid w:val="00E56345"/>
    <w:rsid w:val="00E649D9"/>
    <w:rsid w:val="00E7062D"/>
    <w:rsid w:val="00E72D7B"/>
    <w:rsid w:val="00E77CF4"/>
    <w:rsid w:val="00E80FCA"/>
    <w:rsid w:val="00E857CE"/>
    <w:rsid w:val="00E8760B"/>
    <w:rsid w:val="00E95008"/>
    <w:rsid w:val="00E95BA8"/>
    <w:rsid w:val="00E95FEC"/>
    <w:rsid w:val="00EA1885"/>
    <w:rsid w:val="00EA3732"/>
    <w:rsid w:val="00EA4E26"/>
    <w:rsid w:val="00EA6570"/>
    <w:rsid w:val="00EA6DFC"/>
    <w:rsid w:val="00EA6F7A"/>
    <w:rsid w:val="00EB0D2D"/>
    <w:rsid w:val="00EB1000"/>
    <w:rsid w:val="00EB61E4"/>
    <w:rsid w:val="00EB733A"/>
    <w:rsid w:val="00EB7EC3"/>
    <w:rsid w:val="00EC0897"/>
    <w:rsid w:val="00EC0D07"/>
    <w:rsid w:val="00EC321F"/>
    <w:rsid w:val="00EC438E"/>
    <w:rsid w:val="00EC45B7"/>
    <w:rsid w:val="00EC48E5"/>
    <w:rsid w:val="00EC7687"/>
    <w:rsid w:val="00ED069D"/>
    <w:rsid w:val="00ED4DC8"/>
    <w:rsid w:val="00ED5CA0"/>
    <w:rsid w:val="00EE51A2"/>
    <w:rsid w:val="00EE5F9F"/>
    <w:rsid w:val="00EE7601"/>
    <w:rsid w:val="00EF0C5D"/>
    <w:rsid w:val="00EF0E5E"/>
    <w:rsid w:val="00EF2933"/>
    <w:rsid w:val="00EF41D4"/>
    <w:rsid w:val="00EF696A"/>
    <w:rsid w:val="00EF7B11"/>
    <w:rsid w:val="00F0544E"/>
    <w:rsid w:val="00F07BAB"/>
    <w:rsid w:val="00F10F73"/>
    <w:rsid w:val="00F12B8F"/>
    <w:rsid w:val="00F12F69"/>
    <w:rsid w:val="00F21197"/>
    <w:rsid w:val="00F272D6"/>
    <w:rsid w:val="00F347CE"/>
    <w:rsid w:val="00F35059"/>
    <w:rsid w:val="00F40F8D"/>
    <w:rsid w:val="00F41CB6"/>
    <w:rsid w:val="00F42EDA"/>
    <w:rsid w:val="00F4576B"/>
    <w:rsid w:val="00F507F4"/>
    <w:rsid w:val="00F519C1"/>
    <w:rsid w:val="00F51D37"/>
    <w:rsid w:val="00F5245A"/>
    <w:rsid w:val="00F52A58"/>
    <w:rsid w:val="00F54D85"/>
    <w:rsid w:val="00F54EDF"/>
    <w:rsid w:val="00F65C26"/>
    <w:rsid w:val="00F67700"/>
    <w:rsid w:val="00F7036B"/>
    <w:rsid w:val="00F70491"/>
    <w:rsid w:val="00F719C6"/>
    <w:rsid w:val="00F71C22"/>
    <w:rsid w:val="00F8107A"/>
    <w:rsid w:val="00F82417"/>
    <w:rsid w:val="00F8269F"/>
    <w:rsid w:val="00F86C9C"/>
    <w:rsid w:val="00F94D9B"/>
    <w:rsid w:val="00F95759"/>
    <w:rsid w:val="00F96342"/>
    <w:rsid w:val="00F96C07"/>
    <w:rsid w:val="00FA089E"/>
    <w:rsid w:val="00FA11DA"/>
    <w:rsid w:val="00FA298D"/>
    <w:rsid w:val="00FA6628"/>
    <w:rsid w:val="00FA6CB5"/>
    <w:rsid w:val="00FB00F8"/>
    <w:rsid w:val="00FB1976"/>
    <w:rsid w:val="00FB62AA"/>
    <w:rsid w:val="00FB643E"/>
    <w:rsid w:val="00FB67FE"/>
    <w:rsid w:val="00FB7E11"/>
    <w:rsid w:val="00FC4FB7"/>
    <w:rsid w:val="00FC65F1"/>
    <w:rsid w:val="00FC70A2"/>
    <w:rsid w:val="00FD2E55"/>
    <w:rsid w:val="00FD65EF"/>
    <w:rsid w:val="00FE416A"/>
    <w:rsid w:val="00FE7138"/>
    <w:rsid w:val="00FE7D70"/>
    <w:rsid w:val="00FF25CC"/>
    <w:rsid w:val="00FF70E0"/>
    <w:rsid w:val="00FF7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562C1"/>
    <w:pPr>
      <w:keepNext/>
      <w:keepLines/>
      <w:spacing w:before="480" w:after="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qFormat/>
    <w:rsid w:val="00C562C1"/>
    <w:pPr>
      <w:keepNext/>
      <w:keepLines/>
      <w:spacing w:before="200" w:after="0" w:line="240"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qFormat/>
    <w:rsid w:val="00C562C1"/>
    <w:pPr>
      <w:keepNext/>
      <w:keepLines/>
      <w:spacing w:before="200" w:after="0" w:line="240" w:lineRule="auto"/>
      <w:outlineLvl w:val="2"/>
    </w:pPr>
    <w:rPr>
      <w:rFonts w:ascii="Cambria" w:eastAsia="Times New Roman" w:hAnsi="Cambria" w:cs="Times New Roman"/>
      <w:b/>
      <w:bCs/>
      <w:color w:val="4F81BD"/>
      <w:sz w:val="20"/>
      <w:szCs w:val="20"/>
    </w:rPr>
  </w:style>
  <w:style w:type="paragraph" w:styleId="Heading5">
    <w:name w:val="heading 5"/>
    <w:basedOn w:val="Normal"/>
    <w:next w:val="Normal"/>
    <w:link w:val="Heading5Char"/>
    <w:uiPriority w:val="9"/>
    <w:semiHidden/>
    <w:unhideWhenUsed/>
    <w:qFormat/>
    <w:rsid w:val="00973284"/>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B9F"/>
    <w:rPr>
      <w:color w:val="0563C1" w:themeColor="hyperlink"/>
      <w:u w:val="single"/>
    </w:rPr>
  </w:style>
  <w:style w:type="paragraph" w:styleId="Header">
    <w:name w:val="header"/>
    <w:basedOn w:val="Normal"/>
    <w:link w:val="HeaderChar"/>
    <w:uiPriority w:val="99"/>
    <w:unhideWhenUsed/>
    <w:rsid w:val="00B04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7CE"/>
  </w:style>
  <w:style w:type="paragraph" w:styleId="Footer">
    <w:name w:val="footer"/>
    <w:basedOn w:val="Normal"/>
    <w:link w:val="FooterChar"/>
    <w:uiPriority w:val="99"/>
    <w:unhideWhenUsed/>
    <w:rsid w:val="00B04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7CE"/>
  </w:style>
  <w:style w:type="paragraph" w:styleId="ListParagraph">
    <w:name w:val="List Paragraph"/>
    <w:basedOn w:val="Normal"/>
    <w:uiPriority w:val="34"/>
    <w:qFormat/>
    <w:rsid w:val="006945DE"/>
    <w:pPr>
      <w:ind w:left="720"/>
      <w:contextualSpacing/>
    </w:pPr>
  </w:style>
  <w:style w:type="table" w:styleId="TableGrid">
    <w:name w:val="Table Grid"/>
    <w:basedOn w:val="TableNormal"/>
    <w:uiPriority w:val="39"/>
    <w:rsid w:val="00F45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F4576B"/>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036A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6AA4"/>
    <w:rPr>
      <w:sz w:val="20"/>
      <w:szCs w:val="20"/>
    </w:rPr>
  </w:style>
  <w:style w:type="character" w:styleId="FootnoteReference">
    <w:name w:val="footnote reference"/>
    <w:basedOn w:val="DefaultParagraphFont"/>
    <w:uiPriority w:val="99"/>
    <w:semiHidden/>
    <w:unhideWhenUsed/>
    <w:rsid w:val="00036AA4"/>
    <w:rPr>
      <w:vertAlign w:val="superscript"/>
    </w:rPr>
  </w:style>
  <w:style w:type="character" w:customStyle="1" w:styleId="Heading1Char">
    <w:name w:val="Heading 1 Char"/>
    <w:basedOn w:val="DefaultParagraphFont"/>
    <w:link w:val="Heading1"/>
    <w:rsid w:val="00C562C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C562C1"/>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rsid w:val="00C562C1"/>
    <w:rPr>
      <w:rFonts w:ascii="Cambria" w:eastAsia="Times New Roman" w:hAnsi="Cambria" w:cs="Times New Roman"/>
      <w:b/>
      <w:bCs/>
      <w:color w:val="4F81BD"/>
      <w:sz w:val="20"/>
      <w:szCs w:val="20"/>
    </w:rPr>
  </w:style>
  <w:style w:type="character" w:styleId="IntenseEmphasis">
    <w:name w:val="Intense Emphasis"/>
    <w:basedOn w:val="DefaultParagraphFont"/>
    <w:uiPriority w:val="21"/>
    <w:qFormat/>
    <w:rsid w:val="001F2EDE"/>
    <w:rPr>
      <w:i/>
      <w:iCs/>
      <w:color w:val="5B9BD5" w:themeColor="accent1"/>
    </w:rPr>
  </w:style>
  <w:style w:type="paragraph" w:styleId="BalloonText">
    <w:name w:val="Balloon Text"/>
    <w:basedOn w:val="Normal"/>
    <w:link w:val="BalloonTextChar"/>
    <w:uiPriority w:val="99"/>
    <w:semiHidden/>
    <w:unhideWhenUsed/>
    <w:rsid w:val="00A52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D9"/>
    <w:rPr>
      <w:rFonts w:ascii="Tahoma" w:hAnsi="Tahoma" w:cs="Tahoma"/>
      <w:sz w:val="16"/>
      <w:szCs w:val="16"/>
    </w:rPr>
  </w:style>
  <w:style w:type="paragraph" w:styleId="Caption">
    <w:name w:val="caption"/>
    <w:basedOn w:val="Normal"/>
    <w:next w:val="Normal"/>
    <w:uiPriority w:val="35"/>
    <w:unhideWhenUsed/>
    <w:qFormat/>
    <w:rsid w:val="000358AF"/>
    <w:pPr>
      <w:spacing w:after="200" w:line="240" w:lineRule="auto"/>
    </w:pPr>
    <w:rPr>
      <w:b/>
      <w:bCs/>
      <w:color w:val="5B9BD5" w:themeColor="accent1"/>
      <w:sz w:val="18"/>
      <w:szCs w:val="18"/>
    </w:rPr>
  </w:style>
  <w:style w:type="paragraph" w:styleId="NoSpacing">
    <w:name w:val="No Spacing"/>
    <w:uiPriority w:val="1"/>
    <w:qFormat/>
    <w:rsid w:val="00941C42"/>
    <w:pPr>
      <w:spacing w:after="0" w:line="240" w:lineRule="auto"/>
    </w:pPr>
  </w:style>
  <w:style w:type="character" w:styleId="FollowedHyperlink">
    <w:name w:val="FollowedHyperlink"/>
    <w:basedOn w:val="DefaultParagraphFont"/>
    <w:uiPriority w:val="99"/>
    <w:semiHidden/>
    <w:unhideWhenUsed/>
    <w:rsid w:val="001017CC"/>
    <w:rPr>
      <w:color w:val="954F72" w:themeColor="followedHyperlink"/>
      <w:u w:val="single"/>
    </w:rPr>
  </w:style>
  <w:style w:type="character" w:customStyle="1" w:styleId="Heading5Char">
    <w:name w:val="Heading 5 Char"/>
    <w:basedOn w:val="DefaultParagraphFont"/>
    <w:link w:val="Heading5"/>
    <w:uiPriority w:val="9"/>
    <w:semiHidden/>
    <w:rsid w:val="00973284"/>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BA3A5B"/>
    <w:rPr>
      <w:sz w:val="16"/>
      <w:szCs w:val="16"/>
    </w:rPr>
  </w:style>
  <w:style w:type="paragraph" w:styleId="CommentText">
    <w:name w:val="annotation text"/>
    <w:basedOn w:val="Normal"/>
    <w:link w:val="CommentTextChar"/>
    <w:uiPriority w:val="99"/>
    <w:semiHidden/>
    <w:unhideWhenUsed/>
    <w:rsid w:val="00BA3A5B"/>
    <w:pPr>
      <w:spacing w:line="240" w:lineRule="auto"/>
    </w:pPr>
    <w:rPr>
      <w:sz w:val="20"/>
      <w:szCs w:val="20"/>
    </w:rPr>
  </w:style>
  <w:style w:type="character" w:customStyle="1" w:styleId="CommentTextChar">
    <w:name w:val="Comment Text Char"/>
    <w:basedOn w:val="DefaultParagraphFont"/>
    <w:link w:val="CommentText"/>
    <w:uiPriority w:val="99"/>
    <w:semiHidden/>
    <w:rsid w:val="00BA3A5B"/>
    <w:rPr>
      <w:sz w:val="20"/>
      <w:szCs w:val="20"/>
    </w:rPr>
  </w:style>
  <w:style w:type="paragraph" w:styleId="CommentSubject">
    <w:name w:val="annotation subject"/>
    <w:basedOn w:val="CommentText"/>
    <w:next w:val="CommentText"/>
    <w:link w:val="CommentSubjectChar"/>
    <w:uiPriority w:val="99"/>
    <w:semiHidden/>
    <w:unhideWhenUsed/>
    <w:rsid w:val="00BA3A5B"/>
    <w:rPr>
      <w:b/>
      <w:bCs/>
    </w:rPr>
  </w:style>
  <w:style w:type="character" w:customStyle="1" w:styleId="CommentSubjectChar">
    <w:name w:val="Comment Subject Char"/>
    <w:basedOn w:val="CommentTextChar"/>
    <w:link w:val="CommentSubject"/>
    <w:uiPriority w:val="99"/>
    <w:semiHidden/>
    <w:rsid w:val="00BA3A5B"/>
    <w:rPr>
      <w:b/>
      <w:bCs/>
      <w:sz w:val="20"/>
      <w:szCs w:val="20"/>
    </w:rPr>
  </w:style>
  <w:style w:type="paragraph" w:styleId="NormalWeb">
    <w:name w:val="Normal (Web)"/>
    <w:basedOn w:val="Normal"/>
    <w:uiPriority w:val="99"/>
    <w:semiHidden/>
    <w:unhideWhenUsed/>
    <w:rsid w:val="009C3A9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80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A54"/>
    <w:rPr>
      <w:rFonts w:ascii="Courier New" w:eastAsia="Times New Roman" w:hAnsi="Courier New" w:cs="Courier New"/>
      <w:sz w:val="20"/>
      <w:szCs w:val="20"/>
    </w:rPr>
  </w:style>
  <w:style w:type="character" w:customStyle="1" w:styleId="gnkrckgcgsb">
    <w:name w:val="gnkrckgcgsb"/>
    <w:basedOn w:val="DefaultParagraphFont"/>
    <w:rsid w:val="00480A54"/>
  </w:style>
  <w:style w:type="character" w:customStyle="1" w:styleId="gnkrckgcmsb">
    <w:name w:val="gnkrckgcmsb"/>
    <w:basedOn w:val="DefaultParagraphFont"/>
    <w:rsid w:val="00F71C22"/>
  </w:style>
  <w:style w:type="character" w:customStyle="1" w:styleId="gnkrckgcmrb">
    <w:name w:val="gnkrckgcmrb"/>
    <w:basedOn w:val="DefaultParagraphFont"/>
    <w:rsid w:val="00F71C22"/>
  </w:style>
  <w:style w:type="character" w:customStyle="1" w:styleId="gnkrckgcasb">
    <w:name w:val="gnkrckgcasb"/>
    <w:basedOn w:val="DefaultParagraphFont"/>
    <w:rsid w:val="00F71C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C562C1"/>
    <w:pPr>
      <w:keepNext/>
      <w:keepLines/>
      <w:spacing w:before="480" w:after="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qFormat/>
    <w:rsid w:val="00C562C1"/>
    <w:pPr>
      <w:keepNext/>
      <w:keepLines/>
      <w:spacing w:before="200" w:after="0" w:line="240" w:lineRule="auto"/>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qFormat/>
    <w:rsid w:val="00C562C1"/>
    <w:pPr>
      <w:keepNext/>
      <w:keepLines/>
      <w:spacing w:before="200" w:after="0" w:line="240" w:lineRule="auto"/>
      <w:outlineLvl w:val="2"/>
    </w:pPr>
    <w:rPr>
      <w:rFonts w:ascii="Cambria" w:eastAsia="Times New Roman" w:hAnsi="Cambria" w:cs="Times New Roman"/>
      <w:b/>
      <w:bCs/>
      <w:color w:val="4F81BD"/>
      <w:sz w:val="20"/>
      <w:szCs w:val="20"/>
    </w:rPr>
  </w:style>
  <w:style w:type="paragraph" w:styleId="Heading5">
    <w:name w:val="heading 5"/>
    <w:basedOn w:val="Normal"/>
    <w:next w:val="Normal"/>
    <w:link w:val="Heading5Char"/>
    <w:uiPriority w:val="9"/>
    <w:semiHidden/>
    <w:unhideWhenUsed/>
    <w:qFormat/>
    <w:rsid w:val="00973284"/>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B9F"/>
    <w:rPr>
      <w:color w:val="0563C1" w:themeColor="hyperlink"/>
      <w:u w:val="single"/>
    </w:rPr>
  </w:style>
  <w:style w:type="paragraph" w:styleId="Header">
    <w:name w:val="header"/>
    <w:basedOn w:val="Normal"/>
    <w:link w:val="HeaderChar"/>
    <w:uiPriority w:val="99"/>
    <w:unhideWhenUsed/>
    <w:rsid w:val="00B04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7CE"/>
  </w:style>
  <w:style w:type="paragraph" w:styleId="Footer">
    <w:name w:val="footer"/>
    <w:basedOn w:val="Normal"/>
    <w:link w:val="FooterChar"/>
    <w:uiPriority w:val="99"/>
    <w:unhideWhenUsed/>
    <w:rsid w:val="00B04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7CE"/>
  </w:style>
  <w:style w:type="paragraph" w:styleId="ListParagraph">
    <w:name w:val="List Paragraph"/>
    <w:basedOn w:val="Normal"/>
    <w:uiPriority w:val="34"/>
    <w:qFormat/>
    <w:rsid w:val="006945DE"/>
    <w:pPr>
      <w:ind w:left="720"/>
      <w:contextualSpacing/>
    </w:pPr>
  </w:style>
  <w:style w:type="table" w:styleId="TableGrid">
    <w:name w:val="Table Grid"/>
    <w:basedOn w:val="TableNormal"/>
    <w:uiPriority w:val="39"/>
    <w:rsid w:val="00F45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F4576B"/>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036A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6AA4"/>
    <w:rPr>
      <w:sz w:val="20"/>
      <w:szCs w:val="20"/>
    </w:rPr>
  </w:style>
  <w:style w:type="character" w:styleId="FootnoteReference">
    <w:name w:val="footnote reference"/>
    <w:basedOn w:val="DefaultParagraphFont"/>
    <w:uiPriority w:val="99"/>
    <w:semiHidden/>
    <w:unhideWhenUsed/>
    <w:rsid w:val="00036AA4"/>
    <w:rPr>
      <w:vertAlign w:val="superscript"/>
    </w:rPr>
  </w:style>
  <w:style w:type="character" w:customStyle="1" w:styleId="Heading1Char">
    <w:name w:val="Heading 1 Char"/>
    <w:basedOn w:val="DefaultParagraphFont"/>
    <w:link w:val="Heading1"/>
    <w:rsid w:val="00C562C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C562C1"/>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rsid w:val="00C562C1"/>
    <w:rPr>
      <w:rFonts w:ascii="Cambria" w:eastAsia="Times New Roman" w:hAnsi="Cambria" w:cs="Times New Roman"/>
      <w:b/>
      <w:bCs/>
      <w:color w:val="4F81BD"/>
      <w:sz w:val="20"/>
      <w:szCs w:val="20"/>
    </w:rPr>
  </w:style>
  <w:style w:type="character" w:styleId="IntenseEmphasis">
    <w:name w:val="Intense Emphasis"/>
    <w:basedOn w:val="DefaultParagraphFont"/>
    <w:uiPriority w:val="21"/>
    <w:qFormat/>
    <w:rsid w:val="001F2EDE"/>
    <w:rPr>
      <w:i/>
      <w:iCs/>
      <w:color w:val="5B9BD5" w:themeColor="accent1"/>
    </w:rPr>
  </w:style>
  <w:style w:type="paragraph" w:styleId="BalloonText">
    <w:name w:val="Balloon Text"/>
    <w:basedOn w:val="Normal"/>
    <w:link w:val="BalloonTextChar"/>
    <w:uiPriority w:val="99"/>
    <w:semiHidden/>
    <w:unhideWhenUsed/>
    <w:rsid w:val="00A52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D9"/>
    <w:rPr>
      <w:rFonts w:ascii="Tahoma" w:hAnsi="Tahoma" w:cs="Tahoma"/>
      <w:sz w:val="16"/>
      <w:szCs w:val="16"/>
    </w:rPr>
  </w:style>
  <w:style w:type="paragraph" w:styleId="Caption">
    <w:name w:val="caption"/>
    <w:basedOn w:val="Normal"/>
    <w:next w:val="Normal"/>
    <w:uiPriority w:val="35"/>
    <w:unhideWhenUsed/>
    <w:qFormat/>
    <w:rsid w:val="000358AF"/>
    <w:pPr>
      <w:spacing w:after="200" w:line="240" w:lineRule="auto"/>
    </w:pPr>
    <w:rPr>
      <w:b/>
      <w:bCs/>
      <w:color w:val="5B9BD5" w:themeColor="accent1"/>
      <w:sz w:val="18"/>
      <w:szCs w:val="18"/>
    </w:rPr>
  </w:style>
  <w:style w:type="paragraph" w:styleId="NoSpacing">
    <w:name w:val="No Spacing"/>
    <w:uiPriority w:val="1"/>
    <w:qFormat/>
    <w:rsid w:val="00941C42"/>
    <w:pPr>
      <w:spacing w:after="0" w:line="240" w:lineRule="auto"/>
    </w:pPr>
  </w:style>
  <w:style w:type="character" w:styleId="FollowedHyperlink">
    <w:name w:val="FollowedHyperlink"/>
    <w:basedOn w:val="DefaultParagraphFont"/>
    <w:uiPriority w:val="99"/>
    <w:semiHidden/>
    <w:unhideWhenUsed/>
    <w:rsid w:val="001017CC"/>
    <w:rPr>
      <w:color w:val="954F72" w:themeColor="followedHyperlink"/>
      <w:u w:val="single"/>
    </w:rPr>
  </w:style>
  <w:style w:type="character" w:customStyle="1" w:styleId="Heading5Char">
    <w:name w:val="Heading 5 Char"/>
    <w:basedOn w:val="DefaultParagraphFont"/>
    <w:link w:val="Heading5"/>
    <w:uiPriority w:val="9"/>
    <w:semiHidden/>
    <w:rsid w:val="00973284"/>
    <w:rPr>
      <w:rFonts w:asciiTheme="majorHAnsi" w:eastAsiaTheme="majorEastAsia" w:hAnsiTheme="majorHAnsi" w:cstheme="majorBidi"/>
      <w:color w:val="1F4D78" w:themeColor="accent1" w:themeShade="7F"/>
    </w:rPr>
  </w:style>
  <w:style w:type="character" w:styleId="CommentReference">
    <w:name w:val="annotation reference"/>
    <w:basedOn w:val="DefaultParagraphFont"/>
    <w:uiPriority w:val="99"/>
    <w:semiHidden/>
    <w:unhideWhenUsed/>
    <w:rsid w:val="00BA3A5B"/>
    <w:rPr>
      <w:sz w:val="16"/>
      <w:szCs w:val="16"/>
    </w:rPr>
  </w:style>
  <w:style w:type="paragraph" w:styleId="CommentText">
    <w:name w:val="annotation text"/>
    <w:basedOn w:val="Normal"/>
    <w:link w:val="CommentTextChar"/>
    <w:uiPriority w:val="99"/>
    <w:semiHidden/>
    <w:unhideWhenUsed/>
    <w:rsid w:val="00BA3A5B"/>
    <w:pPr>
      <w:spacing w:line="240" w:lineRule="auto"/>
    </w:pPr>
    <w:rPr>
      <w:sz w:val="20"/>
      <w:szCs w:val="20"/>
    </w:rPr>
  </w:style>
  <w:style w:type="character" w:customStyle="1" w:styleId="CommentTextChar">
    <w:name w:val="Comment Text Char"/>
    <w:basedOn w:val="DefaultParagraphFont"/>
    <w:link w:val="CommentText"/>
    <w:uiPriority w:val="99"/>
    <w:semiHidden/>
    <w:rsid w:val="00BA3A5B"/>
    <w:rPr>
      <w:sz w:val="20"/>
      <w:szCs w:val="20"/>
    </w:rPr>
  </w:style>
  <w:style w:type="paragraph" w:styleId="CommentSubject">
    <w:name w:val="annotation subject"/>
    <w:basedOn w:val="CommentText"/>
    <w:next w:val="CommentText"/>
    <w:link w:val="CommentSubjectChar"/>
    <w:uiPriority w:val="99"/>
    <w:semiHidden/>
    <w:unhideWhenUsed/>
    <w:rsid w:val="00BA3A5B"/>
    <w:rPr>
      <w:b/>
      <w:bCs/>
    </w:rPr>
  </w:style>
  <w:style w:type="character" w:customStyle="1" w:styleId="CommentSubjectChar">
    <w:name w:val="Comment Subject Char"/>
    <w:basedOn w:val="CommentTextChar"/>
    <w:link w:val="CommentSubject"/>
    <w:uiPriority w:val="99"/>
    <w:semiHidden/>
    <w:rsid w:val="00BA3A5B"/>
    <w:rPr>
      <w:b/>
      <w:bCs/>
      <w:sz w:val="20"/>
      <w:szCs w:val="20"/>
    </w:rPr>
  </w:style>
  <w:style w:type="paragraph" w:styleId="NormalWeb">
    <w:name w:val="Normal (Web)"/>
    <w:basedOn w:val="Normal"/>
    <w:uiPriority w:val="99"/>
    <w:semiHidden/>
    <w:unhideWhenUsed/>
    <w:rsid w:val="009C3A9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80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0A54"/>
    <w:rPr>
      <w:rFonts w:ascii="Courier New" w:eastAsia="Times New Roman" w:hAnsi="Courier New" w:cs="Courier New"/>
      <w:sz w:val="20"/>
      <w:szCs w:val="20"/>
    </w:rPr>
  </w:style>
  <w:style w:type="character" w:customStyle="1" w:styleId="gnkrckgcgsb">
    <w:name w:val="gnkrckgcgsb"/>
    <w:basedOn w:val="DefaultParagraphFont"/>
    <w:rsid w:val="00480A54"/>
  </w:style>
  <w:style w:type="character" w:customStyle="1" w:styleId="gnkrckgcmsb">
    <w:name w:val="gnkrckgcmsb"/>
    <w:basedOn w:val="DefaultParagraphFont"/>
    <w:rsid w:val="00F71C22"/>
  </w:style>
  <w:style w:type="character" w:customStyle="1" w:styleId="gnkrckgcmrb">
    <w:name w:val="gnkrckgcmrb"/>
    <w:basedOn w:val="DefaultParagraphFont"/>
    <w:rsid w:val="00F71C22"/>
  </w:style>
  <w:style w:type="character" w:customStyle="1" w:styleId="gnkrckgcasb">
    <w:name w:val="gnkrckgcasb"/>
    <w:basedOn w:val="DefaultParagraphFont"/>
    <w:rsid w:val="00F71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70446">
      <w:bodyDiv w:val="1"/>
      <w:marLeft w:val="0"/>
      <w:marRight w:val="0"/>
      <w:marTop w:val="0"/>
      <w:marBottom w:val="0"/>
      <w:divBdr>
        <w:top w:val="none" w:sz="0" w:space="0" w:color="auto"/>
        <w:left w:val="none" w:sz="0" w:space="0" w:color="auto"/>
        <w:bottom w:val="none" w:sz="0" w:space="0" w:color="auto"/>
        <w:right w:val="none" w:sz="0" w:space="0" w:color="auto"/>
      </w:divBdr>
    </w:div>
    <w:div w:id="26298518">
      <w:bodyDiv w:val="1"/>
      <w:marLeft w:val="0"/>
      <w:marRight w:val="0"/>
      <w:marTop w:val="0"/>
      <w:marBottom w:val="0"/>
      <w:divBdr>
        <w:top w:val="none" w:sz="0" w:space="0" w:color="auto"/>
        <w:left w:val="none" w:sz="0" w:space="0" w:color="auto"/>
        <w:bottom w:val="none" w:sz="0" w:space="0" w:color="auto"/>
        <w:right w:val="none" w:sz="0" w:space="0" w:color="auto"/>
      </w:divBdr>
    </w:div>
    <w:div w:id="44456991">
      <w:bodyDiv w:val="1"/>
      <w:marLeft w:val="0"/>
      <w:marRight w:val="0"/>
      <w:marTop w:val="0"/>
      <w:marBottom w:val="0"/>
      <w:divBdr>
        <w:top w:val="none" w:sz="0" w:space="0" w:color="auto"/>
        <w:left w:val="none" w:sz="0" w:space="0" w:color="auto"/>
        <w:bottom w:val="none" w:sz="0" w:space="0" w:color="auto"/>
        <w:right w:val="none" w:sz="0" w:space="0" w:color="auto"/>
      </w:divBdr>
    </w:div>
    <w:div w:id="67725894">
      <w:bodyDiv w:val="1"/>
      <w:marLeft w:val="0"/>
      <w:marRight w:val="0"/>
      <w:marTop w:val="0"/>
      <w:marBottom w:val="0"/>
      <w:divBdr>
        <w:top w:val="none" w:sz="0" w:space="0" w:color="auto"/>
        <w:left w:val="none" w:sz="0" w:space="0" w:color="auto"/>
        <w:bottom w:val="none" w:sz="0" w:space="0" w:color="auto"/>
        <w:right w:val="none" w:sz="0" w:space="0" w:color="auto"/>
      </w:divBdr>
    </w:div>
    <w:div w:id="68120659">
      <w:bodyDiv w:val="1"/>
      <w:marLeft w:val="0"/>
      <w:marRight w:val="0"/>
      <w:marTop w:val="0"/>
      <w:marBottom w:val="0"/>
      <w:divBdr>
        <w:top w:val="none" w:sz="0" w:space="0" w:color="auto"/>
        <w:left w:val="none" w:sz="0" w:space="0" w:color="auto"/>
        <w:bottom w:val="none" w:sz="0" w:space="0" w:color="auto"/>
        <w:right w:val="none" w:sz="0" w:space="0" w:color="auto"/>
      </w:divBdr>
    </w:div>
    <w:div w:id="98380013">
      <w:bodyDiv w:val="1"/>
      <w:marLeft w:val="0"/>
      <w:marRight w:val="0"/>
      <w:marTop w:val="0"/>
      <w:marBottom w:val="0"/>
      <w:divBdr>
        <w:top w:val="none" w:sz="0" w:space="0" w:color="auto"/>
        <w:left w:val="none" w:sz="0" w:space="0" w:color="auto"/>
        <w:bottom w:val="none" w:sz="0" w:space="0" w:color="auto"/>
        <w:right w:val="none" w:sz="0" w:space="0" w:color="auto"/>
      </w:divBdr>
    </w:div>
    <w:div w:id="148400473">
      <w:bodyDiv w:val="1"/>
      <w:marLeft w:val="0"/>
      <w:marRight w:val="0"/>
      <w:marTop w:val="0"/>
      <w:marBottom w:val="0"/>
      <w:divBdr>
        <w:top w:val="none" w:sz="0" w:space="0" w:color="auto"/>
        <w:left w:val="none" w:sz="0" w:space="0" w:color="auto"/>
        <w:bottom w:val="none" w:sz="0" w:space="0" w:color="auto"/>
        <w:right w:val="none" w:sz="0" w:space="0" w:color="auto"/>
      </w:divBdr>
    </w:div>
    <w:div w:id="154150156">
      <w:bodyDiv w:val="1"/>
      <w:marLeft w:val="0"/>
      <w:marRight w:val="0"/>
      <w:marTop w:val="0"/>
      <w:marBottom w:val="0"/>
      <w:divBdr>
        <w:top w:val="none" w:sz="0" w:space="0" w:color="auto"/>
        <w:left w:val="none" w:sz="0" w:space="0" w:color="auto"/>
        <w:bottom w:val="none" w:sz="0" w:space="0" w:color="auto"/>
        <w:right w:val="none" w:sz="0" w:space="0" w:color="auto"/>
      </w:divBdr>
    </w:div>
    <w:div w:id="167604622">
      <w:bodyDiv w:val="1"/>
      <w:marLeft w:val="0"/>
      <w:marRight w:val="0"/>
      <w:marTop w:val="0"/>
      <w:marBottom w:val="0"/>
      <w:divBdr>
        <w:top w:val="none" w:sz="0" w:space="0" w:color="auto"/>
        <w:left w:val="none" w:sz="0" w:space="0" w:color="auto"/>
        <w:bottom w:val="none" w:sz="0" w:space="0" w:color="auto"/>
        <w:right w:val="none" w:sz="0" w:space="0" w:color="auto"/>
      </w:divBdr>
    </w:div>
    <w:div w:id="180513733">
      <w:bodyDiv w:val="1"/>
      <w:marLeft w:val="0"/>
      <w:marRight w:val="0"/>
      <w:marTop w:val="0"/>
      <w:marBottom w:val="0"/>
      <w:divBdr>
        <w:top w:val="none" w:sz="0" w:space="0" w:color="auto"/>
        <w:left w:val="none" w:sz="0" w:space="0" w:color="auto"/>
        <w:bottom w:val="none" w:sz="0" w:space="0" w:color="auto"/>
        <w:right w:val="none" w:sz="0" w:space="0" w:color="auto"/>
      </w:divBdr>
    </w:div>
    <w:div w:id="227957390">
      <w:bodyDiv w:val="1"/>
      <w:marLeft w:val="0"/>
      <w:marRight w:val="0"/>
      <w:marTop w:val="0"/>
      <w:marBottom w:val="0"/>
      <w:divBdr>
        <w:top w:val="none" w:sz="0" w:space="0" w:color="auto"/>
        <w:left w:val="none" w:sz="0" w:space="0" w:color="auto"/>
        <w:bottom w:val="none" w:sz="0" w:space="0" w:color="auto"/>
        <w:right w:val="none" w:sz="0" w:space="0" w:color="auto"/>
      </w:divBdr>
    </w:div>
    <w:div w:id="231161966">
      <w:bodyDiv w:val="1"/>
      <w:marLeft w:val="0"/>
      <w:marRight w:val="0"/>
      <w:marTop w:val="0"/>
      <w:marBottom w:val="0"/>
      <w:divBdr>
        <w:top w:val="none" w:sz="0" w:space="0" w:color="auto"/>
        <w:left w:val="none" w:sz="0" w:space="0" w:color="auto"/>
        <w:bottom w:val="none" w:sz="0" w:space="0" w:color="auto"/>
        <w:right w:val="none" w:sz="0" w:space="0" w:color="auto"/>
      </w:divBdr>
    </w:div>
    <w:div w:id="241449580">
      <w:bodyDiv w:val="1"/>
      <w:marLeft w:val="0"/>
      <w:marRight w:val="0"/>
      <w:marTop w:val="0"/>
      <w:marBottom w:val="0"/>
      <w:divBdr>
        <w:top w:val="none" w:sz="0" w:space="0" w:color="auto"/>
        <w:left w:val="none" w:sz="0" w:space="0" w:color="auto"/>
        <w:bottom w:val="none" w:sz="0" w:space="0" w:color="auto"/>
        <w:right w:val="none" w:sz="0" w:space="0" w:color="auto"/>
      </w:divBdr>
    </w:div>
    <w:div w:id="335771827">
      <w:bodyDiv w:val="1"/>
      <w:marLeft w:val="0"/>
      <w:marRight w:val="0"/>
      <w:marTop w:val="0"/>
      <w:marBottom w:val="0"/>
      <w:divBdr>
        <w:top w:val="none" w:sz="0" w:space="0" w:color="auto"/>
        <w:left w:val="none" w:sz="0" w:space="0" w:color="auto"/>
        <w:bottom w:val="none" w:sz="0" w:space="0" w:color="auto"/>
        <w:right w:val="none" w:sz="0" w:space="0" w:color="auto"/>
      </w:divBdr>
    </w:div>
    <w:div w:id="366177906">
      <w:bodyDiv w:val="1"/>
      <w:marLeft w:val="0"/>
      <w:marRight w:val="0"/>
      <w:marTop w:val="0"/>
      <w:marBottom w:val="0"/>
      <w:divBdr>
        <w:top w:val="none" w:sz="0" w:space="0" w:color="auto"/>
        <w:left w:val="none" w:sz="0" w:space="0" w:color="auto"/>
        <w:bottom w:val="none" w:sz="0" w:space="0" w:color="auto"/>
        <w:right w:val="none" w:sz="0" w:space="0" w:color="auto"/>
      </w:divBdr>
    </w:div>
    <w:div w:id="406420099">
      <w:bodyDiv w:val="1"/>
      <w:marLeft w:val="0"/>
      <w:marRight w:val="0"/>
      <w:marTop w:val="0"/>
      <w:marBottom w:val="0"/>
      <w:divBdr>
        <w:top w:val="none" w:sz="0" w:space="0" w:color="auto"/>
        <w:left w:val="none" w:sz="0" w:space="0" w:color="auto"/>
        <w:bottom w:val="none" w:sz="0" w:space="0" w:color="auto"/>
        <w:right w:val="none" w:sz="0" w:space="0" w:color="auto"/>
      </w:divBdr>
    </w:div>
    <w:div w:id="457912321">
      <w:bodyDiv w:val="1"/>
      <w:marLeft w:val="0"/>
      <w:marRight w:val="0"/>
      <w:marTop w:val="0"/>
      <w:marBottom w:val="0"/>
      <w:divBdr>
        <w:top w:val="none" w:sz="0" w:space="0" w:color="auto"/>
        <w:left w:val="none" w:sz="0" w:space="0" w:color="auto"/>
        <w:bottom w:val="none" w:sz="0" w:space="0" w:color="auto"/>
        <w:right w:val="none" w:sz="0" w:space="0" w:color="auto"/>
      </w:divBdr>
    </w:div>
    <w:div w:id="468716751">
      <w:bodyDiv w:val="1"/>
      <w:marLeft w:val="0"/>
      <w:marRight w:val="0"/>
      <w:marTop w:val="0"/>
      <w:marBottom w:val="0"/>
      <w:divBdr>
        <w:top w:val="none" w:sz="0" w:space="0" w:color="auto"/>
        <w:left w:val="none" w:sz="0" w:space="0" w:color="auto"/>
        <w:bottom w:val="none" w:sz="0" w:space="0" w:color="auto"/>
        <w:right w:val="none" w:sz="0" w:space="0" w:color="auto"/>
      </w:divBdr>
    </w:div>
    <w:div w:id="475804329">
      <w:bodyDiv w:val="1"/>
      <w:marLeft w:val="0"/>
      <w:marRight w:val="0"/>
      <w:marTop w:val="0"/>
      <w:marBottom w:val="0"/>
      <w:divBdr>
        <w:top w:val="none" w:sz="0" w:space="0" w:color="auto"/>
        <w:left w:val="none" w:sz="0" w:space="0" w:color="auto"/>
        <w:bottom w:val="none" w:sz="0" w:space="0" w:color="auto"/>
        <w:right w:val="none" w:sz="0" w:space="0" w:color="auto"/>
      </w:divBdr>
    </w:div>
    <w:div w:id="504442729">
      <w:bodyDiv w:val="1"/>
      <w:marLeft w:val="0"/>
      <w:marRight w:val="0"/>
      <w:marTop w:val="0"/>
      <w:marBottom w:val="0"/>
      <w:divBdr>
        <w:top w:val="none" w:sz="0" w:space="0" w:color="auto"/>
        <w:left w:val="none" w:sz="0" w:space="0" w:color="auto"/>
        <w:bottom w:val="none" w:sz="0" w:space="0" w:color="auto"/>
        <w:right w:val="none" w:sz="0" w:space="0" w:color="auto"/>
      </w:divBdr>
    </w:div>
    <w:div w:id="517041290">
      <w:bodyDiv w:val="1"/>
      <w:marLeft w:val="0"/>
      <w:marRight w:val="0"/>
      <w:marTop w:val="0"/>
      <w:marBottom w:val="0"/>
      <w:divBdr>
        <w:top w:val="none" w:sz="0" w:space="0" w:color="auto"/>
        <w:left w:val="none" w:sz="0" w:space="0" w:color="auto"/>
        <w:bottom w:val="none" w:sz="0" w:space="0" w:color="auto"/>
        <w:right w:val="none" w:sz="0" w:space="0" w:color="auto"/>
      </w:divBdr>
    </w:div>
    <w:div w:id="528957348">
      <w:bodyDiv w:val="1"/>
      <w:marLeft w:val="0"/>
      <w:marRight w:val="0"/>
      <w:marTop w:val="0"/>
      <w:marBottom w:val="0"/>
      <w:divBdr>
        <w:top w:val="none" w:sz="0" w:space="0" w:color="auto"/>
        <w:left w:val="none" w:sz="0" w:space="0" w:color="auto"/>
        <w:bottom w:val="none" w:sz="0" w:space="0" w:color="auto"/>
        <w:right w:val="none" w:sz="0" w:space="0" w:color="auto"/>
      </w:divBdr>
    </w:div>
    <w:div w:id="545945441">
      <w:bodyDiv w:val="1"/>
      <w:marLeft w:val="0"/>
      <w:marRight w:val="0"/>
      <w:marTop w:val="0"/>
      <w:marBottom w:val="0"/>
      <w:divBdr>
        <w:top w:val="none" w:sz="0" w:space="0" w:color="auto"/>
        <w:left w:val="none" w:sz="0" w:space="0" w:color="auto"/>
        <w:bottom w:val="none" w:sz="0" w:space="0" w:color="auto"/>
        <w:right w:val="none" w:sz="0" w:space="0" w:color="auto"/>
      </w:divBdr>
    </w:div>
    <w:div w:id="607660814">
      <w:bodyDiv w:val="1"/>
      <w:marLeft w:val="0"/>
      <w:marRight w:val="0"/>
      <w:marTop w:val="0"/>
      <w:marBottom w:val="0"/>
      <w:divBdr>
        <w:top w:val="none" w:sz="0" w:space="0" w:color="auto"/>
        <w:left w:val="none" w:sz="0" w:space="0" w:color="auto"/>
        <w:bottom w:val="none" w:sz="0" w:space="0" w:color="auto"/>
        <w:right w:val="none" w:sz="0" w:space="0" w:color="auto"/>
      </w:divBdr>
    </w:div>
    <w:div w:id="620691633">
      <w:bodyDiv w:val="1"/>
      <w:marLeft w:val="0"/>
      <w:marRight w:val="0"/>
      <w:marTop w:val="0"/>
      <w:marBottom w:val="0"/>
      <w:divBdr>
        <w:top w:val="none" w:sz="0" w:space="0" w:color="auto"/>
        <w:left w:val="none" w:sz="0" w:space="0" w:color="auto"/>
        <w:bottom w:val="none" w:sz="0" w:space="0" w:color="auto"/>
        <w:right w:val="none" w:sz="0" w:space="0" w:color="auto"/>
      </w:divBdr>
    </w:div>
    <w:div w:id="624655228">
      <w:bodyDiv w:val="1"/>
      <w:marLeft w:val="0"/>
      <w:marRight w:val="0"/>
      <w:marTop w:val="0"/>
      <w:marBottom w:val="0"/>
      <w:divBdr>
        <w:top w:val="none" w:sz="0" w:space="0" w:color="auto"/>
        <w:left w:val="none" w:sz="0" w:space="0" w:color="auto"/>
        <w:bottom w:val="none" w:sz="0" w:space="0" w:color="auto"/>
        <w:right w:val="none" w:sz="0" w:space="0" w:color="auto"/>
      </w:divBdr>
    </w:div>
    <w:div w:id="630400857">
      <w:bodyDiv w:val="1"/>
      <w:marLeft w:val="0"/>
      <w:marRight w:val="0"/>
      <w:marTop w:val="0"/>
      <w:marBottom w:val="0"/>
      <w:divBdr>
        <w:top w:val="none" w:sz="0" w:space="0" w:color="auto"/>
        <w:left w:val="none" w:sz="0" w:space="0" w:color="auto"/>
        <w:bottom w:val="none" w:sz="0" w:space="0" w:color="auto"/>
        <w:right w:val="none" w:sz="0" w:space="0" w:color="auto"/>
      </w:divBdr>
    </w:div>
    <w:div w:id="635185544">
      <w:bodyDiv w:val="1"/>
      <w:marLeft w:val="0"/>
      <w:marRight w:val="0"/>
      <w:marTop w:val="0"/>
      <w:marBottom w:val="0"/>
      <w:divBdr>
        <w:top w:val="none" w:sz="0" w:space="0" w:color="auto"/>
        <w:left w:val="none" w:sz="0" w:space="0" w:color="auto"/>
        <w:bottom w:val="none" w:sz="0" w:space="0" w:color="auto"/>
        <w:right w:val="none" w:sz="0" w:space="0" w:color="auto"/>
      </w:divBdr>
    </w:div>
    <w:div w:id="641888640">
      <w:bodyDiv w:val="1"/>
      <w:marLeft w:val="0"/>
      <w:marRight w:val="0"/>
      <w:marTop w:val="0"/>
      <w:marBottom w:val="0"/>
      <w:divBdr>
        <w:top w:val="none" w:sz="0" w:space="0" w:color="auto"/>
        <w:left w:val="none" w:sz="0" w:space="0" w:color="auto"/>
        <w:bottom w:val="none" w:sz="0" w:space="0" w:color="auto"/>
        <w:right w:val="none" w:sz="0" w:space="0" w:color="auto"/>
      </w:divBdr>
    </w:div>
    <w:div w:id="665597055">
      <w:bodyDiv w:val="1"/>
      <w:marLeft w:val="0"/>
      <w:marRight w:val="0"/>
      <w:marTop w:val="0"/>
      <w:marBottom w:val="0"/>
      <w:divBdr>
        <w:top w:val="none" w:sz="0" w:space="0" w:color="auto"/>
        <w:left w:val="none" w:sz="0" w:space="0" w:color="auto"/>
        <w:bottom w:val="none" w:sz="0" w:space="0" w:color="auto"/>
        <w:right w:val="none" w:sz="0" w:space="0" w:color="auto"/>
      </w:divBdr>
    </w:div>
    <w:div w:id="683437984">
      <w:bodyDiv w:val="1"/>
      <w:marLeft w:val="0"/>
      <w:marRight w:val="0"/>
      <w:marTop w:val="0"/>
      <w:marBottom w:val="0"/>
      <w:divBdr>
        <w:top w:val="none" w:sz="0" w:space="0" w:color="auto"/>
        <w:left w:val="none" w:sz="0" w:space="0" w:color="auto"/>
        <w:bottom w:val="none" w:sz="0" w:space="0" w:color="auto"/>
        <w:right w:val="none" w:sz="0" w:space="0" w:color="auto"/>
      </w:divBdr>
    </w:div>
    <w:div w:id="690182730">
      <w:bodyDiv w:val="1"/>
      <w:marLeft w:val="0"/>
      <w:marRight w:val="0"/>
      <w:marTop w:val="0"/>
      <w:marBottom w:val="0"/>
      <w:divBdr>
        <w:top w:val="none" w:sz="0" w:space="0" w:color="auto"/>
        <w:left w:val="none" w:sz="0" w:space="0" w:color="auto"/>
        <w:bottom w:val="none" w:sz="0" w:space="0" w:color="auto"/>
        <w:right w:val="none" w:sz="0" w:space="0" w:color="auto"/>
      </w:divBdr>
    </w:div>
    <w:div w:id="764299830">
      <w:bodyDiv w:val="1"/>
      <w:marLeft w:val="0"/>
      <w:marRight w:val="0"/>
      <w:marTop w:val="0"/>
      <w:marBottom w:val="0"/>
      <w:divBdr>
        <w:top w:val="none" w:sz="0" w:space="0" w:color="auto"/>
        <w:left w:val="none" w:sz="0" w:space="0" w:color="auto"/>
        <w:bottom w:val="none" w:sz="0" w:space="0" w:color="auto"/>
        <w:right w:val="none" w:sz="0" w:space="0" w:color="auto"/>
      </w:divBdr>
    </w:div>
    <w:div w:id="765883604">
      <w:bodyDiv w:val="1"/>
      <w:marLeft w:val="0"/>
      <w:marRight w:val="0"/>
      <w:marTop w:val="0"/>
      <w:marBottom w:val="0"/>
      <w:divBdr>
        <w:top w:val="none" w:sz="0" w:space="0" w:color="auto"/>
        <w:left w:val="none" w:sz="0" w:space="0" w:color="auto"/>
        <w:bottom w:val="none" w:sz="0" w:space="0" w:color="auto"/>
        <w:right w:val="none" w:sz="0" w:space="0" w:color="auto"/>
      </w:divBdr>
    </w:div>
    <w:div w:id="780682224">
      <w:bodyDiv w:val="1"/>
      <w:marLeft w:val="0"/>
      <w:marRight w:val="0"/>
      <w:marTop w:val="0"/>
      <w:marBottom w:val="0"/>
      <w:divBdr>
        <w:top w:val="none" w:sz="0" w:space="0" w:color="auto"/>
        <w:left w:val="none" w:sz="0" w:space="0" w:color="auto"/>
        <w:bottom w:val="none" w:sz="0" w:space="0" w:color="auto"/>
        <w:right w:val="none" w:sz="0" w:space="0" w:color="auto"/>
      </w:divBdr>
    </w:div>
    <w:div w:id="875779645">
      <w:bodyDiv w:val="1"/>
      <w:marLeft w:val="0"/>
      <w:marRight w:val="0"/>
      <w:marTop w:val="0"/>
      <w:marBottom w:val="0"/>
      <w:divBdr>
        <w:top w:val="none" w:sz="0" w:space="0" w:color="auto"/>
        <w:left w:val="none" w:sz="0" w:space="0" w:color="auto"/>
        <w:bottom w:val="none" w:sz="0" w:space="0" w:color="auto"/>
        <w:right w:val="none" w:sz="0" w:space="0" w:color="auto"/>
      </w:divBdr>
    </w:div>
    <w:div w:id="883565709">
      <w:bodyDiv w:val="1"/>
      <w:marLeft w:val="0"/>
      <w:marRight w:val="0"/>
      <w:marTop w:val="0"/>
      <w:marBottom w:val="0"/>
      <w:divBdr>
        <w:top w:val="none" w:sz="0" w:space="0" w:color="auto"/>
        <w:left w:val="none" w:sz="0" w:space="0" w:color="auto"/>
        <w:bottom w:val="none" w:sz="0" w:space="0" w:color="auto"/>
        <w:right w:val="none" w:sz="0" w:space="0" w:color="auto"/>
      </w:divBdr>
    </w:div>
    <w:div w:id="900141243">
      <w:bodyDiv w:val="1"/>
      <w:marLeft w:val="0"/>
      <w:marRight w:val="0"/>
      <w:marTop w:val="0"/>
      <w:marBottom w:val="0"/>
      <w:divBdr>
        <w:top w:val="none" w:sz="0" w:space="0" w:color="auto"/>
        <w:left w:val="none" w:sz="0" w:space="0" w:color="auto"/>
        <w:bottom w:val="none" w:sz="0" w:space="0" w:color="auto"/>
        <w:right w:val="none" w:sz="0" w:space="0" w:color="auto"/>
      </w:divBdr>
    </w:div>
    <w:div w:id="905460472">
      <w:bodyDiv w:val="1"/>
      <w:marLeft w:val="0"/>
      <w:marRight w:val="0"/>
      <w:marTop w:val="0"/>
      <w:marBottom w:val="0"/>
      <w:divBdr>
        <w:top w:val="none" w:sz="0" w:space="0" w:color="auto"/>
        <w:left w:val="none" w:sz="0" w:space="0" w:color="auto"/>
        <w:bottom w:val="none" w:sz="0" w:space="0" w:color="auto"/>
        <w:right w:val="none" w:sz="0" w:space="0" w:color="auto"/>
      </w:divBdr>
    </w:div>
    <w:div w:id="948705262">
      <w:bodyDiv w:val="1"/>
      <w:marLeft w:val="0"/>
      <w:marRight w:val="0"/>
      <w:marTop w:val="0"/>
      <w:marBottom w:val="0"/>
      <w:divBdr>
        <w:top w:val="none" w:sz="0" w:space="0" w:color="auto"/>
        <w:left w:val="none" w:sz="0" w:space="0" w:color="auto"/>
        <w:bottom w:val="none" w:sz="0" w:space="0" w:color="auto"/>
        <w:right w:val="none" w:sz="0" w:space="0" w:color="auto"/>
      </w:divBdr>
    </w:div>
    <w:div w:id="1014452943">
      <w:bodyDiv w:val="1"/>
      <w:marLeft w:val="0"/>
      <w:marRight w:val="0"/>
      <w:marTop w:val="0"/>
      <w:marBottom w:val="0"/>
      <w:divBdr>
        <w:top w:val="none" w:sz="0" w:space="0" w:color="auto"/>
        <w:left w:val="none" w:sz="0" w:space="0" w:color="auto"/>
        <w:bottom w:val="none" w:sz="0" w:space="0" w:color="auto"/>
        <w:right w:val="none" w:sz="0" w:space="0" w:color="auto"/>
      </w:divBdr>
    </w:div>
    <w:div w:id="1016808585">
      <w:bodyDiv w:val="1"/>
      <w:marLeft w:val="0"/>
      <w:marRight w:val="0"/>
      <w:marTop w:val="0"/>
      <w:marBottom w:val="0"/>
      <w:divBdr>
        <w:top w:val="none" w:sz="0" w:space="0" w:color="auto"/>
        <w:left w:val="none" w:sz="0" w:space="0" w:color="auto"/>
        <w:bottom w:val="none" w:sz="0" w:space="0" w:color="auto"/>
        <w:right w:val="none" w:sz="0" w:space="0" w:color="auto"/>
      </w:divBdr>
    </w:div>
    <w:div w:id="1026368475">
      <w:bodyDiv w:val="1"/>
      <w:marLeft w:val="0"/>
      <w:marRight w:val="0"/>
      <w:marTop w:val="0"/>
      <w:marBottom w:val="0"/>
      <w:divBdr>
        <w:top w:val="none" w:sz="0" w:space="0" w:color="auto"/>
        <w:left w:val="none" w:sz="0" w:space="0" w:color="auto"/>
        <w:bottom w:val="none" w:sz="0" w:space="0" w:color="auto"/>
        <w:right w:val="none" w:sz="0" w:space="0" w:color="auto"/>
      </w:divBdr>
      <w:divsChild>
        <w:div w:id="1962149355">
          <w:marLeft w:val="0"/>
          <w:marRight w:val="0"/>
          <w:marTop w:val="0"/>
          <w:marBottom w:val="0"/>
          <w:divBdr>
            <w:top w:val="none" w:sz="0" w:space="0" w:color="auto"/>
            <w:left w:val="none" w:sz="0" w:space="0" w:color="auto"/>
            <w:bottom w:val="none" w:sz="0" w:space="0" w:color="auto"/>
            <w:right w:val="none" w:sz="0" w:space="0" w:color="auto"/>
          </w:divBdr>
        </w:div>
        <w:div w:id="193662221">
          <w:marLeft w:val="0"/>
          <w:marRight w:val="0"/>
          <w:marTop w:val="0"/>
          <w:marBottom w:val="0"/>
          <w:divBdr>
            <w:top w:val="none" w:sz="0" w:space="0" w:color="auto"/>
            <w:left w:val="none" w:sz="0" w:space="0" w:color="auto"/>
            <w:bottom w:val="none" w:sz="0" w:space="0" w:color="auto"/>
            <w:right w:val="none" w:sz="0" w:space="0" w:color="auto"/>
          </w:divBdr>
        </w:div>
      </w:divsChild>
    </w:div>
    <w:div w:id="1080828899">
      <w:bodyDiv w:val="1"/>
      <w:marLeft w:val="0"/>
      <w:marRight w:val="0"/>
      <w:marTop w:val="0"/>
      <w:marBottom w:val="0"/>
      <w:divBdr>
        <w:top w:val="none" w:sz="0" w:space="0" w:color="auto"/>
        <w:left w:val="none" w:sz="0" w:space="0" w:color="auto"/>
        <w:bottom w:val="none" w:sz="0" w:space="0" w:color="auto"/>
        <w:right w:val="none" w:sz="0" w:space="0" w:color="auto"/>
      </w:divBdr>
    </w:div>
    <w:div w:id="1093042082">
      <w:bodyDiv w:val="1"/>
      <w:marLeft w:val="0"/>
      <w:marRight w:val="0"/>
      <w:marTop w:val="0"/>
      <w:marBottom w:val="0"/>
      <w:divBdr>
        <w:top w:val="none" w:sz="0" w:space="0" w:color="auto"/>
        <w:left w:val="none" w:sz="0" w:space="0" w:color="auto"/>
        <w:bottom w:val="none" w:sz="0" w:space="0" w:color="auto"/>
        <w:right w:val="none" w:sz="0" w:space="0" w:color="auto"/>
      </w:divBdr>
    </w:div>
    <w:div w:id="1095518427">
      <w:bodyDiv w:val="1"/>
      <w:marLeft w:val="0"/>
      <w:marRight w:val="0"/>
      <w:marTop w:val="0"/>
      <w:marBottom w:val="0"/>
      <w:divBdr>
        <w:top w:val="none" w:sz="0" w:space="0" w:color="auto"/>
        <w:left w:val="none" w:sz="0" w:space="0" w:color="auto"/>
        <w:bottom w:val="none" w:sz="0" w:space="0" w:color="auto"/>
        <w:right w:val="none" w:sz="0" w:space="0" w:color="auto"/>
      </w:divBdr>
    </w:div>
    <w:div w:id="1112751668">
      <w:bodyDiv w:val="1"/>
      <w:marLeft w:val="0"/>
      <w:marRight w:val="0"/>
      <w:marTop w:val="0"/>
      <w:marBottom w:val="0"/>
      <w:divBdr>
        <w:top w:val="none" w:sz="0" w:space="0" w:color="auto"/>
        <w:left w:val="none" w:sz="0" w:space="0" w:color="auto"/>
        <w:bottom w:val="none" w:sz="0" w:space="0" w:color="auto"/>
        <w:right w:val="none" w:sz="0" w:space="0" w:color="auto"/>
      </w:divBdr>
    </w:div>
    <w:div w:id="1130824301">
      <w:bodyDiv w:val="1"/>
      <w:marLeft w:val="0"/>
      <w:marRight w:val="0"/>
      <w:marTop w:val="0"/>
      <w:marBottom w:val="0"/>
      <w:divBdr>
        <w:top w:val="none" w:sz="0" w:space="0" w:color="auto"/>
        <w:left w:val="none" w:sz="0" w:space="0" w:color="auto"/>
        <w:bottom w:val="none" w:sz="0" w:space="0" w:color="auto"/>
        <w:right w:val="none" w:sz="0" w:space="0" w:color="auto"/>
      </w:divBdr>
    </w:div>
    <w:div w:id="1132555366">
      <w:bodyDiv w:val="1"/>
      <w:marLeft w:val="0"/>
      <w:marRight w:val="0"/>
      <w:marTop w:val="0"/>
      <w:marBottom w:val="0"/>
      <w:divBdr>
        <w:top w:val="none" w:sz="0" w:space="0" w:color="auto"/>
        <w:left w:val="none" w:sz="0" w:space="0" w:color="auto"/>
        <w:bottom w:val="none" w:sz="0" w:space="0" w:color="auto"/>
        <w:right w:val="none" w:sz="0" w:space="0" w:color="auto"/>
      </w:divBdr>
    </w:div>
    <w:div w:id="1136219840">
      <w:bodyDiv w:val="1"/>
      <w:marLeft w:val="0"/>
      <w:marRight w:val="0"/>
      <w:marTop w:val="0"/>
      <w:marBottom w:val="0"/>
      <w:divBdr>
        <w:top w:val="none" w:sz="0" w:space="0" w:color="auto"/>
        <w:left w:val="none" w:sz="0" w:space="0" w:color="auto"/>
        <w:bottom w:val="none" w:sz="0" w:space="0" w:color="auto"/>
        <w:right w:val="none" w:sz="0" w:space="0" w:color="auto"/>
      </w:divBdr>
    </w:div>
    <w:div w:id="1150246292">
      <w:bodyDiv w:val="1"/>
      <w:marLeft w:val="0"/>
      <w:marRight w:val="0"/>
      <w:marTop w:val="0"/>
      <w:marBottom w:val="0"/>
      <w:divBdr>
        <w:top w:val="none" w:sz="0" w:space="0" w:color="auto"/>
        <w:left w:val="none" w:sz="0" w:space="0" w:color="auto"/>
        <w:bottom w:val="none" w:sz="0" w:space="0" w:color="auto"/>
        <w:right w:val="none" w:sz="0" w:space="0" w:color="auto"/>
      </w:divBdr>
    </w:div>
    <w:div w:id="1213930708">
      <w:bodyDiv w:val="1"/>
      <w:marLeft w:val="0"/>
      <w:marRight w:val="0"/>
      <w:marTop w:val="0"/>
      <w:marBottom w:val="0"/>
      <w:divBdr>
        <w:top w:val="none" w:sz="0" w:space="0" w:color="auto"/>
        <w:left w:val="none" w:sz="0" w:space="0" w:color="auto"/>
        <w:bottom w:val="none" w:sz="0" w:space="0" w:color="auto"/>
        <w:right w:val="none" w:sz="0" w:space="0" w:color="auto"/>
      </w:divBdr>
    </w:div>
    <w:div w:id="1231845290">
      <w:bodyDiv w:val="1"/>
      <w:marLeft w:val="0"/>
      <w:marRight w:val="0"/>
      <w:marTop w:val="0"/>
      <w:marBottom w:val="0"/>
      <w:divBdr>
        <w:top w:val="none" w:sz="0" w:space="0" w:color="auto"/>
        <w:left w:val="none" w:sz="0" w:space="0" w:color="auto"/>
        <w:bottom w:val="none" w:sz="0" w:space="0" w:color="auto"/>
        <w:right w:val="none" w:sz="0" w:space="0" w:color="auto"/>
      </w:divBdr>
    </w:div>
    <w:div w:id="1248153548">
      <w:bodyDiv w:val="1"/>
      <w:marLeft w:val="0"/>
      <w:marRight w:val="0"/>
      <w:marTop w:val="0"/>
      <w:marBottom w:val="0"/>
      <w:divBdr>
        <w:top w:val="none" w:sz="0" w:space="0" w:color="auto"/>
        <w:left w:val="none" w:sz="0" w:space="0" w:color="auto"/>
        <w:bottom w:val="none" w:sz="0" w:space="0" w:color="auto"/>
        <w:right w:val="none" w:sz="0" w:space="0" w:color="auto"/>
      </w:divBdr>
    </w:div>
    <w:div w:id="1252158978">
      <w:bodyDiv w:val="1"/>
      <w:marLeft w:val="0"/>
      <w:marRight w:val="0"/>
      <w:marTop w:val="0"/>
      <w:marBottom w:val="0"/>
      <w:divBdr>
        <w:top w:val="none" w:sz="0" w:space="0" w:color="auto"/>
        <w:left w:val="none" w:sz="0" w:space="0" w:color="auto"/>
        <w:bottom w:val="none" w:sz="0" w:space="0" w:color="auto"/>
        <w:right w:val="none" w:sz="0" w:space="0" w:color="auto"/>
      </w:divBdr>
    </w:div>
    <w:div w:id="1314917980">
      <w:bodyDiv w:val="1"/>
      <w:marLeft w:val="0"/>
      <w:marRight w:val="0"/>
      <w:marTop w:val="0"/>
      <w:marBottom w:val="0"/>
      <w:divBdr>
        <w:top w:val="none" w:sz="0" w:space="0" w:color="auto"/>
        <w:left w:val="none" w:sz="0" w:space="0" w:color="auto"/>
        <w:bottom w:val="none" w:sz="0" w:space="0" w:color="auto"/>
        <w:right w:val="none" w:sz="0" w:space="0" w:color="auto"/>
      </w:divBdr>
    </w:div>
    <w:div w:id="1318606565">
      <w:bodyDiv w:val="1"/>
      <w:marLeft w:val="0"/>
      <w:marRight w:val="0"/>
      <w:marTop w:val="0"/>
      <w:marBottom w:val="0"/>
      <w:divBdr>
        <w:top w:val="none" w:sz="0" w:space="0" w:color="auto"/>
        <w:left w:val="none" w:sz="0" w:space="0" w:color="auto"/>
        <w:bottom w:val="none" w:sz="0" w:space="0" w:color="auto"/>
        <w:right w:val="none" w:sz="0" w:space="0" w:color="auto"/>
      </w:divBdr>
    </w:div>
    <w:div w:id="1345325201">
      <w:bodyDiv w:val="1"/>
      <w:marLeft w:val="0"/>
      <w:marRight w:val="0"/>
      <w:marTop w:val="0"/>
      <w:marBottom w:val="0"/>
      <w:divBdr>
        <w:top w:val="none" w:sz="0" w:space="0" w:color="auto"/>
        <w:left w:val="none" w:sz="0" w:space="0" w:color="auto"/>
        <w:bottom w:val="none" w:sz="0" w:space="0" w:color="auto"/>
        <w:right w:val="none" w:sz="0" w:space="0" w:color="auto"/>
      </w:divBdr>
    </w:div>
    <w:div w:id="1350182919">
      <w:bodyDiv w:val="1"/>
      <w:marLeft w:val="0"/>
      <w:marRight w:val="0"/>
      <w:marTop w:val="0"/>
      <w:marBottom w:val="0"/>
      <w:divBdr>
        <w:top w:val="none" w:sz="0" w:space="0" w:color="auto"/>
        <w:left w:val="none" w:sz="0" w:space="0" w:color="auto"/>
        <w:bottom w:val="none" w:sz="0" w:space="0" w:color="auto"/>
        <w:right w:val="none" w:sz="0" w:space="0" w:color="auto"/>
      </w:divBdr>
    </w:div>
    <w:div w:id="1355493276">
      <w:bodyDiv w:val="1"/>
      <w:marLeft w:val="0"/>
      <w:marRight w:val="0"/>
      <w:marTop w:val="0"/>
      <w:marBottom w:val="0"/>
      <w:divBdr>
        <w:top w:val="none" w:sz="0" w:space="0" w:color="auto"/>
        <w:left w:val="none" w:sz="0" w:space="0" w:color="auto"/>
        <w:bottom w:val="none" w:sz="0" w:space="0" w:color="auto"/>
        <w:right w:val="none" w:sz="0" w:space="0" w:color="auto"/>
      </w:divBdr>
    </w:div>
    <w:div w:id="1376157575">
      <w:bodyDiv w:val="1"/>
      <w:marLeft w:val="0"/>
      <w:marRight w:val="0"/>
      <w:marTop w:val="0"/>
      <w:marBottom w:val="0"/>
      <w:divBdr>
        <w:top w:val="none" w:sz="0" w:space="0" w:color="auto"/>
        <w:left w:val="none" w:sz="0" w:space="0" w:color="auto"/>
        <w:bottom w:val="none" w:sz="0" w:space="0" w:color="auto"/>
        <w:right w:val="none" w:sz="0" w:space="0" w:color="auto"/>
      </w:divBdr>
    </w:div>
    <w:div w:id="1381636193">
      <w:bodyDiv w:val="1"/>
      <w:marLeft w:val="0"/>
      <w:marRight w:val="0"/>
      <w:marTop w:val="0"/>
      <w:marBottom w:val="0"/>
      <w:divBdr>
        <w:top w:val="none" w:sz="0" w:space="0" w:color="auto"/>
        <w:left w:val="none" w:sz="0" w:space="0" w:color="auto"/>
        <w:bottom w:val="none" w:sz="0" w:space="0" w:color="auto"/>
        <w:right w:val="none" w:sz="0" w:space="0" w:color="auto"/>
      </w:divBdr>
    </w:div>
    <w:div w:id="1429812269">
      <w:bodyDiv w:val="1"/>
      <w:marLeft w:val="0"/>
      <w:marRight w:val="0"/>
      <w:marTop w:val="0"/>
      <w:marBottom w:val="0"/>
      <w:divBdr>
        <w:top w:val="none" w:sz="0" w:space="0" w:color="auto"/>
        <w:left w:val="none" w:sz="0" w:space="0" w:color="auto"/>
        <w:bottom w:val="none" w:sz="0" w:space="0" w:color="auto"/>
        <w:right w:val="none" w:sz="0" w:space="0" w:color="auto"/>
      </w:divBdr>
    </w:div>
    <w:div w:id="1505633598">
      <w:bodyDiv w:val="1"/>
      <w:marLeft w:val="0"/>
      <w:marRight w:val="0"/>
      <w:marTop w:val="0"/>
      <w:marBottom w:val="0"/>
      <w:divBdr>
        <w:top w:val="none" w:sz="0" w:space="0" w:color="auto"/>
        <w:left w:val="none" w:sz="0" w:space="0" w:color="auto"/>
        <w:bottom w:val="none" w:sz="0" w:space="0" w:color="auto"/>
        <w:right w:val="none" w:sz="0" w:space="0" w:color="auto"/>
      </w:divBdr>
    </w:div>
    <w:div w:id="1512600495">
      <w:bodyDiv w:val="1"/>
      <w:marLeft w:val="0"/>
      <w:marRight w:val="0"/>
      <w:marTop w:val="0"/>
      <w:marBottom w:val="0"/>
      <w:divBdr>
        <w:top w:val="none" w:sz="0" w:space="0" w:color="auto"/>
        <w:left w:val="none" w:sz="0" w:space="0" w:color="auto"/>
        <w:bottom w:val="none" w:sz="0" w:space="0" w:color="auto"/>
        <w:right w:val="none" w:sz="0" w:space="0" w:color="auto"/>
      </w:divBdr>
    </w:div>
    <w:div w:id="1537693194">
      <w:bodyDiv w:val="1"/>
      <w:marLeft w:val="0"/>
      <w:marRight w:val="0"/>
      <w:marTop w:val="0"/>
      <w:marBottom w:val="0"/>
      <w:divBdr>
        <w:top w:val="none" w:sz="0" w:space="0" w:color="auto"/>
        <w:left w:val="none" w:sz="0" w:space="0" w:color="auto"/>
        <w:bottom w:val="none" w:sz="0" w:space="0" w:color="auto"/>
        <w:right w:val="none" w:sz="0" w:space="0" w:color="auto"/>
      </w:divBdr>
    </w:div>
    <w:div w:id="1542479755">
      <w:bodyDiv w:val="1"/>
      <w:marLeft w:val="0"/>
      <w:marRight w:val="0"/>
      <w:marTop w:val="0"/>
      <w:marBottom w:val="0"/>
      <w:divBdr>
        <w:top w:val="none" w:sz="0" w:space="0" w:color="auto"/>
        <w:left w:val="none" w:sz="0" w:space="0" w:color="auto"/>
        <w:bottom w:val="none" w:sz="0" w:space="0" w:color="auto"/>
        <w:right w:val="none" w:sz="0" w:space="0" w:color="auto"/>
      </w:divBdr>
    </w:div>
    <w:div w:id="1565800071">
      <w:bodyDiv w:val="1"/>
      <w:marLeft w:val="0"/>
      <w:marRight w:val="0"/>
      <w:marTop w:val="0"/>
      <w:marBottom w:val="0"/>
      <w:divBdr>
        <w:top w:val="none" w:sz="0" w:space="0" w:color="auto"/>
        <w:left w:val="none" w:sz="0" w:space="0" w:color="auto"/>
        <w:bottom w:val="none" w:sz="0" w:space="0" w:color="auto"/>
        <w:right w:val="none" w:sz="0" w:space="0" w:color="auto"/>
      </w:divBdr>
    </w:div>
    <w:div w:id="1570846423">
      <w:bodyDiv w:val="1"/>
      <w:marLeft w:val="0"/>
      <w:marRight w:val="0"/>
      <w:marTop w:val="0"/>
      <w:marBottom w:val="0"/>
      <w:divBdr>
        <w:top w:val="none" w:sz="0" w:space="0" w:color="auto"/>
        <w:left w:val="none" w:sz="0" w:space="0" w:color="auto"/>
        <w:bottom w:val="none" w:sz="0" w:space="0" w:color="auto"/>
        <w:right w:val="none" w:sz="0" w:space="0" w:color="auto"/>
      </w:divBdr>
    </w:div>
    <w:div w:id="1595362066">
      <w:bodyDiv w:val="1"/>
      <w:marLeft w:val="0"/>
      <w:marRight w:val="0"/>
      <w:marTop w:val="0"/>
      <w:marBottom w:val="0"/>
      <w:divBdr>
        <w:top w:val="none" w:sz="0" w:space="0" w:color="auto"/>
        <w:left w:val="none" w:sz="0" w:space="0" w:color="auto"/>
        <w:bottom w:val="none" w:sz="0" w:space="0" w:color="auto"/>
        <w:right w:val="none" w:sz="0" w:space="0" w:color="auto"/>
      </w:divBdr>
    </w:div>
    <w:div w:id="1599290991">
      <w:bodyDiv w:val="1"/>
      <w:marLeft w:val="0"/>
      <w:marRight w:val="0"/>
      <w:marTop w:val="0"/>
      <w:marBottom w:val="0"/>
      <w:divBdr>
        <w:top w:val="none" w:sz="0" w:space="0" w:color="auto"/>
        <w:left w:val="none" w:sz="0" w:space="0" w:color="auto"/>
        <w:bottom w:val="none" w:sz="0" w:space="0" w:color="auto"/>
        <w:right w:val="none" w:sz="0" w:space="0" w:color="auto"/>
      </w:divBdr>
    </w:div>
    <w:div w:id="1605187562">
      <w:bodyDiv w:val="1"/>
      <w:marLeft w:val="0"/>
      <w:marRight w:val="0"/>
      <w:marTop w:val="0"/>
      <w:marBottom w:val="0"/>
      <w:divBdr>
        <w:top w:val="none" w:sz="0" w:space="0" w:color="auto"/>
        <w:left w:val="none" w:sz="0" w:space="0" w:color="auto"/>
        <w:bottom w:val="none" w:sz="0" w:space="0" w:color="auto"/>
        <w:right w:val="none" w:sz="0" w:space="0" w:color="auto"/>
      </w:divBdr>
    </w:div>
    <w:div w:id="1637026218">
      <w:bodyDiv w:val="1"/>
      <w:marLeft w:val="0"/>
      <w:marRight w:val="0"/>
      <w:marTop w:val="0"/>
      <w:marBottom w:val="0"/>
      <w:divBdr>
        <w:top w:val="none" w:sz="0" w:space="0" w:color="auto"/>
        <w:left w:val="none" w:sz="0" w:space="0" w:color="auto"/>
        <w:bottom w:val="none" w:sz="0" w:space="0" w:color="auto"/>
        <w:right w:val="none" w:sz="0" w:space="0" w:color="auto"/>
      </w:divBdr>
    </w:div>
    <w:div w:id="1639143711">
      <w:bodyDiv w:val="1"/>
      <w:marLeft w:val="0"/>
      <w:marRight w:val="0"/>
      <w:marTop w:val="0"/>
      <w:marBottom w:val="0"/>
      <w:divBdr>
        <w:top w:val="none" w:sz="0" w:space="0" w:color="auto"/>
        <w:left w:val="none" w:sz="0" w:space="0" w:color="auto"/>
        <w:bottom w:val="none" w:sz="0" w:space="0" w:color="auto"/>
        <w:right w:val="none" w:sz="0" w:space="0" w:color="auto"/>
      </w:divBdr>
    </w:div>
    <w:div w:id="1659458035">
      <w:bodyDiv w:val="1"/>
      <w:marLeft w:val="0"/>
      <w:marRight w:val="0"/>
      <w:marTop w:val="0"/>
      <w:marBottom w:val="0"/>
      <w:divBdr>
        <w:top w:val="none" w:sz="0" w:space="0" w:color="auto"/>
        <w:left w:val="none" w:sz="0" w:space="0" w:color="auto"/>
        <w:bottom w:val="none" w:sz="0" w:space="0" w:color="auto"/>
        <w:right w:val="none" w:sz="0" w:space="0" w:color="auto"/>
      </w:divBdr>
    </w:div>
    <w:div w:id="1677418593">
      <w:bodyDiv w:val="1"/>
      <w:marLeft w:val="0"/>
      <w:marRight w:val="0"/>
      <w:marTop w:val="0"/>
      <w:marBottom w:val="0"/>
      <w:divBdr>
        <w:top w:val="none" w:sz="0" w:space="0" w:color="auto"/>
        <w:left w:val="none" w:sz="0" w:space="0" w:color="auto"/>
        <w:bottom w:val="none" w:sz="0" w:space="0" w:color="auto"/>
        <w:right w:val="none" w:sz="0" w:space="0" w:color="auto"/>
      </w:divBdr>
    </w:div>
    <w:div w:id="1707410668">
      <w:bodyDiv w:val="1"/>
      <w:marLeft w:val="0"/>
      <w:marRight w:val="0"/>
      <w:marTop w:val="0"/>
      <w:marBottom w:val="0"/>
      <w:divBdr>
        <w:top w:val="none" w:sz="0" w:space="0" w:color="auto"/>
        <w:left w:val="none" w:sz="0" w:space="0" w:color="auto"/>
        <w:bottom w:val="none" w:sz="0" w:space="0" w:color="auto"/>
        <w:right w:val="none" w:sz="0" w:space="0" w:color="auto"/>
      </w:divBdr>
    </w:div>
    <w:div w:id="1731734935">
      <w:bodyDiv w:val="1"/>
      <w:marLeft w:val="0"/>
      <w:marRight w:val="0"/>
      <w:marTop w:val="0"/>
      <w:marBottom w:val="0"/>
      <w:divBdr>
        <w:top w:val="none" w:sz="0" w:space="0" w:color="auto"/>
        <w:left w:val="none" w:sz="0" w:space="0" w:color="auto"/>
        <w:bottom w:val="none" w:sz="0" w:space="0" w:color="auto"/>
        <w:right w:val="none" w:sz="0" w:space="0" w:color="auto"/>
      </w:divBdr>
      <w:divsChild>
        <w:div w:id="676470352">
          <w:marLeft w:val="0"/>
          <w:marRight w:val="0"/>
          <w:marTop w:val="0"/>
          <w:marBottom w:val="0"/>
          <w:divBdr>
            <w:top w:val="none" w:sz="0" w:space="0" w:color="auto"/>
            <w:left w:val="none" w:sz="0" w:space="0" w:color="auto"/>
            <w:bottom w:val="none" w:sz="0" w:space="0" w:color="auto"/>
            <w:right w:val="none" w:sz="0" w:space="0" w:color="auto"/>
          </w:divBdr>
        </w:div>
      </w:divsChild>
    </w:div>
    <w:div w:id="1746537654">
      <w:bodyDiv w:val="1"/>
      <w:marLeft w:val="0"/>
      <w:marRight w:val="0"/>
      <w:marTop w:val="0"/>
      <w:marBottom w:val="0"/>
      <w:divBdr>
        <w:top w:val="none" w:sz="0" w:space="0" w:color="auto"/>
        <w:left w:val="none" w:sz="0" w:space="0" w:color="auto"/>
        <w:bottom w:val="none" w:sz="0" w:space="0" w:color="auto"/>
        <w:right w:val="none" w:sz="0" w:space="0" w:color="auto"/>
      </w:divBdr>
    </w:div>
    <w:div w:id="1750882351">
      <w:bodyDiv w:val="1"/>
      <w:marLeft w:val="0"/>
      <w:marRight w:val="0"/>
      <w:marTop w:val="0"/>
      <w:marBottom w:val="0"/>
      <w:divBdr>
        <w:top w:val="none" w:sz="0" w:space="0" w:color="auto"/>
        <w:left w:val="none" w:sz="0" w:space="0" w:color="auto"/>
        <w:bottom w:val="none" w:sz="0" w:space="0" w:color="auto"/>
        <w:right w:val="none" w:sz="0" w:space="0" w:color="auto"/>
      </w:divBdr>
    </w:div>
    <w:div w:id="1801605558">
      <w:bodyDiv w:val="1"/>
      <w:marLeft w:val="0"/>
      <w:marRight w:val="0"/>
      <w:marTop w:val="0"/>
      <w:marBottom w:val="0"/>
      <w:divBdr>
        <w:top w:val="none" w:sz="0" w:space="0" w:color="auto"/>
        <w:left w:val="none" w:sz="0" w:space="0" w:color="auto"/>
        <w:bottom w:val="none" w:sz="0" w:space="0" w:color="auto"/>
        <w:right w:val="none" w:sz="0" w:space="0" w:color="auto"/>
      </w:divBdr>
    </w:div>
    <w:div w:id="1806463541">
      <w:bodyDiv w:val="1"/>
      <w:marLeft w:val="0"/>
      <w:marRight w:val="0"/>
      <w:marTop w:val="0"/>
      <w:marBottom w:val="0"/>
      <w:divBdr>
        <w:top w:val="none" w:sz="0" w:space="0" w:color="auto"/>
        <w:left w:val="none" w:sz="0" w:space="0" w:color="auto"/>
        <w:bottom w:val="none" w:sz="0" w:space="0" w:color="auto"/>
        <w:right w:val="none" w:sz="0" w:space="0" w:color="auto"/>
      </w:divBdr>
    </w:div>
    <w:div w:id="1892303323">
      <w:bodyDiv w:val="1"/>
      <w:marLeft w:val="0"/>
      <w:marRight w:val="0"/>
      <w:marTop w:val="0"/>
      <w:marBottom w:val="0"/>
      <w:divBdr>
        <w:top w:val="none" w:sz="0" w:space="0" w:color="auto"/>
        <w:left w:val="none" w:sz="0" w:space="0" w:color="auto"/>
        <w:bottom w:val="none" w:sz="0" w:space="0" w:color="auto"/>
        <w:right w:val="none" w:sz="0" w:space="0" w:color="auto"/>
      </w:divBdr>
    </w:div>
    <w:div w:id="1893230443">
      <w:bodyDiv w:val="1"/>
      <w:marLeft w:val="0"/>
      <w:marRight w:val="0"/>
      <w:marTop w:val="0"/>
      <w:marBottom w:val="0"/>
      <w:divBdr>
        <w:top w:val="none" w:sz="0" w:space="0" w:color="auto"/>
        <w:left w:val="none" w:sz="0" w:space="0" w:color="auto"/>
        <w:bottom w:val="none" w:sz="0" w:space="0" w:color="auto"/>
        <w:right w:val="none" w:sz="0" w:space="0" w:color="auto"/>
      </w:divBdr>
    </w:div>
    <w:div w:id="1907182949">
      <w:bodyDiv w:val="1"/>
      <w:marLeft w:val="0"/>
      <w:marRight w:val="0"/>
      <w:marTop w:val="0"/>
      <w:marBottom w:val="0"/>
      <w:divBdr>
        <w:top w:val="none" w:sz="0" w:space="0" w:color="auto"/>
        <w:left w:val="none" w:sz="0" w:space="0" w:color="auto"/>
        <w:bottom w:val="none" w:sz="0" w:space="0" w:color="auto"/>
        <w:right w:val="none" w:sz="0" w:space="0" w:color="auto"/>
      </w:divBdr>
    </w:div>
    <w:div w:id="1986087077">
      <w:bodyDiv w:val="1"/>
      <w:marLeft w:val="0"/>
      <w:marRight w:val="0"/>
      <w:marTop w:val="0"/>
      <w:marBottom w:val="0"/>
      <w:divBdr>
        <w:top w:val="none" w:sz="0" w:space="0" w:color="auto"/>
        <w:left w:val="none" w:sz="0" w:space="0" w:color="auto"/>
        <w:bottom w:val="none" w:sz="0" w:space="0" w:color="auto"/>
        <w:right w:val="none" w:sz="0" w:space="0" w:color="auto"/>
      </w:divBdr>
    </w:div>
    <w:div w:id="213001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B46F0-9F89-4D6E-82A4-F7590F124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20</Pages>
  <Words>2975</Words>
  <Characters>16959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Kenneth Lulie</dc:creator>
  <cp:lastModifiedBy>Pringles De Can</cp:lastModifiedBy>
  <cp:revision>23</cp:revision>
  <cp:lastPrinted>2017-10-29T23:45:00Z</cp:lastPrinted>
  <dcterms:created xsi:type="dcterms:W3CDTF">2019-11-16T15:57:00Z</dcterms:created>
  <dcterms:modified xsi:type="dcterms:W3CDTF">2019-11-17T03:50:00Z</dcterms:modified>
</cp:coreProperties>
</file>