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validación del prototipo interactivo</w:t>
      </w:r>
    </w:p>
    <w:p>
      <w:r>
        <w:t>CastleWalk Tickets  |  F3-07  |  Versión 1.0  |  17 de octubre de 2026</w:t>
      </w:r>
    </w:p>
    <w:p>
      <w:r>
        <w:t>Estado: Para revisión y aprobación. Responsable de revisión: Dueño del proceso y usuarios piloto.</w:t>
      </w:r>
    </w:p>
    <w:p>
      <w:r>
        <w:t>El prototipo local permite ensayar los flujos de CastleWalk Tickets con datos ficticios sin conectarse a la aplicación, sin credenciales reales y sin guardar información en un servidor. Es un demostrador para conversación de diseño; no valida seguridad, integridad ni rendimiento del producto.</w:t>
      </w:r>
    </w:p>
    <w:p>
      <w:pPr>
        <w:pStyle w:val="Heading1"/>
      </w:pPr>
      <w:r>
        <w:t>Apertura y alcance</w:t>
      </w:r>
    </w:p>
    <w:p>
      <w:r>
        <w:t>Abrir el archivo prototipo/index.html desde el índice del paquete o directamente en un navegador moderno. No requiere instalación, biblioteca externa ni conexión. Elegir persona y pulsar Ingresar a la demostración. Los cambios se conservan solo mientras permanece abierta la página; Reiniciar datos restaura fixtures. No introducir datos personales ni secretos.</w:t>
      </w:r>
    </w:p>
    <w:p>
      <w:pPr>
        <w:pStyle w:val="Heading1"/>
      </w:pPr>
      <w:r>
        <w:t>Personas de demostración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Relación simulada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Tarea principal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Ana administración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ADMIN; acceso general.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Revisar todas las solicitudes y permisos.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Luis liderazgo TI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 del área TI.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Asignar y cerrar tickets de TI.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Marta solicitante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Solicitante de CW-0001, sin membresía TI.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Ver su solicitud y comentar; sin cierre.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Diego atención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Asignado y miembro TI, sin canClose.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Avanzar estado; no cerrar ni cancelar.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Elena ajena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Sin relación con tickets iniciales.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Comprobar pantalla vacía y acceso denegado.</w:t>
            </w:r>
          </w:p>
        </w:tc>
      </w:tr>
    </w:tbl>
    <w:p>
      <w:pPr>
        <w:spacing w:after="20"/>
      </w:pPr>
    </w:p>
    <w:p>
      <w:pPr>
        <w:pStyle w:val="Heading1"/>
      </w:pPr>
      <w:r>
        <w:t>Flujos disponibles</w:t>
      </w:r>
    </w:p>
    <w:p>
      <w:r>
        <w:t>Inicio con métricas ilustrativas, listado con filtros, creación de ticket, detalle con comentarios, asignación y cambio de estado, y selector de persona para comprobar diferencias de visibilidad. Los controles reflejan una simulación de las reglas base O. Un mensaje denegado en navegador no equivale a autorización segura; las pruebas de API siguen siendo necesarias.</w:t>
      </w:r>
    </w:p>
    <w:p>
      <w:r>
        <w:br w:type="page"/>
      </w:r>
    </w:p>
    <w:p>
      <w:pPr>
        <w:pStyle w:val="Heading1"/>
      </w:pPr>
      <w:r>
        <w:t>Guion de sesión y registro de hallazgos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Qué validar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P-01 Acceso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Elegir Marta e ingresar.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Identifica inicio y sus solicitudes.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P-02 Consulta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Ir a Tickets y filtrar por texto y estado.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Encuentra CW-0001 sin ver solicitudes ajenas.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P-03 Alta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Crear un ticket con área, prioridad y descripción.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Recibe número y llega al detalle; no hay vencimiento web.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P-04 Conversación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Agregar comentario y observar historial.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Comprende quién participó y qué cambió.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P-05 Permisos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Cambiar a Diego, avanzar estado e intentar cerrar.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Puede avanzar asignado; no cierra sin canClose.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P-06 Liderazgo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Cambiar a Luis, asignar y cerrar ticket TI.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Reconoce alcance de líder y diferencia resolver de cerrar.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P-07 Acceso ajeno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Cambiar a Elena y abrir un ticket no visible.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Recibe denegación; crear sigue disponible.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P-08 Reset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Reiniciar datos y volver al inicio.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Restablece fixture y evita tratar cambios como reales.</w:t>
            </w:r>
          </w:p>
        </w:tc>
      </w:tr>
    </w:tbl>
    <w:p>
      <w:pPr>
        <w:spacing w:after="20"/>
      </w:pPr>
    </w:p>
    <w:p>
      <w:pPr>
        <w:pStyle w:val="Heading1"/>
      </w:pPr>
      <w:r>
        <w:t>Registro por participante</w:t>
      </w:r>
    </w:p>
    <w:p>
      <w:r>
        <w:t>Sesión [fecha y duración]. Participante y rol [completar con consentimiento]. Tarea [P-ID]. Resultado observado [completada, con ayuda, no completada]. Dificultad y comentario literal autorizado [completar]. Hallazgo [ID], severidad, FR o NFR afectado, responsable y decisión [completar]. No se han realizado sesiones ni obtenido resultados de usuarios mediante este documento.</w:t>
      </w:r>
    </w:p>
    <w:p>
      <w:pPr>
        <w:pStyle w:val="Heading1"/>
      </w:pPr>
      <w:r>
        <w:t>Límites y decisión de diseño</w:t>
      </w:r>
    </w:p>
    <w:p>
      <w:r>
        <w:t>No simula conexión API, hash de contraseña, notificaciones de 15 segundos, administración completa, transacciones concurrentes, respaldo ni seguridad de sesión. Su estado vive en memoria y los números se generan secuencialmente en la demostración. Los flujos FR-15 a FR-18 continúan propuestos; cualquier cambio derivado de la sesión se aprueba en backlog y contrato antes de construir. Los mockups F3-06 guían lenguaje visual, sin afirmar fidelidad píxel a píxel.</w:t>
      </w:r>
    </w:p>
    <w:p>
      <w:pPr>
        <w:pStyle w:val="Heading1"/>
      </w:pPr>
      <w:r>
        <w:t>Revisión y aprobación</w:t>
      </w:r>
    </w:p>
    <w:p>
      <w:r>
        <w:t>Revisores: Dueño del proceso y usuarios piloto.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F3-07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validación del prototipo interactivo</dc:title>
  <dc:subject>F3-07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