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3B4" w14:textId="77777777" w:rsidR="007336DA" w:rsidRPr="00D03977" w:rsidRDefault="007336DA" w:rsidP="00D03977"/>
    <w:p w14:paraId="10E17417" w14:textId="7320D01D" w:rsidR="009F0F63" w:rsidRPr="00374404" w:rsidRDefault="00374404" w:rsidP="00D03977">
      <w:pPr>
        <w:rPr>
          <w:b/>
          <w:bCs w:val="0"/>
          <w:color w:val="FF0000"/>
          <w:sz w:val="34"/>
          <w:szCs w:val="48"/>
        </w:rPr>
      </w:pPr>
      <w:r w:rsidRPr="00374404">
        <w:rPr>
          <w:b/>
          <w:bCs w:val="0"/>
          <w:color w:val="FF0000"/>
          <w:sz w:val="34"/>
          <w:szCs w:val="48"/>
        </w:rPr>
        <w:t xml:space="preserve">(HORA LIMITE </w:t>
      </w:r>
      <w:r w:rsidR="00753D2E">
        <w:rPr>
          <w:b/>
          <w:bCs w:val="0"/>
          <w:color w:val="FF0000"/>
          <w:sz w:val="34"/>
          <w:szCs w:val="48"/>
        </w:rPr>
        <w:t>1</w:t>
      </w:r>
      <w:r w:rsidR="00691364">
        <w:rPr>
          <w:b/>
          <w:bCs w:val="0"/>
          <w:color w:val="FF0000"/>
          <w:sz w:val="34"/>
          <w:szCs w:val="48"/>
        </w:rPr>
        <w:t>0</w:t>
      </w:r>
      <w:r w:rsidR="00C255CB">
        <w:rPr>
          <w:b/>
          <w:bCs w:val="0"/>
          <w:color w:val="FF0000"/>
          <w:sz w:val="34"/>
          <w:szCs w:val="48"/>
        </w:rPr>
        <w:t>:</w:t>
      </w:r>
      <w:r w:rsidR="00691364">
        <w:rPr>
          <w:b/>
          <w:bCs w:val="0"/>
          <w:color w:val="FF0000"/>
          <w:sz w:val="34"/>
          <w:szCs w:val="48"/>
        </w:rPr>
        <w:t>45</w:t>
      </w:r>
      <w:r>
        <w:rPr>
          <w:b/>
          <w:bCs w:val="0"/>
          <w:color w:val="FF0000"/>
          <w:sz w:val="34"/>
          <w:szCs w:val="48"/>
        </w:rPr>
        <w:t xml:space="preserve"> </w:t>
      </w:r>
      <w:r w:rsidR="00691364">
        <w:rPr>
          <w:b/>
          <w:bCs w:val="0"/>
          <w:color w:val="FF0000"/>
          <w:sz w:val="34"/>
          <w:szCs w:val="48"/>
        </w:rPr>
        <w:t>A</w:t>
      </w:r>
      <w:r>
        <w:rPr>
          <w:b/>
          <w:bCs w:val="0"/>
          <w:color w:val="FF0000"/>
          <w:sz w:val="34"/>
          <w:szCs w:val="48"/>
        </w:rPr>
        <w:t>M</w:t>
      </w:r>
      <w:r w:rsidRPr="00374404">
        <w:rPr>
          <w:b/>
          <w:bCs w:val="0"/>
          <w:color w:val="FF0000"/>
          <w:sz w:val="34"/>
          <w:szCs w:val="48"/>
        </w:rPr>
        <w:t xml:space="preserve"> – ENVIAR 10 MINUTOS ANTES)</w:t>
      </w:r>
    </w:p>
    <w:p w14:paraId="33F31616" w14:textId="77777777" w:rsidR="00374404" w:rsidRDefault="00374404" w:rsidP="00D03977">
      <w:pPr>
        <w:pStyle w:val="Ttulo"/>
        <w:rPr>
          <w:color w:val="auto"/>
        </w:rPr>
      </w:pPr>
    </w:p>
    <w:p w14:paraId="342F45B6" w14:textId="48710C56" w:rsidR="009F0F63" w:rsidRPr="009C7604" w:rsidRDefault="008A2814" w:rsidP="00D03977">
      <w:pPr>
        <w:pStyle w:val="Ttulo"/>
        <w:rPr>
          <w:color w:val="auto"/>
        </w:rPr>
      </w:pPr>
      <w:r w:rsidRPr="009C7604">
        <w:rPr>
          <w:color w:val="auto"/>
        </w:rPr>
        <w:t>Fundamentos de Programación</w:t>
      </w:r>
    </w:p>
    <w:p w14:paraId="1492292B" w14:textId="77777777" w:rsidR="00C447DC" w:rsidRPr="009C7604" w:rsidRDefault="00C447DC" w:rsidP="00D03977">
      <w:pPr>
        <w:pStyle w:val="Subttulo"/>
        <w:rPr>
          <w:rFonts w:ascii="Muller Light" w:hAnsi="Muller Light"/>
          <w:color w:val="auto"/>
          <w:lang w:val="es-PE" w:eastAsia="en-US"/>
        </w:rPr>
      </w:pPr>
    </w:p>
    <w:p w14:paraId="46420620" w14:textId="17D61AC4" w:rsidR="002C3D5B" w:rsidRPr="009C7604" w:rsidRDefault="00AE7B27" w:rsidP="00D03977">
      <w:pPr>
        <w:pStyle w:val="Subttulo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Estructura de Control e Iteración.</w:t>
      </w:r>
    </w:p>
    <w:p w14:paraId="6DF1D99B" w14:textId="0AA612C5" w:rsidR="00B24B74" w:rsidRPr="009C7604" w:rsidRDefault="003968DA" w:rsidP="00D03977">
      <w:pPr>
        <w:pStyle w:val="Subttulo"/>
        <w:rPr>
          <w:color w:val="auto"/>
          <w:sz w:val="22"/>
          <w:szCs w:val="24"/>
        </w:rPr>
      </w:pPr>
      <w:r w:rsidRPr="009C7604">
        <w:rPr>
          <w:color w:val="auto"/>
          <w:sz w:val="22"/>
          <w:szCs w:val="24"/>
        </w:rPr>
        <w:t>Logro</w:t>
      </w:r>
      <w:r w:rsidR="00AE7B27">
        <w:rPr>
          <w:color w:val="auto"/>
          <w:sz w:val="22"/>
          <w:szCs w:val="24"/>
        </w:rPr>
        <w:t xml:space="preserve"> 2</w:t>
      </w:r>
      <w:r w:rsidRPr="009C7604">
        <w:rPr>
          <w:color w:val="auto"/>
          <w:sz w:val="22"/>
          <w:szCs w:val="24"/>
        </w:rPr>
        <w:t xml:space="preserve"> – Evaluación 0</w:t>
      </w:r>
      <w:r w:rsidR="00AE7B27">
        <w:rPr>
          <w:color w:val="auto"/>
          <w:sz w:val="22"/>
          <w:szCs w:val="24"/>
        </w:rPr>
        <w:t>2</w:t>
      </w:r>
    </w:p>
    <w:p w14:paraId="7236034B" w14:textId="77777777" w:rsidR="003D0FDE" w:rsidRPr="009C7604" w:rsidRDefault="003D0FDE" w:rsidP="00D03977">
      <w:pPr>
        <w:rPr>
          <w:color w:val="auto"/>
          <w:sz w:val="22"/>
          <w:szCs w:val="24"/>
        </w:rPr>
      </w:pPr>
    </w:p>
    <w:p w14:paraId="1D295B58" w14:textId="77777777" w:rsidR="00B24B74" w:rsidRPr="009C7604" w:rsidRDefault="00824209" w:rsidP="00D03977">
      <w:pPr>
        <w:pStyle w:val="Subttulo"/>
        <w:rPr>
          <w:b/>
          <w:bCs w:val="0"/>
          <w:color w:val="auto"/>
          <w:sz w:val="22"/>
          <w:szCs w:val="24"/>
        </w:rPr>
      </w:pPr>
      <w:r w:rsidRPr="009C7604">
        <w:rPr>
          <w:b/>
          <w:bCs w:val="0"/>
          <w:color w:val="auto"/>
          <w:sz w:val="22"/>
          <w:szCs w:val="24"/>
        </w:rPr>
        <w:t>OBJETIVO DEL LABORATORIO</w:t>
      </w:r>
    </w:p>
    <w:p w14:paraId="56A205A0" w14:textId="77777777" w:rsidR="008A2814" w:rsidRPr="009C7604" w:rsidRDefault="008A2814" w:rsidP="00D03977">
      <w:pPr>
        <w:rPr>
          <w:color w:val="auto"/>
          <w:sz w:val="22"/>
          <w:szCs w:val="24"/>
        </w:rPr>
      </w:pPr>
    </w:p>
    <w:p w14:paraId="72EE72EE" w14:textId="22731428" w:rsidR="00AE7B27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 xml:space="preserve">Aplica las condicionales simples y dobles de un algoritmo </w:t>
      </w:r>
    </w:p>
    <w:p w14:paraId="40BC1B08" w14:textId="2A282570" w:rsidR="00AE7B27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>Aplica las condicionales anidadas de un algoritmo.</w:t>
      </w:r>
    </w:p>
    <w:p w14:paraId="039C5C5B" w14:textId="58696663" w:rsidR="003968DA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 w:cs="Segoe UI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>Utiliza los procesos repetitivos con el código WHILE (Mientras).</w:t>
      </w:r>
    </w:p>
    <w:p w14:paraId="390E8ADD" w14:textId="77777777" w:rsidR="00AE7B27" w:rsidRPr="00AE7B27" w:rsidRDefault="00AE7B27" w:rsidP="00AE7B27">
      <w:pPr>
        <w:rPr>
          <w:rFonts w:ascii="Muller Regular" w:hAnsi="Muller Regular" w:cs="Segoe UI"/>
          <w:color w:val="auto"/>
          <w:sz w:val="22"/>
        </w:rPr>
      </w:pPr>
    </w:p>
    <w:p w14:paraId="45ED5CD0" w14:textId="2BF6E67C" w:rsidR="003968DA" w:rsidRPr="009C7604" w:rsidRDefault="003968DA" w:rsidP="003968DA">
      <w:pPr>
        <w:rPr>
          <w:rFonts w:ascii="Muller Regular" w:hAnsi="Muller Regular" w:cs="Segoe UI"/>
          <w:b/>
          <w:bCs w:val="0"/>
          <w:color w:val="auto"/>
          <w:sz w:val="22"/>
        </w:rPr>
      </w:pPr>
      <w:r w:rsidRPr="009C7604">
        <w:rPr>
          <w:rFonts w:ascii="Muller Regular" w:hAnsi="Muller Regular" w:cs="Segoe UI"/>
          <w:b/>
          <w:bCs w:val="0"/>
          <w:color w:val="auto"/>
          <w:sz w:val="22"/>
        </w:rPr>
        <w:t>PREGUNTAS</w:t>
      </w:r>
    </w:p>
    <w:p w14:paraId="51D089D6" w14:textId="77777777" w:rsidR="005F13EB" w:rsidRDefault="005F13EB" w:rsidP="003968DA">
      <w:pPr>
        <w:rPr>
          <w:rFonts w:ascii="Muller Regular" w:hAnsi="Muller Regular" w:cs="Segoe UI"/>
          <w:color w:val="auto"/>
          <w:sz w:val="22"/>
        </w:rPr>
      </w:pPr>
    </w:p>
    <w:p w14:paraId="39F4DBC5" w14:textId="455C58AA" w:rsidR="003968DA" w:rsidRPr="00F618AB" w:rsidRDefault="005F13EB" w:rsidP="005F13EB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F13EB">
        <w:rPr>
          <w:rFonts w:ascii="Muller Regular" w:hAnsi="Muller Regular" w:cs="Segoe UI"/>
          <w:color w:val="auto"/>
          <w:sz w:val="22"/>
        </w:rPr>
        <w:t xml:space="preserve">Una compañía dedicada al alquiler de automóviles cobra un monto fijo de </w:t>
      </w:r>
      <w:r>
        <w:rPr>
          <w:rFonts w:ascii="Muller Regular" w:hAnsi="Muller Regular" w:cs="Segoe UI"/>
          <w:color w:val="auto"/>
          <w:sz w:val="22"/>
        </w:rPr>
        <w:t>S/.300</w:t>
      </w:r>
      <w:r w:rsidRPr="005F13EB">
        <w:rPr>
          <w:rFonts w:ascii="Muller Regular" w:hAnsi="Muller Regular" w:cs="Segoe UI"/>
          <w:color w:val="auto"/>
          <w:sz w:val="22"/>
        </w:rPr>
        <w:t xml:space="preserve"> para los primeros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 km de recorrido. Para más de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 km y hasta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 km, cobra un monto adicional de </w:t>
      </w:r>
      <w:r>
        <w:rPr>
          <w:rFonts w:ascii="Muller Regular" w:hAnsi="Muller Regular" w:cs="Segoe UI"/>
          <w:color w:val="auto"/>
          <w:sz w:val="22"/>
        </w:rPr>
        <w:t>S/.</w:t>
      </w:r>
      <w:r w:rsidRPr="005F13EB">
        <w:rPr>
          <w:rFonts w:ascii="Muller Regular" w:hAnsi="Muller Regular" w:cs="Segoe UI"/>
          <w:color w:val="auto"/>
          <w:sz w:val="22"/>
        </w:rPr>
        <w:t>15</w:t>
      </w:r>
      <w:r>
        <w:rPr>
          <w:rFonts w:ascii="Muller Regular" w:hAnsi="Muller Regular" w:cs="Segoe UI"/>
          <w:color w:val="auto"/>
          <w:sz w:val="22"/>
        </w:rPr>
        <w:t xml:space="preserve"> </w:t>
      </w:r>
      <w:r w:rsidRPr="005F13EB">
        <w:rPr>
          <w:rFonts w:ascii="Muller Regular" w:hAnsi="Muller Regular" w:cs="Segoe UI"/>
          <w:color w:val="auto"/>
          <w:sz w:val="22"/>
        </w:rPr>
        <w:t xml:space="preserve">por cada kilómetro en exceso sobre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00. Para más de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 km cobra un monto adicional de </w:t>
      </w:r>
      <w:r>
        <w:rPr>
          <w:rFonts w:ascii="Muller Regular" w:hAnsi="Muller Regular" w:cs="Segoe UI"/>
          <w:color w:val="auto"/>
          <w:sz w:val="22"/>
        </w:rPr>
        <w:t>S/.</w:t>
      </w:r>
      <w:r w:rsidRPr="005F13EB">
        <w:rPr>
          <w:rFonts w:ascii="Muller Regular" w:hAnsi="Muller Regular" w:cs="Segoe UI"/>
          <w:color w:val="auto"/>
          <w:sz w:val="22"/>
        </w:rPr>
        <w:t>10</w:t>
      </w:r>
      <w:r>
        <w:rPr>
          <w:rFonts w:ascii="Muller Regular" w:hAnsi="Muller Regular" w:cs="Segoe UI"/>
          <w:color w:val="auto"/>
          <w:sz w:val="22"/>
        </w:rPr>
        <w:t xml:space="preserve"> </w:t>
      </w:r>
      <w:r w:rsidRPr="005F13EB">
        <w:rPr>
          <w:rFonts w:ascii="Muller Regular" w:hAnsi="Muller Regular" w:cs="Segoe UI"/>
          <w:color w:val="auto"/>
          <w:sz w:val="22"/>
        </w:rPr>
        <w:t xml:space="preserve">por cada kilómetro en exceso sobre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00. Los precios ya incluyen el </w:t>
      </w:r>
      <w:r>
        <w:rPr>
          <w:rFonts w:ascii="Muller Regular" w:hAnsi="Muller Regular" w:cs="Segoe UI"/>
          <w:color w:val="auto"/>
          <w:sz w:val="22"/>
        </w:rPr>
        <w:t>18</w:t>
      </w:r>
      <w:r w:rsidRPr="005F13EB">
        <w:rPr>
          <w:rFonts w:ascii="Muller Regular" w:hAnsi="Muller Regular" w:cs="Segoe UI"/>
          <w:color w:val="auto"/>
          <w:sz w:val="22"/>
        </w:rPr>
        <w:t xml:space="preserve">% del impuesto general a las ventas, </w:t>
      </w:r>
      <w:r>
        <w:rPr>
          <w:rFonts w:ascii="Muller Regular" w:hAnsi="Muller Regular" w:cs="Segoe UI"/>
          <w:color w:val="auto"/>
          <w:sz w:val="22"/>
        </w:rPr>
        <w:t>IGV</w:t>
      </w:r>
      <w:r w:rsidRPr="005F13EB">
        <w:rPr>
          <w:rFonts w:ascii="Muller Regular" w:hAnsi="Muller Regular" w:cs="Segoe UI"/>
          <w:color w:val="auto"/>
          <w:sz w:val="22"/>
        </w:rPr>
        <w:t>. Diseñe un algoritmo que determine el monto a pagar por el alquiler de un vehículo y el monto incluido del impuesto.</w:t>
      </w:r>
      <w:r w:rsidR="008F2EF6">
        <w:rPr>
          <w:rFonts w:ascii="Muller Regular" w:hAnsi="Muller Regular" w:cs="Segoe UI"/>
          <w:color w:val="auto"/>
          <w:sz w:val="22"/>
        </w:rPr>
        <w:t xml:space="preserve">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(7 pts.)</w:t>
      </w:r>
    </w:p>
    <w:p w14:paraId="02C24D2D" w14:textId="77777777" w:rsidR="00F618AB" w:rsidRDefault="00F618AB" w:rsidP="00F618AB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428797B8" w14:textId="3252B326" w:rsidR="00506942" w:rsidRDefault="00F618AB" w:rsidP="00506942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9B2036">
        <w:rPr>
          <w:rFonts w:ascii="Muller Regular" w:hAnsi="Muller Regular" w:cs="Segoe UI"/>
          <w:color w:val="auto"/>
          <w:sz w:val="22"/>
        </w:rPr>
        <w:t>https://github.com/Kennethguerra3/Python_Ejercicio_2022/blob/main/Idat_Python2022/Semana_7/Examen/1_Alquiler.py</w:t>
      </w:r>
    </w:p>
    <w:p w14:paraId="44C3A22F" w14:textId="77777777" w:rsidR="00F618AB" w:rsidRDefault="00F618AB" w:rsidP="00506942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05A00DCB" w14:textId="041BF730" w:rsidR="00594D84" w:rsidRPr="00594D84" w:rsidRDefault="00594D84" w:rsidP="00594D84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Un alumno desea saber cuál será su calificación final en cierta materia. Dicha calificación se compone de lo siguiente</w:t>
      </w:r>
      <w:proofErr w:type="gramStart"/>
      <w:r w:rsidRPr="00594D84">
        <w:rPr>
          <w:rFonts w:ascii="Muller Regular" w:hAnsi="Muller Regular" w:cs="Segoe UI"/>
          <w:color w:val="auto"/>
          <w:sz w:val="22"/>
        </w:rPr>
        <w:t>:</w:t>
      </w:r>
      <w:r w:rsidR="008F2EF6">
        <w:rPr>
          <w:rFonts w:ascii="Muller Regular" w:hAnsi="Muller Regular" w:cs="Segoe UI"/>
          <w:color w:val="auto"/>
          <w:sz w:val="22"/>
        </w:rPr>
        <w:t xml:space="preserve"> 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</w:t>
      </w:r>
      <w:proofErr w:type="gramEnd"/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7 pts.)</w:t>
      </w:r>
    </w:p>
    <w:p w14:paraId="683DCA35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6FF5E906" w14:textId="77777777" w:rsid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60% corresponde al examen escrito.</w:t>
      </w:r>
    </w:p>
    <w:p w14:paraId="391D0D13" w14:textId="1F112645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20% corresponde a las lecciones</w:t>
      </w:r>
    </w:p>
    <w:p w14:paraId="2A8B66CC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15% corresponde a las tareas.</w:t>
      </w:r>
    </w:p>
    <w:p w14:paraId="210F6B19" w14:textId="77777777" w:rsid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5% corresponde a las prácticas en el laboratorio</w:t>
      </w:r>
    </w:p>
    <w:p w14:paraId="3E16E90D" w14:textId="62941DC5" w:rsidR="00AD63F6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El dato del examen escrito es un valor entre 0 y 100 y los otros datos son valores entre 0 y 10. La calificación final debe ser un valor entre 0 y 20.</w:t>
      </w:r>
    </w:p>
    <w:p w14:paraId="67470C98" w14:textId="77777777" w:rsidR="00506942" w:rsidRDefault="00506942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199C87C2" w14:textId="77777777" w:rsidR="00594D84" w:rsidRPr="00594D84" w:rsidRDefault="00594D84" w:rsidP="00594D84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Una frutería ofrece las manzanas con descuento según la siguiente tabla:</w:t>
      </w:r>
    </w:p>
    <w:p w14:paraId="2510D05B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402"/>
      </w:tblGrid>
      <w:tr w:rsidR="00594D84" w:rsidRPr="00594D84" w14:paraId="2102A9F1" w14:textId="77777777" w:rsidTr="00594D84">
        <w:tc>
          <w:tcPr>
            <w:tcW w:w="3670" w:type="dxa"/>
          </w:tcPr>
          <w:p w14:paraId="286049F7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  <w:t>Numero de kilos comprados</w:t>
            </w:r>
          </w:p>
        </w:tc>
        <w:tc>
          <w:tcPr>
            <w:tcW w:w="3402" w:type="dxa"/>
          </w:tcPr>
          <w:p w14:paraId="110251A4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  <w:t>% Descuento</w:t>
            </w:r>
          </w:p>
        </w:tc>
      </w:tr>
      <w:tr w:rsidR="00594D84" w:rsidRPr="00594D84" w14:paraId="6A3164A6" w14:textId="77777777" w:rsidTr="00594D84">
        <w:tc>
          <w:tcPr>
            <w:tcW w:w="3670" w:type="dxa"/>
          </w:tcPr>
          <w:p w14:paraId="7E3E4037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0 – 2</w:t>
            </w:r>
          </w:p>
        </w:tc>
        <w:tc>
          <w:tcPr>
            <w:tcW w:w="3402" w:type="dxa"/>
          </w:tcPr>
          <w:p w14:paraId="35326AA1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0%</w:t>
            </w:r>
          </w:p>
        </w:tc>
      </w:tr>
      <w:tr w:rsidR="00594D84" w:rsidRPr="00594D84" w14:paraId="694F492A" w14:textId="77777777" w:rsidTr="00594D84">
        <w:tc>
          <w:tcPr>
            <w:tcW w:w="3670" w:type="dxa"/>
          </w:tcPr>
          <w:p w14:paraId="03EF1D0F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2.01 – 5</w:t>
            </w:r>
          </w:p>
        </w:tc>
        <w:tc>
          <w:tcPr>
            <w:tcW w:w="3402" w:type="dxa"/>
          </w:tcPr>
          <w:p w14:paraId="073A7962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10%</w:t>
            </w:r>
          </w:p>
        </w:tc>
      </w:tr>
      <w:tr w:rsidR="00594D84" w:rsidRPr="00594D84" w14:paraId="59B33BA4" w14:textId="77777777" w:rsidTr="00594D84">
        <w:tc>
          <w:tcPr>
            <w:tcW w:w="3670" w:type="dxa"/>
          </w:tcPr>
          <w:p w14:paraId="21B6C2AD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5.01 – 10</w:t>
            </w:r>
          </w:p>
        </w:tc>
        <w:tc>
          <w:tcPr>
            <w:tcW w:w="3402" w:type="dxa"/>
          </w:tcPr>
          <w:p w14:paraId="7B572855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15 %</w:t>
            </w:r>
          </w:p>
        </w:tc>
      </w:tr>
      <w:tr w:rsidR="00594D84" w:rsidRPr="00594D84" w14:paraId="5FABED5A" w14:textId="77777777" w:rsidTr="00594D84">
        <w:tc>
          <w:tcPr>
            <w:tcW w:w="3670" w:type="dxa"/>
          </w:tcPr>
          <w:p w14:paraId="4C03D8AC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10.01 en adelante</w:t>
            </w:r>
          </w:p>
        </w:tc>
        <w:tc>
          <w:tcPr>
            <w:tcW w:w="3402" w:type="dxa"/>
          </w:tcPr>
          <w:p w14:paraId="4A9C0D02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20%</w:t>
            </w:r>
          </w:p>
        </w:tc>
      </w:tr>
    </w:tbl>
    <w:p w14:paraId="5BD8DF7E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74E26044" w14:textId="53A0083C" w:rsidR="009B2036" w:rsidRPr="009B2036" w:rsidRDefault="00594D84" w:rsidP="009B2036">
      <w:pPr>
        <w:pStyle w:val="Prrafodelista"/>
        <w:rPr>
          <w:rFonts w:ascii="Muller Regular" w:hAnsi="Muller Regular" w:cs="Segoe UI"/>
          <w:b/>
          <w:bCs w:val="0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Dado el precio por kilo, y el peso, determinar cuánto pagará una persona que compre manzanas es esa frutería.</w:t>
      </w:r>
      <w:r w:rsidR="008F2EF6">
        <w:rPr>
          <w:rFonts w:ascii="Muller Regular" w:hAnsi="Muller Regular" w:cs="Segoe UI"/>
          <w:color w:val="auto"/>
          <w:sz w:val="22"/>
        </w:rPr>
        <w:t xml:space="preserve"> 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(7 pts.)</w:t>
      </w:r>
      <w:r w:rsidR="009B2036">
        <w:rPr>
          <w:rFonts w:ascii="Muller Regular" w:hAnsi="Muller Regular" w:cs="Segoe UI"/>
          <w:b/>
          <w:bCs w:val="0"/>
          <w:color w:val="auto"/>
          <w:sz w:val="22"/>
        </w:rPr>
        <w:br/>
      </w:r>
    </w:p>
    <w:p w14:paraId="7B303AD3" w14:textId="1FF5D7E4" w:rsidR="00506942" w:rsidRDefault="009B2036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9B2036">
        <w:rPr>
          <w:rFonts w:ascii="Muller Regular" w:hAnsi="Muller Regular" w:cs="Segoe UI"/>
          <w:color w:val="auto"/>
          <w:sz w:val="22"/>
        </w:rPr>
        <w:t>https://github.com/Kennethguerra3/Python_Ejercicio_2022/blob/main/Idat_Python2022/Semana_7/Examen/3_Fruteria.py</w:t>
      </w:r>
    </w:p>
    <w:p w14:paraId="71E16C7A" w14:textId="07ABD10C" w:rsidR="00A52FA0" w:rsidRDefault="00A52FA0" w:rsidP="00A52FA0">
      <w:pPr>
        <w:rPr>
          <w:rFonts w:ascii="Muller Regular" w:hAnsi="Muller Regular" w:cs="Segoe UI"/>
          <w:color w:val="auto"/>
          <w:sz w:val="22"/>
        </w:rPr>
      </w:pPr>
    </w:p>
    <w:p w14:paraId="657F68DD" w14:textId="77777777" w:rsidR="00C255CB" w:rsidRDefault="00C255CB" w:rsidP="00A52FA0">
      <w:pPr>
        <w:rPr>
          <w:rFonts w:ascii="Muller Regular" w:hAnsi="Muller Regular" w:cs="Segoe UI"/>
          <w:color w:val="auto"/>
          <w:sz w:val="22"/>
        </w:rPr>
      </w:pPr>
    </w:p>
    <w:p w14:paraId="1ED20C12" w14:textId="77777777" w:rsidR="00A52FA0" w:rsidRDefault="00A52FA0" w:rsidP="00A52FA0">
      <w:pPr>
        <w:rPr>
          <w:rFonts w:ascii="Muller Regular" w:hAnsi="Muller Regular" w:cs="Segoe UI"/>
          <w:color w:val="auto"/>
          <w:sz w:val="22"/>
        </w:rPr>
      </w:pPr>
    </w:p>
    <w:p w14:paraId="76651C0E" w14:textId="5849C98A" w:rsidR="00E31F62" w:rsidRDefault="00E31F62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21C5A6D3" w14:textId="369DB183" w:rsidR="00A52FA0" w:rsidRDefault="00A52FA0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5AAFC5A8" w14:textId="77777777" w:rsidR="00A52FA0" w:rsidRPr="00E31F62" w:rsidRDefault="00A52FA0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0D27D537" w14:textId="7D1D8E7B" w:rsidR="002E2104" w:rsidRPr="008F2EF6" w:rsidRDefault="00C42770" w:rsidP="008F2EF6">
      <w:pPr>
        <w:rPr>
          <w:rFonts w:ascii="Muller Regular" w:hAnsi="Muller Regular" w:cs="Segoe UI"/>
          <w:i/>
          <w:iCs/>
          <w:color w:val="595959" w:themeColor="text1" w:themeTint="A6"/>
          <w:sz w:val="24"/>
          <w:szCs w:val="24"/>
        </w:rPr>
      </w:pPr>
      <w:r w:rsidRPr="00C42770">
        <w:rPr>
          <w:rFonts w:ascii="Muller Regular" w:hAnsi="Muller Regular" w:cs="Segoe UI"/>
          <w:i/>
          <w:iCs/>
          <w:color w:val="595959" w:themeColor="text1" w:themeTint="A6"/>
          <w:sz w:val="24"/>
          <w:szCs w:val="24"/>
        </w:rPr>
        <w:t>NOTA: Los ejercicios serán presentados mediante capturas tanto del algoritmo como del resultado.</w:t>
      </w:r>
    </w:p>
    <w:sectPr w:rsidR="002E2104" w:rsidRPr="008F2EF6" w:rsidSect="003E0155">
      <w:headerReference w:type="default" r:id="rId8"/>
      <w:footerReference w:type="default" r:id="rId9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70DF" w14:textId="77777777" w:rsidR="003E5AA1" w:rsidRDefault="003E5AA1" w:rsidP="00D03977">
      <w:r>
        <w:separator/>
      </w:r>
    </w:p>
  </w:endnote>
  <w:endnote w:type="continuationSeparator" w:id="0">
    <w:p w14:paraId="3F68B834" w14:textId="77777777" w:rsidR="003E5AA1" w:rsidRDefault="003E5AA1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B205" w14:textId="77777777"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7BD7AD8" wp14:editId="4B1E9925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1862" w14:textId="77777777" w:rsidR="003E5AA1" w:rsidRDefault="003E5AA1" w:rsidP="00D03977">
      <w:r>
        <w:separator/>
      </w:r>
    </w:p>
  </w:footnote>
  <w:footnote w:type="continuationSeparator" w:id="0">
    <w:p w14:paraId="34F48410" w14:textId="77777777" w:rsidR="003E5AA1" w:rsidRDefault="003E5AA1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F546" w14:textId="652B5369" w:rsidR="00F149F7" w:rsidRPr="00C42770" w:rsidRDefault="003968DA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  <w:r w:rsidRPr="00C42770">
      <w:rPr>
        <w:rStyle w:val="nfasis"/>
        <w:b/>
        <w:bCs w:val="0"/>
        <w:sz w:val="32"/>
        <w:szCs w:val="28"/>
      </w:rPr>
      <w:t>Evaluación Continua 0</w:t>
    </w:r>
    <w:r w:rsidR="00AE7B27">
      <w:rPr>
        <w:rStyle w:val="nfasis"/>
        <w:b/>
        <w:bCs w:val="0"/>
        <w:sz w:val="32"/>
        <w:szCs w:val="28"/>
      </w:rPr>
      <w:t>2</w:t>
    </w:r>
  </w:p>
  <w:p w14:paraId="61DE684E" w14:textId="77777777" w:rsidR="00C42770" w:rsidRPr="00C42770" w:rsidRDefault="00C42770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</w:p>
  <w:p w14:paraId="12DA5A25" w14:textId="70D9A012" w:rsidR="00F149F7" w:rsidRPr="00C42770" w:rsidRDefault="005B333A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  <w:r w:rsidRPr="00C42770">
      <w:rPr>
        <w:rStyle w:val="nfasissutil"/>
        <w:b/>
        <w:bCs w:val="0"/>
        <w:sz w:val="26"/>
        <w:szCs w:val="28"/>
      </w:rPr>
      <w:t>Fundamentos de Programación</w:t>
    </w:r>
    <w:r w:rsidR="002C3D5B" w:rsidRPr="00C42770">
      <w:rPr>
        <w:rStyle w:val="nfasissutil"/>
        <w:b/>
        <w:bCs w:val="0"/>
        <w:sz w:val="26"/>
        <w:szCs w:val="28"/>
      </w:rPr>
      <w:t xml:space="preserve"> </w:t>
    </w:r>
    <w:r w:rsidR="00824209" w:rsidRPr="00C42770">
      <w:rPr>
        <w:rStyle w:val="nfasissutil"/>
        <w:b/>
        <w:bCs w:val="0"/>
        <w:sz w:val="26"/>
        <w:szCs w:val="28"/>
      </w:rPr>
      <w:t>–</w:t>
    </w:r>
    <w:r w:rsidR="002C3D5B" w:rsidRPr="00C42770">
      <w:rPr>
        <w:rStyle w:val="nfasissutil"/>
        <w:b/>
        <w:bCs w:val="0"/>
        <w:sz w:val="26"/>
        <w:szCs w:val="28"/>
      </w:rPr>
      <w:t xml:space="preserve"> </w:t>
    </w:r>
    <w:r w:rsidR="00AE7B27">
      <w:rPr>
        <w:rStyle w:val="nfasissutil"/>
        <w:b/>
        <w:bCs w:val="0"/>
        <w:sz w:val="26"/>
        <w:szCs w:val="28"/>
      </w:rPr>
      <w:t>Estructuras de Control</w:t>
    </w:r>
    <w:r w:rsidR="003E0155" w:rsidRPr="00C42770">
      <w:rPr>
        <w:rStyle w:val="nfasissutil"/>
        <w:b/>
        <w:bCs w:val="0"/>
        <w:sz w:val="26"/>
        <w:szCs w:val="28"/>
      </w:rPr>
      <w:t xml:space="preserve"> </w:t>
    </w:r>
    <w:r w:rsidR="003968DA" w:rsidRPr="00C42770">
      <w:rPr>
        <w:rStyle w:val="nfasissutil"/>
        <w:b/>
        <w:bCs w:val="0"/>
        <w:sz w:val="26"/>
        <w:szCs w:val="28"/>
      </w:rPr>
      <w:t xml:space="preserve">– Logro </w:t>
    </w:r>
    <w:r w:rsidR="00AE7B27">
      <w:rPr>
        <w:rStyle w:val="nfasissutil"/>
        <w:b/>
        <w:bCs w:val="0"/>
        <w:sz w:val="26"/>
        <w:szCs w:val="28"/>
      </w:rPr>
      <w:t>2</w:t>
    </w:r>
  </w:p>
  <w:p w14:paraId="5DC0FD81" w14:textId="51D67735"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187"/>
    <w:multiLevelType w:val="hybridMultilevel"/>
    <w:tmpl w:val="077ED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10C7"/>
    <w:multiLevelType w:val="hybridMultilevel"/>
    <w:tmpl w:val="A0AC4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A75"/>
    <w:multiLevelType w:val="hybridMultilevel"/>
    <w:tmpl w:val="FD7884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B0885"/>
    <w:multiLevelType w:val="hybridMultilevel"/>
    <w:tmpl w:val="22E4C8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1B02"/>
    <w:multiLevelType w:val="hybridMultilevel"/>
    <w:tmpl w:val="80C2F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51A9"/>
    <w:multiLevelType w:val="hybridMultilevel"/>
    <w:tmpl w:val="0E902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5DFD"/>
    <w:multiLevelType w:val="hybridMultilevel"/>
    <w:tmpl w:val="0464EDE0"/>
    <w:lvl w:ilvl="0" w:tplc="0C0A000F">
      <w:start w:val="1"/>
      <w:numFmt w:val="decimal"/>
      <w:lvlText w:val="%1."/>
      <w:lvlJc w:val="left"/>
      <w:pPr>
        <w:ind w:left="3900" w:hanging="360"/>
      </w:p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588E093A"/>
    <w:multiLevelType w:val="hybridMultilevel"/>
    <w:tmpl w:val="3FCC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3F4A"/>
    <w:multiLevelType w:val="hybridMultilevel"/>
    <w:tmpl w:val="7E96C8E6"/>
    <w:lvl w:ilvl="0" w:tplc="28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5793"/>
    <w:multiLevelType w:val="hybridMultilevel"/>
    <w:tmpl w:val="C2107B6E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431F"/>
    <w:multiLevelType w:val="hybridMultilevel"/>
    <w:tmpl w:val="78F6D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01153"/>
    <w:multiLevelType w:val="hybridMultilevel"/>
    <w:tmpl w:val="97AE83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751C5"/>
    <w:multiLevelType w:val="hybridMultilevel"/>
    <w:tmpl w:val="D09EB49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4"/>
  </w:num>
  <w:num w:numId="1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31DE4"/>
    <w:rsid w:val="00035150"/>
    <w:rsid w:val="0003644D"/>
    <w:rsid w:val="00043CBC"/>
    <w:rsid w:val="000525FA"/>
    <w:rsid w:val="000536F4"/>
    <w:rsid w:val="0005650D"/>
    <w:rsid w:val="000566F6"/>
    <w:rsid w:val="00057F74"/>
    <w:rsid w:val="0007005E"/>
    <w:rsid w:val="00073324"/>
    <w:rsid w:val="00076926"/>
    <w:rsid w:val="00080937"/>
    <w:rsid w:val="000903FE"/>
    <w:rsid w:val="00093E91"/>
    <w:rsid w:val="00096AE7"/>
    <w:rsid w:val="000978A1"/>
    <w:rsid w:val="000A175F"/>
    <w:rsid w:val="000A2B91"/>
    <w:rsid w:val="000A601E"/>
    <w:rsid w:val="000B1FAF"/>
    <w:rsid w:val="000B5D66"/>
    <w:rsid w:val="000C7060"/>
    <w:rsid w:val="000C738C"/>
    <w:rsid w:val="000C7ECA"/>
    <w:rsid w:val="000E0732"/>
    <w:rsid w:val="000F0E06"/>
    <w:rsid w:val="000F4C6D"/>
    <w:rsid w:val="000F4E4F"/>
    <w:rsid w:val="000F6AE4"/>
    <w:rsid w:val="00100797"/>
    <w:rsid w:val="0010263B"/>
    <w:rsid w:val="00105B58"/>
    <w:rsid w:val="00106406"/>
    <w:rsid w:val="00113504"/>
    <w:rsid w:val="001168A9"/>
    <w:rsid w:val="00124E65"/>
    <w:rsid w:val="001317F4"/>
    <w:rsid w:val="00133692"/>
    <w:rsid w:val="00145407"/>
    <w:rsid w:val="00146723"/>
    <w:rsid w:val="00151576"/>
    <w:rsid w:val="00152598"/>
    <w:rsid w:val="00160CE9"/>
    <w:rsid w:val="00162780"/>
    <w:rsid w:val="00164C02"/>
    <w:rsid w:val="001664DD"/>
    <w:rsid w:val="00180ABD"/>
    <w:rsid w:val="00181D55"/>
    <w:rsid w:val="00183ACA"/>
    <w:rsid w:val="00191C9E"/>
    <w:rsid w:val="00192D71"/>
    <w:rsid w:val="001A3CA9"/>
    <w:rsid w:val="001A7696"/>
    <w:rsid w:val="001C18C4"/>
    <w:rsid w:val="001C2779"/>
    <w:rsid w:val="001C43AC"/>
    <w:rsid w:val="001D53CB"/>
    <w:rsid w:val="001D76AD"/>
    <w:rsid w:val="001F3956"/>
    <w:rsid w:val="00202D53"/>
    <w:rsid w:val="0020439D"/>
    <w:rsid w:val="00214B9B"/>
    <w:rsid w:val="002204D8"/>
    <w:rsid w:val="00220EA9"/>
    <w:rsid w:val="002257A1"/>
    <w:rsid w:val="00234B1F"/>
    <w:rsid w:val="00235F50"/>
    <w:rsid w:val="002371E4"/>
    <w:rsid w:val="00241489"/>
    <w:rsid w:val="00251D2E"/>
    <w:rsid w:val="0025511A"/>
    <w:rsid w:val="00262D3F"/>
    <w:rsid w:val="00263684"/>
    <w:rsid w:val="0028005E"/>
    <w:rsid w:val="00281305"/>
    <w:rsid w:val="0028212B"/>
    <w:rsid w:val="002866C0"/>
    <w:rsid w:val="00291181"/>
    <w:rsid w:val="002936C7"/>
    <w:rsid w:val="00296599"/>
    <w:rsid w:val="002A1B14"/>
    <w:rsid w:val="002A537E"/>
    <w:rsid w:val="002C180A"/>
    <w:rsid w:val="002C3D5B"/>
    <w:rsid w:val="002D11F4"/>
    <w:rsid w:val="002D1D0D"/>
    <w:rsid w:val="002D1E28"/>
    <w:rsid w:val="002D2204"/>
    <w:rsid w:val="002D393C"/>
    <w:rsid w:val="002E2104"/>
    <w:rsid w:val="002E4589"/>
    <w:rsid w:val="002F66D1"/>
    <w:rsid w:val="00303737"/>
    <w:rsid w:val="00303806"/>
    <w:rsid w:val="00305289"/>
    <w:rsid w:val="00305B04"/>
    <w:rsid w:val="00310E20"/>
    <w:rsid w:val="003260A2"/>
    <w:rsid w:val="003307FC"/>
    <w:rsid w:val="00333846"/>
    <w:rsid w:val="00333AC7"/>
    <w:rsid w:val="00350B32"/>
    <w:rsid w:val="00352965"/>
    <w:rsid w:val="00357BF7"/>
    <w:rsid w:val="00361EC0"/>
    <w:rsid w:val="00362A05"/>
    <w:rsid w:val="00374404"/>
    <w:rsid w:val="00377285"/>
    <w:rsid w:val="00390842"/>
    <w:rsid w:val="00393293"/>
    <w:rsid w:val="003968DA"/>
    <w:rsid w:val="003A01A5"/>
    <w:rsid w:val="003A1FBF"/>
    <w:rsid w:val="003B3531"/>
    <w:rsid w:val="003B399A"/>
    <w:rsid w:val="003B4252"/>
    <w:rsid w:val="003B74D8"/>
    <w:rsid w:val="003B7BD8"/>
    <w:rsid w:val="003C3F2E"/>
    <w:rsid w:val="003C53CF"/>
    <w:rsid w:val="003C7DF1"/>
    <w:rsid w:val="003D03D9"/>
    <w:rsid w:val="003D0FDE"/>
    <w:rsid w:val="003E0155"/>
    <w:rsid w:val="003E55CC"/>
    <w:rsid w:val="003E5AA1"/>
    <w:rsid w:val="003E690D"/>
    <w:rsid w:val="003F1AA7"/>
    <w:rsid w:val="003F5A96"/>
    <w:rsid w:val="0040355E"/>
    <w:rsid w:val="00406101"/>
    <w:rsid w:val="0041091D"/>
    <w:rsid w:val="00412765"/>
    <w:rsid w:val="004131C3"/>
    <w:rsid w:val="00413F07"/>
    <w:rsid w:val="00413F32"/>
    <w:rsid w:val="00430356"/>
    <w:rsid w:val="00432B7B"/>
    <w:rsid w:val="0043678F"/>
    <w:rsid w:val="00451BBB"/>
    <w:rsid w:val="00452A83"/>
    <w:rsid w:val="004558FC"/>
    <w:rsid w:val="00460B1F"/>
    <w:rsid w:val="00462E55"/>
    <w:rsid w:val="00470275"/>
    <w:rsid w:val="0049220F"/>
    <w:rsid w:val="004A42C8"/>
    <w:rsid w:val="004A58CD"/>
    <w:rsid w:val="004B0403"/>
    <w:rsid w:val="004B175A"/>
    <w:rsid w:val="004C6724"/>
    <w:rsid w:val="004D0EC4"/>
    <w:rsid w:val="004D614C"/>
    <w:rsid w:val="00500E03"/>
    <w:rsid w:val="005060E1"/>
    <w:rsid w:val="00506942"/>
    <w:rsid w:val="00515205"/>
    <w:rsid w:val="00517840"/>
    <w:rsid w:val="00522018"/>
    <w:rsid w:val="005220BC"/>
    <w:rsid w:val="00524BB1"/>
    <w:rsid w:val="00524DDF"/>
    <w:rsid w:val="00527E41"/>
    <w:rsid w:val="00540076"/>
    <w:rsid w:val="00540B9B"/>
    <w:rsid w:val="00554DF6"/>
    <w:rsid w:val="00556D44"/>
    <w:rsid w:val="00557D0A"/>
    <w:rsid w:val="00571C6F"/>
    <w:rsid w:val="00572C95"/>
    <w:rsid w:val="0057317C"/>
    <w:rsid w:val="005811FF"/>
    <w:rsid w:val="00584AB0"/>
    <w:rsid w:val="00587A77"/>
    <w:rsid w:val="00594D84"/>
    <w:rsid w:val="005A7730"/>
    <w:rsid w:val="005B21EE"/>
    <w:rsid w:val="005B2807"/>
    <w:rsid w:val="005B2CAD"/>
    <w:rsid w:val="005B333A"/>
    <w:rsid w:val="005C0D47"/>
    <w:rsid w:val="005C2335"/>
    <w:rsid w:val="005C7627"/>
    <w:rsid w:val="005D25B2"/>
    <w:rsid w:val="005D323E"/>
    <w:rsid w:val="005E13AE"/>
    <w:rsid w:val="005F13EB"/>
    <w:rsid w:val="00602BEC"/>
    <w:rsid w:val="00612218"/>
    <w:rsid w:val="0061560B"/>
    <w:rsid w:val="00616C04"/>
    <w:rsid w:val="00622411"/>
    <w:rsid w:val="0062440A"/>
    <w:rsid w:val="0062524B"/>
    <w:rsid w:val="006256DD"/>
    <w:rsid w:val="00630615"/>
    <w:rsid w:val="0063081F"/>
    <w:rsid w:val="00632C74"/>
    <w:rsid w:val="006401FF"/>
    <w:rsid w:val="006427D2"/>
    <w:rsid w:val="0067763A"/>
    <w:rsid w:val="006842EB"/>
    <w:rsid w:val="006845CD"/>
    <w:rsid w:val="006853D2"/>
    <w:rsid w:val="00691364"/>
    <w:rsid w:val="00696C95"/>
    <w:rsid w:val="00697241"/>
    <w:rsid w:val="006A4080"/>
    <w:rsid w:val="006A68A6"/>
    <w:rsid w:val="006B1C1E"/>
    <w:rsid w:val="006B1D2B"/>
    <w:rsid w:val="006B33CE"/>
    <w:rsid w:val="006C4D5B"/>
    <w:rsid w:val="006D2BCD"/>
    <w:rsid w:val="006D416A"/>
    <w:rsid w:val="006E3357"/>
    <w:rsid w:val="006E7BA1"/>
    <w:rsid w:val="006F2F5E"/>
    <w:rsid w:val="0070129F"/>
    <w:rsid w:val="00702960"/>
    <w:rsid w:val="00703AB1"/>
    <w:rsid w:val="0071071A"/>
    <w:rsid w:val="0071329D"/>
    <w:rsid w:val="00713EB0"/>
    <w:rsid w:val="007167A6"/>
    <w:rsid w:val="00717F0E"/>
    <w:rsid w:val="007266A9"/>
    <w:rsid w:val="007270FA"/>
    <w:rsid w:val="00730D48"/>
    <w:rsid w:val="00732BEC"/>
    <w:rsid w:val="00732E9D"/>
    <w:rsid w:val="00732EEE"/>
    <w:rsid w:val="007336DA"/>
    <w:rsid w:val="00753D2E"/>
    <w:rsid w:val="00760198"/>
    <w:rsid w:val="00772995"/>
    <w:rsid w:val="00786A25"/>
    <w:rsid w:val="0079370D"/>
    <w:rsid w:val="0079414E"/>
    <w:rsid w:val="007B37BC"/>
    <w:rsid w:val="007C059D"/>
    <w:rsid w:val="007D0826"/>
    <w:rsid w:val="007D3F13"/>
    <w:rsid w:val="007D4EF4"/>
    <w:rsid w:val="007D707C"/>
    <w:rsid w:val="007D768A"/>
    <w:rsid w:val="007E1BA6"/>
    <w:rsid w:val="007E3947"/>
    <w:rsid w:val="007F3136"/>
    <w:rsid w:val="007F31D4"/>
    <w:rsid w:val="0080797D"/>
    <w:rsid w:val="00813710"/>
    <w:rsid w:val="008143B0"/>
    <w:rsid w:val="00816CEA"/>
    <w:rsid w:val="00820365"/>
    <w:rsid w:val="00824209"/>
    <w:rsid w:val="00830218"/>
    <w:rsid w:val="00834214"/>
    <w:rsid w:val="008378A7"/>
    <w:rsid w:val="00841538"/>
    <w:rsid w:val="00843FAD"/>
    <w:rsid w:val="008457AD"/>
    <w:rsid w:val="00846274"/>
    <w:rsid w:val="00850117"/>
    <w:rsid w:val="00855862"/>
    <w:rsid w:val="0086028A"/>
    <w:rsid w:val="008618AB"/>
    <w:rsid w:val="008618AC"/>
    <w:rsid w:val="008863F9"/>
    <w:rsid w:val="00886B05"/>
    <w:rsid w:val="00887021"/>
    <w:rsid w:val="00891A63"/>
    <w:rsid w:val="00895A8D"/>
    <w:rsid w:val="008A0068"/>
    <w:rsid w:val="008A1113"/>
    <w:rsid w:val="008A2814"/>
    <w:rsid w:val="008A5794"/>
    <w:rsid w:val="008A7869"/>
    <w:rsid w:val="008B36D2"/>
    <w:rsid w:val="008B4303"/>
    <w:rsid w:val="008B549A"/>
    <w:rsid w:val="008B6386"/>
    <w:rsid w:val="008C0DA0"/>
    <w:rsid w:val="008C41C1"/>
    <w:rsid w:val="008C42BF"/>
    <w:rsid w:val="008D52BE"/>
    <w:rsid w:val="008D7D99"/>
    <w:rsid w:val="008E1A47"/>
    <w:rsid w:val="008E2EFD"/>
    <w:rsid w:val="008E471D"/>
    <w:rsid w:val="008E4FE1"/>
    <w:rsid w:val="008F20D9"/>
    <w:rsid w:val="008F2EF6"/>
    <w:rsid w:val="008F401D"/>
    <w:rsid w:val="00903AF9"/>
    <w:rsid w:val="00912556"/>
    <w:rsid w:val="009221F9"/>
    <w:rsid w:val="00922B7C"/>
    <w:rsid w:val="0092534E"/>
    <w:rsid w:val="009452E1"/>
    <w:rsid w:val="00947D28"/>
    <w:rsid w:val="00951CAD"/>
    <w:rsid w:val="00962EA5"/>
    <w:rsid w:val="0097003B"/>
    <w:rsid w:val="009722A6"/>
    <w:rsid w:val="00972762"/>
    <w:rsid w:val="0097449A"/>
    <w:rsid w:val="0098547F"/>
    <w:rsid w:val="00986063"/>
    <w:rsid w:val="009939F4"/>
    <w:rsid w:val="009A1909"/>
    <w:rsid w:val="009B2036"/>
    <w:rsid w:val="009C3488"/>
    <w:rsid w:val="009C5E01"/>
    <w:rsid w:val="009C7604"/>
    <w:rsid w:val="009D1AA3"/>
    <w:rsid w:val="009D200A"/>
    <w:rsid w:val="009D473B"/>
    <w:rsid w:val="009D5E38"/>
    <w:rsid w:val="009E0A19"/>
    <w:rsid w:val="009E4526"/>
    <w:rsid w:val="009F0F63"/>
    <w:rsid w:val="009F2236"/>
    <w:rsid w:val="009F304B"/>
    <w:rsid w:val="009F3210"/>
    <w:rsid w:val="009F5C92"/>
    <w:rsid w:val="009F73D7"/>
    <w:rsid w:val="00A12F78"/>
    <w:rsid w:val="00A13602"/>
    <w:rsid w:val="00A14F83"/>
    <w:rsid w:val="00A23879"/>
    <w:rsid w:val="00A248B3"/>
    <w:rsid w:val="00A25C01"/>
    <w:rsid w:val="00A30D39"/>
    <w:rsid w:val="00A43415"/>
    <w:rsid w:val="00A43E91"/>
    <w:rsid w:val="00A47C1F"/>
    <w:rsid w:val="00A51AD9"/>
    <w:rsid w:val="00A52FA0"/>
    <w:rsid w:val="00A53FE7"/>
    <w:rsid w:val="00A55143"/>
    <w:rsid w:val="00A670F9"/>
    <w:rsid w:val="00A72223"/>
    <w:rsid w:val="00A73EE7"/>
    <w:rsid w:val="00A749A2"/>
    <w:rsid w:val="00A74F67"/>
    <w:rsid w:val="00A7712C"/>
    <w:rsid w:val="00A7729C"/>
    <w:rsid w:val="00A92511"/>
    <w:rsid w:val="00A92EF1"/>
    <w:rsid w:val="00A97736"/>
    <w:rsid w:val="00AA1240"/>
    <w:rsid w:val="00AA42B2"/>
    <w:rsid w:val="00AA784F"/>
    <w:rsid w:val="00AB05B2"/>
    <w:rsid w:val="00AB5EFA"/>
    <w:rsid w:val="00AB6667"/>
    <w:rsid w:val="00AC3A57"/>
    <w:rsid w:val="00AC61A7"/>
    <w:rsid w:val="00AC7938"/>
    <w:rsid w:val="00AD242C"/>
    <w:rsid w:val="00AD63F6"/>
    <w:rsid w:val="00AD6801"/>
    <w:rsid w:val="00AD7D03"/>
    <w:rsid w:val="00AE1B1D"/>
    <w:rsid w:val="00AE2FE0"/>
    <w:rsid w:val="00AE4733"/>
    <w:rsid w:val="00AE61BE"/>
    <w:rsid w:val="00AE7B27"/>
    <w:rsid w:val="00AF4CE2"/>
    <w:rsid w:val="00AF6CF1"/>
    <w:rsid w:val="00B04C8A"/>
    <w:rsid w:val="00B068B2"/>
    <w:rsid w:val="00B12499"/>
    <w:rsid w:val="00B132C2"/>
    <w:rsid w:val="00B17E59"/>
    <w:rsid w:val="00B21DEC"/>
    <w:rsid w:val="00B24B74"/>
    <w:rsid w:val="00B3231F"/>
    <w:rsid w:val="00B34628"/>
    <w:rsid w:val="00B37A9D"/>
    <w:rsid w:val="00B46B20"/>
    <w:rsid w:val="00B56335"/>
    <w:rsid w:val="00B5665F"/>
    <w:rsid w:val="00B617B3"/>
    <w:rsid w:val="00B63313"/>
    <w:rsid w:val="00B84625"/>
    <w:rsid w:val="00B85A43"/>
    <w:rsid w:val="00B900C4"/>
    <w:rsid w:val="00B93625"/>
    <w:rsid w:val="00B9370E"/>
    <w:rsid w:val="00BA6E6C"/>
    <w:rsid w:val="00BB0646"/>
    <w:rsid w:val="00BB1385"/>
    <w:rsid w:val="00BC36D8"/>
    <w:rsid w:val="00BD0A49"/>
    <w:rsid w:val="00BD2DF8"/>
    <w:rsid w:val="00BE3F52"/>
    <w:rsid w:val="00BE5C84"/>
    <w:rsid w:val="00BF4B5A"/>
    <w:rsid w:val="00C176B8"/>
    <w:rsid w:val="00C255CB"/>
    <w:rsid w:val="00C3633E"/>
    <w:rsid w:val="00C42770"/>
    <w:rsid w:val="00C447DC"/>
    <w:rsid w:val="00C50E41"/>
    <w:rsid w:val="00C54B69"/>
    <w:rsid w:val="00C61452"/>
    <w:rsid w:val="00C61888"/>
    <w:rsid w:val="00C627BD"/>
    <w:rsid w:val="00C6288E"/>
    <w:rsid w:val="00C71FF5"/>
    <w:rsid w:val="00C726BC"/>
    <w:rsid w:val="00C72BAB"/>
    <w:rsid w:val="00C76B7D"/>
    <w:rsid w:val="00C86D4C"/>
    <w:rsid w:val="00C908A7"/>
    <w:rsid w:val="00CA0663"/>
    <w:rsid w:val="00CA2E7D"/>
    <w:rsid w:val="00CC18EE"/>
    <w:rsid w:val="00CD23BE"/>
    <w:rsid w:val="00CD5FD6"/>
    <w:rsid w:val="00CD6E16"/>
    <w:rsid w:val="00CD6EA4"/>
    <w:rsid w:val="00CE0C92"/>
    <w:rsid w:val="00CE1C17"/>
    <w:rsid w:val="00CE36D0"/>
    <w:rsid w:val="00CE5F0A"/>
    <w:rsid w:val="00CE72E1"/>
    <w:rsid w:val="00D03977"/>
    <w:rsid w:val="00D138FA"/>
    <w:rsid w:val="00D15494"/>
    <w:rsid w:val="00D17419"/>
    <w:rsid w:val="00D2282A"/>
    <w:rsid w:val="00D22D96"/>
    <w:rsid w:val="00D3266F"/>
    <w:rsid w:val="00D33337"/>
    <w:rsid w:val="00D56203"/>
    <w:rsid w:val="00D616A0"/>
    <w:rsid w:val="00D6236A"/>
    <w:rsid w:val="00D6640E"/>
    <w:rsid w:val="00D859E0"/>
    <w:rsid w:val="00D93978"/>
    <w:rsid w:val="00D954E7"/>
    <w:rsid w:val="00DA1709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2D99"/>
    <w:rsid w:val="00DD75AF"/>
    <w:rsid w:val="00DD77D6"/>
    <w:rsid w:val="00DE08F0"/>
    <w:rsid w:val="00DE4A0A"/>
    <w:rsid w:val="00DE65A3"/>
    <w:rsid w:val="00DE6FB8"/>
    <w:rsid w:val="00E04335"/>
    <w:rsid w:val="00E060AA"/>
    <w:rsid w:val="00E128E0"/>
    <w:rsid w:val="00E12A55"/>
    <w:rsid w:val="00E13AA6"/>
    <w:rsid w:val="00E15718"/>
    <w:rsid w:val="00E25E3D"/>
    <w:rsid w:val="00E304AC"/>
    <w:rsid w:val="00E31F62"/>
    <w:rsid w:val="00E41425"/>
    <w:rsid w:val="00E5644C"/>
    <w:rsid w:val="00E57B4F"/>
    <w:rsid w:val="00E6185F"/>
    <w:rsid w:val="00E64017"/>
    <w:rsid w:val="00E65CB9"/>
    <w:rsid w:val="00E717CB"/>
    <w:rsid w:val="00E77AE1"/>
    <w:rsid w:val="00E81846"/>
    <w:rsid w:val="00E8680C"/>
    <w:rsid w:val="00E96DA1"/>
    <w:rsid w:val="00EA2584"/>
    <w:rsid w:val="00EA4BCD"/>
    <w:rsid w:val="00EB433A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77F2"/>
    <w:rsid w:val="00F149F7"/>
    <w:rsid w:val="00F1621A"/>
    <w:rsid w:val="00F20562"/>
    <w:rsid w:val="00F227BE"/>
    <w:rsid w:val="00F33CE4"/>
    <w:rsid w:val="00F451E4"/>
    <w:rsid w:val="00F558E4"/>
    <w:rsid w:val="00F5593B"/>
    <w:rsid w:val="00F561FF"/>
    <w:rsid w:val="00F57F3A"/>
    <w:rsid w:val="00F618AB"/>
    <w:rsid w:val="00F61EB3"/>
    <w:rsid w:val="00F62EAC"/>
    <w:rsid w:val="00F63709"/>
    <w:rsid w:val="00F642C4"/>
    <w:rsid w:val="00F66D1C"/>
    <w:rsid w:val="00F73696"/>
    <w:rsid w:val="00F738E1"/>
    <w:rsid w:val="00F74F34"/>
    <w:rsid w:val="00F805AF"/>
    <w:rsid w:val="00F82A79"/>
    <w:rsid w:val="00F83EA3"/>
    <w:rsid w:val="00F930B4"/>
    <w:rsid w:val="00F93846"/>
    <w:rsid w:val="00F94640"/>
    <w:rsid w:val="00F9708C"/>
    <w:rsid w:val="00FB408D"/>
    <w:rsid w:val="00FB7C12"/>
    <w:rsid w:val="00FD3718"/>
    <w:rsid w:val="00FE24C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525E40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con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57BF7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BF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4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 w:val="0"/>
      <w:color w:val="auto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627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462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46274"/>
  </w:style>
  <w:style w:type="character" w:customStyle="1" w:styleId="idle-resp">
    <w:name w:val="idle-resp"/>
    <w:basedOn w:val="Fuentedeprrafopredeter"/>
    <w:rsid w:val="00406101"/>
  </w:style>
  <w:style w:type="character" w:styleId="Mencinsinresolver">
    <w:name w:val="Unresolved Mention"/>
    <w:basedOn w:val="Fuentedeprrafopredeter"/>
    <w:uiPriority w:val="99"/>
    <w:semiHidden/>
    <w:unhideWhenUsed/>
    <w:rsid w:val="00F61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57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53048374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669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91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81321535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9790067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1703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52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0418567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1974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D41E-26FC-4A72-BF1E-BAB7A213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ALUMNO - JHON KENNETH GUERRA SINARAHUA</cp:lastModifiedBy>
  <cp:revision>23</cp:revision>
  <cp:lastPrinted>2018-12-06T16:12:00Z</cp:lastPrinted>
  <dcterms:created xsi:type="dcterms:W3CDTF">2019-02-05T20:04:00Z</dcterms:created>
  <dcterms:modified xsi:type="dcterms:W3CDTF">2022-03-06T05:55:00Z</dcterms:modified>
</cp:coreProperties>
</file>