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#      content and skills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 </w:t>
        <w:tab/>
        <w:t xml:space="preserve">Team Based Learning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</w:t>
        <w:tab/>
        <w:t xml:space="preserve"> Version Control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</w:t>
        <w:tab/>
        <w:t xml:space="preserve"> Objects and Classes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</w:t>
        <w:tab/>
        <w:t xml:space="preserve"> Inheritance and Overloading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 </w:t>
        <w:tab/>
        <w:t xml:space="preserve">Generics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</w:t>
        <w:tab/>
        <w:t xml:space="preserve"> Exceptions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 </w:t>
        <w:tab/>
        <w:t xml:space="preserve">Patterns 1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</w:t>
        <w:tab/>
        <w:t xml:space="preserve"> Patterns 2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9 </w:t>
        <w:tab/>
        <w:t xml:space="preserve">Patterns 3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 </w:t>
        <w:tab/>
        <w:t xml:space="preserve">Lambdas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</w:t>
        <w:tab/>
        <w:t xml:space="preserve">Streams 1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 </w:t>
        <w:tab/>
        <w:t xml:space="preserve">Streams 2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</w:t>
        <w:tab/>
        <w:t xml:space="preserve">tbd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