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80" w:before="240"/>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6"/>
        </w:rPr>
        <w:br/>
      </w:r>
      <w:r>
        <w:rPr>
          <w:rFonts w:ascii="Times New Roman" w:hAnsi="Times New Roman" w:eastAsia="Times New Roman" w:cs="Times New Roman"/>
          <w:b/>
          <w:color w:val="000000" w:themeColor="text1"/>
          <w:sz w:val="36"/>
        </w:rPr>
        <w:t xml:space="preserve">HỆ THỐNG DỊCH THUẬT ĐA PHƯƠNG THỨC THỜI GIAN THỰC</w:t>
        <w:br/>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Style w:val="693"/>
        <w:pBdr/>
        <w:spacing/>
        <w:ind/>
        <w:rPr>
          <w:rFonts w:ascii="Times New Roman" w:hAnsi="Times New Roman" w:cs="Times New Roman"/>
          <w:color w:val="000000" w:themeColor="text1"/>
        </w:rPr>
      </w:pPr>
      <w:r>
        <w:rPr>
          <w:rFonts w:ascii="Times New Roman" w:hAnsi="Times New Roman" w:eastAsia="Times New Roman" w:cs="Times New Roman"/>
          <w:b/>
          <w:color w:val="000000" w:themeColor="text1"/>
        </w:rPr>
        <w:t xml:space="preserve">1. Xác Định Các Actor (Tác Nhân Tham Gia Hệ Thống)</w:t>
      </w:r>
      <w:r>
        <w:rPr>
          <w:rFonts w:ascii="Times New Roman" w:hAnsi="Times New Roman" w:eastAsia="Times New Roman" w:cs="Times New Roman"/>
          <w:color w:val="000000" w:themeColor="text1"/>
        </w:rPr>
      </w:r>
    </w:p>
    <w:p>
      <w:pPr>
        <w:pBdr/>
        <w:spacing w:after="200"/>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Hệ thống Dịch thuật Đa phương thức Thời gian thực tương tác với 1 Tác nhân người dùng chính (Primary Actor) và 4 Tác nhân hệ thống/phần cứng/dịch vụ ngoài (Secondary/Supporting Actors) để tạo nên trải nghiệm dịch mượt mà, độc lập và bảo mật cao:</w:t>
      </w:r>
      <w:r>
        <w:rPr>
          <w:rFonts w:ascii="Times New Roman" w:hAnsi="Times New Roman" w:eastAsia="Times New Roman" w:cs="Times New Roman"/>
          <w:color w:val="000000" w:themeColor="text1"/>
        </w:rPr>
      </w:r>
    </w:p>
    <w:tbl>
      <w:tblPr>
        <w:jc w:val="center"/>
        <w:tblW w:w="0" w:type="auto"/>
        <w:tblBorders/>
        <w:tblLook w:val="04A0" w:firstRow="1" w:lastRow="0" w:firstColumn="1" w:lastColumn="0" w:noHBand="0" w:noVBand="1"/>
      </w:tblPr>
      <w:tblGrid>
        <w:gridCol w:w="2340"/>
        <w:gridCol w:w="2340"/>
        <w:gridCol w:w="2340"/>
        <w:gridCol w:w="2340"/>
      </w:tblGrid>
      <w:tr>
        <w:trPr/>
        <w:tc>
          <w:tcPr>
            <w:shd w:val="clear" w:color="auto" w:fill="1e3a8a"/>
            <w:tcBorders/>
            <w:tcMar>
              <w:left w:w="180" w:type="dxa"/>
              <w:top w:w="160" w:type="dxa"/>
              <w:right w:w="180" w:type="dxa"/>
              <w:bottom w:w="160" w:type="dxa"/>
            </w:tcMar>
            <w:tcW w:w="864"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rPr>
              <w:t xml:space="preserve">STT</w:t>
            </w:r>
            <w:r>
              <w:rPr>
                <w:rFonts w:ascii="Times New Roman" w:hAnsi="Times New Roman" w:eastAsia="Times New Roman" w:cs="Times New Roman"/>
                <w:color w:val="000000" w:themeColor="text1"/>
              </w:rPr>
            </w:r>
          </w:p>
        </w:tc>
        <w:tc>
          <w:tcPr>
            <w:shd w:val="clear" w:color="auto" w:fill="1e3a8a"/>
            <w:tcBorders/>
            <w:tcMar>
              <w:left w:w="180" w:type="dxa"/>
              <w:top w:w="160" w:type="dxa"/>
              <w:right w:w="180" w:type="dxa"/>
              <w:bottom w:w="160" w:type="dxa"/>
            </w:tcMar>
            <w:tcW w:w="2592"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rPr>
              <w:t xml:space="preserve">Actor (Tác nhân)</w:t>
            </w:r>
            <w:r>
              <w:rPr>
                <w:rFonts w:ascii="Times New Roman" w:hAnsi="Times New Roman" w:eastAsia="Times New Roman" w:cs="Times New Roman"/>
                <w:color w:val="000000" w:themeColor="text1"/>
              </w:rPr>
            </w:r>
          </w:p>
        </w:tc>
        <w:tc>
          <w:tcPr>
            <w:shd w:val="clear" w:color="auto" w:fill="1e3a8a"/>
            <w:tcBorders/>
            <w:tcMar>
              <w:left w:w="180" w:type="dxa"/>
              <w:top w:w="160" w:type="dxa"/>
              <w:right w:w="180" w:type="dxa"/>
              <w:bottom w:w="160" w:type="dxa"/>
            </w:tcMar>
            <w:tcW w:w="2016"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rPr>
              <w:t xml:space="preserve">Phân loại</w:t>
            </w:r>
            <w:r>
              <w:rPr>
                <w:rFonts w:ascii="Times New Roman" w:hAnsi="Times New Roman" w:eastAsia="Times New Roman" w:cs="Times New Roman"/>
                <w:color w:val="000000" w:themeColor="text1"/>
              </w:rPr>
            </w:r>
          </w:p>
        </w:tc>
        <w:tc>
          <w:tcPr>
            <w:shd w:val="clear" w:color="auto" w:fill="1e3a8a"/>
            <w:tcBorders/>
            <w:tcMar>
              <w:left w:w="180" w:type="dxa"/>
              <w:top w:w="160" w:type="dxa"/>
              <w:right w:w="180" w:type="dxa"/>
              <w:bottom w:w="160" w:type="dxa"/>
            </w:tcMar>
            <w:tcW w:w="3888"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rPr>
              <w:t xml:space="preserve">Mô tả Vai trò &amp; Trách nhiệm</w:t>
            </w:r>
            <w:r>
              <w:rPr>
                <w:rFonts w:ascii="Times New Roman" w:hAnsi="Times New Roman" w:eastAsia="Times New Roman" w:cs="Times New Roman"/>
                <w:color w:val="000000" w:themeColor="text1"/>
              </w:rPr>
            </w:r>
          </w:p>
        </w:tc>
      </w:tr>
      <w:tr>
        <w:trPr/>
        <w:tc>
          <w:tcPr>
            <w:shd w:val="clear" w:color="auto" w:fill="f8fafc"/>
            <w:tcBorders/>
            <w:tcMar>
              <w:left w:w="160" w:type="dxa"/>
              <w:top w:w="130" w:type="dxa"/>
              <w:right w:w="160" w:type="dxa"/>
              <w:bottom w:w="130" w:type="dxa"/>
            </w:tcMar>
            <w:tcW w:w="864" w:type="dxa"/>
            <w:vAlign w:val="center"/>
          </w:tcPr>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sz w:val="19"/>
              </w:rPr>
              <w:t xml:space="preserve">1</w:t>
            </w:r>
            <w:r>
              <w:rPr>
                <w:rFonts w:ascii="Times New Roman" w:hAnsi="Times New Roman" w:eastAsia="Times New Roman" w:cs="Times New Roman"/>
                <w:color w:val="000000" w:themeColor="text1"/>
              </w:rPr>
            </w:r>
          </w:p>
        </w:tc>
        <w:tc>
          <w:tcPr>
            <w:shd w:val="clear" w:color="auto" w:fill="f8fafc"/>
            <w:tcBorders/>
            <w:tcMar>
              <w:left w:w="160" w:type="dxa"/>
              <w:top w:w="130" w:type="dxa"/>
              <w:right w:w="160" w:type="dxa"/>
              <w:bottom w:w="130" w:type="dxa"/>
            </w:tcMar>
            <w:tcW w:w="2592" w:type="dxa"/>
            <w:vAlign w:val="center"/>
          </w:tcPr>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sz w:val="19"/>
              </w:rPr>
              <w:t xml:space="preserve">Người dùng cuối</w:t>
              <w:br/>
              <w:t xml:space="preserve">(End-User)</w:t>
            </w:r>
            <w:r>
              <w:rPr>
                <w:rFonts w:ascii="Times New Roman" w:hAnsi="Times New Roman" w:eastAsia="Times New Roman" w:cs="Times New Roman"/>
                <w:color w:val="000000" w:themeColor="text1"/>
              </w:rPr>
            </w:r>
          </w:p>
        </w:tc>
        <w:tc>
          <w:tcPr>
            <w:shd w:val="clear" w:color="auto" w:fill="f8fafc"/>
            <w:tcBorders/>
            <w:tcMar>
              <w:left w:w="160" w:type="dxa"/>
              <w:top w:w="130" w:type="dxa"/>
              <w:right w:w="160" w:type="dxa"/>
              <w:bottom w:w="130" w:type="dxa"/>
            </w:tcMar>
            <w:tcW w:w="2016" w:type="dxa"/>
            <w:vAlign w:val="center"/>
          </w:tcPr>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sz w:val="19"/>
              </w:rPr>
              <w:t xml:space="preserve">Primary Actor</w:t>
              <w:br/>
              <w:t xml:space="preserve">(Con người)</w:t>
            </w:r>
            <w:r>
              <w:rPr>
                <w:rFonts w:ascii="Times New Roman" w:hAnsi="Times New Roman" w:eastAsia="Times New Roman" w:cs="Times New Roman"/>
                <w:color w:val="000000" w:themeColor="text1"/>
              </w:rPr>
            </w:r>
          </w:p>
        </w:tc>
        <w:tc>
          <w:tcPr>
            <w:shd w:val="clear" w:color="auto" w:fill="f8fafc"/>
            <w:tcBorders/>
            <w:tcMar>
              <w:left w:w="160" w:type="dxa"/>
              <w:top w:w="130" w:type="dxa"/>
              <w:right w:w="160" w:type="dxa"/>
              <w:bottom w:w="130" w:type="dxa"/>
            </w:tcMar>
            <w:tcW w:w="3888" w:type="dxa"/>
            <w:vAlign w:val="center"/>
          </w:tcPr>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sz w:val="19"/>
              </w:rPr>
              <w:t xml:space="preserve">Chơi game ngoại ngữ, đọc tài liệu/web novel/manga, xem video hội thảo. Kích hoạt/dừng dịch, chọn vùng quét màn hình (ROI), dịch nhanh (F9), ẩn/hiện lớp phủ (Esc).</w:t>
            </w:r>
            <w:r>
              <w:rPr>
                <w:rFonts w:ascii="Times New Roman" w:hAnsi="Times New Roman" w:eastAsia="Times New Roman" w:cs="Times New Roman"/>
                <w:color w:val="000000" w:themeColor="text1"/>
              </w:rPr>
            </w:r>
          </w:p>
        </w:tc>
      </w:tr>
      <w:tr>
        <w:trPr/>
        <w:tc>
          <w:tcPr>
            <w:shd w:val="clear" w:color="auto" w:fill="ffffff"/>
            <w:tcBorders/>
            <w:tcMar>
              <w:left w:w="160" w:type="dxa"/>
              <w:top w:w="130" w:type="dxa"/>
              <w:right w:w="160" w:type="dxa"/>
              <w:bottom w:w="130" w:type="dxa"/>
            </w:tcMar>
            <w:tcW w:w="864" w:type="dxa"/>
            <w:vAlign w:val="center"/>
          </w:tcPr>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sz w:val="19"/>
              </w:rPr>
              <w:t xml:space="preserve">2</w:t>
            </w:r>
            <w:r>
              <w:rPr>
                <w:rFonts w:ascii="Times New Roman" w:hAnsi="Times New Roman" w:eastAsia="Times New Roman" w:cs="Times New Roman"/>
                <w:color w:val="000000" w:themeColor="text1"/>
              </w:rPr>
            </w:r>
          </w:p>
        </w:tc>
        <w:tc>
          <w:tcPr>
            <w:shd w:val="clear" w:color="auto" w:fill="ffffff"/>
            <w:tcBorders/>
            <w:tcMar>
              <w:left w:w="160" w:type="dxa"/>
              <w:top w:w="130" w:type="dxa"/>
              <w:right w:w="160" w:type="dxa"/>
              <w:bottom w:w="130" w:type="dxa"/>
            </w:tcMar>
            <w:tcW w:w="2592" w:type="dxa"/>
            <w:vAlign w:val="center"/>
          </w:tcPr>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sz w:val="19"/>
              </w:rPr>
              <w:t xml:space="preserve">Máy chủ Hiển thị OS</w:t>
              <w:br/>
              <w:t xml:space="preserve">(Display Server)</w:t>
            </w:r>
            <w:r>
              <w:rPr>
                <w:rFonts w:ascii="Times New Roman" w:hAnsi="Times New Roman" w:eastAsia="Times New Roman" w:cs="Times New Roman"/>
                <w:color w:val="000000" w:themeColor="text1"/>
              </w:rPr>
            </w:r>
          </w:p>
        </w:tc>
        <w:tc>
          <w:tcPr>
            <w:shd w:val="clear" w:color="auto" w:fill="ffffff"/>
            <w:tcBorders/>
            <w:tcMar>
              <w:left w:w="160" w:type="dxa"/>
              <w:top w:w="130" w:type="dxa"/>
              <w:right w:w="160" w:type="dxa"/>
              <w:bottom w:w="130" w:type="dxa"/>
            </w:tcMar>
            <w:tcW w:w="2016" w:type="dxa"/>
            <w:vAlign w:val="center"/>
          </w:tcPr>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sz w:val="19"/>
              </w:rPr>
              <w:t xml:space="preserve">Secondary Actor</w:t>
              <w:br/>
              <w:t xml:space="preserve">(Hệ thống OS)</w:t>
            </w:r>
            <w:r>
              <w:rPr>
                <w:rFonts w:ascii="Times New Roman" w:hAnsi="Times New Roman" w:eastAsia="Times New Roman" w:cs="Times New Roman"/>
                <w:color w:val="000000" w:themeColor="text1"/>
              </w:rPr>
            </w:r>
          </w:p>
        </w:tc>
        <w:tc>
          <w:tcPr>
            <w:shd w:val="clear" w:color="auto" w:fill="ffffff"/>
            <w:tcBorders/>
            <w:tcMar>
              <w:left w:w="160" w:type="dxa"/>
              <w:top w:w="130" w:type="dxa"/>
              <w:right w:w="160" w:type="dxa"/>
              <w:bottom w:w="130" w:type="dxa"/>
            </w:tcMar>
            <w:tcW w:w="3888" w:type="dxa"/>
            <w:vAlign w:val="center"/>
          </w:tcPr>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sz w:val="19"/>
              </w:rPr>
              <w:t xml:space="preserve">Wayland (Hyprland/Sway), X11 (XCB), Windows DWM. Cung cấp luồng chụp màn hình framebuffer (grim, mss), hỗ trợ cửa sổ trong suốt xuyên thấu chuột (XShape click-through) và ghim Always-on-Top.</w:t>
            </w:r>
            <w:r>
              <w:rPr>
                <w:rFonts w:ascii="Times New Roman" w:hAnsi="Times New Roman" w:eastAsia="Times New Roman" w:cs="Times New Roman"/>
                <w:color w:val="000000" w:themeColor="text1"/>
              </w:rPr>
            </w:r>
          </w:p>
        </w:tc>
      </w:tr>
      <w:tr>
        <w:trPr/>
        <w:tc>
          <w:tcPr>
            <w:shd w:val="clear" w:color="auto" w:fill="f8fafc"/>
            <w:tcBorders/>
            <w:tcMar>
              <w:left w:w="160" w:type="dxa"/>
              <w:top w:w="130" w:type="dxa"/>
              <w:right w:w="160" w:type="dxa"/>
              <w:bottom w:w="130" w:type="dxa"/>
            </w:tcMar>
            <w:tcW w:w="864" w:type="dxa"/>
            <w:vAlign w:val="center"/>
          </w:tcPr>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sz w:val="19"/>
              </w:rPr>
              <w:t xml:space="preserve">3</w:t>
            </w:r>
            <w:r>
              <w:rPr>
                <w:rFonts w:ascii="Times New Roman" w:hAnsi="Times New Roman" w:eastAsia="Times New Roman" w:cs="Times New Roman"/>
                <w:color w:val="000000" w:themeColor="text1"/>
              </w:rPr>
            </w:r>
          </w:p>
        </w:tc>
        <w:tc>
          <w:tcPr>
            <w:shd w:val="clear" w:color="auto" w:fill="f8fafc"/>
            <w:tcBorders/>
            <w:tcMar>
              <w:left w:w="160" w:type="dxa"/>
              <w:top w:w="130" w:type="dxa"/>
              <w:right w:w="160" w:type="dxa"/>
              <w:bottom w:w="130" w:type="dxa"/>
            </w:tcMar>
            <w:tcW w:w="2592" w:type="dxa"/>
            <w:vAlign w:val="center"/>
          </w:tcPr>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sz w:val="19"/>
              </w:rPr>
              <w:t xml:space="preserve">Phân hệ Âm thanh OS</w:t>
              <w:br/>
              <w:t xml:space="preserve">(Audio Subsystem)</w:t>
            </w:r>
            <w:r>
              <w:rPr>
                <w:rFonts w:ascii="Times New Roman" w:hAnsi="Times New Roman" w:eastAsia="Times New Roman" w:cs="Times New Roman"/>
                <w:color w:val="000000" w:themeColor="text1"/>
              </w:rPr>
            </w:r>
          </w:p>
        </w:tc>
        <w:tc>
          <w:tcPr>
            <w:shd w:val="clear" w:color="auto" w:fill="f8fafc"/>
            <w:tcBorders/>
            <w:tcMar>
              <w:left w:w="160" w:type="dxa"/>
              <w:top w:w="130" w:type="dxa"/>
              <w:right w:w="160" w:type="dxa"/>
              <w:bottom w:w="130" w:type="dxa"/>
            </w:tcMar>
            <w:tcW w:w="2016" w:type="dxa"/>
            <w:vAlign w:val="center"/>
          </w:tcPr>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sz w:val="19"/>
              </w:rPr>
              <w:t xml:space="preserve">Secondary Actor</w:t>
              <w:br/>
              <w:t xml:space="preserve">(Hệ thống OS)</w:t>
            </w:r>
            <w:r>
              <w:rPr>
                <w:rFonts w:ascii="Times New Roman" w:hAnsi="Times New Roman" w:eastAsia="Times New Roman" w:cs="Times New Roman"/>
                <w:color w:val="000000" w:themeColor="text1"/>
              </w:rPr>
            </w:r>
          </w:p>
        </w:tc>
        <w:tc>
          <w:tcPr>
            <w:shd w:val="clear" w:color="auto" w:fill="f8fafc"/>
            <w:tcBorders/>
            <w:tcMar>
              <w:left w:w="160" w:type="dxa"/>
              <w:top w:w="130" w:type="dxa"/>
              <w:right w:w="160" w:type="dxa"/>
              <w:bottom w:w="130" w:type="dxa"/>
            </w:tcMar>
            <w:tcW w:w="3888" w:type="dxa"/>
            <w:vAlign w:val="center"/>
          </w:tcPr>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sz w:val="19"/>
              </w:rPr>
              <w:t xml:space="preserve">PipeWire, PulseAudio, Windows WASAPI. Cung cấp luồng thu âm thanh Microphone trực tiếp và âm thanh phát ra trong máy (Desktop Audio Loopback).</w:t>
            </w:r>
            <w:r>
              <w:rPr>
                <w:rFonts w:ascii="Times New Roman" w:hAnsi="Times New Roman" w:eastAsia="Times New Roman" w:cs="Times New Roman"/>
                <w:color w:val="000000" w:themeColor="text1"/>
              </w:rPr>
            </w:r>
          </w:p>
        </w:tc>
      </w:tr>
      <w:tr>
        <w:trPr/>
        <w:tc>
          <w:tcPr>
            <w:shd w:val="clear" w:color="auto" w:fill="ffffff"/>
            <w:tcBorders/>
            <w:tcMar>
              <w:left w:w="160" w:type="dxa"/>
              <w:top w:w="130" w:type="dxa"/>
              <w:right w:w="160" w:type="dxa"/>
              <w:bottom w:w="130" w:type="dxa"/>
            </w:tcMar>
            <w:tcW w:w="864" w:type="dxa"/>
            <w:vAlign w:val="center"/>
          </w:tcPr>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sz w:val="19"/>
              </w:rPr>
              <w:t xml:space="preserve">4</w:t>
            </w:r>
            <w:r>
              <w:rPr>
                <w:rFonts w:ascii="Times New Roman" w:hAnsi="Times New Roman" w:eastAsia="Times New Roman" w:cs="Times New Roman"/>
                <w:color w:val="000000" w:themeColor="text1"/>
              </w:rPr>
            </w:r>
          </w:p>
        </w:tc>
        <w:tc>
          <w:tcPr>
            <w:shd w:val="clear" w:color="auto" w:fill="ffffff"/>
            <w:tcBorders/>
            <w:tcMar>
              <w:left w:w="160" w:type="dxa"/>
              <w:top w:w="130" w:type="dxa"/>
              <w:right w:w="160" w:type="dxa"/>
              <w:bottom w:w="130" w:type="dxa"/>
            </w:tcMar>
            <w:tcW w:w="2592" w:type="dxa"/>
            <w:vAlign w:val="center"/>
          </w:tcPr>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sz w:val="19"/>
              </w:rPr>
              <w:t xml:space="preserve">Phần cứng &amp; Driver GPU</w:t>
              <w:br/>
              <w:t xml:space="preserve">(NVIDIA / NVML)</w:t>
            </w:r>
            <w:r>
              <w:rPr>
                <w:rFonts w:ascii="Times New Roman" w:hAnsi="Times New Roman" w:eastAsia="Times New Roman" w:cs="Times New Roman"/>
                <w:color w:val="000000" w:themeColor="text1"/>
              </w:rPr>
            </w:r>
          </w:p>
        </w:tc>
        <w:tc>
          <w:tcPr>
            <w:shd w:val="clear" w:color="auto" w:fill="ffffff"/>
            <w:tcBorders/>
            <w:tcMar>
              <w:left w:w="160" w:type="dxa"/>
              <w:top w:w="130" w:type="dxa"/>
              <w:right w:w="160" w:type="dxa"/>
              <w:bottom w:w="130" w:type="dxa"/>
            </w:tcMar>
            <w:tcW w:w="2016" w:type="dxa"/>
            <w:vAlign w:val="center"/>
          </w:tcPr>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sz w:val="19"/>
              </w:rPr>
              <w:t xml:space="preserve">Secondary Actor</w:t>
              <w:br/>
              <w:t xml:space="preserve">(Phần cứng)</w:t>
            </w:r>
            <w:r>
              <w:rPr>
                <w:rFonts w:ascii="Times New Roman" w:hAnsi="Times New Roman" w:eastAsia="Times New Roman" w:cs="Times New Roman"/>
                <w:color w:val="000000" w:themeColor="text1"/>
              </w:rPr>
            </w:r>
          </w:p>
        </w:tc>
        <w:tc>
          <w:tcPr>
            <w:shd w:val="clear" w:color="auto" w:fill="ffffff"/>
            <w:tcBorders/>
            <w:tcMar>
              <w:left w:w="160" w:type="dxa"/>
              <w:top w:w="130" w:type="dxa"/>
              <w:right w:w="160" w:type="dxa"/>
              <w:bottom w:w="130" w:type="dxa"/>
            </w:tcMar>
            <w:tcW w:w="3888" w:type="dxa"/>
            <w:vAlign w:val="center"/>
          </w:tcPr>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sz w:val="19"/>
              </w:rPr>
              <w:t xml:space="preserve">GPU và NVIDIA Driver quản trị VRAM, hỗ trợ tăng tốc phần cứng Tensor/CUDA cho các mô hình suy luận AI: Faster-Whisper ASR, RapidOCR và CTranslate2 MT.</w:t>
            </w:r>
            <w:r>
              <w:rPr>
                <w:rFonts w:ascii="Times New Roman" w:hAnsi="Times New Roman" w:eastAsia="Times New Roman" w:cs="Times New Roman"/>
                <w:color w:val="000000" w:themeColor="text1"/>
              </w:rPr>
            </w:r>
          </w:p>
        </w:tc>
      </w:tr>
      <w:tr>
        <w:trPr/>
        <w:tc>
          <w:tcPr>
            <w:shd w:val="clear" w:color="auto" w:fill="f8fafc"/>
            <w:tcBorders/>
            <w:tcMar>
              <w:left w:w="160" w:type="dxa"/>
              <w:top w:w="130" w:type="dxa"/>
              <w:right w:w="160" w:type="dxa"/>
              <w:bottom w:w="130" w:type="dxa"/>
            </w:tcMar>
            <w:tcW w:w="864" w:type="dxa"/>
            <w:vAlign w:val="center"/>
          </w:tcPr>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sz w:val="19"/>
              </w:rPr>
              <w:t xml:space="preserve">5</w:t>
            </w:r>
            <w:r>
              <w:rPr>
                <w:rFonts w:ascii="Times New Roman" w:hAnsi="Times New Roman" w:eastAsia="Times New Roman" w:cs="Times New Roman"/>
                <w:color w:val="000000" w:themeColor="text1"/>
              </w:rPr>
            </w:r>
          </w:p>
        </w:tc>
        <w:tc>
          <w:tcPr>
            <w:shd w:val="clear" w:color="auto" w:fill="f8fafc"/>
            <w:tcBorders/>
            <w:tcMar>
              <w:left w:w="160" w:type="dxa"/>
              <w:top w:w="130" w:type="dxa"/>
              <w:right w:w="160" w:type="dxa"/>
              <w:bottom w:w="130" w:type="dxa"/>
            </w:tcMar>
            <w:tcW w:w="2592" w:type="dxa"/>
            <w:vAlign w:val="center"/>
          </w:tcPr>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sz w:val="19"/>
              </w:rPr>
              <w:t xml:space="preserve">Dịch vụ Đám mây</w:t>
              <w:br/>
              <w:t xml:space="preserve">(Cloud MT API)</w:t>
            </w:r>
            <w:r>
              <w:rPr>
                <w:rFonts w:ascii="Times New Roman" w:hAnsi="Times New Roman" w:eastAsia="Times New Roman" w:cs="Times New Roman"/>
                <w:color w:val="000000" w:themeColor="text1"/>
              </w:rPr>
            </w:r>
          </w:p>
        </w:tc>
        <w:tc>
          <w:tcPr>
            <w:shd w:val="clear" w:color="auto" w:fill="f8fafc"/>
            <w:tcBorders/>
            <w:tcMar>
              <w:left w:w="160" w:type="dxa"/>
              <w:top w:w="130" w:type="dxa"/>
              <w:right w:w="160" w:type="dxa"/>
              <w:bottom w:w="130" w:type="dxa"/>
            </w:tcMar>
            <w:tcW w:w="2016" w:type="dxa"/>
            <w:vAlign w:val="center"/>
          </w:tcPr>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sz w:val="19"/>
              </w:rPr>
              <w:t xml:space="preserve">Secondary Actor</w:t>
              <w:br/>
              <w:t xml:space="preserve">(Dịch vụ ngoại vi)</w:t>
            </w:r>
            <w:r>
              <w:rPr>
                <w:rFonts w:ascii="Times New Roman" w:hAnsi="Times New Roman" w:eastAsia="Times New Roman" w:cs="Times New Roman"/>
                <w:color w:val="000000" w:themeColor="text1"/>
              </w:rPr>
            </w:r>
          </w:p>
        </w:tc>
        <w:tc>
          <w:tcPr>
            <w:shd w:val="clear" w:color="auto" w:fill="f8fafc"/>
            <w:tcBorders/>
            <w:tcMar>
              <w:left w:w="160" w:type="dxa"/>
              <w:top w:w="130" w:type="dxa"/>
              <w:right w:w="160" w:type="dxa"/>
              <w:bottom w:w="130" w:type="dxa"/>
            </w:tcMar>
            <w:tcW w:w="3888" w:type="dxa"/>
            <w:vAlign w:val="center"/>
          </w:tcPr>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sz w:val="19"/>
              </w:rPr>
              <w:t xml:space="preserve">Google Translate API, DeepL API. Đóng vai trò cổng dịch dự phòng (Fallback Translator) khi người dùng kích hoạt hoặc khi mô hình AI Offline cần bổ trợ.</w:t>
            </w:r>
            <w:r>
              <w:rPr>
                <w:rFonts w:ascii="Times New Roman" w:hAnsi="Times New Roman" w:eastAsia="Times New Roman" w:cs="Times New Roman"/>
                <w:color w:val="000000" w:themeColor="text1"/>
              </w:rPr>
            </w:r>
          </w:p>
        </w:tc>
      </w:tr>
    </w:tbl>
    <w:p>
      <w:pPr>
        <w:pBdr/>
        <w:spacing w:after="320"/>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pPr>
        <w:pStyle w:val="693"/>
        <w:pBdr/>
        <w:spacing/>
        <w:ind/>
        <w:rPr>
          <w:rFonts w:ascii="Times New Roman" w:hAnsi="Times New Roman" w:cs="Times New Roman"/>
          <w:color w:val="000000" w:themeColor="text1"/>
        </w:rPr>
      </w:pPr>
      <w:r>
        <w:rPr>
          <w:rFonts w:ascii="Times New Roman" w:hAnsi="Times New Roman" w:eastAsia="Times New Roman" w:cs="Times New Roman"/>
          <w:b/>
          <w:color w:val="000000" w:themeColor="text1"/>
        </w:rPr>
        <w:t xml:space="preserve">2. Biểu Đồ Phân Cấp Chức Năng (Functional Decomposition Diagram - FDD)</w:t>
      </w:r>
      <w:r>
        <w:rPr>
          <w:rFonts w:ascii="Times New Roman" w:hAnsi="Times New Roman" w:eastAsia="Times New Roman" w:cs="Times New Roman"/>
          <w:color w:val="000000" w:themeColor="text1"/>
        </w:rPr>
      </w:r>
    </w:p>
    <w:p>
      <w:pPr>
        <w:pBdr/>
        <w:spacing w:after="200"/>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Biểu đồ phân cấp chức năng (FDD) phân rã toàn bộ kiến trúc của hệ thống từ mục tiêu cấp cao thành 5 Phân hệ chính (Cấp 1) và 19 Nhóm chức năng cụ thể (Cấp 2):</w:t>
      </w:r>
      <w:r>
        <w:rPr>
          <w:rFonts w:ascii="Times New Roman" w:hAnsi="Times New Roman" w:eastAsia="Times New Roman" w:cs="Times New Roman"/>
          <w:color w:val="000000" w:themeColor="text1"/>
        </w:rPr>
      </w:r>
    </w:p>
    <w:p>
      <w:pPr>
        <w:pBdr/>
        <w:spacing w:after="80" w:before="120"/>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rPr>
      </w:r>
      <w:r>
        <mc:AlternateContent>
          <mc:Choice Requires="wpg">
            <w:drawing>
              <wp:inline xmlns:wp="http://schemas.openxmlformats.org/drawingml/2006/wordprocessingDrawing" distT="0" distB="0" distL="0" distR="0">
                <wp:extent cx="5943600" cy="860138"/>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449074" name=""/>
                        <pic:cNvPicPr>
                          <a:picLocks noChangeAspect="1"/>
                        </pic:cNvPicPr>
                        <pic:nvPr/>
                      </pic:nvPicPr>
                      <pic:blipFill rotWithShape="1">
                        <a:blip r:embed="rId10"/>
                        <a:stretch/>
                      </pic:blipFill>
                      <pic:spPr bwMode="auto">
                        <a:xfrm>
                          <a:off x="0" y="0"/>
                          <a:ext cx="5943599" cy="86013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67.73pt;mso-wrap-distance-left:0.00pt;mso-wrap-distance-top:0.00pt;mso-wrap-distance-right:0.00pt;mso-wrap-distance-bottom:0.00pt;z-index:1;" stroked="false">
                <v:imagedata r:id="rId10" o:title=""/>
                <o:lock v:ext="edit" rotation="t"/>
              </v:shape>
            </w:pict>
          </mc:Fallback>
        </mc:AlternateConten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pPr>
        <w:pBdr/>
        <w:spacing w:after="280"/>
        <w:ind/>
        <w:jc w:val="center"/>
        <w:rPr>
          <w:rFonts w:ascii="Times New Roman" w:hAnsi="Times New Roman" w:cs="Times New Roman"/>
          <w:color w:val="000000" w:themeColor="text1"/>
        </w:rPr>
      </w:pPr>
      <w:r>
        <w:rPr>
          <w:rFonts w:ascii="Times New Roman" w:hAnsi="Times New Roman" w:eastAsia="Times New Roman" w:cs="Times New Roman"/>
          <w:i/>
          <w:color w:val="000000" w:themeColor="text1"/>
          <w:sz w:val="19"/>
        </w:rPr>
        <w:t xml:space="preserve">Hình 1: Biểu đồ Phân cấp Chức năng (FDD) của Hệ thống Dịch thuật Đa phương thức</w:t>
      </w:r>
      <w:r>
        <w:rPr>
          <w:rFonts w:ascii="Times New Roman" w:hAnsi="Times New Roman" w:eastAsia="Times New Roman" w:cs="Times New Roman"/>
          <w:color w:val="000000" w:themeColor="text1"/>
        </w:rPr>
      </w:r>
    </w:p>
    <w:p>
      <w:pPr>
        <w:pBdr/>
        <w:spacing w:after="100"/>
        <w:ind w:left="288"/>
        <w:rPr>
          <w:rFonts w:ascii="Times New Roman" w:hAnsi="Times New Roman" w:cs="Times New Roman"/>
          <w:color w:val="000000" w:themeColor="text1"/>
        </w:rPr>
      </w:pPr>
      <w:r>
        <w:rPr>
          <w:rFonts w:ascii="Times New Roman" w:hAnsi="Times New Roman" w:eastAsia="Times New Roman" w:cs="Times New Roman"/>
          <w:b/>
          <w:color w:val="000000" w:themeColor="text1"/>
        </w:rPr>
        <w:t xml:space="preserve">• Phân hệ 1.0 - Quản trị &amp; Điều phối Hệ thống: </w:t>
      </w:r>
      <w:r>
        <w:rPr>
          <w:rFonts w:ascii="Times New Roman" w:hAnsi="Times New Roman" w:eastAsia="Times New Roman" w:cs="Times New Roman"/>
          <w:color w:val="000000" w:themeColor="text1"/>
        </w:rPr>
        <w:t xml:space="preserve">Khởi tạo nạp tệp cấu hình YAML/CLI, bộ điều khiển bộ nhớ MemoryController đo VRAM qua NVML để tránh lỗi OOM, bộ nhớ đệm thuật ngữ LRU Cache, và Orchestrator đồng bộ vòng lặp xử lý đa luồng.</w:t>
      </w:r>
      <w:r>
        <w:rPr>
          <w:rFonts w:ascii="Times New Roman" w:hAnsi="Times New Roman" w:eastAsia="Times New Roman" w:cs="Times New Roman"/>
          <w:color w:val="000000" w:themeColor="text1"/>
        </w:rPr>
      </w:r>
    </w:p>
    <w:p>
      <w:pPr>
        <w:pBdr/>
        <w:spacing w:after="100"/>
        <w:ind w:left="288"/>
        <w:rPr>
          <w:rFonts w:ascii="Times New Roman" w:hAnsi="Times New Roman" w:cs="Times New Roman"/>
          <w:color w:val="000000" w:themeColor="text1"/>
        </w:rPr>
      </w:pPr>
      <w:r>
        <w:rPr>
          <w:rFonts w:ascii="Times New Roman" w:hAnsi="Times New Roman" w:eastAsia="Times New Roman" w:cs="Times New Roman"/>
          <w:b/>
          <w:color w:val="000000" w:themeColor="text1"/>
        </w:rPr>
        <w:t xml:space="preserve">• Phân hệ 2.0 - Dịch thuật Trực quan Màn hình: </w:t>
      </w:r>
      <w:r>
        <w:rPr>
          <w:rFonts w:ascii="Times New Roman" w:hAnsi="Times New Roman" w:eastAsia="Times New Roman" w:cs="Times New Roman"/>
          <w:color w:val="000000" w:themeColor="text1"/>
        </w:rPr>
        <w:t xml:space="preserve">Chụ</w:t>
      </w:r>
      <w:r>
        <w:rPr>
          <w:rFonts w:ascii="Times New Roman" w:hAnsi="Times New Roman" w:eastAsia="Times New Roman" w:cs="Times New Roman"/>
          <w:color w:val="000000" w:themeColor="text1"/>
        </w:rPr>
        <w:t xml:space="preserve">p màn hình (Wayland grim / MSS), phát hiện chuyển động cuộn trang (Clear-on-Scroll xóa lớp phủ ở ngưỡng chênh lệch 3.5%), nhận diện ký tự quang học RapidOCR (DBNet &amp; CRNN), lọc bỏ rác OCR, ghép dòng thành câu hoàn chỉnh và hòa sắc lấy màu nền tiệp ảnh gốc.</w:t>
      </w:r>
      <w:r>
        <w:rPr>
          <w:rFonts w:ascii="Times New Roman" w:hAnsi="Times New Roman" w:eastAsia="Times New Roman" w:cs="Times New Roman"/>
          <w:color w:val="000000" w:themeColor="text1"/>
        </w:rPr>
      </w:r>
    </w:p>
    <w:p>
      <w:pPr>
        <w:pBdr/>
        <w:spacing w:after="100"/>
        <w:ind w:left="288"/>
        <w:rPr>
          <w:rFonts w:ascii="Times New Roman" w:hAnsi="Times New Roman" w:cs="Times New Roman"/>
          <w:color w:val="000000" w:themeColor="text1"/>
        </w:rPr>
      </w:pPr>
      <w:r>
        <w:rPr>
          <w:rFonts w:ascii="Times New Roman" w:hAnsi="Times New Roman" w:eastAsia="Times New Roman" w:cs="Times New Roman"/>
          <w:b/>
          <w:color w:val="000000" w:themeColor="text1"/>
        </w:rPr>
        <w:t xml:space="preserve">• Phân hệ 3.0 - Dịch thuật Âm thanh Thời gian thực: </w:t>
      </w:r>
      <w:r>
        <w:rPr>
          <w:rFonts w:ascii="Times New Roman" w:hAnsi="Times New Roman" w:eastAsia="Times New Roman" w:cs="Times New Roman"/>
          <w:color w:val="000000" w:themeColor="text1"/>
        </w:rPr>
        <w:t xml:space="preserve">Thu nhận âm thanh Microphone hoặc Desktop Loopback, lọc khoảng lặng giọng nói bằng Silero/WebRTC VAD, nhận dạng giọng nói tự động Faster-Whisper ASR, và quản lý phụ đề viên nang 2 dòng lưu giữ câu trước.</w:t>
      </w:r>
      <w:r>
        <w:rPr>
          <w:rFonts w:ascii="Times New Roman" w:hAnsi="Times New Roman" w:eastAsia="Times New Roman" w:cs="Times New Roman"/>
          <w:color w:val="000000" w:themeColor="text1"/>
        </w:rPr>
      </w:r>
    </w:p>
    <w:p>
      <w:pPr>
        <w:pBdr/>
        <w:spacing w:after="100"/>
        <w:ind w:left="288"/>
        <w:rPr>
          <w:rFonts w:ascii="Times New Roman" w:hAnsi="Times New Roman" w:cs="Times New Roman"/>
          <w:color w:val="000000" w:themeColor="text1"/>
        </w:rPr>
      </w:pPr>
      <w:r>
        <w:rPr>
          <w:rFonts w:ascii="Times New Roman" w:hAnsi="Times New Roman" w:eastAsia="Times New Roman" w:cs="Times New Roman"/>
          <w:b/>
          <w:color w:val="000000" w:themeColor="text1"/>
        </w:rPr>
        <w:t xml:space="preserve">• Phân hệ 4.0 - Động cơ Dịch thuật Đa ngôn ngữ: </w:t>
      </w:r>
      <w:r>
        <w:rPr>
          <w:rFonts w:ascii="Times New Roman" w:hAnsi="Times New Roman" w:eastAsia="Times New Roman" w:cs="Times New Roman"/>
          <w:color w:val="000000" w:themeColor="text1"/>
        </w:rPr>
        <w:t xml:space="preserve">Thực thi nhân suy luận dịch máy GPU CTranslate2 song song (Batch Parallel Pass &lt;40ms), cổng dịch đám mây dự phòng (Cloud Fallback API) và cơ chế nạp từ điển thuật ngữ người dùng.</w:t>
      </w:r>
      <w:r>
        <w:rPr>
          <w:rFonts w:ascii="Times New Roman" w:hAnsi="Times New Roman" w:eastAsia="Times New Roman" w:cs="Times New Roman"/>
          <w:color w:val="000000" w:themeColor="text1"/>
        </w:rPr>
      </w:r>
    </w:p>
    <w:p>
      <w:pPr>
        <w:pBdr/>
        <w:spacing w:after="100"/>
        <w:ind w:left="288"/>
        <w:rPr>
          <w:rFonts w:ascii="Times New Roman" w:hAnsi="Times New Roman" w:cs="Times New Roman"/>
          <w:color w:val="000000" w:themeColor="text1"/>
        </w:rPr>
      </w:pPr>
      <w:r>
        <w:rPr>
          <w:rFonts w:ascii="Times New Roman" w:hAnsi="Times New Roman" w:eastAsia="Times New Roman" w:cs="Times New Roman"/>
          <w:b/>
          <w:color w:val="000000" w:themeColor="text1"/>
        </w:rPr>
        <w:t xml:space="preserve">• Phân hệ 5.0 - Giao diện &amp; Lớp phủ Xuyên thấu: </w:t>
      </w:r>
      <w:r>
        <w:rPr>
          <w:rFonts w:ascii="Times New Roman" w:hAnsi="Times New Roman" w:eastAsia="Times New Roman" w:cs="Times New Roman"/>
          <w:color w:val="000000" w:themeColor="text1"/>
        </w:rPr>
        <w:t xml:space="preserve">Cửa sổ trong suốt 60 FPS click-through bằng PyQt6, thuật toán giải quyết va chạm (Collision Resolver) chống phụ đề đè lên chữ trên màn hình, thanh điều khiển nổi Mini Floating Toolbar và hệ thống phím tắt nhanh.</w:t>
      </w:r>
      <w:r>
        <w:rPr>
          <w:rFonts w:ascii="Times New Roman" w:hAnsi="Times New Roman" w:eastAsia="Times New Roman" w:cs="Times New Roman"/>
          <w:color w:val="000000" w:themeColor="text1"/>
        </w:rPr>
      </w:r>
    </w:p>
    <w:p>
      <w:pPr>
        <w:pBdr/>
        <w:spacing w:after="320"/>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pPr>
        <w:pStyle w:val="693"/>
        <w:pBdr/>
        <w:spacing/>
        <w:ind/>
        <w:rPr>
          <w:rFonts w:ascii="Times New Roman" w:hAnsi="Times New Roman" w:cs="Times New Roman"/>
          <w:color w:val="000000" w:themeColor="text1"/>
        </w:rPr>
      </w:pPr>
      <w:r>
        <w:rPr>
          <w:rFonts w:ascii="Times New Roman" w:hAnsi="Times New Roman" w:eastAsia="Times New Roman" w:cs="Times New Roman"/>
          <w:b/>
          <w:color w:val="000000" w:themeColor="text1"/>
        </w:rPr>
        <w:t xml:space="preserve">3. Sơ Đồ Use Case Tổng Quát (General Use Case Diagram)</w:t>
      </w:r>
      <w:r>
        <w:rPr>
          <w:rFonts w:ascii="Times New Roman" w:hAnsi="Times New Roman" w:eastAsia="Times New Roman" w:cs="Times New Roman"/>
          <w:color w:val="000000" w:themeColor="text1"/>
        </w:rPr>
      </w:r>
    </w:p>
    <w:p>
      <w:pPr>
        <w:pBdr/>
        <w:spacing w:after="200"/>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Sơ đồ Use Case tổng quát mô tả các chức năng nghiệp vụ mà người dùng và các tác nhân hệ thống thực hiện, cùng mối quan hệ phụ thuộc gồm quan hệ bao hàm (&lt;&lt;include&gt;&gt;) và quan hệ mở rộng (&lt;&lt;extend&gt;&gt;):</w:t>
      </w:r>
      <w:r>
        <w:rPr>
          <w:rFonts w:ascii="Times New Roman" w:hAnsi="Times New Roman" w:eastAsia="Times New Roman" w:cs="Times New Roman"/>
          <w:color w:val="000000" w:themeColor="text1"/>
        </w:rPr>
      </w:r>
    </w:p>
    <w:p>
      <w:pPr>
        <w:pBdr/>
        <w:spacing w:after="80" w:before="120"/>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rPr>
        <mc:AlternateContent>
          <mc:Choice Requires="wpg">
            <w:drawing>
              <wp:inline xmlns:wp="http://schemas.openxmlformats.org/drawingml/2006/wordprocessingDrawing" distT="0" distB="0" distL="0" distR="0">
                <wp:extent cx="5852160" cy="32932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diagram.png"/>
                        <pic:cNvPicPr>
                          <a:picLocks noChangeAspect="1"/>
                        </pic:cNvPicPr>
                        <pic:nvPr/>
                      </pic:nvPicPr>
                      <pic:blipFill rotWithShape="1">
                        <a:blip r:embed="rId11"/>
                        <a:stretch/>
                      </pic:blipFill>
                      <pic:spPr bwMode="auto">
                        <a:xfrm>
                          <a:off x="0" y="0"/>
                          <a:ext cx="5852160" cy="329326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0.80pt;height:259.31pt;mso-wrap-distance-left:0.00pt;mso-wrap-distance-top:0.00pt;mso-wrap-distance-right:0.00pt;mso-wrap-distance-bottom:0.00pt;z-index:1;" stroked="false">
                <v:imagedata r:id="rId11" o:title=""/>
                <o:lock v:ext="edit" rotation="t"/>
              </v:shape>
            </w:pict>
          </mc:Fallback>
        </mc:AlternateContent>
      </w:r>
      <w:r>
        <w:rPr>
          <w:rFonts w:ascii="Times New Roman" w:hAnsi="Times New Roman" w:eastAsia="Times New Roman" w:cs="Times New Roman"/>
          <w:color w:val="000000" w:themeColor="text1"/>
        </w:rPr>
      </w:r>
    </w:p>
    <w:p>
      <w:pPr>
        <w:pBdr/>
        <w:spacing w:after="280"/>
        <w:ind/>
        <w:jc w:val="center"/>
        <w:rPr>
          <w:rFonts w:ascii="Times New Roman" w:hAnsi="Times New Roman" w:cs="Times New Roman"/>
          <w:color w:val="000000" w:themeColor="text1"/>
        </w:rPr>
      </w:pPr>
      <w:r>
        <w:rPr>
          <w:rFonts w:ascii="Times New Roman" w:hAnsi="Times New Roman" w:eastAsia="Times New Roman" w:cs="Times New Roman"/>
          <w:i/>
          <w:color w:val="000000" w:themeColor="text1"/>
          <w:sz w:val="19"/>
        </w:rPr>
        <w:t xml:space="preserve">Hình 2: Sơ đồ Use Case Tổng quát (General Use Case Diagram)</w:t>
      </w:r>
      <w:r>
        <w:rPr>
          <w:rFonts w:ascii="Times New Roman" w:hAnsi="Times New Roman" w:eastAsia="Times New Roman" w:cs="Times New Roman"/>
          <w:color w:val="000000" w:themeColor="text1"/>
        </w:rPr>
      </w:r>
    </w:p>
    <w:p>
      <w:pPr>
        <w:pBdr/>
        <w:spacing w:after="80" w:before="120"/>
        <w:ind/>
        <w:rPr>
          <w:rFonts w:ascii="Times New Roman" w:hAnsi="Times New Roman" w:cs="Times New Roman"/>
          <w:color w:val="000000" w:themeColor="text1"/>
        </w:rPr>
      </w:pPr>
      <w:r>
        <w:rPr>
          <w:rFonts w:ascii="Times New Roman" w:hAnsi="Times New Roman" w:eastAsia="Times New Roman" w:cs="Times New Roman"/>
          <w:b/>
          <w:color w:val="000000" w:themeColor="text1"/>
        </w:rPr>
        <w:t xml:space="preserve">Các Mối Quan Hệ Nghiệp Vụ Chính:</w:t>
      </w:r>
      <w:r>
        <w:rPr>
          <w:rFonts w:ascii="Times New Roman" w:hAnsi="Times New Roman" w:eastAsia="Times New Roman" w:cs="Times New Roman"/>
          <w:color w:val="000000" w:themeColor="text1"/>
        </w:rPr>
      </w:r>
    </w:p>
    <w:p>
      <w:pPr>
        <w:pBdr/>
        <w:spacing w:after="80"/>
        <w:ind w:left="288"/>
        <w:rPr>
          <w:rFonts w:ascii="Times New Roman" w:hAnsi="Times New Roman" w:cs="Times New Roman"/>
          <w:color w:val="000000" w:themeColor="text1"/>
        </w:rPr>
      </w:pPr>
      <w:r>
        <w:rPr>
          <w:rFonts w:ascii="Times New Roman" w:hAnsi="Times New Roman" w:eastAsia="Times New Roman" w:cs="Times New Roman"/>
          <w:b/>
          <w:color w:val="000000" w:themeColor="text1"/>
        </w:rPr>
        <w:t xml:space="preserve">• Quan hệ &lt;&lt;include&gt;&gt; trong UC-01 (Dịch màn hình tại chỗ): </w:t>
      </w:r>
      <w:r>
        <w:rPr>
          <w:rFonts w:ascii="Times New Roman" w:hAnsi="Times New Roman" w:eastAsia="Times New Roman" w:cs="Times New Roman"/>
          <w:color w:val="000000" w:themeColor="text1"/>
        </w:rPr>
        <w:t xml:space="preserve">Bắt buộc bao gồm các bước: Chụp khung hình -&gt; Nhận diện OCR &amp; lọc rác -&gt; Ghép dòng câu -&gt; Dịch GPU song song -&gt; Hòa sắc &amp; co giãn font gốc -&gt; Vẽ đè chữ tiếng Việt.</w:t>
      </w:r>
      <w:r>
        <w:rPr>
          <w:rFonts w:ascii="Times New Roman" w:hAnsi="Times New Roman" w:eastAsia="Times New Roman" w:cs="Times New Roman"/>
          <w:color w:val="000000" w:themeColor="text1"/>
        </w:rPr>
      </w:r>
    </w:p>
    <w:p>
      <w:pPr>
        <w:pBdr/>
        <w:spacing w:after="80"/>
        <w:ind w:left="288"/>
        <w:rPr>
          <w:rFonts w:ascii="Times New Roman" w:hAnsi="Times New Roman" w:cs="Times New Roman"/>
          <w:color w:val="000000" w:themeColor="text1"/>
        </w:rPr>
      </w:pPr>
      <w:r>
        <w:rPr>
          <w:rFonts w:ascii="Times New Roman" w:hAnsi="Times New Roman" w:eastAsia="Times New Roman" w:cs="Times New Roman"/>
          <w:b/>
          <w:color w:val="000000" w:themeColor="text1"/>
        </w:rPr>
        <w:t xml:space="preserve">• Quan hệ &lt;&lt;include&gt;&gt; trong UC-03 (Dịch phụ đề âm thanh trực tiếp): </w:t>
      </w:r>
      <w:r>
        <w:rPr>
          <w:rFonts w:ascii="Times New Roman" w:hAnsi="Times New Roman" w:eastAsia="Times New Roman" w:cs="Times New Roman"/>
          <w:color w:val="000000" w:themeColor="text1"/>
        </w:rPr>
        <w:t xml:space="preserve">Bắt buộc bao gồm: Thu âm Mic/Loopback -&gt; Lọc VAD -&gt; Nhận dạng giọng nói Whisper ASR -&gt; Dịch câu -&gt; Hiển thị phụ đề viên nang 2 dòng có thuật toán chống va chạm (Collision Avoidance).</w:t>
      </w:r>
      <w:r>
        <w:rPr>
          <w:rFonts w:ascii="Times New Roman" w:hAnsi="Times New Roman" w:eastAsia="Times New Roman" w:cs="Times New Roman"/>
          <w:color w:val="000000" w:themeColor="text1"/>
        </w:rPr>
      </w:r>
    </w:p>
    <w:p>
      <w:pPr>
        <w:pBdr/>
        <w:spacing w:after="80"/>
        <w:ind w:left="288"/>
        <w:rPr>
          <w:rFonts w:ascii="Times New Roman" w:hAnsi="Times New Roman" w:cs="Times New Roman"/>
          <w:color w:val="000000" w:themeColor="text1"/>
        </w:rPr>
      </w:pPr>
      <w:r>
        <w:rPr>
          <w:rFonts w:ascii="Times New Roman" w:hAnsi="Times New Roman" w:eastAsia="Times New Roman" w:cs="Times New Roman"/>
          <w:b/>
          <w:color w:val="000000" w:themeColor="text1"/>
        </w:rPr>
        <w:t xml:space="preserve">• Quan hệ &lt;&lt;extend&gt;&gt; của UC-02 (Clear-on-Scroll): </w:t>
      </w:r>
      <w:r>
        <w:rPr>
          <w:rFonts w:ascii="Times New Roman" w:hAnsi="Times New Roman" w:eastAsia="Times New Roman" w:cs="Times New Roman"/>
          <w:color w:val="000000" w:themeColor="text1"/>
        </w:rPr>
        <w:t xml:space="preserve">Mở rộng từ luồng dịch màn hình: Khi phát hiện lăn chuột cuộn trang (diff &gt;= 3.5%), lập tức kích hoạt xóa sạch 100% overlay cũ trong 1ms và đợi dừng cuộn 0.55s mới chụp trang mới.</w:t>
      </w:r>
      <w:r>
        <w:rPr>
          <w:rFonts w:ascii="Times New Roman" w:hAnsi="Times New Roman" w:eastAsia="Times New Roman" w:cs="Times New Roman"/>
          <w:color w:val="000000" w:themeColor="text1"/>
        </w:rPr>
      </w:r>
    </w:p>
    <w:p>
      <w:pPr>
        <w:pBdr/>
        <w:spacing w:after="80"/>
        <w:ind w:left="288"/>
        <w:rPr>
          <w:rFonts w:ascii="Times New Roman" w:hAnsi="Times New Roman" w:cs="Times New Roman"/>
          <w:color w:val="000000" w:themeColor="text1"/>
        </w:rPr>
      </w:pPr>
      <w:r>
        <w:rPr>
          <w:rFonts w:ascii="Times New Roman" w:hAnsi="Times New Roman" w:eastAsia="Times New Roman" w:cs="Times New Roman"/>
          <w:b/>
          <w:color w:val="000000" w:themeColor="text1"/>
        </w:rPr>
        <w:t xml:space="preserve">• Quan hệ &lt;&lt;extend&gt;&gt; của UC-04 (Snapshot F9) và UC-05 (Chọn vùng ROI): </w:t>
      </w:r>
      <w:r>
        <w:rPr>
          <w:rFonts w:ascii="Times New Roman" w:hAnsi="Times New Roman" w:eastAsia="Times New Roman" w:cs="Times New Roman"/>
          <w:color w:val="000000" w:themeColor="text1"/>
        </w:rPr>
        <w:t xml:space="preserve">Cho phép người dùng chủ động can thiệp bằng phím tắt hoặc thanh điều khiển để chụp tức thời hoặc giới hạn không gian xử lý vào khung chữ tiểu thuyết, loại trừ thanh cuộn và quảng cáo.</w:t>
      </w:r>
      <w:r>
        <w:rPr>
          <w:rFonts w:ascii="Times New Roman" w:hAnsi="Times New Roman" w:eastAsia="Times New Roman" w:cs="Times New Roman"/>
          <w:color w:val="000000" w:themeColor="text1"/>
        </w:rPr>
      </w:r>
    </w:p>
    <w:p>
      <w:pPr>
        <w:pBdr/>
        <w:spacing w:after="80"/>
        <w:ind w:left="288"/>
        <w:rPr>
          <w:rFonts w:ascii="Times New Roman" w:hAnsi="Times New Roman" w:cs="Times New Roman"/>
          <w:color w:val="000000" w:themeColor="text1"/>
        </w:rPr>
      </w:pPr>
      <w:r>
        <w:rPr>
          <w:rFonts w:ascii="Times New Roman" w:hAnsi="Times New Roman" w:eastAsia="Times New Roman" w:cs="Times New Roman"/>
          <w:b/>
          <w:color w:val="000000" w:themeColor="text1"/>
        </w:rPr>
        <w:t xml:space="preserve">• Quan hệ &lt;&lt;extend&gt;&gt; của Dịch đám mây dự phòng (Cloud Fallback): </w:t>
      </w:r>
      <w:r>
        <w:rPr>
          <w:rFonts w:ascii="Times New Roman" w:hAnsi="Times New Roman" w:eastAsia="Times New Roman" w:cs="Times New Roman"/>
          <w:color w:val="000000" w:themeColor="text1"/>
        </w:rPr>
        <w:t xml:space="preserve">Được kích hoạt khi mô hình AI GPU nội bộ không khả dụng hoặc khi người dùng cấu hình ưu tiên cổng API bên ngoài.</w:t>
      </w:r>
      <w:r>
        <w:rPr>
          <w:rFonts w:ascii="Times New Roman" w:hAnsi="Times New Roman" w:eastAsia="Times New Roman" w:cs="Times New Roman"/>
          <w:color w:val="000000" w:themeColor="text1"/>
        </w:rPr>
      </w:r>
    </w:p>
    <w:p w14:paraId="1A8F7AC8">
      <w:pPr>
        <w:pBdr/>
        <w:spacing w:after="320"/>
        <w:ind/>
        <w:rPr>
          <w:rFonts w:ascii="Times New Roman" w:hAnsi="Times New Roman" w:cs="Times New Roman"/>
          <w:color w:val="000000" w:themeColor="text1"/>
        </w:rPr>
      </w:pPr>
      <w:r>
        <w:rPr>
          <w:rFonts w:ascii="Times New Roman" w:hAnsi="Times New Roman" w:cs="Times New Roman"/>
          <w:color w:val="000000" w:themeColor="text1"/>
        </w:rPr>
      </w:r>
      <w:r>
        <w:rPr>
          <w:rFonts w:ascii="Times New Roman" w:hAnsi="Times New Roman" w:cs="Times New Roman"/>
          <w:color w:val="000000" w:themeColor="text1"/>
        </w:rPr>
      </w:r>
      <w:r>
        <w:rPr>
          <w:rFonts w:ascii="Times New Roman" w:hAnsi="Times New Roman" w:cs="Times New Roman"/>
          <w:color w:val="000000" w:themeColor="text1"/>
        </w:rPr>
      </w:r>
    </w:p>
    <w:p>
      <w:pPr>
        <w:pBdr/>
        <w:spacing w:after="320"/>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pPr>
        <w:pStyle w:val="693"/>
        <w:pBdr/>
        <w:spacing/>
        <w:ind/>
        <w:rPr>
          <w:rFonts w:ascii="Times New Roman" w:hAnsi="Times New Roman" w:cs="Times New Roman"/>
          <w:color w:val="000000" w:themeColor="text1"/>
        </w:rPr>
      </w:pPr>
      <w:r>
        <w:rPr>
          <w:rFonts w:ascii="Times New Roman" w:hAnsi="Times New Roman" w:eastAsia="Times New Roman" w:cs="Times New Roman"/>
          <w:b/>
          <w:color w:val="000000" w:themeColor="text1"/>
        </w:rPr>
        <w:t xml:space="preserve">4. Bảng Đặc Tả Tóm Tắt Các Use Case Cốt Lõi</w:t>
      </w:r>
      <w:r>
        <w:rPr>
          <w:rFonts w:ascii="Times New Roman" w:hAnsi="Times New Roman" w:eastAsia="Times New Roman" w:cs="Times New Roman"/>
          <w:color w:val="000000" w:themeColor="text1"/>
        </w:rPr>
      </w:r>
    </w:p>
    <w:p>
      <w:pPr>
        <w:pBdr/>
        <w:spacing w:after="200"/>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Bảng tổng hợp đặc tả chi tiết 7 Use Case nghiệp vụ quan trọng nhất của hệ thống:</w:t>
      </w:r>
      <w:r>
        <w:rPr>
          <w:rFonts w:ascii="Times New Roman" w:hAnsi="Times New Roman" w:eastAsia="Times New Roman" w:cs="Times New Roman"/>
          <w:color w:val="000000" w:themeColor="text1"/>
        </w:rPr>
      </w:r>
    </w:p>
    <w:tbl>
      <w:tblPr>
        <w:jc w:val="center"/>
        <w:tblW w:w="0" w:type="auto"/>
        <w:tblBorders/>
        <w:tblLook w:val="04A0" w:firstRow="1" w:lastRow="0" w:firstColumn="1" w:lastColumn="0" w:noHBand="0" w:noVBand="1"/>
      </w:tblPr>
      <w:tblGrid>
        <w:gridCol w:w="1560"/>
        <w:gridCol w:w="1560"/>
        <w:gridCol w:w="1560"/>
        <w:gridCol w:w="1560"/>
        <w:gridCol w:w="1560"/>
        <w:gridCol w:w="1560"/>
      </w:tblGrid>
      <w:tr>
        <w:trPr/>
        <w:tc>
          <w:tcPr>
            <w:shd w:val="clear" w:color="auto" w:fill="1e3a8a"/>
            <w:tcBorders/>
            <w:tcMar>
              <w:left w:w="180" w:type="dxa"/>
              <w:top w:w="160" w:type="dxa"/>
              <w:right w:w="180" w:type="dxa"/>
              <w:bottom w:w="160" w:type="dxa"/>
            </w:tcMar>
            <w:tcW w:w="864"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rPr>
              <w:t xml:space="preserve">Mã UC</w:t>
            </w:r>
            <w:r>
              <w:rPr>
                <w:rFonts w:ascii="Times New Roman" w:hAnsi="Times New Roman" w:eastAsia="Times New Roman" w:cs="Times New Roman"/>
                <w:color w:val="000000" w:themeColor="text1"/>
              </w:rPr>
            </w:r>
          </w:p>
        </w:tc>
        <w:tc>
          <w:tcPr>
            <w:shd w:val="clear" w:color="auto" w:fill="1e3a8a"/>
            <w:tcBorders/>
            <w:tcMar>
              <w:left w:w="180" w:type="dxa"/>
              <w:top w:w="160" w:type="dxa"/>
              <w:right w:w="180" w:type="dxa"/>
              <w:bottom w:w="160" w:type="dxa"/>
            </w:tcMar>
            <w:tcW w:w="1872"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rPr>
              <w:t xml:space="preserve">Tên Use Case</w:t>
            </w:r>
            <w:r>
              <w:rPr>
                <w:rFonts w:ascii="Times New Roman" w:hAnsi="Times New Roman" w:eastAsia="Times New Roman" w:cs="Times New Roman"/>
                <w:color w:val="000000" w:themeColor="text1"/>
              </w:rPr>
            </w:r>
          </w:p>
        </w:tc>
        <w:tc>
          <w:tcPr>
            <w:shd w:val="clear" w:color="auto" w:fill="1e3a8a"/>
            <w:tcBorders/>
            <w:tcMar>
              <w:left w:w="180" w:type="dxa"/>
              <w:top w:w="160" w:type="dxa"/>
              <w:right w:w="180" w:type="dxa"/>
              <w:bottom w:w="160" w:type="dxa"/>
            </w:tcMar>
            <w:tcW w:w="1584"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rPr>
              <w:t xml:space="preserve">Tác nhân</w:t>
            </w:r>
            <w:r>
              <w:rPr>
                <w:rFonts w:ascii="Times New Roman" w:hAnsi="Times New Roman" w:eastAsia="Times New Roman" w:cs="Times New Roman"/>
                <w:color w:val="000000" w:themeColor="text1"/>
              </w:rPr>
            </w:r>
          </w:p>
        </w:tc>
        <w:tc>
          <w:tcPr>
            <w:shd w:val="clear" w:color="auto" w:fill="1e3a8a"/>
            <w:tcBorders/>
            <w:tcMar>
              <w:left w:w="180" w:type="dxa"/>
              <w:top w:w="160" w:type="dxa"/>
              <w:right w:w="180" w:type="dxa"/>
              <w:bottom w:w="160" w:type="dxa"/>
            </w:tcMar>
            <w:tcW w:w="1440"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rPr>
              <w:t xml:space="preserve">Tiền điều kiện</w:t>
            </w:r>
            <w:r>
              <w:rPr>
                <w:rFonts w:ascii="Times New Roman" w:hAnsi="Times New Roman" w:eastAsia="Times New Roman" w:cs="Times New Roman"/>
                <w:color w:val="000000" w:themeColor="text1"/>
              </w:rPr>
            </w:r>
          </w:p>
        </w:tc>
        <w:tc>
          <w:tcPr>
            <w:shd w:val="clear" w:color="auto" w:fill="1e3a8a"/>
            <w:tcBorders/>
            <w:tcMar>
              <w:left w:w="180" w:type="dxa"/>
              <w:top w:w="160" w:type="dxa"/>
              <w:right w:w="180" w:type="dxa"/>
              <w:bottom w:w="160" w:type="dxa"/>
            </w:tcMar>
            <w:tcW w:w="2736"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rPr>
              <w:t xml:space="preserve">Luồng sự kiện chính (Main Flow)</w:t>
            </w:r>
            <w:r>
              <w:rPr>
                <w:rFonts w:ascii="Times New Roman" w:hAnsi="Times New Roman" w:eastAsia="Times New Roman" w:cs="Times New Roman"/>
                <w:color w:val="000000" w:themeColor="text1"/>
              </w:rPr>
            </w:r>
          </w:p>
        </w:tc>
        <w:tc>
          <w:tcPr>
            <w:shd w:val="clear" w:color="auto" w:fill="1e3a8a"/>
            <w:tcBorders/>
            <w:tcMar>
              <w:left w:w="180" w:type="dxa"/>
              <w:top w:w="160" w:type="dxa"/>
              <w:right w:w="180" w:type="dxa"/>
              <w:bottom w:w="160" w:type="dxa"/>
            </w:tcMar>
            <w:tcW w:w="1584"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rPr>
              <w:t xml:space="preserve">Hậu điều kiện</w:t>
            </w:r>
            <w:r>
              <w:rPr>
                <w:rFonts w:ascii="Times New Roman" w:hAnsi="Times New Roman" w:eastAsia="Times New Roman" w:cs="Times New Roman"/>
                <w:color w:val="000000" w:themeColor="text1"/>
              </w:rPr>
            </w:r>
          </w:p>
        </w:tc>
      </w:tr>
      <w:tr>
        <w:trPr/>
        <w:tc>
          <w:tcPr>
            <w:shd w:val="clear" w:color="auto" w:fill="f8fafc"/>
            <w:tcBorders/>
            <w:tcMar>
              <w:left w:w="160" w:type="dxa"/>
              <w:top w:w="130" w:type="dxa"/>
              <w:right w:w="160" w:type="dxa"/>
              <w:bottom w:w="130" w:type="dxa"/>
            </w:tcMar>
            <w:tcW w:w="864" w:type="dxa"/>
            <w:vAlign w:val="center"/>
          </w:tcPr>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sz w:val="19"/>
              </w:rPr>
              <w:t xml:space="preserve">UC-01</w:t>
            </w:r>
            <w:r>
              <w:rPr>
                <w:rFonts w:ascii="Times New Roman" w:hAnsi="Times New Roman" w:eastAsia="Times New Roman" w:cs="Times New Roman"/>
                <w:color w:val="000000" w:themeColor="text1"/>
              </w:rPr>
            </w:r>
          </w:p>
        </w:tc>
        <w:tc>
          <w:tcPr>
            <w:shd w:val="clear" w:color="auto" w:fill="f8fafc"/>
            <w:tcBorders/>
            <w:tcMar>
              <w:left w:w="160" w:type="dxa"/>
              <w:top w:w="130" w:type="dxa"/>
              <w:right w:w="160" w:type="dxa"/>
              <w:bottom w:w="130" w:type="dxa"/>
            </w:tcMar>
            <w:tcW w:w="1872" w:type="dxa"/>
            <w:vAlign w:val="center"/>
          </w:tcPr>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sz w:val="19"/>
              </w:rPr>
              <w:t xml:space="preserve">Dịch màn hình tại chỗ</w:t>
            </w:r>
            <w:r>
              <w:rPr>
                <w:rFonts w:ascii="Times New Roman" w:hAnsi="Times New Roman" w:eastAsia="Times New Roman" w:cs="Times New Roman"/>
                <w:color w:val="000000" w:themeColor="text1"/>
              </w:rPr>
            </w:r>
          </w:p>
        </w:tc>
        <w:tc>
          <w:tcPr>
            <w:shd w:val="clear" w:color="auto" w:fill="f8fafc"/>
            <w:tcBorders/>
            <w:tcMar>
              <w:left w:w="160" w:type="dxa"/>
              <w:top w:w="130" w:type="dxa"/>
              <w:right w:w="160" w:type="dxa"/>
              <w:bottom w:w="130" w:type="dxa"/>
            </w:tcMar>
            <w:tcW w:w="1584" w:type="dxa"/>
            <w:vAlign w:val="center"/>
          </w:tcPr>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sz w:val="19"/>
              </w:rPr>
              <w:t xml:space="preserve">Người dùng, OS Display, GPU</w:t>
            </w:r>
            <w:r>
              <w:rPr>
                <w:rFonts w:ascii="Times New Roman" w:hAnsi="Times New Roman" w:eastAsia="Times New Roman" w:cs="Times New Roman"/>
                <w:color w:val="000000" w:themeColor="text1"/>
              </w:rPr>
            </w:r>
          </w:p>
        </w:tc>
        <w:tc>
          <w:tcPr>
            <w:shd w:val="clear" w:color="auto" w:fill="f8fafc"/>
            <w:tcBorders/>
            <w:tcMar>
              <w:left w:w="160" w:type="dxa"/>
              <w:top w:w="130" w:type="dxa"/>
              <w:right w:w="160" w:type="dxa"/>
              <w:bottom w:w="130" w:type="dxa"/>
            </w:tcMar>
            <w:tcW w:w="1440" w:type="dxa"/>
            <w:vAlign w:val="center"/>
          </w:tcPr>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sz w:val="19"/>
              </w:rPr>
              <w:t xml:space="preserve">Ứng dụng chạy chế độ Visual, màn hình có văn bản.</w:t>
            </w:r>
            <w:r>
              <w:rPr>
                <w:rFonts w:ascii="Times New Roman" w:hAnsi="Times New Roman" w:eastAsia="Times New Roman" w:cs="Times New Roman"/>
                <w:color w:val="000000" w:themeColor="text1"/>
              </w:rPr>
            </w:r>
          </w:p>
        </w:tc>
        <w:tc>
          <w:tcPr>
            <w:shd w:val="clear" w:color="auto" w:fill="f8fafc"/>
            <w:tcBorders/>
            <w:tcMar>
              <w:left w:w="160" w:type="dxa"/>
              <w:top w:w="130" w:type="dxa"/>
              <w:right w:w="160" w:type="dxa"/>
              <w:bottom w:w="130" w:type="dxa"/>
            </w:tcMar>
            <w:tcW w:w="2736" w:type="dxa"/>
            <w:vAlign w:val="center"/>
          </w:tcPr>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sz w:val="19"/>
              </w:rPr>
              <w:t xml:space="preserve">1. Chụp khung hình tĩnh (hoặc vùng ROI).</w:t>
              <w:br/>
              <w:t xml:space="preserve">2. OCR quét chữ, tự động loại bỏ rác chữ ma.</w:t>
              <w:br/>
              <w:t xml:space="preserve">3. Ghép dòng thành câu hoàn chỉnh.</w:t>
              <w:br/>
              <w:t xml:space="preserve">4. Dịch GPU song song &lt;40ms.</w:t>
              <w:br/>
              <w:t xml:space="preserve">5. Lấy mẫu màu nền, ước lượng font gốc và vẽ đè chữ tiếng Việt.</w:t>
            </w:r>
            <w:r>
              <w:rPr>
                <w:rFonts w:ascii="Times New Roman" w:hAnsi="Times New Roman" w:eastAsia="Times New Roman" w:cs="Times New Roman"/>
                <w:color w:val="000000" w:themeColor="text1"/>
              </w:rPr>
            </w:r>
          </w:p>
        </w:tc>
        <w:tc>
          <w:tcPr>
            <w:shd w:val="clear" w:color="auto" w:fill="f8fafc"/>
            <w:tcBorders/>
            <w:tcMar>
              <w:left w:w="160" w:type="dxa"/>
              <w:top w:w="130" w:type="dxa"/>
              <w:right w:w="160" w:type="dxa"/>
              <w:bottom w:w="130" w:type="dxa"/>
            </w:tcMar>
            <w:tcW w:w="1584" w:type="dxa"/>
            <w:vAlign w:val="center"/>
          </w:tcPr>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sz w:val="19"/>
              </w:rPr>
              <w:t xml:space="preserve">Lớp dịch tiếng Việt hiển thị tiệp màu nền, ngay ngắn vừa khít.</w:t>
            </w:r>
            <w:r>
              <w:rPr>
                <w:rFonts w:ascii="Times New Roman" w:hAnsi="Times New Roman" w:eastAsia="Times New Roman" w:cs="Times New Roman"/>
                <w:color w:val="000000" w:themeColor="text1"/>
              </w:rPr>
            </w:r>
          </w:p>
        </w:tc>
      </w:tr>
      <w:tr>
        <w:trPr/>
        <w:tc>
          <w:tcPr>
            <w:shd w:val="clear" w:color="auto" w:fill="ffffff"/>
            <w:tcBorders/>
            <w:tcMar>
              <w:left w:w="160" w:type="dxa"/>
              <w:top w:w="130" w:type="dxa"/>
              <w:right w:w="160" w:type="dxa"/>
              <w:bottom w:w="130" w:type="dxa"/>
            </w:tcMar>
            <w:tcW w:w="864" w:type="dxa"/>
            <w:vAlign w:val="center"/>
          </w:tcPr>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sz w:val="19"/>
              </w:rPr>
              <w:t xml:space="preserve">UC-02</w:t>
            </w:r>
            <w:r>
              <w:rPr>
                <w:rFonts w:ascii="Times New Roman" w:hAnsi="Times New Roman" w:eastAsia="Times New Roman" w:cs="Times New Roman"/>
                <w:color w:val="000000" w:themeColor="text1"/>
              </w:rPr>
            </w:r>
          </w:p>
        </w:tc>
        <w:tc>
          <w:tcPr>
            <w:shd w:val="clear" w:color="auto" w:fill="ffffff"/>
            <w:tcBorders/>
            <w:tcMar>
              <w:left w:w="160" w:type="dxa"/>
              <w:top w:w="130" w:type="dxa"/>
              <w:right w:w="160" w:type="dxa"/>
              <w:bottom w:w="130" w:type="dxa"/>
            </w:tcMar>
            <w:tcW w:w="1872" w:type="dxa"/>
            <w:vAlign w:val="center"/>
          </w:tcPr>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sz w:val="19"/>
              </w:rPr>
              <w:t xml:space="preserve">Xóa sạch khi cuộn trang (Clear-on-Scroll)</w:t>
            </w:r>
            <w:r>
              <w:rPr>
                <w:rFonts w:ascii="Times New Roman" w:hAnsi="Times New Roman" w:eastAsia="Times New Roman" w:cs="Times New Roman"/>
                <w:color w:val="000000" w:themeColor="text1"/>
              </w:rPr>
            </w:r>
          </w:p>
        </w:tc>
        <w:tc>
          <w:tcPr>
            <w:shd w:val="clear" w:color="auto" w:fill="ffffff"/>
            <w:tcBorders/>
            <w:tcMar>
              <w:left w:w="160" w:type="dxa"/>
              <w:top w:w="130" w:type="dxa"/>
              <w:right w:w="160" w:type="dxa"/>
              <w:bottom w:w="130" w:type="dxa"/>
            </w:tcMar>
            <w:tcW w:w="1584" w:type="dxa"/>
            <w:vAlign w:val="center"/>
          </w:tcPr>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sz w:val="19"/>
              </w:rPr>
              <w:t xml:space="preserve">Hệ thống, Người dùng</w:t>
            </w:r>
            <w:r>
              <w:rPr>
                <w:rFonts w:ascii="Times New Roman" w:hAnsi="Times New Roman" w:eastAsia="Times New Roman" w:cs="Times New Roman"/>
                <w:color w:val="000000" w:themeColor="text1"/>
              </w:rPr>
            </w:r>
          </w:p>
        </w:tc>
        <w:tc>
          <w:tcPr>
            <w:shd w:val="clear" w:color="auto" w:fill="ffffff"/>
            <w:tcBorders/>
            <w:tcMar>
              <w:left w:w="160" w:type="dxa"/>
              <w:top w:w="130" w:type="dxa"/>
              <w:right w:w="160" w:type="dxa"/>
              <w:bottom w:w="130" w:type="dxa"/>
            </w:tcMar>
            <w:tcW w:w="1440" w:type="dxa"/>
            <w:vAlign w:val="center"/>
          </w:tcPr>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sz w:val="19"/>
              </w:rPr>
              <w:t xml:space="preserve">Đang có lớp phủ bản dịch trên màn hình.</w:t>
            </w:r>
            <w:r>
              <w:rPr>
                <w:rFonts w:ascii="Times New Roman" w:hAnsi="Times New Roman" w:eastAsia="Times New Roman" w:cs="Times New Roman"/>
                <w:color w:val="000000" w:themeColor="text1"/>
              </w:rPr>
            </w:r>
          </w:p>
        </w:tc>
        <w:tc>
          <w:tcPr>
            <w:shd w:val="clear" w:color="auto" w:fill="ffffff"/>
            <w:tcBorders/>
            <w:tcMar>
              <w:left w:w="160" w:type="dxa"/>
              <w:top w:w="130" w:type="dxa"/>
              <w:right w:w="160" w:type="dxa"/>
              <w:bottom w:w="130" w:type="dxa"/>
            </w:tcMar>
            <w:tcW w:w="2736" w:type="dxa"/>
            <w:vAlign w:val="center"/>
          </w:tcPr>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sz w:val="19"/>
              </w:rPr>
              <w:t xml:space="preserve">1. Phát hiện người dùng lăn chuột (diff &gt;= 3.5%).</w:t>
              <w:br/>
              <w:t xml:space="preserve">2. Xóa sạch 100% lớp phủ trong 1ms.</w:t>
              <w:br/>
              <w:t xml:space="preserve">3. Dừng OCR trong lúc đang cuộn.</w:t>
              <w:br/>
              <w:t xml:space="preserve">4. Đợi dừng cuộn đủ 0.55s mới chụp frame sạch mới để dịch.</w:t>
            </w:r>
            <w:r>
              <w:rPr>
                <w:rFonts w:ascii="Times New Roman" w:hAnsi="Times New Roman" w:eastAsia="Times New Roman" w:cs="Times New Roman"/>
                <w:color w:val="000000" w:themeColor="text1"/>
              </w:rPr>
            </w:r>
          </w:p>
        </w:tc>
        <w:tc>
          <w:tcPr>
            <w:shd w:val="clear" w:color="auto" w:fill="ffffff"/>
            <w:tcBorders/>
            <w:tcMar>
              <w:left w:w="160" w:type="dxa"/>
              <w:top w:w="130" w:type="dxa"/>
              <w:right w:w="160" w:type="dxa"/>
              <w:bottom w:w="130" w:type="dxa"/>
            </w:tcMar>
            <w:tcW w:w="1584" w:type="dxa"/>
            <w:vAlign w:val="center"/>
          </w:tcPr>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sz w:val="19"/>
              </w:rPr>
              <w:t xml:space="preserve">Tránh hoàn toàn hiện tượng chữ ma quái đè nhau khi đọc web novel.</w:t>
            </w:r>
            <w:r>
              <w:rPr>
                <w:rFonts w:ascii="Times New Roman" w:hAnsi="Times New Roman" w:eastAsia="Times New Roman" w:cs="Times New Roman"/>
                <w:color w:val="000000" w:themeColor="text1"/>
              </w:rPr>
            </w:r>
          </w:p>
        </w:tc>
      </w:tr>
      <w:tr>
        <w:trPr/>
        <w:tc>
          <w:tcPr>
            <w:shd w:val="clear" w:color="auto" w:fill="f8fafc"/>
            <w:tcBorders/>
            <w:tcMar>
              <w:left w:w="160" w:type="dxa"/>
              <w:top w:w="130" w:type="dxa"/>
              <w:right w:w="160" w:type="dxa"/>
              <w:bottom w:w="130" w:type="dxa"/>
            </w:tcMar>
            <w:tcW w:w="864" w:type="dxa"/>
            <w:vAlign w:val="center"/>
          </w:tcPr>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sz w:val="19"/>
              </w:rPr>
              <w:t xml:space="preserve">UC-03</w:t>
            </w:r>
            <w:r>
              <w:rPr>
                <w:rFonts w:ascii="Times New Roman" w:hAnsi="Times New Roman" w:eastAsia="Times New Roman" w:cs="Times New Roman"/>
                <w:color w:val="000000" w:themeColor="text1"/>
              </w:rPr>
            </w:r>
          </w:p>
        </w:tc>
        <w:tc>
          <w:tcPr>
            <w:shd w:val="clear" w:color="auto" w:fill="f8fafc"/>
            <w:tcBorders/>
            <w:tcMar>
              <w:left w:w="160" w:type="dxa"/>
              <w:top w:w="130" w:type="dxa"/>
              <w:right w:w="160" w:type="dxa"/>
              <w:bottom w:w="130" w:type="dxa"/>
            </w:tcMar>
            <w:tcW w:w="1872" w:type="dxa"/>
            <w:vAlign w:val="center"/>
          </w:tcPr>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sz w:val="19"/>
              </w:rPr>
              <w:t xml:space="preserve">Dịch phụ đề âm thanh trực tiếp</w:t>
            </w:r>
            <w:r>
              <w:rPr>
                <w:rFonts w:ascii="Times New Roman" w:hAnsi="Times New Roman" w:eastAsia="Times New Roman" w:cs="Times New Roman"/>
                <w:color w:val="000000" w:themeColor="text1"/>
              </w:rPr>
            </w:r>
          </w:p>
        </w:tc>
        <w:tc>
          <w:tcPr>
            <w:shd w:val="clear" w:color="auto" w:fill="f8fafc"/>
            <w:tcBorders/>
            <w:tcMar>
              <w:left w:w="160" w:type="dxa"/>
              <w:top w:w="130" w:type="dxa"/>
              <w:right w:w="160" w:type="dxa"/>
              <w:bottom w:w="130" w:type="dxa"/>
            </w:tcMar>
            <w:tcW w:w="1584" w:type="dxa"/>
            <w:vAlign w:val="center"/>
          </w:tcPr>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sz w:val="19"/>
              </w:rPr>
              <w:t xml:space="preserve">Người dùng, OS Audio, GPU</w:t>
            </w:r>
            <w:r>
              <w:rPr>
                <w:rFonts w:ascii="Times New Roman" w:hAnsi="Times New Roman" w:eastAsia="Times New Roman" w:cs="Times New Roman"/>
                <w:color w:val="000000" w:themeColor="text1"/>
              </w:rPr>
            </w:r>
          </w:p>
        </w:tc>
        <w:tc>
          <w:tcPr>
            <w:shd w:val="clear" w:color="auto" w:fill="f8fafc"/>
            <w:tcBorders/>
            <w:tcMar>
              <w:left w:w="160" w:type="dxa"/>
              <w:top w:w="130" w:type="dxa"/>
              <w:right w:w="160" w:type="dxa"/>
              <w:bottom w:w="130" w:type="dxa"/>
            </w:tcMar>
            <w:tcW w:w="1440" w:type="dxa"/>
            <w:vAlign w:val="center"/>
          </w:tcPr>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sz w:val="19"/>
              </w:rPr>
              <w:t xml:space="preserve">Chế độ Live Audio bật, có tiếng nói phát ra.</w:t>
            </w:r>
            <w:r>
              <w:rPr>
                <w:rFonts w:ascii="Times New Roman" w:hAnsi="Times New Roman" w:eastAsia="Times New Roman" w:cs="Times New Roman"/>
                <w:color w:val="000000" w:themeColor="text1"/>
              </w:rPr>
            </w:r>
          </w:p>
        </w:tc>
        <w:tc>
          <w:tcPr>
            <w:shd w:val="clear" w:color="auto" w:fill="f8fafc"/>
            <w:tcBorders/>
            <w:tcMar>
              <w:left w:w="160" w:type="dxa"/>
              <w:top w:w="130" w:type="dxa"/>
              <w:right w:w="160" w:type="dxa"/>
              <w:bottom w:w="130" w:type="dxa"/>
            </w:tcMar>
            <w:tcW w:w="2736" w:type="dxa"/>
            <w:vAlign w:val="center"/>
          </w:tcPr>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sz w:val="19"/>
              </w:rPr>
              <w:t xml:space="preserve">1. Thu âm qua loopback hệ thống hoặc mic.</w:t>
              <w:br/>
              <w:t xml:space="preserve">2. VAD lọc đoạn có tiếng người nói.</w:t>
              <w:br/>
              <w:t xml:space="preserve">3. Faster-Whisper chuyển hóa thành tiếng Anh.</w:t>
              <w:br/>
              <w:t xml:space="preserve">4. Dịch sang tiếng Việt.</w:t>
              <w:br/>
              <w:t xml:space="preserve">5. Hiển thị viên nang nổi 2 dòng, tự tránh vị trí va chạm với ô chữ OCR.</w:t>
            </w:r>
            <w:r>
              <w:rPr>
                <w:rFonts w:ascii="Times New Roman" w:hAnsi="Times New Roman" w:eastAsia="Times New Roman" w:cs="Times New Roman"/>
                <w:color w:val="000000" w:themeColor="text1"/>
              </w:rPr>
            </w:r>
          </w:p>
        </w:tc>
        <w:tc>
          <w:tcPr>
            <w:shd w:val="clear" w:color="auto" w:fill="f8fafc"/>
            <w:tcBorders/>
            <w:tcMar>
              <w:left w:w="160" w:type="dxa"/>
              <w:top w:w="130" w:type="dxa"/>
              <w:right w:w="160" w:type="dxa"/>
              <w:bottom w:w="130" w:type="dxa"/>
            </w:tcMar>
            <w:tcW w:w="1584" w:type="dxa"/>
            <w:vAlign w:val="center"/>
          </w:tcPr>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sz w:val="19"/>
              </w:rPr>
              <w:t xml:space="preserve">Phụ đề hiển thị mượt mà, lưu lại câu trước để người dùng kịp đọc.</w:t>
            </w:r>
            <w:r>
              <w:rPr>
                <w:rFonts w:ascii="Times New Roman" w:hAnsi="Times New Roman" w:eastAsia="Times New Roman" w:cs="Times New Roman"/>
                <w:color w:val="000000" w:themeColor="text1"/>
              </w:rPr>
            </w:r>
          </w:p>
        </w:tc>
      </w:tr>
      <w:tr>
        <w:trPr/>
        <w:tc>
          <w:tcPr>
            <w:shd w:val="clear" w:color="auto" w:fill="ffffff"/>
            <w:tcBorders/>
            <w:tcMar>
              <w:left w:w="160" w:type="dxa"/>
              <w:top w:w="130" w:type="dxa"/>
              <w:right w:w="160" w:type="dxa"/>
              <w:bottom w:w="130" w:type="dxa"/>
            </w:tcMar>
            <w:tcW w:w="864" w:type="dxa"/>
            <w:vAlign w:val="center"/>
          </w:tcPr>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sz w:val="19"/>
              </w:rPr>
              <w:t xml:space="preserve">UC-04</w:t>
            </w:r>
            <w:r>
              <w:rPr>
                <w:rFonts w:ascii="Times New Roman" w:hAnsi="Times New Roman" w:eastAsia="Times New Roman" w:cs="Times New Roman"/>
                <w:color w:val="000000" w:themeColor="text1"/>
              </w:rPr>
            </w:r>
          </w:p>
        </w:tc>
        <w:tc>
          <w:tcPr>
            <w:shd w:val="clear" w:color="auto" w:fill="ffffff"/>
            <w:tcBorders/>
            <w:tcMar>
              <w:left w:w="160" w:type="dxa"/>
              <w:top w:w="130" w:type="dxa"/>
              <w:right w:w="160" w:type="dxa"/>
              <w:bottom w:w="130" w:type="dxa"/>
            </w:tcMar>
            <w:tcW w:w="1872" w:type="dxa"/>
            <w:vAlign w:val="center"/>
          </w:tcPr>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sz w:val="19"/>
              </w:rPr>
              <w:t xml:space="preserve">Chụp &amp; Dịch tức thì (Snapshot F9)</w:t>
            </w:r>
            <w:r>
              <w:rPr>
                <w:rFonts w:ascii="Times New Roman" w:hAnsi="Times New Roman" w:eastAsia="Times New Roman" w:cs="Times New Roman"/>
                <w:color w:val="000000" w:themeColor="text1"/>
              </w:rPr>
            </w:r>
          </w:p>
        </w:tc>
        <w:tc>
          <w:tcPr>
            <w:shd w:val="clear" w:color="auto" w:fill="ffffff"/>
            <w:tcBorders/>
            <w:tcMar>
              <w:left w:w="160" w:type="dxa"/>
              <w:top w:w="130" w:type="dxa"/>
              <w:right w:w="160" w:type="dxa"/>
              <w:bottom w:w="130" w:type="dxa"/>
            </w:tcMar>
            <w:tcW w:w="1584" w:type="dxa"/>
            <w:vAlign w:val="center"/>
          </w:tcPr>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sz w:val="19"/>
              </w:rPr>
              <w:t xml:space="preserve">Người dùng</w:t>
            </w:r>
            <w:r>
              <w:rPr>
                <w:rFonts w:ascii="Times New Roman" w:hAnsi="Times New Roman" w:eastAsia="Times New Roman" w:cs="Times New Roman"/>
                <w:color w:val="000000" w:themeColor="text1"/>
              </w:rPr>
            </w:r>
          </w:p>
        </w:tc>
        <w:tc>
          <w:tcPr>
            <w:shd w:val="clear" w:color="auto" w:fill="ffffff"/>
            <w:tcBorders/>
            <w:tcMar>
              <w:left w:w="160" w:type="dxa"/>
              <w:top w:w="130" w:type="dxa"/>
              <w:right w:w="160" w:type="dxa"/>
              <w:bottom w:w="130" w:type="dxa"/>
            </w:tcMar>
            <w:tcW w:w="1440" w:type="dxa"/>
            <w:vAlign w:val="center"/>
          </w:tcPr>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sz w:val="19"/>
              </w:rPr>
              <w:t xml:space="preserve">Người dùng muốn dịch ngay trang hiện tại.</w:t>
            </w:r>
            <w:r>
              <w:rPr>
                <w:rFonts w:ascii="Times New Roman" w:hAnsi="Times New Roman" w:eastAsia="Times New Roman" w:cs="Times New Roman"/>
                <w:color w:val="000000" w:themeColor="text1"/>
              </w:rPr>
            </w:r>
          </w:p>
        </w:tc>
        <w:tc>
          <w:tcPr>
            <w:shd w:val="clear" w:color="auto" w:fill="ffffff"/>
            <w:tcBorders/>
            <w:tcMar>
              <w:left w:w="160" w:type="dxa"/>
              <w:top w:w="130" w:type="dxa"/>
              <w:right w:w="160" w:type="dxa"/>
              <w:bottom w:w="130" w:type="dxa"/>
            </w:tcMar>
            <w:tcW w:w="2736" w:type="dxa"/>
            <w:vAlign w:val="center"/>
          </w:tcPr>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sz w:val="19"/>
              </w:rPr>
              <w:t xml:space="preserve">1. Người dùng bấm phím F9 hoặc nút [⚡ Dịch Trang Này].</w:t>
              <w:br/>
              <w:t xml:space="preserve">2. Xóa lớp phủ cũ -&gt; nghỉ 60ms xóa đệm framebuffer -&gt; chụp frame sạch 100% -&gt; dịch và hiển thị ngay.</w:t>
            </w:r>
            <w:r>
              <w:rPr>
                <w:rFonts w:ascii="Times New Roman" w:hAnsi="Times New Roman" w:eastAsia="Times New Roman" w:cs="Times New Roman"/>
                <w:color w:val="000000" w:themeColor="text1"/>
              </w:rPr>
            </w:r>
          </w:p>
        </w:tc>
        <w:tc>
          <w:tcPr>
            <w:shd w:val="clear" w:color="auto" w:fill="ffffff"/>
            <w:tcBorders/>
            <w:tcMar>
              <w:left w:w="160" w:type="dxa"/>
              <w:top w:w="130" w:type="dxa"/>
              <w:right w:w="160" w:type="dxa"/>
              <w:bottom w:w="130" w:type="dxa"/>
            </w:tcMar>
            <w:tcW w:w="1584" w:type="dxa"/>
            <w:vAlign w:val="center"/>
          </w:tcPr>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sz w:val="19"/>
              </w:rPr>
              <w:t xml:space="preserve">Bản dịch trang mới cập nhật tức thì, tuyệt đối sạch sẽ.</w:t>
            </w:r>
            <w:r>
              <w:rPr>
                <w:rFonts w:ascii="Times New Roman" w:hAnsi="Times New Roman" w:eastAsia="Times New Roman" w:cs="Times New Roman"/>
                <w:color w:val="000000" w:themeColor="text1"/>
              </w:rPr>
            </w:r>
          </w:p>
        </w:tc>
      </w:tr>
      <w:tr>
        <w:trPr/>
        <w:tc>
          <w:tcPr>
            <w:shd w:val="clear" w:color="auto" w:fill="f8fafc"/>
            <w:tcBorders/>
            <w:tcMar>
              <w:left w:w="160" w:type="dxa"/>
              <w:top w:w="130" w:type="dxa"/>
              <w:right w:w="160" w:type="dxa"/>
              <w:bottom w:w="130" w:type="dxa"/>
            </w:tcMar>
            <w:tcW w:w="864" w:type="dxa"/>
            <w:vAlign w:val="center"/>
          </w:tcPr>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sz w:val="19"/>
              </w:rPr>
              <w:t xml:space="preserve">UC-05</w:t>
            </w:r>
            <w:r>
              <w:rPr>
                <w:rFonts w:ascii="Times New Roman" w:hAnsi="Times New Roman" w:eastAsia="Times New Roman" w:cs="Times New Roman"/>
                <w:color w:val="000000" w:themeColor="text1"/>
              </w:rPr>
            </w:r>
          </w:p>
        </w:tc>
        <w:tc>
          <w:tcPr>
            <w:shd w:val="clear" w:color="auto" w:fill="f8fafc"/>
            <w:tcBorders/>
            <w:tcMar>
              <w:left w:w="160" w:type="dxa"/>
              <w:top w:w="130" w:type="dxa"/>
              <w:right w:w="160" w:type="dxa"/>
              <w:bottom w:w="130" w:type="dxa"/>
            </w:tcMar>
            <w:tcW w:w="1872" w:type="dxa"/>
            <w:vAlign w:val="center"/>
          </w:tcPr>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sz w:val="19"/>
              </w:rPr>
              <w:t xml:space="preserve">Kéo chọn vùng quét (ROI)</w:t>
            </w:r>
            <w:r>
              <w:rPr>
                <w:rFonts w:ascii="Times New Roman" w:hAnsi="Times New Roman" w:eastAsia="Times New Roman" w:cs="Times New Roman"/>
                <w:color w:val="000000" w:themeColor="text1"/>
              </w:rPr>
            </w:r>
          </w:p>
        </w:tc>
        <w:tc>
          <w:tcPr>
            <w:shd w:val="clear" w:color="auto" w:fill="f8fafc"/>
            <w:tcBorders/>
            <w:tcMar>
              <w:left w:w="160" w:type="dxa"/>
              <w:top w:w="130" w:type="dxa"/>
              <w:right w:w="160" w:type="dxa"/>
              <w:bottom w:w="130" w:type="dxa"/>
            </w:tcMar>
            <w:tcW w:w="1584" w:type="dxa"/>
            <w:vAlign w:val="center"/>
          </w:tcPr>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sz w:val="19"/>
              </w:rPr>
              <w:t xml:space="preserve">Người dùng, OS Display</w:t>
            </w:r>
            <w:r>
              <w:rPr>
                <w:rFonts w:ascii="Times New Roman" w:hAnsi="Times New Roman" w:eastAsia="Times New Roman" w:cs="Times New Roman"/>
                <w:color w:val="000000" w:themeColor="text1"/>
              </w:rPr>
            </w:r>
          </w:p>
        </w:tc>
        <w:tc>
          <w:tcPr>
            <w:shd w:val="clear" w:color="auto" w:fill="f8fafc"/>
            <w:tcBorders/>
            <w:tcMar>
              <w:left w:w="160" w:type="dxa"/>
              <w:top w:w="130" w:type="dxa"/>
              <w:right w:w="160" w:type="dxa"/>
              <w:bottom w:w="130" w:type="dxa"/>
            </w:tcMar>
            <w:tcW w:w="1440" w:type="dxa"/>
            <w:vAlign w:val="center"/>
          </w:tcPr>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sz w:val="19"/>
              </w:rPr>
              <w:t xml:space="preserve">Người dùng muốn thu hẹp phạm vi quét.</w:t>
            </w:r>
            <w:r>
              <w:rPr>
                <w:rFonts w:ascii="Times New Roman" w:hAnsi="Times New Roman" w:eastAsia="Times New Roman" w:cs="Times New Roman"/>
                <w:color w:val="000000" w:themeColor="text1"/>
              </w:rPr>
            </w:r>
          </w:p>
        </w:tc>
        <w:tc>
          <w:tcPr>
            <w:shd w:val="clear" w:color="auto" w:fill="f8fafc"/>
            <w:tcBorders/>
            <w:tcMar>
              <w:left w:w="160" w:type="dxa"/>
              <w:top w:w="130" w:type="dxa"/>
              <w:right w:w="160" w:type="dxa"/>
              <w:bottom w:w="130" w:type="dxa"/>
            </w:tcMar>
            <w:tcW w:w="2736" w:type="dxa"/>
            <w:vAlign w:val="center"/>
          </w:tcPr>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sz w:val="19"/>
              </w:rPr>
              <w:t xml:space="preserve">1. Bấm phím R hoặc nút [🎯 Chọn Vùng].</w:t>
              <w:br/>
              <w:t xml:space="preserve">2. Công cụ slurp kích hoạt cho kéo chuột chọn khung chữ.</w:t>
              <w:br/>
              <w:t xml:space="preserve">3. Cập nhật tọa độ ROI mới và dịch ngay vùng đó.</w:t>
            </w:r>
            <w:r>
              <w:rPr>
                <w:rFonts w:ascii="Times New Roman" w:hAnsi="Times New Roman" w:eastAsia="Times New Roman" w:cs="Times New Roman"/>
                <w:color w:val="000000" w:themeColor="text1"/>
              </w:rPr>
            </w:r>
          </w:p>
        </w:tc>
        <w:tc>
          <w:tcPr>
            <w:shd w:val="clear" w:color="auto" w:fill="f8fafc"/>
            <w:tcBorders/>
            <w:tcMar>
              <w:left w:w="160" w:type="dxa"/>
              <w:top w:w="130" w:type="dxa"/>
              <w:right w:w="160" w:type="dxa"/>
              <w:bottom w:w="130" w:type="dxa"/>
            </w:tcMar>
            <w:tcW w:w="1584" w:type="dxa"/>
            <w:vAlign w:val="center"/>
          </w:tcPr>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sz w:val="19"/>
              </w:rPr>
              <w:t xml:space="preserve">Chỉ nội dung trong khung chữ được dịch, loại bỏ lề web và quảng cáo.</w:t>
            </w:r>
            <w:r>
              <w:rPr>
                <w:rFonts w:ascii="Times New Roman" w:hAnsi="Times New Roman" w:eastAsia="Times New Roman" w:cs="Times New Roman"/>
                <w:color w:val="000000" w:themeColor="text1"/>
              </w:rPr>
            </w:r>
          </w:p>
        </w:tc>
      </w:tr>
      <w:tr>
        <w:trPr/>
        <w:tc>
          <w:tcPr>
            <w:shd w:val="clear" w:color="auto" w:fill="ffffff"/>
            <w:tcBorders/>
            <w:tcMar>
              <w:left w:w="160" w:type="dxa"/>
              <w:top w:w="130" w:type="dxa"/>
              <w:right w:w="160" w:type="dxa"/>
              <w:bottom w:w="130" w:type="dxa"/>
            </w:tcMar>
            <w:tcW w:w="864" w:type="dxa"/>
            <w:vAlign w:val="center"/>
          </w:tcPr>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sz w:val="19"/>
              </w:rPr>
              <w:t xml:space="preserve">UC-06</w:t>
            </w:r>
            <w:r>
              <w:rPr>
                <w:rFonts w:ascii="Times New Roman" w:hAnsi="Times New Roman" w:eastAsia="Times New Roman" w:cs="Times New Roman"/>
                <w:color w:val="000000" w:themeColor="text1"/>
              </w:rPr>
            </w:r>
          </w:p>
        </w:tc>
        <w:tc>
          <w:tcPr>
            <w:shd w:val="clear" w:color="auto" w:fill="ffffff"/>
            <w:tcBorders/>
            <w:tcMar>
              <w:left w:w="160" w:type="dxa"/>
              <w:top w:w="130" w:type="dxa"/>
              <w:right w:w="160" w:type="dxa"/>
              <w:bottom w:w="130" w:type="dxa"/>
            </w:tcMar>
            <w:tcW w:w="1872" w:type="dxa"/>
            <w:vAlign w:val="center"/>
          </w:tcPr>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sz w:val="19"/>
              </w:rPr>
              <w:t xml:space="preserve">Ẩn / Hiện lớp dịch (Toggle Visibility)</w:t>
            </w:r>
            <w:r>
              <w:rPr>
                <w:rFonts w:ascii="Times New Roman" w:hAnsi="Times New Roman" w:eastAsia="Times New Roman" w:cs="Times New Roman"/>
                <w:color w:val="000000" w:themeColor="text1"/>
              </w:rPr>
            </w:r>
          </w:p>
        </w:tc>
        <w:tc>
          <w:tcPr>
            <w:shd w:val="clear" w:color="auto" w:fill="ffffff"/>
            <w:tcBorders/>
            <w:tcMar>
              <w:left w:w="160" w:type="dxa"/>
              <w:top w:w="130" w:type="dxa"/>
              <w:right w:w="160" w:type="dxa"/>
              <w:bottom w:w="130" w:type="dxa"/>
            </w:tcMar>
            <w:tcW w:w="1584" w:type="dxa"/>
            <w:vAlign w:val="center"/>
          </w:tcPr>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sz w:val="19"/>
              </w:rPr>
              <w:t xml:space="preserve">Người dùng</w:t>
            </w:r>
            <w:r>
              <w:rPr>
                <w:rFonts w:ascii="Times New Roman" w:hAnsi="Times New Roman" w:eastAsia="Times New Roman" w:cs="Times New Roman"/>
                <w:color w:val="000000" w:themeColor="text1"/>
              </w:rPr>
            </w:r>
          </w:p>
        </w:tc>
        <w:tc>
          <w:tcPr>
            <w:shd w:val="clear" w:color="auto" w:fill="ffffff"/>
            <w:tcBorders/>
            <w:tcMar>
              <w:left w:w="160" w:type="dxa"/>
              <w:top w:w="130" w:type="dxa"/>
              <w:right w:w="160" w:type="dxa"/>
              <w:bottom w:w="130" w:type="dxa"/>
            </w:tcMar>
            <w:tcW w:w="1440" w:type="dxa"/>
            <w:vAlign w:val="center"/>
          </w:tcPr>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sz w:val="19"/>
              </w:rPr>
              <w:t xml:space="preserve">Đang có bản dịch hiển thị.</w:t>
            </w:r>
            <w:r>
              <w:rPr>
                <w:rFonts w:ascii="Times New Roman" w:hAnsi="Times New Roman" w:eastAsia="Times New Roman" w:cs="Times New Roman"/>
                <w:color w:val="000000" w:themeColor="text1"/>
              </w:rPr>
            </w:r>
          </w:p>
        </w:tc>
        <w:tc>
          <w:tcPr>
            <w:shd w:val="clear" w:color="auto" w:fill="ffffff"/>
            <w:tcBorders/>
            <w:tcMar>
              <w:left w:w="160" w:type="dxa"/>
              <w:top w:w="130" w:type="dxa"/>
              <w:right w:w="160" w:type="dxa"/>
              <w:bottom w:w="130" w:type="dxa"/>
            </w:tcMar>
            <w:tcW w:w="2736" w:type="dxa"/>
            <w:vAlign w:val="center"/>
          </w:tcPr>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sz w:val="19"/>
              </w:rPr>
              <w:t xml:space="preserve">1. Bấm phím Esc</w:t>
              <w:br/>
              <w:t xml:space="preserve">2. Lớp phủ ẩn tức thì để đối chiếu chữ gốc.</w:t>
              <w:br/>
              <w:t xml:space="preserve">3. Bấm lại để hiện lại bản dịch.</w:t>
            </w:r>
            <w:r>
              <w:rPr>
                <w:rFonts w:ascii="Times New Roman" w:hAnsi="Times New Roman" w:eastAsia="Times New Roman" w:cs="Times New Roman"/>
                <w:color w:val="000000" w:themeColor="text1"/>
              </w:rPr>
            </w:r>
          </w:p>
        </w:tc>
        <w:tc>
          <w:tcPr>
            <w:shd w:val="clear" w:color="auto" w:fill="ffffff"/>
            <w:tcBorders/>
            <w:tcMar>
              <w:left w:w="160" w:type="dxa"/>
              <w:top w:w="130" w:type="dxa"/>
              <w:right w:w="160" w:type="dxa"/>
              <w:bottom w:w="130" w:type="dxa"/>
            </w:tcMar>
            <w:tcW w:w="1584" w:type="dxa"/>
            <w:vAlign w:val="center"/>
          </w:tcPr>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sz w:val="19"/>
              </w:rPr>
              <w:t xml:space="preserve">Người dùng dễ dàng đối chiếu văn bản gốc.</w:t>
            </w:r>
            <w:r>
              <w:rPr>
                <w:rFonts w:ascii="Times New Roman" w:hAnsi="Times New Roman" w:eastAsia="Times New Roman" w:cs="Times New Roman"/>
                <w:color w:val="000000" w:themeColor="text1"/>
              </w:rPr>
            </w:r>
          </w:p>
        </w:tc>
      </w:tr>
      <w:tr>
        <w:trPr/>
        <w:tc>
          <w:tcPr>
            <w:shd w:val="clear" w:color="auto" w:fill="f8fafc"/>
            <w:tcBorders/>
            <w:tcMar>
              <w:left w:w="160" w:type="dxa"/>
              <w:top w:w="130" w:type="dxa"/>
              <w:right w:w="160" w:type="dxa"/>
              <w:bottom w:w="130" w:type="dxa"/>
            </w:tcMar>
            <w:tcW w:w="864" w:type="dxa"/>
            <w:vAlign w:val="center"/>
          </w:tcPr>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sz w:val="19"/>
              </w:rPr>
              <w:t xml:space="preserve">UC-07</w:t>
            </w:r>
            <w:r>
              <w:rPr>
                <w:rFonts w:ascii="Times New Roman" w:hAnsi="Times New Roman" w:eastAsia="Times New Roman" w:cs="Times New Roman"/>
                <w:color w:val="000000" w:themeColor="text1"/>
              </w:rPr>
            </w:r>
          </w:p>
        </w:tc>
        <w:tc>
          <w:tcPr>
            <w:shd w:val="clear" w:color="auto" w:fill="f8fafc"/>
            <w:tcBorders/>
            <w:tcMar>
              <w:left w:w="160" w:type="dxa"/>
              <w:top w:w="130" w:type="dxa"/>
              <w:right w:w="160" w:type="dxa"/>
              <w:bottom w:w="130" w:type="dxa"/>
            </w:tcMar>
            <w:tcW w:w="1872" w:type="dxa"/>
            <w:vAlign w:val="center"/>
          </w:tcPr>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sz w:val="19"/>
              </w:rPr>
              <w:t xml:space="preserve">Giám sát VRAM &amp; Chống tràn bộ nhớ</w:t>
            </w:r>
            <w:r>
              <w:rPr>
                <w:rFonts w:ascii="Times New Roman" w:hAnsi="Times New Roman" w:eastAsia="Times New Roman" w:cs="Times New Roman"/>
                <w:color w:val="000000" w:themeColor="text1"/>
              </w:rPr>
            </w:r>
          </w:p>
        </w:tc>
        <w:tc>
          <w:tcPr>
            <w:shd w:val="clear" w:color="auto" w:fill="f8fafc"/>
            <w:tcBorders/>
            <w:tcMar>
              <w:left w:w="160" w:type="dxa"/>
              <w:top w:w="130" w:type="dxa"/>
              <w:right w:w="160" w:type="dxa"/>
              <w:bottom w:w="130" w:type="dxa"/>
            </w:tcMar>
            <w:tcW w:w="1584" w:type="dxa"/>
            <w:vAlign w:val="center"/>
          </w:tcPr>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sz w:val="19"/>
              </w:rPr>
              <w:t xml:space="preserve">GPU Driver, Hệ thống</w:t>
            </w:r>
            <w:r>
              <w:rPr>
                <w:rFonts w:ascii="Times New Roman" w:hAnsi="Times New Roman" w:eastAsia="Times New Roman" w:cs="Times New Roman"/>
                <w:color w:val="000000" w:themeColor="text1"/>
              </w:rPr>
            </w:r>
          </w:p>
        </w:tc>
        <w:tc>
          <w:tcPr>
            <w:shd w:val="clear" w:color="auto" w:fill="f8fafc"/>
            <w:tcBorders/>
            <w:tcMar>
              <w:left w:w="160" w:type="dxa"/>
              <w:top w:w="130" w:type="dxa"/>
              <w:right w:w="160" w:type="dxa"/>
              <w:bottom w:w="130" w:type="dxa"/>
            </w:tcMar>
            <w:tcW w:w="1440" w:type="dxa"/>
            <w:vAlign w:val="center"/>
          </w:tcPr>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sz w:val="19"/>
              </w:rPr>
              <w:t xml:space="preserve">GPU đang hoạt động suy luận AI.</w:t>
            </w:r>
            <w:r>
              <w:rPr>
                <w:rFonts w:ascii="Times New Roman" w:hAnsi="Times New Roman" w:eastAsia="Times New Roman" w:cs="Times New Roman"/>
                <w:color w:val="000000" w:themeColor="text1"/>
              </w:rPr>
            </w:r>
          </w:p>
        </w:tc>
        <w:tc>
          <w:tcPr>
            <w:shd w:val="clear" w:color="auto" w:fill="f8fafc"/>
            <w:tcBorders/>
            <w:tcMar>
              <w:left w:w="160" w:type="dxa"/>
              <w:top w:w="130" w:type="dxa"/>
              <w:right w:w="160" w:type="dxa"/>
              <w:bottom w:w="130" w:type="dxa"/>
            </w:tcMar>
            <w:tcW w:w="2736" w:type="dxa"/>
            <w:vAlign w:val="center"/>
          </w:tcPr>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sz w:val="19"/>
              </w:rPr>
              <w:t xml:space="preserve">1. MemoryController liên tục đo VRAM qua NVML.</w:t>
              <w:br/>
              <w:t xml:space="preserve">2. Duy trì VRAM dưới ngưỡng trần an toàn.</w:t>
              <w:br/>
              <w:t xml:space="preserve">3. Tự dọn dẹp hoặc offload mô hình khi chạm ngưỡng cảnh báo.</w:t>
            </w:r>
            <w:r>
              <w:rPr>
                <w:rFonts w:ascii="Times New Roman" w:hAnsi="Times New Roman" w:eastAsia="Times New Roman" w:cs="Times New Roman"/>
                <w:color w:val="000000" w:themeColor="text1"/>
              </w:rPr>
            </w:r>
          </w:p>
        </w:tc>
        <w:tc>
          <w:tcPr>
            <w:shd w:val="clear" w:color="auto" w:fill="f8fafc"/>
            <w:tcBorders/>
            <w:tcMar>
              <w:left w:w="160" w:type="dxa"/>
              <w:top w:w="130" w:type="dxa"/>
              <w:right w:w="160" w:type="dxa"/>
              <w:bottom w:w="130" w:type="dxa"/>
            </w:tcMar>
            <w:tcW w:w="1584" w:type="dxa"/>
            <w:vAlign w:val="center"/>
          </w:tcPr>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sz w:val="19"/>
              </w:rPr>
              <w:t xml:space="preserve">Hệ thống vận hành bền bỉ 24/7, tuyệt đối không bị crash do lỗi OOM.</w:t>
            </w:r>
            <w:r>
              <w:rPr>
                <w:rFonts w:ascii="Times New Roman" w:hAnsi="Times New Roman" w:eastAsia="Times New Roman" w:cs="Times New Roman"/>
                <w:color w:val="000000" w:themeColor="text1"/>
              </w:rPr>
            </w:r>
          </w:p>
        </w:tc>
      </w:tr>
    </w:tbl>
    <w:p>
      <w:pPr>
        <w:pBdr/>
        <w:spacing w:before="400"/>
        <w:ind/>
        <w:jc w:val="right"/>
        <w:rPr/>
      </w:pPr>
      <w:r>
        <w:rPr>
          <w:rFonts w:ascii="Times New Roman" w:hAnsi="Times New Roman" w:eastAsia="Times New Roman" w:cs="Times New Roman"/>
          <w:b/>
          <w:color w:val="94a3b8"/>
          <w:sz w:val="19"/>
        </w:r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Symbol">
    <w:panose1 w:val="05010000000000000000"/>
  </w:font>
  <w:font w:name="Courier">
    <w:panose1 w:val="020703090202050204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2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2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2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2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2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88"/>
    <w:link w:val="182"/>
    <w:uiPriority w:val="99"/>
    <w:semiHidden/>
    <w:unhideWhenUsed/>
    <w:pPr>
      <w:pBdr/>
      <w:spacing w:after="0" w:line="240" w:lineRule="auto"/>
      <w:ind/>
    </w:pPr>
    <w:rPr>
      <w:sz w:val="20"/>
      <w:szCs w:val="20"/>
    </w:rPr>
  </w:style>
  <w:style w:type="character" w:styleId="182">
    <w:name w:val="Footnote Text Char"/>
    <w:basedOn w:val="702"/>
    <w:link w:val="181"/>
    <w:uiPriority w:val="99"/>
    <w:semiHidden/>
    <w:pPr>
      <w:pBdr/>
      <w:spacing/>
      <w:ind/>
    </w:pPr>
    <w:rPr>
      <w:sz w:val="20"/>
      <w:szCs w:val="20"/>
    </w:rPr>
  </w:style>
  <w:style w:type="character" w:styleId="183">
    <w:name w:val="footnote reference"/>
    <w:basedOn w:val="702"/>
    <w:uiPriority w:val="99"/>
    <w:semiHidden/>
    <w:unhideWhenUsed/>
    <w:pPr>
      <w:pBdr/>
      <w:spacing/>
      <w:ind/>
    </w:pPr>
    <w:rPr>
      <w:vertAlign w:val="superscript"/>
    </w:rPr>
  </w:style>
  <w:style w:type="paragraph" w:styleId="184">
    <w:name w:val="endnote text"/>
    <w:basedOn w:val="688"/>
    <w:link w:val="185"/>
    <w:uiPriority w:val="99"/>
    <w:semiHidden/>
    <w:unhideWhenUsed/>
    <w:pPr>
      <w:pBdr/>
      <w:spacing w:after="0" w:line="240" w:lineRule="auto"/>
      <w:ind/>
    </w:pPr>
    <w:rPr>
      <w:sz w:val="20"/>
      <w:szCs w:val="20"/>
    </w:rPr>
  </w:style>
  <w:style w:type="character" w:styleId="185">
    <w:name w:val="Endnote Text Char"/>
    <w:basedOn w:val="702"/>
    <w:link w:val="184"/>
    <w:uiPriority w:val="99"/>
    <w:semiHidden/>
    <w:pPr>
      <w:pBdr/>
      <w:spacing/>
      <w:ind/>
    </w:pPr>
    <w:rPr>
      <w:sz w:val="20"/>
      <w:szCs w:val="20"/>
    </w:rPr>
  </w:style>
  <w:style w:type="character" w:styleId="186">
    <w:name w:val="endnote reference"/>
    <w:basedOn w:val="702"/>
    <w:uiPriority w:val="99"/>
    <w:semiHidden/>
    <w:unhideWhenUsed/>
    <w:pPr>
      <w:pBdr/>
      <w:spacing/>
      <w:ind/>
    </w:pPr>
    <w:rPr>
      <w:vertAlign w:val="superscript"/>
    </w:rPr>
  </w:style>
  <w:style w:type="character" w:styleId="187">
    <w:name w:val="Hyperlink"/>
    <w:basedOn w:val="702"/>
    <w:uiPriority w:val="99"/>
    <w:unhideWhenUsed/>
    <w:pPr>
      <w:pBdr/>
      <w:spacing/>
      <w:ind/>
    </w:pPr>
    <w:rPr>
      <w:color w:val="0563c1" w:themeColor="hyperlink"/>
      <w:u w:val="single"/>
    </w:rPr>
  </w:style>
  <w:style w:type="character" w:styleId="188">
    <w:name w:val="FollowedHyperlink"/>
    <w:basedOn w:val="702"/>
    <w:uiPriority w:val="99"/>
    <w:semiHidden/>
    <w:unhideWhenUsed/>
    <w:pPr>
      <w:pBdr/>
      <w:spacing/>
      <w:ind/>
    </w:pPr>
    <w:rPr>
      <w:color w:val="954f72" w:themeColor="followedHyperlink"/>
      <w:u w:val="single"/>
    </w:rPr>
  </w:style>
  <w:style w:type="paragraph" w:styleId="189">
    <w:name w:val="toc 1"/>
    <w:basedOn w:val="688"/>
    <w:next w:val="688"/>
    <w:uiPriority w:val="39"/>
    <w:unhideWhenUsed/>
    <w:pPr>
      <w:pBdr/>
      <w:spacing w:after="100"/>
      <w:ind/>
    </w:pPr>
  </w:style>
  <w:style w:type="paragraph" w:styleId="190">
    <w:name w:val="toc 2"/>
    <w:basedOn w:val="688"/>
    <w:next w:val="688"/>
    <w:uiPriority w:val="39"/>
    <w:unhideWhenUsed/>
    <w:pPr>
      <w:pBdr/>
      <w:spacing w:after="100"/>
      <w:ind w:left="220"/>
    </w:pPr>
  </w:style>
  <w:style w:type="paragraph" w:styleId="191">
    <w:name w:val="toc 3"/>
    <w:basedOn w:val="688"/>
    <w:next w:val="688"/>
    <w:uiPriority w:val="39"/>
    <w:unhideWhenUsed/>
    <w:pPr>
      <w:pBdr/>
      <w:spacing w:after="100"/>
      <w:ind w:left="440"/>
    </w:pPr>
  </w:style>
  <w:style w:type="paragraph" w:styleId="192">
    <w:name w:val="toc 4"/>
    <w:basedOn w:val="688"/>
    <w:next w:val="688"/>
    <w:uiPriority w:val="39"/>
    <w:unhideWhenUsed/>
    <w:pPr>
      <w:pBdr/>
      <w:spacing w:after="100"/>
      <w:ind w:left="660"/>
    </w:pPr>
  </w:style>
  <w:style w:type="paragraph" w:styleId="193">
    <w:name w:val="toc 5"/>
    <w:basedOn w:val="688"/>
    <w:next w:val="688"/>
    <w:uiPriority w:val="39"/>
    <w:unhideWhenUsed/>
    <w:pPr>
      <w:pBdr/>
      <w:spacing w:after="100"/>
      <w:ind w:left="880"/>
    </w:pPr>
  </w:style>
  <w:style w:type="paragraph" w:styleId="194">
    <w:name w:val="toc 6"/>
    <w:basedOn w:val="688"/>
    <w:next w:val="688"/>
    <w:uiPriority w:val="39"/>
    <w:unhideWhenUsed/>
    <w:pPr>
      <w:pBdr/>
      <w:spacing w:after="100"/>
      <w:ind w:left="1100"/>
    </w:pPr>
  </w:style>
  <w:style w:type="paragraph" w:styleId="195">
    <w:name w:val="toc 7"/>
    <w:basedOn w:val="688"/>
    <w:next w:val="688"/>
    <w:uiPriority w:val="39"/>
    <w:unhideWhenUsed/>
    <w:pPr>
      <w:pBdr/>
      <w:spacing w:after="100"/>
      <w:ind w:left="1320"/>
    </w:pPr>
  </w:style>
  <w:style w:type="paragraph" w:styleId="196">
    <w:name w:val="toc 8"/>
    <w:basedOn w:val="688"/>
    <w:next w:val="688"/>
    <w:uiPriority w:val="39"/>
    <w:unhideWhenUsed/>
    <w:pPr>
      <w:pBdr/>
      <w:spacing w:after="100"/>
      <w:ind w:left="1540"/>
    </w:pPr>
  </w:style>
  <w:style w:type="paragraph" w:styleId="197">
    <w:name w:val="toc 9"/>
    <w:basedOn w:val="688"/>
    <w:next w:val="688"/>
    <w:uiPriority w:val="39"/>
    <w:unhideWhenUsed/>
    <w:pPr>
      <w:pBdr/>
      <w:spacing w:after="100"/>
      <w:ind w:left="1760"/>
    </w:pPr>
  </w:style>
  <w:style w:type="character" w:styleId="198">
    <w:name w:val="Placeholder Text"/>
    <w:basedOn w:val="702"/>
    <w:uiPriority w:val="99"/>
    <w:semiHidden/>
    <w:pPr>
      <w:pBdr/>
      <w:spacing/>
      <w:ind/>
    </w:pPr>
    <w:rPr>
      <w:color w:val="666666"/>
    </w:rPr>
  </w:style>
  <w:style w:type="paragraph" w:styleId="209">
    <w:name w:val="table of figures"/>
    <w:basedOn w:val="688"/>
    <w:next w:val="688"/>
    <w:uiPriority w:val="99"/>
    <w:unhideWhenUsed/>
    <w:pPr>
      <w:pBdr/>
      <w:spacing w:after="0" w:afterAutospacing="0"/>
      <w:ind/>
    </w:pPr>
  </w:style>
  <w:style w:type="paragraph" w:styleId="688" w:default="1">
    <w:name w:val="Normal"/>
    <w:qFormat/>
    <w:pPr>
      <w:pBdr/>
      <w:spacing/>
      <w:ind/>
    </w:pPr>
    <w:rPr>
      <w:rFonts w:ascii="Arial" w:hAnsi="Arial"/>
      <w:color w:val="1e293b"/>
      <w:sz w:val="21"/>
    </w:rPr>
  </w:style>
  <w:style w:type="paragraph" w:styleId="689">
    <w:name w:val="Header"/>
    <w:basedOn w:val="688"/>
    <w:link w:val="690"/>
    <w:uiPriority w:val="99"/>
    <w:unhideWhenUsed/>
    <w:pPr>
      <w:pBdr/>
      <w:tabs>
        <w:tab w:val="center" w:leader="none" w:pos="4680"/>
        <w:tab w:val="right" w:leader="none" w:pos="9360"/>
      </w:tabs>
      <w:spacing w:after="0" w:line="240" w:lineRule="auto"/>
      <w:ind/>
    </w:pPr>
  </w:style>
  <w:style w:type="character" w:styleId="690" w:customStyle="1">
    <w:name w:val="Header Char"/>
    <w:basedOn w:val="702"/>
    <w:link w:val="689"/>
    <w:uiPriority w:val="99"/>
    <w:pPr>
      <w:pBdr/>
      <w:spacing/>
      <w:ind/>
    </w:pPr>
  </w:style>
  <w:style w:type="paragraph" w:styleId="691">
    <w:name w:val="Footer"/>
    <w:basedOn w:val="688"/>
    <w:link w:val="692"/>
    <w:uiPriority w:val="99"/>
    <w:unhideWhenUsed/>
    <w:pPr>
      <w:pBdr/>
      <w:tabs>
        <w:tab w:val="center" w:leader="none" w:pos="4680"/>
        <w:tab w:val="right" w:leader="none" w:pos="9360"/>
      </w:tabs>
      <w:spacing w:after="0" w:line="240" w:lineRule="auto"/>
      <w:ind/>
    </w:pPr>
  </w:style>
  <w:style w:type="character" w:styleId="692" w:customStyle="1">
    <w:name w:val="Footer Char"/>
    <w:basedOn w:val="702"/>
    <w:link w:val="691"/>
    <w:uiPriority w:val="99"/>
    <w:pPr>
      <w:pBdr/>
      <w:spacing/>
      <w:ind/>
    </w:pPr>
  </w:style>
  <w:style w:type="paragraph" w:styleId="693">
    <w:name w:val="Heading 1"/>
    <w:basedOn w:val="688"/>
    <w:next w:val="688"/>
    <w:link w:val="706"/>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694">
    <w:name w:val="Heading 2"/>
    <w:basedOn w:val="688"/>
    <w:next w:val="688"/>
    <w:link w:val="707"/>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695">
    <w:name w:val="Heading 3"/>
    <w:basedOn w:val="688"/>
    <w:next w:val="688"/>
    <w:link w:val="708"/>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696">
    <w:name w:val="Heading 4"/>
    <w:basedOn w:val="688"/>
    <w:next w:val="688"/>
    <w:link w:val="73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697">
    <w:name w:val="Heading 5"/>
    <w:basedOn w:val="688"/>
    <w:next w:val="688"/>
    <w:link w:val="73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698">
    <w:name w:val="Heading 6"/>
    <w:basedOn w:val="688"/>
    <w:next w:val="688"/>
    <w:link w:val="73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699">
    <w:name w:val="Heading 7"/>
    <w:basedOn w:val="688"/>
    <w:next w:val="688"/>
    <w:link w:val="73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00">
    <w:name w:val="Heading 8"/>
    <w:basedOn w:val="688"/>
    <w:next w:val="688"/>
    <w:link w:val="74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01">
    <w:name w:val="Heading 9"/>
    <w:basedOn w:val="688"/>
    <w:next w:val="688"/>
    <w:link w:val="74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02" w:default="1">
    <w:name w:val="Default Paragraph Font"/>
    <w:uiPriority w:val="1"/>
    <w:semiHidden/>
    <w:unhideWhenUsed/>
    <w:pPr>
      <w:pBdr/>
      <w:spacing/>
      <w:ind/>
    </w:pPr>
  </w:style>
  <w:style w:type="table" w:styleId="7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4" w:default="1">
    <w:name w:val="No List"/>
    <w:uiPriority w:val="99"/>
    <w:semiHidden/>
    <w:unhideWhenUsed/>
    <w:pPr>
      <w:pBdr/>
      <w:spacing/>
      <w:ind/>
    </w:pPr>
  </w:style>
  <w:style w:type="paragraph" w:styleId="705">
    <w:name w:val="No Spacing"/>
    <w:uiPriority w:val="1"/>
    <w:qFormat/>
    <w:pPr>
      <w:pBdr/>
      <w:spacing w:after="0" w:line="240" w:lineRule="auto"/>
      <w:ind/>
    </w:pPr>
  </w:style>
  <w:style w:type="character" w:styleId="706" w:customStyle="1">
    <w:name w:val="Heading 1 Char"/>
    <w:basedOn w:val="702"/>
    <w:link w:val="693"/>
    <w:uiPriority w:val="9"/>
    <w:pPr>
      <w:pBdr/>
      <w:spacing/>
      <w:ind/>
    </w:pPr>
    <w:rPr>
      <w:rFonts w:asciiTheme="majorHAnsi" w:hAnsiTheme="majorHAnsi" w:eastAsiaTheme="majorEastAsia" w:cstheme="majorBidi"/>
      <w:b/>
      <w:bCs/>
      <w:color w:val="365f91" w:themeColor="accent1" w:themeShade="BF"/>
      <w:sz w:val="28"/>
      <w:szCs w:val="28"/>
    </w:rPr>
  </w:style>
  <w:style w:type="character" w:styleId="707" w:customStyle="1">
    <w:name w:val="Heading 2 Char"/>
    <w:basedOn w:val="702"/>
    <w:link w:val="694"/>
    <w:uiPriority w:val="9"/>
    <w:pPr>
      <w:pBdr/>
      <w:spacing/>
      <w:ind/>
    </w:pPr>
    <w:rPr>
      <w:rFonts w:asciiTheme="majorHAnsi" w:hAnsiTheme="majorHAnsi" w:eastAsiaTheme="majorEastAsia" w:cstheme="majorBidi"/>
      <w:b/>
      <w:bCs/>
      <w:color w:val="4f81bd" w:themeColor="accent1"/>
      <w:sz w:val="26"/>
      <w:szCs w:val="26"/>
    </w:rPr>
  </w:style>
  <w:style w:type="character" w:styleId="708" w:customStyle="1">
    <w:name w:val="Heading 3 Char"/>
    <w:basedOn w:val="702"/>
    <w:link w:val="695"/>
    <w:uiPriority w:val="9"/>
    <w:pPr>
      <w:pBdr/>
      <w:spacing/>
      <w:ind/>
    </w:pPr>
    <w:rPr>
      <w:rFonts w:asciiTheme="majorHAnsi" w:hAnsiTheme="majorHAnsi" w:eastAsiaTheme="majorEastAsia" w:cstheme="majorBidi"/>
      <w:b/>
      <w:bCs/>
      <w:color w:val="4f81bd" w:themeColor="accent1"/>
    </w:rPr>
  </w:style>
  <w:style w:type="paragraph" w:styleId="709">
    <w:name w:val="Title"/>
    <w:basedOn w:val="688"/>
    <w:next w:val="688"/>
    <w:link w:val="71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10" w:customStyle="1">
    <w:name w:val="Title Char"/>
    <w:basedOn w:val="702"/>
    <w:link w:val="70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11">
    <w:name w:val="Subtitle"/>
    <w:basedOn w:val="688"/>
    <w:next w:val="688"/>
    <w:link w:val="71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12" w:customStyle="1">
    <w:name w:val="Subtitle Char"/>
    <w:basedOn w:val="702"/>
    <w:link w:val="71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13">
    <w:name w:val="List Paragraph"/>
    <w:basedOn w:val="688"/>
    <w:uiPriority w:val="34"/>
    <w:qFormat/>
    <w:pPr>
      <w:pBdr/>
      <w:spacing/>
      <w:ind w:left="720"/>
      <w:contextualSpacing w:val="true"/>
    </w:pPr>
  </w:style>
  <w:style w:type="paragraph" w:styleId="714">
    <w:name w:val="Body Text"/>
    <w:basedOn w:val="688"/>
    <w:link w:val="715"/>
    <w:uiPriority w:val="99"/>
    <w:unhideWhenUsed/>
    <w:pPr>
      <w:pBdr/>
      <w:spacing w:after="120"/>
      <w:ind/>
    </w:pPr>
  </w:style>
  <w:style w:type="character" w:styleId="715" w:customStyle="1">
    <w:name w:val="Body Text Char"/>
    <w:basedOn w:val="702"/>
    <w:link w:val="714"/>
    <w:uiPriority w:val="99"/>
    <w:pPr>
      <w:pBdr/>
      <w:spacing/>
      <w:ind/>
    </w:pPr>
  </w:style>
  <w:style w:type="paragraph" w:styleId="716">
    <w:name w:val="Body Text 2"/>
    <w:basedOn w:val="688"/>
    <w:link w:val="717"/>
    <w:uiPriority w:val="99"/>
    <w:unhideWhenUsed/>
    <w:pPr>
      <w:pBdr/>
      <w:spacing w:after="120" w:line="480" w:lineRule="auto"/>
      <w:ind/>
    </w:pPr>
  </w:style>
  <w:style w:type="character" w:styleId="717" w:customStyle="1">
    <w:name w:val="Body Text 2 Char"/>
    <w:basedOn w:val="702"/>
    <w:link w:val="716"/>
    <w:uiPriority w:val="99"/>
    <w:pPr>
      <w:pBdr/>
      <w:spacing/>
      <w:ind/>
    </w:pPr>
  </w:style>
  <w:style w:type="paragraph" w:styleId="718">
    <w:name w:val="Body Text 3"/>
    <w:basedOn w:val="688"/>
    <w:link w:val="719"/>
    <w:uiPriority w:val="99"/>
    <w:unhideWhenUsed/>
    <w:pPr>
      <w:pBdr/>
      <w:spacing w:after="120"/>
      <w:ind/>
    </w:pPr>
    <w:rPr>
      <w:sz w:val="16"/>
      <w:szCs w:val="16"/>
    </w:rPr>
  </w:style>
  <w:style w:type="character" w:styleId="719" w:customStyle="1">
    <w:name w:val="Body Text 3 Char"/>
    <w:basedOn w:val="702"/>
    <w:link w:val="718"/>
    <w:uiPriority w:val="99"/>
    <w:pPr>
      <w:pBdr/>
      <w:spacing/>
      <w:ind/>
    </w:pPr>
    <w:rPr>
      <w:sz w:val="16"/>
      <w:szCs w:val="16"/>
    </w:rPr>
  </w:style>
  <w:style w:type="paragraph" w:styleId="720">
    <w:name w:val="List"/>
    <w:basedOn w:val="688"/>
    <w:uiPriority w:val="99"/>
    <w:unhideWhenUsed/>
    <w:pPr>
      <w:pBdr/>
      <w:spacing/>
      <w:ind w:hanging="360" w:left="360"/>
      <w:contextualSpacing w:val="true"/>
    </w:pPr>
  </w:style>
  <w:style w:type="paragraph" w:styleId="721">
    <w:name w:val="List 2"/>
    <w:basedOn w:val="688"/>
    <w:uiPriority w:val="99"/>
    <w:unhideWhenUsed/>
    <w:pPr>
      <w:pBdr/>
      <w:spacing/>
      <w:ind w:hanging="360" w:left="720"/>
      <w:contextualSpacing w:val="true"/>
    </w:pPr>
  </w:style>
  <w:style w:type="paragraph" w:styleId="722">
    <w:name w:val="List 3"/>
    <w:basedOn w:val="688"/>
    <w:uiPriority w:val="99"/>
    <w:unhideWhenUsed/>
    <w:pPr>
      <w:pBdr/>
      <w:spacing/>
      <w:ind w:hanging="360" w:left="1080"/>
      <w:contextualSpacing w:val="true"/>
    </w:pPr>
  </w:style>
  <w:style w:type="paragraph" w:styleId="723">
    <w:name w:val="List Bullet"/>
    <w:basedOn w:val="688"/>
    <w:uiPriority w:val="99"/>
    <w:unhideWhenUsed/>
    <w:pPr>
      <w:numPr>
        <w:numId w:val="1"/>
      </w:numPr>
      <w:pBdr/>
      <w:spacing/>
      <w:ind/>
      <w:contextualSpacing w:val="true"/>
    </w:pPr>
  </w:style>
  <w:style w:type="paragraph" w:styleId="724">
    <w:name w:val="List Bullet 2"/>
    <w:basedOn w:val="688"/>
    <w:uiPriority w:val="99"/>
    <w:unhideWhenUsed/>
    <w:pPr>
      <w:numPr>
        <w:numId w:val="2"/>
      </w:numPr>
      <w:pBdr/>
      <w:spacing/>
      <w:ind/>
      <w:contextualSpacing w:val="true"/>
    </w:pPr>
  </w:style>
  <w:style w:type="paragraph" w:styleId="725">
    <w:name w:val="List Bullet 3"/>
    <w:basedOn w:val="688"/>
    <w:uiPriority w:val="99"/>
    <w:unhideWhenUsed/>
    <w:pPr>
      <w:numPr>
        <w:numId w:val="3"/>
      </w:numPr>
      <w:pBdr/>
      <w:spacing/>
      <w:ind/>
      <w:contextualSpacing w:val="true"/>
    </w:pPr>
  </w:style>
  <w:style w:type="paragraph" w:styleId="726">
    <w:name w:val="List Number"/>
    <w:basedOn w:val="688"/>
    <w:uiPriority w:val="99"/>
    <w:unhideWhenUsed/>
    <w:pPr>
      <w:numPr>
        <w:numId w:val="5"/>
      </w:numPr>
      <w:pBdr/>
      <w:spacing/>
      <w:ind/>
      <w:contextualSpacing w:val="true"/>
    </w:pPr>
  </w:style>
  <w:style w:type="paragraph" w:styleId="727">
    <w:name w:val="List Number 2"/>
    <w:basedOn w:val="688"/>
    <w:uiPriority w:val="99"/>
    <w:unhideWhenUsed/>
    <w:pPr>
      <w:numPr>
        <w:numId w:val="6"/>
      </w:numPr>
      <w:pBdr/>
      <w:spacing/>
      <w:ind/>
      <w:contextualSpacing w:val="true"/>
    </w:pPr>
  </w:style>
  <w:style w:type="paragraph" w:styleId="728">
    <w:name w:val="List Number 3"/>
    <w:basedOn w:val="688"/>
    <w:uiPriority w:val="99"/>
    <w:unhideWhenUsed/>
    <w:pPr>
      <w:numPr>
        <w:numId w:val="7"/>
      </w:numPr>
      <w:pBdr/>
      <w:spacing/>
      <w:ind/>
      <w:contextualSpacing w:val="true"/>
    </w:pPr>
  </w:style>
  <w:style w:type="paragraph" w:styleId="729">
    <w:name w:val="List Continue"/>
    <w:basedOn w:val="688"/>
    <w:uiPriority w:val="99"/>
    <w:unhideWhenUsed/>
    <w:pPr>
      <w:pBdr/>
      <w:spacing w:after="120"/>
      <w:ind w:left="360"/>
      <w:contextualSpacing w:val="true"/>
    </w:pPr>
  </w:style>
  <w:style w:type="paragraph" w:styleId="730">
    <w:name w:val="List Continue 2"/>
    <w:basedOn w:val="688"/>
    <w:uiPriority w:val="99"/>
    <w:unhideWhenUsed/>
    <w:pPr>
      <w:pBdr/>
      <w:spacing w:after="120"/>
      <w:ind w:left="720"/>
      <w:contextualSpacing w:val="true"/>
    </w:pPr>
  </w:style>
  <w:style w:type="paragraph" w:styleId="731">
    <w:name w:val="List Continue 3"/>
    <w:basedOn w:val="688"/>
    <w:uiPriority w:val="99"/>
    <w:unhideWhenUsed/>
    <w:pPr>
      <w:pBdr/>
      <w:spacing w:after="120"/>
      <w:ind w:left="1080"/>
      <w:contextualSpacing w:val="true"/>
    </w:pPr>
  </w:style>
  <w:style w:type="paragraph" w:styleId="732">
    <w:name w:val="macro"/>
    <w:link w:val="73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33" w:customStyle="1">
    <w:name w:val="Macro Text Char"/>
    <w:basedOn w:val="702"/>
    <w:link w:val="732"/>
    <w:uiPriority w:val="99"/>
    <w:pPr>
      <w:pBdr/>
      <w:spacing/>
      <w:ind/>
    </w:pPr>
    <w:rPr>
      <w:rFonts w:ascii="Courier" w:hAnsi="Courier"/>
      <w:sz w:val="20"/>
      <w:szCs w:val="20"/>
    </w:rPr>
  </w:style>
  <w:style w:type="paragraph" w:styleId="734">
    <w:name w:val="Quote"/>
    <w:basedOn w:val="688"/>
    <w:next w:val="688"/>
    <w:link w:val="735"/>
    <w:uiPriority w:val="29"/>
    <w:qFormat/>
    <w:pPr>
      <w:pBdr/>
      <w:spacing/>
      <w:ind/>
    </w:pPr>
    <w:rPr>
      <w:i/>
      <w:iCs/>
      <w:color w:val="000000" w:themeColor="text1"/>
    </w:rPr>
  </w:style>
  <w:style w:type="character" w:styleId="735" w:customStyle="1">
    <w:name w:val="Quote Char"/>
    <w:basedOn w:val="702"/>
    <w:link w:val="734"/>
    <w:uiPriority w:val="29"/>
    <w:pPr>
      <w:pBdr/>
      <w:spacing/>
      <w:ind/>
    </w:pPr>
    <w:rPr>
      <w:i/>
      <w:iCs/>
      <w:color w:val="000000" w:themeColor="text1"/>
    </w:rPr>
  </w:style>
  <w:style w:type="character" w:styleId="736" w:customStyle="1">
    <w:name w:val="Heading 4 Char"/>
    <w:basedOn w:val="702"/>
    <w:link w:val="696"/>
    <w:uiPriority w:val="9"/>
    <w:semiHidden/>
    <w:pPr>
      <w:pBdr/>
      <w:spacing/>
      <w:ind/>
    </w:pPr>
    <w:rPr>
      <w:rFonts w:asciiTheme="majorHAnsi" w:hAnsiTheme="majorHAnsi" w:eastAsiaTheme="majorEastAsia" w:cstheme="majorBidi"/>
      <w:b/>
      <w:bCs/>
      <w:i/>
      <w:iCs/>
      <w:color w:val="4f81bd" w:themeColor="accent1"/>
    </w:rPr>
  </w:style>
  <w:style w:type="character" w:styleId="737" w:customStyle="1">
    <w:name w:val="Heading 5 Char"/>
    <w:basedOn w:val="702"/>
    <w:link w:val="697"/>
    <w:uiPriority w:val="9"/>
    <w:semiHidden/>
    <w:pPr>
      <w:pBdr/>
      <w:spacing/>
      <w:ind/>
    </w:pPr>
    <w:rPr>
      <w:rFonts w:asciiTheme="majorHAnsi" w:hAnsiTheme="majorHAnsi" w:eastAsiaTheme="majorEastAsia" w:cstheme="majorBidi"/>
      <w:color w:val="243f60" w:themeColor="accent1" w:themeShade="7F"/>
    </w:rPr>
  </w:style>
  <w:style w:type="character" w:styleId="738" w:customStyle="1">
    <w:name w:val="Heading 6 Char"/>
    <w:basedOn w:val="702"/>
    <w:link w:val="698"/>
    <w:uiPriority w:val="9"/>
    <w:semiHidden/>
    <w:pPr>
      <w:pBdr/>
      <w:spacing/>
      <w:ind/>
    </w:pPr>
    <w:rPr>
      <w:rFonts w:asciiTheme="majorHAnsi" w:hAnsiTheme="majorHAnsi" w:eastAsiaTheme="majorEastAsia" w:cstheme="majorBidi"/>
      <w:i/>
      <w:iCs/>
      <w:color w:val="243f60" w:themeColor="accent1" w:themeShade="7F"/>
    </w:rPr>
  </w:style>
  <w:style w:type="character" w:styleId="739" w:customStyle="1">
    <w:name w:val="Heading 7 Char"/>
    <w:basedOn w:val="702"/>
    <w:link w:val="699"/>
    <w:uiPriority w:val="9"/>
    <w:semiHidden/>
    <w:pPr>
      <w:pBdr/>
      <w:spacing/>
      <w:ind/>
    </w:pPr>
    <w:rPr>
      <w:rFonts w:asciiTheme="majorHAnsi" w:hAnsiTheme="majorHAnsi" w:eastAsiaTheme="majorEastAsia" w:cstheme="majorBidi"/>
      <w:i/>
      <w:iCs/>
      <w:color w:val="404040" w:themeColor="text1" w:themeTint="BF"/>
    </w:rPr>
  </w:style>
  <w:style w:type="character" w:styleId="740" w:customStyle="1">
    <w:name w:val="Heading 8 Char"/>
    <w:basedOn w:val="702"/>
    <w:link w:val="700"/>
    <w:uiPriority w:val="9"/>
    <w:semiHidden/>
    <w:pPr>
      <w:pBdr/>
      <w:spacing/>
      <w:ind/>
    </w:pPr>
    <w:rPr>
      <w:rFonts w:asciiTheme="majorHAnsi" w:hAnsiTheme="majorHAnsi" w:eastAsiaTheme="majorEastAsia" w:cstheme="majorBidi"/>
      <w:color w:val="4f81bd" w:themeColor="accent1"/>
      <w:sz w:val="20"/>
      <w:szCs w:val="20"/>
    </w:rPr>
  </w:style>
  <w:style w:type="character" w:styleId="741" w:customStyle="1">
    <w:name w:val="Heading 9 Char"/>
    <w:basedOn w:val="702"/>
    <w:link w:val="70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42">
    <w:name w:val="Caption"/>
    <w:basedOn w:val="688"/>
    <w:next w:val="688"/>
    <w:uiPriority w:val="35"/>
    <w:semiHidden/>
    <w:unhideWhenUsed/>
    <w:qFormat/>
    <w:pPr>
      <w:pBdr/>
      <w:spacing w:line="240" w:lineRule="auto"/>
      <w:ind/>
    </w:pPr>
    <w:rPr>
      <w:b/>
      <w:bCs/>
      <w:color w:val="4f81bd" w:themeColor="accent1"/>
      <w:sz w:val="18"/>
      <w:szCs w:val="18"/>
    </w:rPr>
  </w:style>
  <w:style w:type="character" w:styleId="743">
    <w:name w:val="Strong"/>
    <w:basedOn w:val="702"/>
    <w:uiPriority w:val="22"/>
    <w:qFormat/>
    <w:pPr>
      <w:pBdr/>
      <w:spacing/>
      <w:ind/>
    </w:pPr>
    <w:rPr>
      <w:b/>
      <w:bCs/>
    </w:rPr>
  </w:style>
  <w:style w:type="character" w:styleId="744">
    <w:name w:val="Emphasis"/>
    <w:basedOn w:val="702"/>
    <w:uiPriority w:val="20"/>
    <w:qFormat/>
    <w:pPr>
      <w:pBdr/>
      <w:spacing/>
      <w:ind/>
    </w:pPr>
    <w:rPr>
      <w:i/>
      <w:iCs/>
    </w:rPr>
  </w:style>
  <w:style w:type="paragraph" w:styleId="745">
    <w:name w:val="Intense Quote"/>
    <w:basedOn w:val="688"/>
    <w:next w:val="688"/>
    <w:link w:val="746"/>
    <w:uiPriority w:val="30"/>
    <w:qFormat/>
    <w:pPr>
      <w:pBdr>
        <w:bottom w:val="single" w:color="4f81bd" w:themeColor="accent1" w:sz="4" w:space="4"/>
      </w:pBdr>
      <w:spacing w:after="280" w:before="200"/>
      <w:ind w:right="936" w:left="936"/>
    </w:pPr>
    <w:rPr>
      <w:b/>
      <w:bCs/>
      <w:i/>
      <w:iCs/>
      <w:color w:val="4f81bd" w:themeColor="accent1"/>
    </w:rPr>
  </w:style>
  <w:style w:type="character" w:styleId="746" w:customStyle="1">
    <w:name w:val="Intense Quote Char"/>
    <w:basedOn w:val="702"/>
    <w:link w:val="745"/>
    <w:uiPriority w:val="30"/>
    <w:pPr>
      <w:pBdr/>
      <w:spacing/>
      <w:ind/>
    </w:pPr>
    <w:rPr>
      <w:b/>
      <w:bCs/>
      <w:i/>
      <w:iCs/>
      <w:color w:val="4f81bd" w:themeColor="accent1"/>
    </w:rPr>
  </w:style>
  <w:style w:type="character" w:styleId="747">
    <w:name w:val="Subtle Emphasis"/>
    <w:basedOn w:val="702"/>
    <w:uiPriority w:val="19"/>
    <w:qFormat/>
    <w:pPr>
      <w:pBdr/>
      <w:spacing/>
      <w:ind/>
    </w:pPr>
    <w:rPr>
      <w:i/>
      <w:iCs/>
      <w:color w:val="808080" w:themeColor="text1" w:themeTint="7F"/>
    </w:rPr>
  </w:style>
  <w:style w:type="character" w:styleId="748">
    <w:name w:val="Intense Emphasis"/>
    <w:basedOn w:val="702"/>
    <w:uiPriority w:val="21"/>
    <w:qFormat/>
    <w:pPr>
      <w:pBdr/>
      <w:spacing/>
      <w:ind/>
    </w:pPr>
    <w:rPr>
      <w:b/>
      <w:bCs/>
      <w:i/>
      <w:iCs/>
      <w:color w:val="4f81bd" w:themeColor="accent1"/>
    </w:rPr>
  </w:style>
  <w:style w:type="character" w:styleId="749">
    <w:name w:val="Subtle Reference"/>
    <w:basedOn w:val="702"/>
    <w:uiPriority w:val="31"/>
    <w:qFormat/>
    <w:pPr>
      <w:pBdr/>
      <w:spacing/>
      <w:ind/>
    </w:pPr>
    <w:rPr>
      <w:smallCaps/>
      <w:color w:val="c0504d" w:themeColor="accent2"/>
      <w:u w:val="single"/>
    </w:rPr>
  </w:style>
  <w:style w:type="character" w:styleId="750">
    <w:name w:val="Intense Reference"/>
    <w:basedOn w:val="702"/>
    <w:uiPriority w:val="32"/>
    <w:qFormat/>
    <w:pPr>
      <w:pBdr/>
      <w:spacing/>
      <w:ind/>
    </w:pPr>
    <w:rPr>
      <w:b/>
      <w:bCs/>
      <w:smallCaps/>
      <w:color w:val="c0504d" w:themeColor="accent2"/>
      <w:spacing w:val="5"/>
      <w:u w:val="single"/>
    </w:rPr>
  </w:style>
  <w:style w:type="character" w:styleId="751">
    <w:name w:val="Book Title"/>
    <w:basedOn w:val="702"/>
    <w:uiPriority w:val="33"/>
    <w:qFormat/>
    <w:pPr>
      <w:pBdr/>
      <w:spacing/>
      <w:ind/>
    </w:pPr>
    <w:rPr>
      <w:b/>
      <w:bCs/>
      <w:smallCaps/>
      <w:spacing w:val="5"/>
    </w:rPr>
  </w:style>
  <w:style w:type="paragraph" w:styleId="752">
    <w:name w:val="TOC Heading"/>
    <w:basedOn w:val="693"/>
    <w:next w:val="688"/>
    <w:uiPriority w:val="39"/>
    <w:semiHidden/>
    <w:unhideWhenUsed/>
    <w:qFormat/>
    <w:pPr>
      <w:pBdr/>
      <w:spacing/>
      <w:ind/>
      <w:outlineLvl w:val="9"/>
    </w:pPr>
  </w:style>
  <w:style w:type="table" w:styleId="753">
    <w:name w:val="Table Grid"/>
    <w:basedOn w:val="7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ght Shading"/>
    <w:basedOn w:val="70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ght Shading Accent 1"/>
    <w:basedOn w:val="70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ght Shading Accent 2"/>
    <w:basedOn w:val="70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ght Shading Accent 3"/>
    <w:basedOn w:val="70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ght Shading Accent 4"/>
    <w:basedOn w:val="70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ght Shading Accent 5"/>
    <w:basedOn w:val="70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ght Shading Accent 6"/>
    <w:basedOn w:val="70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ght List"/>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ght List Accent 1"/>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ght List Accent 2"/>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List Accent 3"/>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List Accent 4"/>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List Accent 5"/>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List Accent 6"/>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Grid"/>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Grid Accent 1"/>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Grid Accent 2"/>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Grid Accent 3"/>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Grid Accent 4"/>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Grid Accent 5"/>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Grid Accent 6"/>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Medium Shading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Medium Shading 1 Accent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Medium Shading 1 Accent 2"/>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Medium Shading 1 Accent 3"/>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Medium Shading 1 Accent 4"/>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Medium Shading 1 Accent 5"/>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Medium Shading 1 Accent 6"/>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Medium Shading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Medium Shading 2 Accent 1"/>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Medium Shading 2 Accent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2 Accent 3"/>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2 Accent 4"/>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2 Accent 5"/>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2 Accent 6"/>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Lis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List 1 Accen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List 1 Accent 2"/>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List 1 Accent 3"/>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List 1 Accent 4"/>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List 1 Accent 5"/>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List 1 Accent 6"/>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Lis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List 2 Accent 1"/>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List 2 Accen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2 Accent 3"/>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2 Accent 4"/>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2 Accent 5"/>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2 Accent 6"/>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Grid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Grid 1 Accent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Grid 1 Accent 2"/>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Grid 1 Accent 3"/>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Grid 1 Accent 4"/>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Grid 1 Accent 5"/>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Grid 1 Accent 6"/>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Grid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Grid 2 Accent 1"/>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Grid 2 Accent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2 Accent 3"/>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2 Accent 4"/>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2 Accent 5"/>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2 Accent 6"/>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3 Accent 1"/>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3 Accent 2"/>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3 Accent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3 Accent 4"/>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3 Accent 5"/>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3 Accent 6"/>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Dark List"/>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Dark List Accent 1"/>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Dark List Accent 2"/>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Dark List Accent 3"/>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Dark List Accent 4"/>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Dark List Accent 5"/>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Dark List Accent 6"/>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Colorful Shading"/>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Colorful Shading Accent 1"/>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Colorful Shading Accent 2"/>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Colorful Shading Accent 3"/>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Colorful Shading Accent 4"/>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Colorful Shading Accent 5"/>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Colorful Shading Accent 6"/>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Colorful List"/>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Colorful List Accent 1"/>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Colorful List Accent 2"/>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List Accent 3"/>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List Accent 4"/>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List Accent 5"/>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List Accent 6"/>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Grid"/>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Grid Accent 1"/>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Grid Accent 2"/>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Grid Accent 3"/>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Grid Accent 4"/>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Grid Accent 5"/>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Grid Accent 6"/>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 Id="rId10" Type="http://schemas.openxmlformats.org/officeDocument/2006/relationships/image" Target="media/image1.png"/><Relationship Id="rId11" Type="http://schemas.openxmlformats.org/officeDocument/2006/relationships/image" Target="media/image2.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2026-10-20T04:43:22Z</dcterms:modified>
  <cp:category/>
</cp:coreProperties>
</file>