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5F078" w14:textId="554B91D6" w:rsidR="00DA0C50" w:rsidRPr="00DA0C50" w:rsidRDefault="00290C92" w:rsidP="00DA0C50">
      <w:pPr>
        <w:jc w:val="center"/>
        <w:rPr>
          <w:b/>
        </w:rPr>
      </w:pPr>
      <w:r>
        <w:rPr>
          <w:b/>
        </w:rPr>
        <w:t>PDP 328</w:t>
      </w:r>
      <w:r w:rsidR="00DA0C50" w:rsidRPr="00DA0C50">
        <w:rPr>
          <w:b/>
        </w:rPr>
        <w:t xml:space="preserve"> APM Team Meeting</w:t>
      </w:r>
    </w:p>
    <w:p w14:paraId="3745F079" w14:textId="0B1FC460" w:rsidR="00DA0C50" w:rsidRPr="00DA0C50" w:rsidRDefault="00161968" w:rsidP="00DA0C50">
      <w:pPr>
        <w:jc w:val="center"/>
        <w:rPr>
          <w:b/>
        </w:rPr>
      </w:pPr>
      <w:r>
        <w:t>Date 10/31</w:t>
      </w:r>
      <w:r w:rsidR="005C3E18">
        <w:t>/2016</w:t>
      </w:r>
    </w:p>
    <w:p w14:paraId="3745F07A" w14:textId="77777777" w:rsidR="00DA0C50" w:rsidRPr="00DA0C50" w:rsidRDefault="00DA0C50" w:rsidP="00DA0C50">
      <w:pPr>
        <w:rPr>
          <w:b/>
        </w:rPr>
      </w:pPr>
      <w:r w:rsidRPr="00DA0C50">
        <w:rPr>
          <w:b/>
        </w:rPr>
        <w:t>Announcements:</w:t>
      </w:r>
    </w:p>
    <w:p w14:paraId="3745F07B" w14:textId="77777777" w:rsidR="00DA0C50" w:rsidRPr="00DA0C50" w:rsidRDefault="007246DB" w:rsidP="00DA0C50">
      <w:r>
        <w:pict w14:anchorId="3745F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7.2pt;mso-position-horizontal:absolute" o:hrpct="0" o:hr="t">
            <v:imagedata r:id="rId10" o:title="BD10290_"/>
          </v:shape>
        </w:pict>
      </w:r>
    </w:p>
    <w:p w14:paraId="3745F07C" w14:textId="348FD03E" w:rsidR="00DA0C50" w:rsidRPr="00F734A3" w:rsidRDefault="00DA0C50" w:rsidP="00DA0C50">
      <w:pPr>
        <w:numPr>
          <w:ilvl w:val="0"/>
          <w:numId w:val="5"/>
        </w:numPr>
      </w:pPr>
      <w:r w:rsidRPr="00DA0C50">
        <w:rPr>
          <w:b/>
        </w:rPr>
        <w:t xml:space="preserve">Tip of the Hat – </w:t>
      </w:r>
      <w:r w:rsidR="0061403B">
        <w:t>This week we have two tip of the hats. The first goes to Jordan for going above and beyond and helping his teammates through the APMaaS Lab. Jordan was seen walking between tables, assisting the group with agent/collector communication and finding links that move the entire group forward. The second goes to Michael for his excellent work as Dynatrace administrator. He took the time to not only provision everyone’s system profiles and configurations, but to also pause and help his team out from time to time. Great job guys!</w:t>
      </w:r>
    </w:p>
    <w:p w14:paraId="112DD934" w14:textId="31597F5E" w:rsidR="00F734A3" w:rsidRPr="000307DF" w:rsidRDefault="00F734A3" w:rsidP="00DA0C50">
      <w:pPr>
        <w:numPr>
          <w:ilvl w:val="0"/>
          <w:numId w:val="5"/>
        </w:numPr>
      </w:pPr>
      <w:r w:rsidRPr="008F364D">
        <w:rPr>
          <w:b/>
        </w:rPr>
        <w:t>REMINDER</w:t>
      </w:r>
      <w:r>
        <w:t xml:space="preserve"> </w:t>
      </w:r>
      <w:r w:rsidRPr="008F364D">
        <w:rPr>
          <w:b/>
        </w:rPr>
        <w:t>–</w:t>
      </w:r>
      <w:r w:rsidR="00F617F6">
        <w:rPr>
          <w:b/>
        </w:rPr>
        <w:t xml:space="preserve"> </w:t>
      </w:r>
      <w:r w:rsidR="00F617F6">
        <w:t>Great Demo – Round One – Tuesday November 1</w:t>
      </w:r>
      <w:r w:rsidR="00F617F6" w:rsidRPr="00F617F6">
        <w:rPr>
          <w:vertAlign w:val="superscript"/>
        </w:rPr>
        <w:t>st</w:t>
      </w:r>
    </w:p>
    <w:p w14:paraId="7641871A" w14:textId="68115D32" w:rsidR="0061403B" w:rsidRPr="0061403B" w:rsidRDefault="0061403B" w:rsidP="0061403B"/>
    <w:p w14:paraId="3745F084" w14:textId="77777777" w:rsidR="00DA0C50" w:rsidRPr="00DA0C50" w:rsidRDefault="00DA0C50" w:rsidP="00DA0C50">
      <w:pPr>
        <w:rPr>
          <w:b/>
        </w:rPr>
      </w:pPr>
      <w:r w:rsidRPr="00DA0C50">
        <w:rPr>
          <w:b/>
        </w:rPr>
        <w:t>Quote of the Week:</w:t>
      </w:r>
    </w:p>
    <w:p w14:paraId="3745F085" w14:textId="77777777" w:rsidR="00DA0C50" w:rsidRPr="00DA0C50" w:rsidRDefault="00F57720" w:rsidP="00DA0C50">
      <w:r>
        <w:pict w14:anchorId="3745F0C3">
          <v:shape id="_x0000_i1026" type="#_x0000_t75" style="width:9in;height:7.2pt;mso-position-horizontal:absolute" o:hrpct="0" o:hr="t">
            <v:imagedata r:id="rId10" o:title="BD10290_"/>
          </v:shape>
        </w:pict>
      </w:r>
    </w:p>
    <w:p w14:paraId="4533827D" w14:textId="20E2C97A" w:rsidR="006E6F22" w:rsidRPr="00DA0C50" w:rsidRDefault="006E6F22" w:rsidP="006E6F22">
      <w:pPr>
        <w:pStyle w:val="ListParagraph"/>
        <w:numPr>
          <w:ilvl w:val="0"/>
          <w:numId w:val="7"/>
        </w:numPr>
      </w:pPr>
      <w:r>
        <w:t xml:space="preserve">The best way to predict your future is to create it. </w:t>
      </w:r>
      <w:r>
        <w:rPr>
          <w:rFonts w:cs="Open Sans"/>
        </w:rPr>
        <w:t xml:space="preserve">– </w:t>
      </w:r>
      <w:r>
        <w:t xml:space="preserve">Peter F. Drucker </w:t>
      </w:r>
    </w:p>
    <w:p w14:paraId="3C956D9A" w14:textId="77777777" w:rsidR="00F617F6" w:rsidRPr="00DA0C50" w:rsidRDefault="00F617F6" w:rsidP="00DA0C50">
      <w:pPr>
        <w:rPr>
          <w:b/>
        </w:rPr>
      </w:pPr>
    </w:p>
    <w:p w14:paraId="3745F088" w14:textId="77777777" w:rsidR="00DA0C50" w:rsidRPr="00DA0C50" w:rsidRDefault="00DA0C50" w:rsidP="00DA0C50">
      <w:r w:rsidRPr="00DA0C50">
        <w:rPr>
          <w:b/>
        </w:rPr>
        <w:t>What we are working on this week:</w:t>
      </w:r>
    </w:p>
    <w:p w14:paraId="3745F089" w14:textId="77777777" w:rsidR="00DA0C50" w:rsidRPr="00DA0C50" w:rsidRDefault="00F57720" w:rsidP="00DA0C50">
      <w:r>
        <w:pict w14:anchorId="3745F0C4">
          <v:shape id="_x0000_i1027" type="#_x0000_t75" style="width:9in;height:7.2pt;mso-position-horizontal:absolute" o:hrpct="0" o:hr="t">
            <v:imagedata r:id="rId10" o:title="BD10290_"/>
          </v:shape>
        </w:pict>
      </w:r>
    </w:p>
    <w:p w14:paraId="436EDC6C" w14:textId="77777777" w:rsidR="0061403B" w:rsidRDefault="0061403B" w:rsidP="0061403B">
      <w:pPr>
        <w:rPr>
          <w:rFonts w:cs="Open Sans"/>
          <w:b/>
          <w:szCs w:val="28"/>
          <w:u w:val="single"/>
        </w:rPr>
      </w:pPr>
      <w:r>
        <w:rPr>
          <w:rFonts w:eastAsia="Open Sans" w:cs="Open Sans"/>
          <w:b/>
          <w:bCs/>
          <w:u w:val="single"/>
        </w:rPr>
        <w:t>Monday:</w:t>
      </w:r>
    </w:p>
    <w:p w14:paraId="0F0AF23B" w14:textId="77777777" w:rsidR="0061403B" w:rsidRDefault="0061403B" w:rsidP="0061403B">
      <w:pPr>
        <w:numPr>
          <w:ilvl w:val="0"/>
          <w:numId w:val="12"/>
        </w:numPr>
        <w:rPr>
          <w:rFonts w:eastAsia="Open Sans" w:cs="Open Sans"/>
          <w:szCs w:val="24"/>
        </w:rPr>
      </w:pPr>
      <w:r>
        <w:rPr>
          <w:rFonts w:eastAsia="Open Sans" w:cs="Open Sans"/>
        </w:rPr>
        <w:t>Infinite Skills – Introduction to Docker</w:t>
      </w:r>
    </w:p>
    <w:p w14:paraId="31FB707D" w14:textId="77777777" w:rsidR="0061403B" w:rsidRDefault="0061403B" w:rsidP="0061403B">
      <w:pPr>
        <w:numPr>
          <w:ilvl w:val="0"/>
          <w:numId w:val="12"/>
        </w:numPr>
        <w:rPr>
          <w:rFonts w:eastAsia="Open Sans" w:cs="Open Sans"/>
        </w:rPr>
      </w:pPr>
      <w:r>
        <w:rPr>
          <w:rFonts w:eastAsia="Open Sans" w:cs="Open Sans"/>
        </w:rPr>
        <w:t>Instructor Led – Introduction to the Mainframe</w:t>
      </w:r>
    </w:p>
    <w:p w14:paraId="322C2EB7" w14:textId="4565B604" w:rsidR="0061403B" w:rsidRDefault="0061403B" w:rsidP="0061403B">
      <w:pPr>
        <w:numPr>
          <w:ilvl w:val="0"/>
          <w:numId w:val="12"/>
        </w:numPr>
        <w:rPr>
          <w:rFonts w:eastAsia="Open Sans" w:cs="Open Sans"/>
        </w:rPr>
      </w:pPr>
      <w:bookmarkStart w:id="0" w:name="_GoBack"/>
      <w:bookmarkEnd w:id="0"/>
      <w:r>
        <w:rPr>
          <w:rFonts w:eastAsia="Open Sans" w:cs="Open Sans"/>
        </w:rPr>
        <w:t>APMaaS Lab Checkoff</w:t>
      </w:r>
    </w:p>
    <w:p w14:paraId="02033EA2" w14:textId="77777777" w:rsidR="0061403B" w:rsidRPr="0061403B" w:rsidRDefault="0061403B" w:rsidP="0061403B">
      <w:pPr>
        <w:ind w:left="720"/>
        <w:rPr>
          <w:rFonts w:eastAsia="Open Sans" w:cs="Open Sans"/>
        </w:rPr>
      </w:pPr>
    </w:p>
    <w:p w14:paraId="7D36DD25" w14:textId="77777777" w:rsidR="0061403B" w:rsidRDefault="0061403B" w:rsidP="0061403B">
      <w:pPr>
        <w:rPr>
          <w:rFonts w:cs="Open Sans"/>
          <w:b/>
          <w:szCs w:val="28"/>
          <w:u w:val="single"/>
        </w:rPr>
      </w:pPr>
      <w:r>
        <w:rPr>
          <w:rFonts w:eastAsia="Open Sans" w:cs="Open Sans"/>
          <w:b/>
          <w:bCs/>
          <w:u w:val="single"/>
        </w:rPr>
        <w:t>Tuesday:</w:t>
      </w:r>
    </w:p>
    <w:p w14:paraId="3CCEE13B" w14:textId="77777777" w:rsidR="0061403B" w:rsidRDefault="0061403B" w:rsidP="0061403B">
      <w:pPr>
        <w:numPr>
          <w:ilvl w:val="0"/>
          <w:numId w:val="12"/>
        </w:numPr>
        <w:rPr>
          <w:rFonts w:eastAsia="Open Sans" w:cs="Open Sans"/>
          <w:szCs w:val="24"/>
        </w:rPr>
      </w:pPr>
      <w:r>
        <w:rPr>
          <w:rFonts w:eastAsia="Open Sans" w:cs="Open Sans"/>
        </w:rPr>
        <w:t>Presentation – Great Demo – Round One</w:t>
      </w:r>
    </w:p>
    <w:p w14:paraId="67A379F6" w14:textId="77777777" w:rsidR="0061403B" w:rsidRDefault="0061403B" w:rsidP="0061403B">
      <w:pPr>
        <w:numPr>
          <w:ilvl w:val="0"/>
          <w:numId w:val="12"/>
        </w:numPr>
        <w:rPr>
          <w:rFonts w:eastAsia="Open Sans" w:cs="Open Sans"/>
        </w:rPr>
      </w:pPr>
      <w:r>
        <w:rPr>
          <w:rFonts w:eastAsia="Open Sans" w:cs="Open Sans"/>
        </w:rPr>
        <w:t>Instructor Led – Business Soft Skills – Time Management</w:t>
      </w:r>
    </w:p>
    <w:p w14:paraId="058AB0EE" w14:textId="77777777" w:rsidR="0061403B" w:rsidRDefault="0061403B" w:rsidP="0061403B">
      <w:pPr>
        <w:numPr>
          <w:ilvl w:val="0"/>
          <w:numId w:val="12"/>
        </w:numPr>
        <w:rPr>
          <w:rFonts w:eastAsia="Open Sans" w:cs="Open Sans"/>
        </w:rPr>
      </w:pPr>
      <w:r>
        <w:rPr>
          <w:rFonts w:eastAsia="Open Sans" w:cs="Open Sans"/>
        </w:rPr>
        <w:t>Instructor Led – Guardian Alumni Series – Merck</w:t>
      </w:r>
    </w:p>
    <w:p w14:paraId="34B256C7" w14:textId="77777777" w:rsidR="0061403B" w:rsidRDefault="0061403B" w:rsidP="0061403B">
      <w:pPr>
        <w:numPr>
          <w:ilvl w:val="0"/>
          <w:numId w:val="12"/>
        </w:numPr>
        <w:rPr>
          <w:rFonts w:eastAsia="Open Sans" w:cs="Open Sans"/>
        </w:rPr>
      </w:pPr>
      <w:r>
        <w:rPr>
          <w:rFonts w:eastAsia="Open Sans" w:cs="Open Sans"/>
        </w:rPr>
        <w:t>Instructor Led – Relocation and Virtual Office Assistance</w:t>
      </w:r>
    </w:p>
    <w:p w14:paraId="38B7F29A" w14:textId="77777777" w:rsidR="0061403B" w:rsidRDefault="0061403B" w:rsidP="0061403B">
      <w:pPr>
        <w:numPr>
          <w:ilvl w:val="0"/>
          <w:numId w:val="12"/>
        </w:numPr>
        <w:rPr>
          <w:rFonts w:eastAsia="Open Sans" w:cs="Open Sans"/>
        </w:rPr>
      </w:pPr>
      <w:r>
        <w:rPr>
          <w:rFonts w:eastAsia="Open Sans" w:cs="Open Sans"/>
        </w:rPr>
        <w:t>Instructor Led – DevOps 5 Minute Tech Talks</w:t>
      </w:r>
    </w:p>
    <w:p w14:paraId="03E2BD6A" w14:textId="77777777" w:rsidR="0061403B" w:rsidRDefault="0061403B" w:rsidP="0061403B">
      <w:pPr>
        <w:rPr>
          <w:rFonts w:cs="Open Sans"/>
          <w:b/>
          <w:szCs w:val="28"/>
          <w:u w:val="single"/>
        </w:rPr>
      </w:pPr>
    </w:p>
    <w:p w14:paraId="2C893937" w14:textId="77777777" w:rsidR="0061403B" w:rsidRDefault="0061403B" w:rsidP="0061403B">
      <w:pPr>
        <w:rPr>
          <w:rFonts w:cs="Open Sans"/>
          <w:b/>
          <w:szCs w:val="28"/>
          <w:u w:val="single"/>
        </w:rPr>
      </w:pPr>
      <w:r>
        <w:rPr>
          <w:rFonts w:eastAsia="Open Sans" w:cs="Open Sans"/>
          <w:b/>
          <w:bCs/>
          <w:u w:val="single"/>
        </w:rPr>
        <w:t>Wednesday:</w:t>
      </w:r>
    </w:p>
    <w:p w14:paraId="2764C52E" w14:textId="77777777" w:rsidR="0061403B" w:rsidRDefault="0061403B" w:rsidP="0061403B">
      <w:pPr>
        <w:numPr>
          <w:ilvl w:val="0"/>
          <w:numId w:val="12"/>
        </w:numPr>
        <w:rPr>
          <w:rFonts w:eastAsia="Open Sans" w:cs="Open Sans"/>
          <w:szCs w:val="24"/>
        </w:rPr>
      </w:pPr>
      <w:r>
        <w:rPr>
          <w:rFonts w:eastAsia="Open Sans" w:cs="Open Sans"/>
        </w:rPr>
        <w:t xml:space="preserve">Instructor Led – </w:t>
      </w:r>
      <w:proofErr w:type="spellStart"/>
      <w:r>
        <w:rPr>
          <w:rFonts w:eastAsia="Open Sans" w:cs="Open Sans"/>
        </w:rPr>
        <w:t>Ruxit</w:t>
      </w:r>
      <w:proofErr w:type="spellEnd"/>
      <w:r>
        <w:rPr>
          <w:rFonts w:eastAsia="Open Sans" w:cs="Open Sans"/>
        </w:rPr>
        <w:t xml:space="preserve"> Tech Talk – Mike Beemer</w:t>
      </w:r>
    </w:p>
    <w:p w14:paraId="5FED3327" w14:textId="77777777" w:rsidR="0061403B" w:rsidRDefault="0061403B" w:rsidP="0061403B">
      <w:pPr>
        <w:numPr>
          <w:ilvl w:val="0"/>
          <w:numId w:val="12"/>
        </w:numPr>
        <w:rPr>
          <w:rFonts w:eastAsia="Open Sans" w:cs="Open Sans"/>
        </w:rPr>
      </w:pPr>
      <w:r>
        <w:rPr>
          <w:rFonts w:eastAsia="Open Sans" w:cs="Open Sans"/>
        </w:rPr>
        <w:t>Instructor Led – DevOps Placemat – Brett Hofer</w:t>
      </w:r>
    </w:p>
    <w:p w14:paraId="29D036E9" w14:textId="77777777" w:rsidR="0061403B" w:rsidRDefault="0061403B" w:rsidP="0061403B">
      <w:pPr>
        <w:numPr>
          <w:ilvl w:val="0"/>
          <w:numId w:val="12"/>
        </w:numPr>
        <w:rPr>
          <w:rFonts w:eastAsia="Open Sans" w:cs="Open Sans"/>
        </w:rPr>
      </w:pPr>
      <w:r>
        <w:rPr>
          <w:rFonts w:eastAsia="Open Sans" w:cs="Open Sans"/>
        </w:rPr>
        <w:t>Infinite Skills – Deploying Docker Containers to AWS</w:t>
      </w:r>
    </w:p>
    <w:p w14:paraId="33D75705" w14:textId="77777777" w:rsidR="0061403B" w:rsidRDefault="0061403B" w:rsidP="0061403B">
      <w:pPr>
        <w:numPr>
          <w:ilvl w:val="0"/>
          <w:numId w:val="12"/>
        </w:numPr>
        <w:rPr>
          <w:rFonts w:eastAsia="Open Sans" w:cs="Open Sans"/>
        </w:rPr>
      </w:pPr>
      <w:r>
        <w:rPr>
          <w:rFonts w:eastAsia="Open Sans" w:cs="Open Sans"/>
        </w:rPr>
        <w:t>Infinite Skills – Learning Puppet</w:t>
      </w:r>
    </w:p>
    <w:p w14:paraId="67323481" w14:textId="77777777" w:rsidR="0061403B" w:rsidRDefault="0061403B" w:rsidP="0061403B">
      <w:pPr>
        <w:rPr>
          <w:rFonts w:cs="Open Sans"/>
          <w:b/>
          <w:szCs w:val="28"/>
          <w:u w:val="single"/>
        </w:rPr>
      </w:pPr>
    </w:p>
    <w:p w14:paraId="4C8E98AF" w14:textId="77777777" w:rsidR="0061403B" w:rsidRDefault="0061403B" w:rsidP="0061403B">
      <w:pPr>
        <w:rPr>
          <w:rFonts w:eastAsia="Open Sans" w:cs="Open Sans"/>
          <w:b/>
          <w:bCs/>
          <w:u w:val="single"/>
        </w:rPr>
      </w:pPr>
    </w:p>
    <w:p w14:paraId="110B7F23" w14:textId="77777777" w:rsidR="0061403B" w:rsidRDefault="0061403B" w:rsidP="0061403B">
      <w:pPr>
        <w:rPr>
          <w:rFonts w:eastAsia="Open Sans" w:cs="Open Sans"/>
          <w:b/>
          <w:bCs/>
          <w:u w:val="single"/>
        </w:rPr>
      </w:pPr>
    </w:p>
    <w:p w14:paraId="3C40141A" w14:textId="77777777" w:rsidR="0061403B" w:rsidRDefault="0061403B" w:rsidP="0061403B">
      <w:pPr>
        <w:rPr>
          <w:rFonts w:eastAsia="Open Sans" w:cs="Open Sans"/>
          <w:b/>
          <w:bCs/>
          <w:u w:val="single"/>
        </w:rPr>
      </w:pPr>
    </w:p>
    <w:p w14:paraId="722E2C19" w14:textId="77777777" w:rsidR="0061403B" w:rsidRDefault="0061403B" w:rsidP="0061403B">
      <w:pPr>
        <w:rPr>
          <w:rFonts w:eastAsia="Open Sans" w:cs="Open Sans"/>
          <w:b/>
          <w:bCs/>
          <w:u w:val="single"/>
        </w:rPr>
      </w:pPr>
    </w:p>
    <w:p w14:paraId="0C1522F7" w14:textId="014FEC70" w:rsidR="0061403B" w:rsidRDefault="0061403B" w:rsidP="0061403B">
      <w:pPr>
        <w:rPr>
          <w:rFonts w:cs="Open Sans"/>
          <w:b/>
          <w:szCs w:val="28"/>
          <w:u w:val="single"/>
        </w:rPr>
      </w:pPr>
      <w:r>
        <w:rPr>
          <w:rFonts w:eastAsia="Open Sans" w:cs="Open Sans"/>
          <w:b/>
          <w:bCs/>
          <w:u w:val="single"/>
        </w:rPr>
        <w:t>Thursday:</w:t>
      </w:r>
    </w:p>
    <w:p w14:paraId="21EB1900" w14:textId="77777777" w:rsidR="0061403B" w:rsidRDefault="0061403B" w:rsidP="0061403B">
      <w:pPr>
        <w:numPr>
          <w:ilvl w:val="0"/>
          <w:numId w:val="12"/>
        </w:numPr>
        <w:rPr>
          <w:rFonts w:eastAsia="Open Sans" w:cs="Open Sans"/>
          <w:szCs w:val="24"/>
        </w:rPr>
      </w:pPr>
      <w:r>
        <w:rPr>
          <w:rFonts w:eastAsia="Open Sans" w:cs="Open Sans"/>
        </w:rPr>
        <w:lastRenderedPageBreak/>
        <w:t>Instructor Led – Guardian Best Practices – Adoption</w:t>
      </w:r>
    </w:p>
    <w:p w14:paraId="532AE27A" w14:textId="77777777" w:rsidR="0061403B" w:rsidRDefault="0061403B" w:rsidP="0061403B">
      <w:pPr>
        <w:numPr>
          <w:ilvl w:val="0"/>
          <w:numId w:val="12"/>
        </w:numPr>
        <w:contextualSpacing/>
        <w:rPr>
          <w:rFonts w:eastAsia="Open Sans," w:cs="Open Sans"/>
        </w:rPr>
      </w:pPr>
      <w:r>
        <w:rPr>
          <w:rFonts w:eastAsia="Open Sans," w:cs="Open Sans"/>
        </w:rPr>
        <w:t>Lab – Docker Lab with Application Monitoring</w:t>
      </w:r>
    </w:p>
    <w:p w14:paraId="26E58EBA" w14:textId="705EA9C0" w:rsidR="0061403B" w:rsidRDefault="0061403B" w:rsidP="0061403B">
      <w:pPr>
        <w:numPr>
          <w:ilvl w:val="0"/>
          <w:numId w:val="12"/>
        </w:numPr>
        <w:rPr>
          <w:rFonts w:eastAsia="Open Sans" w:cs="Open Sans"/>
        </w:rPr>
      </w:pPr>
      <w:r>
        <w:rPr>
          <w:rFonts w:eastAsia="Open Sans" w:cs="Open Sans"/>
        </w:rPr>
        <w:t>Infinite Skills – Learning Puppet</w:t>
      </w:r>
    </w:p>
    <w:p w14:paraId="7AA31B10" w14:textId="77777777" w:rsidR="0061403B" w:rsidRPr="0061403B" w:rsidRDefault="0061403B" w:rsidP="0061403B">
      <w:pPr>
        <w:ind w:left="720"/>
        <w:rPr>
          <w:rFonts w:eastAsia="Open Sans" w:cs="Open Sans"/>
        </w:rPr>
      </w:pPr>
    </w:p>
    <w:p w14:paraId="4FA12C58" w14:textId="77777777" w:rsidR="0061403B" w:rsidRDefault="0061403B" w:rsidP="0061403B">
      <w:pPr>
        <w:rPr>
          <w:rFonts w:eastAsia="Open Sans" w:cs="Open Sans"/>
          <w:b/>
          <w:bCs/>
          <w:szCs w:val="24"/>
          <w:u w:val="single"/>
        </w:rPr>
      </w:pPr>
      <w:r>
        <w:rPr>
          <w:rFonts w:eastAsia="Open Sans" w:cs="Open Sans"/>
          <w:b/>
          <w:bCs/>
          <w:u w:val="single"/>
        </w:rPr>
        <w:t>Friday:</w:t>
      </w:r>
    </w:p>
    <w:p w14:paraId="752EFD57" w14:textId="77777777" w:rsidR="0061403B" w:rsidRDefault="0061403B" w:rsidP="0061403B">
      <w:pPr>
        <w:numPr>
          <w:ilvl w:val="0"/>
          <w:numId w:val="12"/>
        </w:numPr>
        <w:contextualSpacing/>
        <w:rPr>
          <w:rFonts w:eastAsia="Open Sans," w:cs="Open Sans"/>
        </w:rPr>
      </w:pPr>
      <w:r>
        <w:rPr>
          <w:rFonts w:eastAsia="Open Sans," w:cs="Open Sans"/>
        </w:rPr>
        <w:t xml:space="preserve">Lab – Docker Lab with </w:t>
      </w:r>
      <w:proofErr w:type="spellStart"/>
      <w:r>
        <w:rPr>
          <w:rFonts w:eastAsia="Open Sans," w:cs="Open Sans"/>
        </w:rPr>
        <w:t>Ruxit</w:t>
      </w:r>
      <w:proofErr w:type="spellEnd"/>
    </w:p>
    <w:p w14:paraId="26B9D67D" w14:textId="77777777" w:rsidR="0061403B" w:rsidRDefault="0061403B" w:rsidP="0061403B">
      <w:pPr>
        <w:numPr>
          <w:ilvl w:val="0"/>
          <w:numId w:val="12"/>
        </w:numPr>
        <w:rPr>
          <w:rFonts w:eastAsia="Open Sans" w:cs="Open Sans"/>
        </w:rPr>
      </w:pPr>
      <w:r>
        <w:rPr>
          <w:rFonts w:eastAsia="Open Sans" w:cs="Open Sans"/>
        </w:rPr>
        <w:t>Infinite Skills – Learning Regular Expressions</w:t>
      </w:r>
    </w:p>
    <w:p w14:paraId="3745F0A3" w14:textId="544EEA88" w:rsidR="00DA0C50" w:rsidRPr="006F2361" w:rsidRDefault="00A714D3" w:rsidP="000B7E2C">
      <w:pPr>
        <w:rPr>
          <w:b/>
        </w:rPr>
      </w:pPr>
      <w:r>
        <w:rPr>
          <w:b/>
        </w:rPr>
        <w:br w:type="page"/>
      </w:r>
      <w:r w:rsidR="00DA0C50" w:rsidRPr="006F2361">
        <w:rPr>
          <w:b/>
        </w:rPr>
        <w:lastRenderedPageBreak/>
        <w:t>What we are working on next week:</w:t>
      </w:r>
      <w:r w:rsidR="00DA0C50" w:rsidRPr="006F2361">
        <w:rPr>
          <w:b/>
        </w:rPr>
        <w:tab/>
      </w:r>
    </w:p>
    <w:p w14:paraId="3745F0A4" w14:textId="77777777" w:rsidR="00DA0C50" w:rsidRPr="00DA0C50" w:rsidRDefault="007246DB" w:rsidP="00DA0C50">
      <w:r>
        <w:pict w14:anchorId="3745F0C5">
          <v:shape id="_x0000_i1028" type="#_x0000_t75" style="width:9in;height:7.2pt;mso-position-horizontal:absolute" o:hrpct="0" o:hr="t">
            <v:imagedata r:id="rId10" o:title="BD10290_"/>
          </v:shape>
        </w:pict>
      </w:r>
    </w:p>
    <w:p w14:paraId="4C686B5D" w14:textId="77777777" w:rsidR="00885642" w:rsidRPr="00576112" w:rsidRDefault="00885642" w:rsidP="00885642">
      <w:pPr>
        <w:rPr>
          <w:rFonts w:eastAsia="Open Sans" w:cs="Open Sans"/>
          <w:b/>
          <w:bCs/>
          <w:u w:val="single"/>
        </w:rPr>
      </w:pPr>
      <w:r w:rsidRPr="00576112">
        <w:rPr>
          <w:rFonts w:eastAsia="Open Sans" w:cs="Open Sans"/>
          <w:b/>
          <w:bCs/>
          <w:u w:val="single"/>
        </w:rPr>
        <w:t>Monday:</w:t>
      </w:r>
    </w:p>
    <w:p w14:paraId="5CEB9B5C" w14:textId="77777777" w:rsidR="00885642" w:rsidRPr="00576112" w:rsidRDefault="00885642" w:rsidP="00885642">
      <w:pPr>
        <w:numPr>
          <w:ilvl w:val="0"/>
          <w:numId w:val="10"/>
        </w:numPr>
        <w:rPr>
          <w:rFonts w:eastAsia="Open Sans" w:cs="Open Sans"/>
        </w:rPr>
      </w:pPr>
      <w:r w:rsidRPr="00576112">
        <w:rPr>
          <w:rFonts w:eastAsia="Open Sans" w:cs="Open Sans"/>
        </w:rPr>
        <w:t>Instructor Led – Data Center RUM Triage &amp; Best Practices</w:t>
      </w:r>
    </w:p>
    <w:p w14:paraId="55B40AB0" w14:textId="77777777" w:rsidR="00885642" w:rsidRPr="00576112" w:rsidRDefault="00885642" w:rsidP="00885642">
      <w:pPr>
        <w:rPr>
          <w:rFonts w:cs="Open Sans"/>
          <w:b/>
          <w:szCs w:val="28"/>
          <w:u w:val="single"/>
        </w:rPr>
      </w:pPr>
    </w:p>
    <w:p w14:paraId="770ADBD9" w14:textId="77777777" w:rsidR="00885642" w:rsidRPr="00576112" w:rsidRDefault="00885642" w:rsidP="00885642">
      <w:pPr>
        <w:ind w:left="720"/>
        <w:rPr>
          <w:rFonts w:cs="Open Sans"/>
          <w:szCs w:val="28"/>
        </w:rPr>
      </w:pPr>
    </w:p>
    <w:p w14:paraId="76A112D5" w14:textId="77777777" w:rsidR="00885642" w:rsidRPr="00576112" w:rsidRDefault="00885642" w:rsidP="00885642">
      <w:pPr>
        <w:rPr>
          <w:rFonts w:cs="Open Sans"/>
          <w:b/>
          <w:szCs w:val="28"/>
          <w:u w:val="single"/>
        </w:rPr>
      </w:pPr>
      <w:r w:rsidRPr="00576112">
        <w:rPr>
          <w:rFonts w:eastAsia="Open Sans" w:cs="Open Sans"/>
          <w:b/>
          <w:bCs/>
          <w:u w:val="single"/>
        </w:rPr>
        <w:t>Tuesday:</w:t>
      </w:r>
    </w:p>
    <w:p w14:paraId="1C5C7117" w14:textId="77777777" w:rsidR="00885642" w:rsidRPr="00576112" w:rsidRDefault="00885642" w:rsidP="00885642">
      <w:pPr>
        <w:numPr>
          <w:ilvl w:val="0"/>
          <w:numId w:val="10"/>
        </w:numPr>
        <w:rPr>
          <w:rFonts w:eastAsia="Open Sans" w:cs="Open Sans"/>
        </w:rPr>
      </w:pPr>
      <w:r w:rsidRPr="00576112">
        <w:rPr>
          <w:rFonts w:eastAsia="Open Sans" w:cs="Open Sans"/>
        </w:rPr>
        <w:t xml:space="preserve">Instructor Led – Data Center RUM Triage &amp; Best Practices </w:t>
      </w:r>
    </w:p>
    <w:p w14:paraId="216B2EA3" w14:textId="77777777" w:rsidR="00885642" w:rsidRPr="00576112" w:rsidRDefault="00885642" w:rsidP="00885642">
      <w:pPr>
        <w:numPr>
          <w:ilvl w:val="0"/>
          <w:numId w:val="10"/>
        </w:numPr>
        <w:rPr>
          <w:rFonts w:eastAsia="Open Sans" w:cs="Open Sans"/>
        </w:rPr>
      </w:pPr>
      <w:r w:rsidRPr="00576112">
        <w:rPr>
          <w:rFonts w:eastAsia="Open Sans" w:cs="Open Sans"/>
        </w:rPr>
        <w:t>Reminder – Order International Laptops</w:t>
      </w:r>
    </w:p>
    <w:p w14:paraId="27E8EE4B" w14:textId="77777777" w:rsidR="00885642" w:rsidRPr="00576112" w:rsidRDefault="00885642" w:rsidP="00885642">
      <w:pPr>
        <w:rPr>
          <w:rFonts w:cs="Open Sans"/>
          <w:b/>
          <w:szCs w:val="28"/>
          <w:u w:val="single"/>
        </w:rPr>
      </w:pPr>
    </w:p>
    <w:p w14:paraId="2E0A8D3D" w14:textId="77777777" w:rsidR="00885642" w:rsidRPr="00576112" w:rsidRDefault="00885642" w:rsidP="00885642">
      <w:pPr>
        <w:rPr>
          <w:rFonts w:cs="Open Sans"/>
          <w:b/>
          <w:szCs w:val="28"/>
          <w:u w:val="single"/>
        </w:rPr>
      </w:pPr>
      <w:r w:rsidRPr="00576112">
        <w:rPr>
          <w:rFonts w:eastAsia="Open Sans" w:cs="Open Sans"/>
          <w:b/>
          <w:bCs/>
          <w:u w:val="single"/>
        </w:rPr>
        <w:t>Wednesday:</w:t>
      </w:r>
    </w:p>
    <w:p w14:paraId="65D91667" w14:textId="77777777" w:rsidR="00885642" w:rsidRPr="00576112" w:rsidRDefault="00885642" w:rsidP="00885642">
      <w:pPr>
        <w:numPr>
          <w:ilvl w:val="0"/>
          <w:numId w:val="10"/>
        </w:numPr>
        <w:rPr>
          <w:rFonts w:eastAsia="Open Sans" w:cs="Open Sans"/>
        </w:rPr>
      </w:pPr>
      <w:r w:rsidRPr="00576112">
        <w:rPr>
          <w:rFonts w:eastAsia="Open Sans" w:cs="Open Sans"/>
        </w:rPr>
        <w:t>Instructor Led – Data Center RUM Triage &amp; Best Practices</w:t>
      </w:r>
    </w:p>
    <w:p w14:paraId="543D64ED" w14:textId="77777777" w:rsidR="00885642" w:rsidRPr="00576112" w:rsidRDefault="00885642" w:rsidP="00885642">
      <w:pPr>
        <w:rPr>
          <w:rFonts w:cs="Open Sans"/>
          <w:b/>
          <w:szCs w:val="28"/>
          <w:u w:val="single"/>
        </w:rPr>
      </w:pPr>
    </w:p>
    <w:p w14:paraId="5255CD6F" w14:textId="77777777" w:rsidR="00885642" w:rsidRPr="00576112" w:rsidRDefault="00885642" w:rsidP="00885642">
      <w:pPr>
        <w:rPr>
          <w:rFonts w:cs="Open Sans"/>
          <w:b/>
          <w:szCs w:val="28"/>
          <w:u w:val="single"/>
        </w:rPr>
      </w:pPr>
      <w:r w:rsidRPr="00576112">
        <w:rPr>
          <w:rFonts w:eastAsia="Open Sans" w:cs="Open Sans"/>
          <w:b/>
          <w:bCs/>
          <w:u w:val="single"/>
        </w:rPr>
        <w:t>Thursday:</w:t>
      </w:r>
    </w:p>
    <w:p w14:paraId="40B70666" w14:textId="77777777" w:rsidR="00885642" w:rsidRPr="00576112" w:rsidRDefault="00885642" w:rsidP="00885642">
      <w:pPr>
        <w:numPr>
          <w:ilvl w:val="0"/>
          <w:numId w:val="10"/>
        </w:numPr>
        <w:rPr>
          <w:rFonts w:eastAsia="Open Sans" w:cs="Open Sans"/>
          <w:b/>
          <w:bCs/>
          <w:u w:val="single"/>
        </w:rPr>
      </w:pPr>
      <w:r w:rsidRPr="00576112">
        <w:rPr>
          <w:rFonts w:eastAsia="Open Sans" w:cs="Open Sans"/>
        </w:rPr>
        <w:t>Instructor Led – Data Center RUM Triage &amp; Best Practices</w:t>
      </w:r>
    </w:p>
    <w:p w14:paraId="487D402F" w14:textId="77777777" w:rsidR="00885642" w:rsidRPr="00576112" w:rsidRDefault="00885642" w:rsidP="00885642">
      <w:pPr>
        <w:numPr>
          <w:ilvl w:val="0"/>
          <w:numId w:val="10"/>
        </w:numPr>
        <w:rPr>
          <w:rFonts w:eastAsia="Open Sans" w:cs="Open Sans"/>
          <w:b/>
          <w:bCs/>
          <w:u w:val="single"/>
        </w:rPr>
      </w:pPr>
      <w:r w:rsidRPr="00576112">
        <w:rPr>
          <w:rFonts w:eastAsia="Open Sans" w:cs="Open Sans"/>
        </w:rPr>
        <w:t xml:space="preserve">Meeting – A visit with Mike Hicks – Senior Product Manager APM Product Management </w:t>
      </w:r>
    </w:p>
    <w:p w14:paraId="08142FB5" w14:textId="77777777" w:rsidR="00885642" w:rsidRPr="00576112" w:rsidRDefault="00885642" w:rsidP="00885642">
      <w:pPr>
        <w:rPr>
          <w:rFonts w:cs="Open Sans"/>
          <w:b/>
          <w:szCs w:val="28"/>
          <w:u w:val="single"/>
        </w:rPr>
      </w:pPr>
    </w:p>
    <w:p w14:paraId="0976E40F" w14:textId="77777777" w:rsidR="00885642" w:rsidRPr="00576112" w:rsidRDefault="00885642" w:rsidP="00885642">
      <w:pPr>
        <w:rPr>
          <w:rFonts w:cs="Open Sans"/>
          <w:b/>
          <w:szCs w:val="28"/>
          <w:u w:val="single"/>
        </w:rPr>
      </w:pPr>
      <w:r w:rsidRPr="00576112">
        <w:rPr>
          <w:rFonts w:eastAsia="Open Sans" w:cs="Open Sans"/>
          <w:b/>
          <w:bCs/>
          <w:u w:val="single"/>
        </w:rPr>
        <w:t>Friday:</w:t>
      </w:r>
    </w:p>
    <w:p w14:paraId="3117DADB" w14:textId="77777777" w:rsidR="00885642" w:rsidRPr="00576112" w:rsidRDefault="00885642" w:rsidP="00885642">
      <w:pPr>
        <w:numPr>
          <w:ilvl w:val="0"/>
          <w:numId w:val="10"/>
        </w:numPr>
        <w:rPr>
          <w:rFonts w:eastAsia="Open Sans" w:cs="Open Sans"/>
        </w:rPr>
      </w:pPr>
      <w:r w:rsidRPr="00576112">
        <w:rPr>
          <w:rFonts w:eastAsia="Open Sans" w:cs="Open Sans"/>
        </w:rPr>
        <w:t>Handout – Who Moved My Cheese</w:t>
      </w:r>
    </w:p>
    <w:p w14:paraId="7B33E15E" w14:textId="77777777" w:rsidR="00885642" w:rsidRPr="00576112" w:rsidRDefault="00885642" w:rsidP="00885642">
      <w:pPr>
        <w:numPr>
          <w:ilvl w:val="0"/>
          <w:numId w:val="10"/>
        </w:numPr>
        <w:rPr>
          <w:rFonts w:eastAsia="Open Sans" w:cs="Open Sans"/>
          <w:b/>
          <w:bCs/>
          <w:u w:val="single"/>
        </w:rPr>
      </w:pPr>
      <w:r w:rsidRPr="00576112">
        <w:rPr>
          <w:rFonts w:eastAsia="Open Sans" w:cs="Open Sans"/>
        </w:rPr>
        <w:t>Instructor Led – Data Center RUM Triage &amp; Best Practices</w:t>
      </w:r>
    </w:p>
    <w:p w14:paraId="741F9DB6" w14:textId="77777777" w:rsidR="005F150B" w:rsidRDefault="005F150B" w:rsidP="00DA0C50">
      <w:pPr>
        <w:rPr>
          <w:b/>
        </w:rPr>
      </w:pPr>
    </w:p>
    <w:p w14:paraId="3745F0BD" w14:textId="3E162F41" w:rsidR="00DA0C50" w:rsidRPr="00DA0C50" w:rsidRDefault="00DA0C50" w:rsidP="00DA0C50">
      <w:pPr>
        <w:rPr>
          <w:b/>
        </w:rPr>
      </w:pPr>
      <w:r w:rsidRPr="00DA0C50">
        <w:rPr>
          <w:b/>
        </w:rPr>
        <w:t>Miscellaneous:</w:t>
      </w:r>
    </w:p>
    <w:p w14:paraId="3745F0BE" w14:textId="77777777" w:rsidR="00DA0C50" w:rsidRPr="00DA0C50" w:rsidRDefault="007246DB" w:rsidP="00DA0C50">
      <w:r>
        <w:pict w14:anchorId="3745F0C7">
          <v:shape id="_x0000_i1029" type="#_x0000_t75" style="width:9in;height:7.2pt;mso-position-horizontal:absolute" o:hrpct="0" o:hr="t">
            <v:imagedata r:id="rId10" o:title="BD10290_"/>
          </v:shape>
        </w:pict>
      </w:r>
    </w:p>
    <w:p w14:paraId="3745F0C1" w14:textId="3BFDFEE9" w:rsidR="00803A7A" w:rsidRDefault="00DA0C50" w:rsidP="008E5713">
      <w:pPr>
        <w:numPr>
          <w:ilvl w:val="0"/>
          <w:numId w:val="1"/>
        </w:numPr>
      </w:pPr>
      <w:r w:rsidRPr="00DA0C50">
        <w:t>PDP work ethic. This is an elite fast paced program and as you put in the time you will start to notice the exponential return on investment.</w:t>
      </w:r>
    </w:p>
    <w:sectPr w:rsidR="00803A7A" w:rsidSect="006F2361">
      <w:footerReference w:type="default" r:id="rId11"/>
      <w:headerReference w:type="first" r:id="rId12"/>
      <w:footerReference w:type="first" r:id="rId13"/>
      <w:pgSz w:w="12240" w:h="15840"/>
      <w:pgMar w:top="1440" w:right="547" w:bottom="360" w:left="547"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6B2E7" w14:textId="77777777" w:rsidR="00F57720" w:rsidRDefault="00F57720">
      <w:r>
        <w:separator/>
      </w:r>
    </w:p>
  </w:endnote>
  <w:endnote w:type="continuationSeparator" w:id="0">
    <w:p w14:paraId="02C105AA" w14:textId="77777777" w:rsidR="00F57720" w:rsidRDefault="00F57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Interstate-Regular">
    <w:altName w:val="Trebuchet MS"/>
    <w:charset w:val="00"/>
    <w:family w:val="auto"/>
    <w:pitch w:val="variable"/>
    <w:sig w:usb0="80000027" w:usb1="0000004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5F0CC" w14:textId="6FF9B882" w:rsidR="003D5606" w:rsidRDefault="00FF5975" w:rsidP="003D5606">
    <w:pPr>
      <w:pStyle w:val="Footer"/>
      <w:jc w:val="center"/>
    </w:pPr>
    <w:r w:rsidRPr="00B96D42">
      <w:rPr>
        <w:rFonts w:asciiTheme="majorHAnsi" w:hAnsiTheme="majorHAnsi"/>
        <w:noProof/>
        <w:color w:val="FFC000" w:themeColor="accent4"/>
        <w:sz w:val="28"/>
      </w:rPr>
      <mc:AlternateContent>
        <mc:Choice Requires="wpg">
          <w:drawing>
            <wp:anchor distT="0" distB="0" distL="114300" distR="114300" simplePos="0" relativeHeight="251659264" behindDoc="0" locked="1" layoutInCell="1" allowOverlap="1" wp14:anchorId="3E75E23F" wp14:editId="4B755990">
              <wp:simplePos x="0" y="0"/>
              <wp:positionH relativeFrom="page">
                <wp:posOffset>350520</wp:posOffset>
              </wp:positionH>
              <wp:positionV relativeFrom="bottomMargin">
                <wp:posOffset>148590</wp:posOffset>
              </wp:positionV>
              <wp:extent cx="6766560" cy="0"/>
              <wp:effectExtent l="0" t="19050" r="38100" b="19050"/>
              <wp:wrapNone/>
              <wp:docPr id="59" name="Group 59"/>
              <wp:cNvGraphicFramePr/>
              <a:graphic xmlns:a="http://schemas.openxmlformats.org/drawingml/2006/main">
                <a:graphicData uri="http://schemas.microsoft.com/office/word/2010/wordprocessingGroup">
                  <wpg:wgp>
                    <wpg:cNvGrpSpPr/>
                    <wpg:grpSpPr>
                      <a:xfrm>
                        <a:off x="0" y="0"/>
                        <a:ext cx="6766560" cy="0"/>
                        <a:chOff x="0" y="0"/>
                        <a:chExt cx="6764899" cy="0"/>
                      </a:xfrm>
                    </wpg:grpSpPr>
                    <wps:wsp>
                      <wps:cNvPr id="60" name="Straight Connector 60"/>
                      <wps:cNvCnPr/>
                      <wps:spPr>
                        <a:xfrm>
                          <a:off x="0" y="0"/>
                          <a:ext cx="1700530" cy="0"/>
                        </a:xfrm>
                        <a:prstGeom prst="line">
                          <a:avLst/>
                        </a:prstGeom>
                        <a:ln w="38100">
                          <a:solidFill>
                            <a:srgbClr val="B4DC00"/>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688123" y="0"/>
                          <a:ext cx="1700530" cy="0"/>
                        </a:xfrm>
                        <a:prstGeom prst="line">
                          <a:avLst/>
                        </a:prstGeom>
                        <a:ln w="38100">
                          <a:solidFill>
                            <a:srgbClr val="1496FF"/>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376246" y="0"/>
                          <a:ext cx="1700530" cy="0"/>
                        </a:xfrm>
                        <a:prstGeom prst="line">
                          <a:avLst/>
                        </a:prstGeom>
                        <a:ln w="38100">
                          <a:solidFill>
                            <a:srgbClr val="6F2DA8"/>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5064369" y="0"/>
                          <a:ext cx="1700530" cy="0"/>
                        </a:xfrm>
                        <a:prstGeom prst="line">
                          <a:avLst/>
                        </a:prstGeom>
                        <a:ln w="38100">
                          <a:solidFill>
                            <a:srgbClr val="73BE28"/>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100000</wp14:pctWidth>
              </wp14:sizeRelH>
            </wp:anchor>
          </w:drawing>
        </mc:Choice>
        <mc:Fallback>
          <w:pict>
            <v:group w14:anchorId="2D57A9F7" id="Group 59" o:spid="_x0000_s1026" style="position:absolute;margin-left:27.6pt;margin-top:11.7pt;width:532.8pt;height:0;z-index:251659264;mso-width-percent:1000;mso-position-horizontal-relative:page;mso-position-vertical-relative:bottom-margin-area;mso-width-percent:1000;mso-width-relative:margin" coordsize="6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">
              <v:line id="Straight Connector 60" o:spid="_x0000_s1027" style="position:absolute;visibility:visible;mso-wrap-style:square" from="0,0" to="17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" strokecolor="#b4dc00" strokeweight="3pt">
                <v:stroke joinstyle="miter"/>
              </v:line>
              <v:line id="Straight Connector 61" o:spid="_x0000_s1028" style="position:absolute;visibility:visible;mso-wrap-style:square" from="16881,0" to="33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" strokecolor="#1496ff" strokeweight="3pt">
                <v:stroke joinstyle="miter"/>
              </v:line>
              <v:line id="Straight Connector 62" o:spid="_x0000_s1029" style="position:absolute;visibility:visible;mso-wrap-style:square" from="33762,0" to="5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" strokecolor="#6f2da8" strokeweight="3pt">
                <v:stroke joinstyle="miter"/>
              </v:line>
              <v:line id="Straight Connector 63" o:spid="_x0000_s1030" style="position:absolute;visibility:visible;mso-wrap-style:square" from="50643,0" to="67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" strokecolor="#73be28" strokeweight="3pt">
                <v:stroke joinstyle="miter"/>
              </v:line>
              <w10:wrap anchorx="page" anchory="margin"/>
              <w10:anchorlock/>
            </v:group>
          </w:pict>
        </mc:Fallback>
      </mc:AlternateContent>
    </w:r>
  </w:p>
  <w:p w14:paraId="3745F0CD" w14:textId="77777777" w:rsidR="003D5606" w:rsidRDefault="00F57720" w:rsidP="003D560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5F0D0" w14:textId="47DB294F" w:rsidR="003D5606" w:rsidRDefault="003B3BFF" w:rsidP="0039512B">
    <w:pPr>
      <w:pStyle w:val="Footer"/>
      <w:jc w:val="center"/>
    </w:pPr>
    <w:r w:rsidRPr="00B96D42">
      <w:rPr>
        <w:rFonts w:asciiTheme="majorHAnsi" w:hAnsiTheme="majorHAnsi"/>
        <w:noProof/>
        <w:color w:val="FFC000" w:themeColor="accent4"/>
        <w:sz w:val="28"/>
      </w:rPr>
      <mc:AlternateContent>
        <mc:Choice Requires="wpg">
          <w:drawing>
            <wp:anchor distT="0" distB="0" distL="114300" distR="114300" simplePos="0" relativeHeight="251661312" behindDoc="0" locked="1" layoutInCell="1" allowOverlap="1" wp14:anchorId="2F554BC2" wp14:editId="76481F06">
              <wp:simplePos x="0" y="0"/>
              <wp:positionH relativeFrom="page">
                <wp:posOffset>350520</wp:posOffset>
              </wp:positionH>
              <wp:positionV relativeFrom="bottomMargin">
                <wp:posOffset>148590</wp:posOffset>
              </wp:positionV>
              <wp:extent cx="6766560" cy="0"/>
              <wp:effectExtent l="0" t="19050" r="38100" b="19050"/>
              <wp:wrapNone/>
              <wp:docPr id="2" name="Group 2"/>
              <wp:cNvGraphicFramePr/>
              <a:graphic xmlns:a="http://schemas.openxmlformats.org/drawingml/2006/main">
                <a:graphicData uri="http://schemas.microsoft.com/office/word/2010/wordprocessingGroup">
                  <wpg:wgp>
                    <wpg:cNvGrpSpPr/>
                    <wpg:grpSpPr>
                      <a:xfrm>
                        <a:off x="0" y="0"/>
                        <a:ext cx="6766560" cy="0"/>
                        <a:chOff x="0" y="0"/>
                        <a:chExt cx="6764899" cy="0"/>
                      </a:xfrm>
                    </wpg:grpSpPr>
                    <wps:wsp>
                      <wps:cNvPr id="3" name="Straight Connector 3"/>
                      <wps:cNvCnPr/>
                      <wps:spPr>
                        <a:xfrm>
                          <a:off x="0" y="0"/>
                          <a:ext cx="1700530" cy="0"/>
                        </a:xfrm>
                        <a:prstGeom prst="line">
                          <a:avLst/>
                        </a:prstGeom>
                        <a:ln w="38100">
                          <a:solidFill>
                            <a:srgbClr val="B4DC00"/>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688123" y="0"/>
                          <a:ext cx="1700530" cy="0"/>
                        </a:xfrm>
                        <a:prstGeom prst="line">
                          <a:avLst/>
                        </a:prstGeom>
                        <a:ln w="38100">
                          <a:solidFill>
                            <a:srgbClr val="1496FF"/>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3376246" y="0"/>
                          <a:ext cx="1700530" cy="0"/>
                        </a:xfrm>
                        <a:prstGeom prst="line">
                          <a:avLst/>
                        </a:prstGeom>
                        <a:ln w="38100">
                          <a:solidFill>
                            <a:srgbClr val="6F2DA8"/>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5064369" y="0"/>
                          <a:ext cx="1700530" cy="0"/>
                        </a:xfrm>
                        <a:prstGeom prst="line">
                          <a:avLst/>
                        </a:prstGeom>
                        <a:ln w="38100">
                          <a:solidFill>
                            <a:srgbClr val="73BE28"/>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100000</wp14:pctWidth>
              </wp14:sizeRelH>
            </wp:anchor>
          </w:drawing>
        </mc:Choice>
        <mc:Fallback>
          <w:pict>
            <v:group w14:anchorId="01C2EAFF" id="Group 2" o:spid="_x0000_s1026" style="position:absolute;margin-left:27.6pt;margin-top:11.7pt;width:532.8pt;height:0;z-index:251661312;mso-width-percent:1000;mso-position-horizontal-relative:page;mso-position-vertical-relative:bottom-margin-area;mso-width-percent:1000;mso-width-relative:margin" coordsize="6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">
              <v:line id="Straight Connector 3" o:spid="_x0000_s1027" style="position:absolute;visibility:visible;mso-wrap-style:square" from="0,0" to="17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" strokecolor="#b4dc00" strokeweight="3pt">
                <v:stroke joinstyle="miter"/>
              </v:line>
              <v:line id="Straight Connector 4" o:spid="_x0000_s1028" style="position:absolute;visibility:visible;mso-wrap-style:square" from="16881,0" to="33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" strokecolor="#1496ff" strokeweight="3pt">
                <v:stroke joinstyle="miter"/>
              </v:line>
              <v:line id="Straight Connector 5" o:spid="_x0000_s1029" style="position:absolute;visibility:visible;mso-wrap-style:square" from="33762,0" to="5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" strokecolor="#6f2da8" strokeweight="3pt">
                <v:stroke joinstyle="miter"/>
              </v:line>
              <v:line id="Straight Connector 6" o:spid="_x0000_s1030" style="position:absolute;visibility:visible;mso-wrap-style:square" from="50643,0" to="67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" strokecolor="#73be28" strokeweight="3pt">
                <v:stroke joinstyle="miter"/>
              </v:line>
              <w10:wrap anchorx="page" anchory="margin"/>
              <w10:anchorlock/>
            </v:group>
          </w:pict>
        </mc:Fallback>
      </mc:AlternateContent>
    </w:r>
  </w:p>
  <w:p w14:paraId="3745F0D1" w14:textId="77777777" w:rsidR="003D5606" w:rsidRDefault="00F57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9EB0F" w14:textId="77777777" w:rsidR="00F57720" w:rsidRDefault="00F57720">
      <w:r>
        <w:separator/>
      </w:r>
    </w:p>
  </w:footnote>
  <w:footnote w:type="continuationSeparator" w:id="0">
    <w:p w14:paraId="44224EE5" w14:textId="77777777" w:rsidR="00F57720" w:rsidRDefault="00F57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5F0CE" w14:textId="77777777" w:rsidR="00F03A46" w:rsidRDefault="00F57720" w:rsidP="00F03A46">
    <w:pPr>
      <w:pStyle w:val="Header"/>
      <w:jc w:val="right"/>
    </w:pPr>
  </w:p>
  <w:p w14:paraId="3745F0CF" w14:textId="77777777" w:rsidR="00F03A46" w:rsidRDefault="00DA0C50" w:rsidP="00F03A46">
    <w:pPr>
      <w:pStyle w:val="Header"/>
      <w:jc w:val="right"/>
    </w:pPr>
    <w:r>
      <w:rPr>
        <w:noProof/>
      </w:rPr>
      <w:drawing>
        <wp:inline distT="0" distB="0" distL="0" distR="0" wp14:anchorId="3745F0D4" wp14:editId="23353591">
          <wp:extent cx="2067208" cy="3714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trace_Logo_3.5inWide_150dpi.png"/>
                  <pic:cNvPicPr/>
                </pic:nvPicPr>
                <pic:blipFill>
                  <a:blip r:embed="rId1">
                    <a:extLst>
                      <a:ext uri="{28A0092B-C50C-407E-A947-70E740481C1C}">
                        <a14:useLocalDpi xmlns:a14="http://schemas.microsoft.com/office/drawing/2010/main" val="0"/>
                      </a:ext>
                    </a:extLst>
                  </a:blip>
                  <a:stretch>
                    <a:fillRect/>
                  </a:stretch>
                </pic:blipFill>
                <pic:spPr>
                  <a:xfrm>
                    <a:off x="0" y="0"/>
                    <a:ext cx="2067208" cy="3714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BFB"/>
    <w:multiLevelType w:val="hybridMultilevel"/>
    <w:tmpl w:val="C18244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24073D"/>
    <w:multiLevelType w:val="hybridMultilevel"/>
    <w:tmpl w:val="DBAC19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A6648D"/>
    <w:multiLevelType w:val="hybridMultilevel"/>
    <w:tmpl w:val="5E704DD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D213BB"/>
    <w:multiLevelType w:val="hybridMultilevel"/>
    <w:tmpl w:val="2D1E5E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036A0F"/>
    <w:multiLevelType w:val="hybridMultilevel"/>
    <w:tmpl w:val="25E424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D557AD"/>
    <w:multiLevelType w:val="hybridMultilevel"/>
    <w:tmpl w:val="69F07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47587"/>
    <w:multiLevelType w:val="hybridMultilevel"/>
    <w:tmpl w:val="266EB2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3C2BC5"/>
    <w:multiLevelType w:val="hybridMultilevel"/>
    <w:tmpl w:val="A7D4F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801FC"/>
    <w:multiLevelType w:val="hybridMultilevel"/>
    <w:tmpl w:val="90B63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F222F"/>
    <w:multiLevelType w:val="hybridMultilevel"/>
    <w:tmpl w:val="9C74ADB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47153A"/>
    <w:multiLevelType w:val="hybridMultilevel"/>
    <w:tmpl w:val="6BDE929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1"/>
  </w:num>
  <w:num w:numId="4">
    <w:abstractNumId w:val="4"/>
  </w:num>
  <w:num w:numId="5">
    <w:abstractNumId w:val="9"/>
  </w:num>
  <w:num w:numId="6">
    <w:abstractNumId w:val="8"/>
  </w:num>
  <w:num w:numId="7">
    <w:abstractNumId w:val="7"/>
  </w:num>
  <w:num w:numId="8">
    <w:abstractNumId w:val="2"/>
  </w:num>
  <w:num w:numId="9">
    <w:abstractNumId w:val="0"/>
  </w:num>
  <w:num w:numId="10">
    <w:abstractNumId w:val="6"/>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50"/>
    <w:rsid w:val="00000B76"/>
    <w:rsid w:val="00000FEB"/>
    <w:rsid w:val="00007ADC"/>
    <w:rsid w:val="000307DF"/>
    <w:rsid w:val="00035B84"/>
    <w:rsid w:val="00043B8A"/>
    <w:rsid w:val="00055310"/>
    <w:rsid w:val="000630FD"/>
    <w:rsid w:val="00077B14"/>
    <w:rsid w:val="0008284E"/>
    <w:rsid w:val="00096223"/>
    <w:rsid w:val="000A5199"/>
    <w:rsid w:val="000B54FE"/>
    <w:rsid w:val="000B598B"/>
    <w:rsid w:val="000B5D2B"/>
    <w:rsid w:val="000B7E2C"/>
    <w:rsid w:val="000C03F7"/>
    <w:rsid w:val="000D2303"/>
    <w:rsid w:val="000D3B51"/>
    <w:rsid w:val="000D602F"/>
    <w:rsid w:val="000D7D78"/>
    <w:rsid w:val="000F2BA3"/>
    <w:rsid w:val="00100F87"/>
    <w:rsid w:val="001021CE"/>
    <w:rsid w:val="001036A9"/>
    <w:rsid w:val="001107B4"/>
    <w:rsid w:val="001169F7"/>
    <w:rsid w:val="00120CD2"/>
    <w:rsid w:val="00127EA1"/>
    <w:rsid w:val="0013090E"/>
    <w:rsid w:val="00144638"/>
    <w:rsid w:val="00161968"/>
    <w:rsid w:val="00165100"/>
    <w:rsid w:val="0016586F"/>
    <w:rsid w:val="001666E3"/>
    <w:rsid w:val="001715B5"/>
    <w:rsid w:val="001766C5"/>
    <w:rsid w:val="00187612"/>
    <w:rsid w:val="001A0C1E"/>
    <w:rsid w:val="001B3D64"/>
    <w:rsid w:val="001C7078"/>
    <w:rsid w:val="001D3E7A"/>
    <w:rsid w:val="001E2DC9"/>
    <w:rsid w:val="001F515A"/>
    <w:rsid w:val="00210E74"/>
    <w:rsid w:val="00212872"/>
    <w:rsid w:val="00220F39"/>
    <w:rsid w:val="00223324"/>
    <w:rsid w:val="00224C3F"/>
    <w:rsid w:val="002328A1"/>
    <w:rsid w:val="00267C71"/>
    <w:rsid w:val="00275872"/>
    <w:rsid w:val="0028070C"/>
    <w:rsid w:val="00290C92"/>
    <w:rsid w:val="002A6C93"/>
    <w:rsid w:val="002B7316"/>
    <w:rsid w:val="002C337E"/>
    <w:rsid w:val="002D3C6E"/>
    <w:rsid w:val="002D771E"/>
    <w:rsid w:val="002E0DEC"/>
    <w:rsid w:val="002F285A"/>
    <w:rsid w:val="00304FBE"/>
    <w:rsid w:val="0031797B"/>
    <w:rsid w:val="003204DA"/>
    <w:rsid w:val="003353D4"/>
    <w:rsid w:val="0034167E"/>
    <w:rsid w:val="003417D2"/>
    <w:rsid w:val="003543B7"/>
    <w:rsid w:val="00361B6A"/>
    <w:rsid w:val="003906D5"/>
    <w:rsid w:val="0039512B"/>
    <w:rsid w:val="003B1DD4"/>
    <w:rsid w:val="003B34FF"/>
    <w:rsid w:val="003B3BFF"/>
    <w:rsid w:val="003F0A54"/>
    <w:rsid w:val="00415E44"/>
    <w:rsid w:val="00426318"/>
    <w:rsid w:val="004375FB"/>
    <w:rsid w:val="00463BB0"/>
    <w:rsid w:val="0046445E"/>
    <w:rsid w:val="00486909"/>
    <w:rsid w:val="00487E02"/>
    <w:rsid w:val="00493E4D"/>
    <w:rsid w:val="004C7281"/>
    <w:rsid w:val="004D2AA7"/>
    <w:rsid w:val="004D471B"/>
    <w:rsid w:val="004E65C2"/>
    <w:rsid w:val="004F1362"/>
    <w:rsid w:val="004F5F33"/>
    <w:rsid w:val="00504744"/>
    <w:rsid w:val="00505603"/>
    <w:rsid w:val="00507FF7"/>
    <w:rsid w:val="005266F5"/>
    <w:rsid w:val="005320F3"/>
    <w:rsid w:val="00536AD4"/>
    <w:rsid w:val="00552394"/>
    <w:rsid w:val="00557408"/>
    <w:rsid w:val="005647D5"/>
    <w:rsid w:val="005665E6"/>
    <w:rsid w:val="005707CB"/>
    <w:rsid w:val="00574E14"/>
    <w:rsid w:val="00590F3D"/>
    <w:rsid w:val="005A40A4"/>
    <w:rsid w:val="005C3E18"/>
    <w:rsid w:val="005C47A7"/>
    <w:rsid w:val="005D12E9"/>
    <w:rsid w:val="005F150B"/>
    <w:rsid w:val="00603944"/>
    <w:rsid w:val="00604FA6"/>
    <w:rsid w:val="00605AAE"/>
    <w:rsid w:val="00612CD7"/>
    <w:rsid w:val="00613D8B"/>
    <w:rsid w:val="0061403B"/>
    <w:rsid w:val="0062486E"/>
    <w:rsid w:val="006353C0"/>
    <w:rsid w:val="006571FC"/>
    <w:rsid w:val="00657A41"/>
    <w:rsid w:val="00673FA7"/>
    <w:rsid w:val="006A554E"/>
    <w:rsid w:val="006B0765"/>
    <w:rsid w:val="006B461A"/>
    <w:rsid w:val="006B62F4"/>
    <w:rsid w:val="006B6CAF"/>
    <w:rsid w:val="006B7AF9"/>
    <w:rsid w:val="006D7263"/>
    <w:rsid w:val="006E64A0"/>
    <w:rsid w:val="006E6F22"/>
    <w:rsid w:val="006F2361"/>
    <w:rsid w:val="006F56B1"/>
    <w:rsid w:val="007177D9"/>
    <w:rsid w:val="00723BD6"/>
    <w:rsid w:val="007246DB"/>
    <w:rsid w:val="00736B89"/>
    <w:rsid w:val="00737E8E"/>
    <w:rsid w:val="0074624C"/>
    <w:rsid w:val="00746326"/>
    <w:rsid w:val="007745BC"/>
    <w:rsid w:val="00777D11"/>
    <w:rsid w:val="007A58E6"/>
    <w:rsid w:val="007B25E5"/>
    <w:rsid w:val="007B6CC6"/>
    <w:rsid w:val="007D0322"/>
    <w:rsid w:val="007D502A"/>
    <w:rsid w:val="007F1BAF"/>
    <w:rsid w:val="00800F15"/>
    <w:rsid w:val="008030F8"/>
    <w:rsid w:val="00803A7A"/>
    <w:rsid w:val="0081188A"/>
    <w:rsid w:val="00811C8C"/>
    <w:rsid w:val="008139FA"/>
    <w:rsid w:val="00837C60"/>
    <w:rsid w:val="00842D5D"/>
    <w:rsid w:val="00843465"/>
    <w:rsid w:val="00851D32"/>
    <w:rsid w:val="008547B2"/>
    <w:rsid w:val="00855202"/>
    <w:rsid w:val="0087762F"/>
    <w:rsid w:val="00883862"/>
    <w:rsid w:val="00885642"/>
    <w:rsid w:val="00886CD2"/>
    <w:rsid w:val="008C2A6B"/>
    <w:rsid w:val="008C6E20"/>
    <w:rsid w:val="008E04E6"/>
    <w:rsid w:val="008E5713"/>
    <w:rsid w:val="008E7D43"/>
    <w:rsid w:val="008F364D"/>
    <w:rsid w:val="008F481F"/>
    <w:rsid w:val="0090090A"/>
    <w:rsid w:val="00913D17"/>
    <w:rsid w:val="00914498"/>
    <w:rsid w:val="00914E0B"/>
    <w:rsid w:val="00915557"/>
    <w:rsid w:val="00937EA2"/>
    <w:rsid w:val="0094216F"/>
    <w:rsid w:val="00952E6C"/>
    <w:rsid w:val="00960313"/>
    <w:rsid w:val="009720AF"/>
    <w:rsid w:val="009751A3"/>
    <w:rsid w:val="0098101F"/>
    <w:rsid w:val="009876F7"/>
    <w:rsid w:val="0099717A"/>
    <w:rsid w:val="009B7E4F"/>
    <w:rsid w:val="009C4C6A"/>
    <w:rsid w:val="009E3981"/>
    <w:rsid w:val="009E4A11"/>
    <w:rsid w:val="00A06AC0"/>
    <w:rsid w:val="00A10D8D"/>
    <w:rsid w:val="00A2441F"/>
    <w:rsid w:val="00A2453A"/>
    <w:rsid w:val="00A24BF5"/>
    <w:rsid w:val="00A348FA"/>
    <w:rsid w:val="00A52E76"/>
    <w:rsid w:val="00A53949"/>
    <w:rsid w:val="00A714D3"/>
    <w:rsid w:val="00A818D4"/>
    <w:rsid w:val="00A87CAF"/>
    <w:rsid w:val="00A90B10"/>
    <w:rsid w:val="00A93B9A"/>
    <w:rsid w:val="00A94D49"/>
    <w:rsid w:val="00AA15E4"/>
    <w:rsid w:val="00AA2EC8"/>
    <w:rsid w:val="00AA4B9E"/>
    <w:rsid w:val="00AB51D0"/>
    <w:rsid w:val="00AC0711"/>
    <w:rsid w:val="00AC52D6"/>
    <w:rsid w:val="00AE5775"/>
    <w:rsid w:val="00AF4294"/>
    <w:rsid w:val="00AF4C14"/>
    <w:rsid w:val="00B0433D"/>
    <w:rsid w:val="00B04ED2"/>
    <w:rsid w:val="00B1074D"/>
    <w:rsid w:val="00B2767A"/>
    <w:rsid w:val="00B31CE8"/>
    <w:rsid w:val="00B40DF7"/>
    <w:rsid w:val="00B4324D"/>
    <w:rsid w:val="00B45B72"/>
    <w:rsid w:val="00B47163"/>
    <w:rsid w:val="00B61D4E"/>
    <w:rsid w:val="00B71032"/>
    <w:rsid w:val="00B737DC"/>
    <w:rsid w:val="00B92BCB"/>
    <w:rsid w:val="00B964F5"/>
    <w:rsid w:val="00BA321B"/>
    <w:rsid w:val="00BA422C"/>
    <w:rsid w:val="00BC1BBC"/>
    <w:rsid w:val="00BC4095"/>
    <w:rsid w:val="00BC4167"/>
    <w:rsid w:val="00BC6C68"/>
    <w:rsid w:val="00BD7CC8"/>
    <w:rsid w:val="00C04ADB"/>
    <w:rsid w:val="00C1486D"/>
    <w:rsid w:val="00C23398"/>
    <w:rsid w:val="00C27BD4"/>
    <w:rsid w:val="00C34B86"/>
    <w:rsid w:val="00C4788D"/>
    <w:rsid w:val="00C57F1E"/>
    <w:rsid w:val="00C65196"/>
    <w:rsid w:val="00C76CCC"/>
    <w:rsid w:val="00C80F0C"/>
    <w:rsid w:val="00C93D6B"/>
    <w:rsid w:val="00C96CA0"/>
    <w:rsid w:val="00CA40AC"/>
    <w:rsid w:val="00CB0583"/>
    <w:rsid w:val="00CB09C3"/>
    <w:rsid w:val="00CB36E6"/>
    <w:rsid w:val="00CC0333"/>
    <w:rsid w:val="00CD0BF3"/>
    <w:rsid w:val="00CD15B3"/>
    <w:rsid w:val="00CF06B7"/>
    <w:rsid w:val="00D05F98"/>
    <w:rsid w:val="00D06835"/>
    <w:rsid w:val="00D14F86"/>
    <w:rsid w:val="00D17174"/>
    <w:rsid w:val="00D32C84"/>
    <w:rsid w:val="00D3308C"/>
    <w:rsid w:val="00D63A3F"/>
    <w:rsid w:val="00D64369"/>
    <w:rsid w:val="00D664C7"/>
    <w:rsid w:val="00D771DF"/>
    <w:rsid w:val="00D97936"/>
    <w:rsid w:val="00DA0C50"/>
    <w:rsid w:val="00DA76EF"/>
    <w:rsid w:val="00DB277F"/>
    <w:rsid w:val="00DD127A"/>
    <w:rsid w:val="00DD6A11"/>
    <w:rsid w:val="00DE1C04"/>
    <w:rsid w:val="00DE2CD4"/>
    <w:rsid w:val="00E17573"/>
    <w:rsid w:val="00E372AE"/>
    <w:rsid w:val="00E555DB"/>
    <w:rsid w:val="00E56F71"/>
    <w:rsid w:val="00E60958"/>
    <w:rsid w:val="00E90905"/>
    <w:rsid w:val="00E956C2"/>
    <w:rsid w:val="00E97D18"/>
    <w:rsid w:val="00EA40E0"/>
    <w:rsid w:val="00EC28EC"/>
    <w:rsid w:val="00F10FC7"/>
    <w:rsid w:val="00F21BAC"/>
    <w:rsid w:val="00F5468B"/>
    <w:rsid w:val="00F57720"/>
    <w:rsid w:val="00F617F6"/>
    <w:rsid w:val="00F71CEC"/>
    <w:rsid w:val="00F734A3"/>
    <w:rsid w:val="00F740AE"/>
    <w:rsid w:val="00F80ACE"/>
    <w:rsid w:val="00F815E0"/>
    <w:rsid w:val="00F8726C"/>
    <w:rsid w:val="00F901B1"/>
    <w:rsid w:val="00F957C9"/>
    <w:rsid w:val="00F96616"/>
    <w:rsid w:val="00FA14D4"/>
    <w:rsid w:val="00FB3F42"/>
    <w:rsid w:val="00FB4795"/>
    <w:rsid w:val="00FB51A7"/>
    <w:rsid w:val="00FC5996"/>
    <w:rsid w:val="00FD101A"/>
    <w:rsid w:val="00FE590E"/>
    <w:rsid w:val="00FF28B9"/>
    <w:rsid w:val="00FF3306"/>
    <w:rsid w:val="00FF5975"/>
    <w:rsid w:val="21635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F078"/>
  <w15:chartTrackingRefBased/>
  <w15:docId w15:val="{C6C4C6C8-1AE6-4BC1-8D2D-965F8B5B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56B1"/>
    <w:rPr>
      <w:rFonts w:ascii="Open Sans" w:hAnsi="Open Sans"/>
      <w:sz w:val="24"/>
    </w:rPr>
  </w:style>
  <w:style w:type="paragraph" w:styleId="Heading1">
    <w:name w:val="heading 1"/>
    <w:basedOn w:val="Normal"/>
    <w:next w:val="Normal"/>
    <w:link w:val="Heading1Char"/>
    <w:qFormat/>
    <w:rsid w:val="006F56B1"/>
    <w:pPr>
      <w:keepNext/>
      <w:pBdr>
        <w:bottom w:val="single" w:sz="4" w:space="1" w:color="auto"/>
      </w:pBdr>
      <w:spacing w:before="240" w:after="60"/>
      <w:outlineLvl w:val="0"/>
    </w:pPr>
    <w:rPr>
      <w:rFonts w:ascii="Tahoma" w:hAnsi="Tahoma" w:cs="Arial"/>
      <w:b/>
      <w:bCs/>
      <w:caps/>
      <w:kern w:val="32"/>
      <w:szCs w:val="24"/>
    </w:rPr>
  </w:style>
  <w:style w:type="paragraph" w:styleId="Heading2">
    <w:name w:val="heading 2"/>
    <w:basedOn w:val="Normal"/>
    <w:next w:val="Normal"/>
    <w:link w:val="Heading2Char"/>
    <w:qFormat/>
    <w:rsid w:val="006F56B1"/>
    <w:pPr>
      <w:keepNext/>
      <w:spacing w:before="240" w:after="60"/>
      <w:outlineLvl w:val="1"/>
    </w:pPr>
    <w:rPr>
      <w:rFonts w:ascii="Tahoma" w:eastAsiaTheme="majorEastAsia" w:hAnsi="Tahoma" w:cs="Arial"/>
      <w:b/>
      <w:bCs/>
      <w:i/>
      <w:iCs/>
      <w:sz w:val="20"/>
      <w:szCs w:val="28"/>
    </w:rPr>
  </w:style>
  <w:style w:type="paragraph" w:styleId="Heading3">
    <w:name w:val="heading 3"/>
    <w:basedOn w:val="Normal"/>
    <w:next w:val="Normal"/>
    <w:link w:val="Heading3Char"/>
    <w:uiPriority w:val="9"/>
    <w:semiHidden/>
    <w:unhideWhenUsed/>
    <w:qFormat/>
    <w:rsid w:val="006F56B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Dynatrace">
    <w:name w:val="H1 Dynatrace"/>
    <w:basedOn w:val="Normal"/>
    <w:link w:val="H1DynatraceChar"/>
    <w:qFormat/>
    <w:rsid w:val="006F56B1"/>
    <w:pPr>
      <w:tabs>
        <w:tab w:val="left" w:pos="720"/>
        <w:tab w:val="left" w:pos="1530"/>
        <w:tab w:val="right" w:pos="1620"/>
        <w:tab w:val="left" w:leader="dot" w:pos="10080"/>
      </w:tabs>
      <w:spacing w:before="120" w:after="120"/>
      <w:ind w:left="360" w:right="263"/>
    </w:pPr>
    <w:rPr>
      <w:rFonts w:ascii="Arial" w:hAnsi="Arial"/>
      <w:color w:val="6EA634"/>
      <w:sz w:val="28"/>
    </w:rPr>
  </w:style>
  <w:style w:type="character" w:customStyle="1" w:styleId="H1DynatraceChar">
    <w:name w:val="H1 Dynatrace Char"/>
    <w:basedOn w:val="DefaultParagraphFont"/>
    <w:link w:val="H1Dynatrace"/>
    <w:rsid w:val="006F56B1"/>
    <w:rPr>
      <w:rFonts w:ascii="Arial" w:hAnsi="Arial"/>
      <w:color w:val="6EA634"/>
      <w:sz w:val="28"/>
    </w:rPr>
  </w:style>
  <w:style w:type="paragraph" w:customStyle="1" w:styleId="H2Dynatrace">
    <w:name w:val="H2 Dynatrace"/>
    <w:basedOn w:val="Heading2"/>
    <w:link w:val="H2DynatraceChar"/>
    <w:qFormat/>
    <w:rsid w:val="006F56B1"/>
    <w:pPr>
      <w:ind w:left="360" w:right="263"/>
    </w:pPr>
    <w:rPr>
      <w:rFonts w:ascii="Arial" w:hAnsi="Arial" w:cs="Tahoma"/>
      <w:b w:val="0"/>
      <w:i w:val="0"/>
      <w:color w:val="6EA634"/>
      <w:sz w:val="22"/>
      <w:szCs w:val="18"/>
    </w:rPr>
  </w:style>
  <w:style w:type="character" w:customStyle="1" w:styleId="H2DynatraceChar">
    <w:name w:val="H2 Dynatrace Char"/>
    <w:basedOn w:val="Heading2Char"/>
    <w:link w:val="H2Dynatrace"/>
    <w:rsid w:val="006F56B1"/>
    <w:rPr>
      <w:rFonts w:ascii="Arial" w:eastAsiaTheme="majorEastAsia" w:hAnsi="Arial" w:cs="Tahoma"/>
      <w:b w:val="0"/>
      <w:bCs/>
      <w:i w:val="0"/>
      <w:iCs/>
      <w:color w:val="6EA634"/>
      <w:sz w:val="22"/>
      <w:szCs w:val="18"/>
    </w:rPr>
  </w:style>
  <w:style w:type="character" w:customStyle="1" w:styleId="Heading2Char">
    <w:name w:val="Heading 2 Char"/>
    <w:basedOn w:val="DefaultParagraphFont"/>
    <w:link w:val="Heading2"/>
    <w:rsid w:val="006F56B1"/>
    <w:rPr>
      <w:rFonts w:ascii="Tahoma" w:eastAsiaTheme="majorEastAsia" w:hAnsi="Tahoma" w:cs="Arial"/>
      <w:b/>
      <w:bCs/>
      <w:i/>
      <w:iCs/>
      <w:szCs w:val="28"/>
    </w:rPr>
  </w:style>
  <w:style w:type="paragraph" w:customStyle="1" w:styleId="CoverSheetDynatrace">
    <w:name w:val="CoverSheet Dynatrace"/>
    <w:basedOn w:val="Normal"/>
    <w:link w:val="CoverSheetDynatraceChar"/>
    <w:qFormat/>
    <w:rsid w:val="006F56B1"/>
    <w:pPr>
      <w:spacing w:before="120"/>
    </w:pPr>
    <w:rPr>
      <w:rFonts w:ascii="Interstate-Regular" w:hAnsi="Interstate-Regular"/>
      <w:color w:val="44546A" w:themeColor="text2"/>
      <w:sz w:val="120"/>
      <w:szCs w:val="120"/>
    </w:rPr>
  </w:style>
  <w:style w:type="character" w:customStyle="1" w:styleId="CoverSheetDynatraceChar">
    <w:name w:val="CoverSheet Dynatrace Char"/>
    <w:basedOn w:val="DefaultParagraphFont"/>
    <w:link w:val="CoverSheetDynatrace"/>
    <w:rsid w:val="006F56B1"/>
    <w:rPr>
      <w:rFonts w:ascii="Interstate-Regular" w:hAnsi="Interstate-Regular"/>
      <w:color w:val="44546A" w:themeColor="text2"/>
      <w:sz w:val="120"/>
      <w:szCs w:val="120"/>
    </w:rPr>
  </w:style>
  <w:style w:type="paragraph" w:customStyle="1" w:styleId="CoversheetSubhead">
    <w:name w:val="Coversheet Subhead"/>
    <w:basedOn w:val="Normal"/>
    <w:link w:val="CoversheetSubheadChar"/>
    <w:qFormat/>
    <w:rsid w:val="006F56B1"/>
    <w:pPr>
      <w:spacing w:before="60"/>
    </w:pPr>
    <w:rPr>
      <w:b/>
      <w:sz w:val="32"/>
      <w:szCs w:val="32"/>
    </w:rPr>
  </w:style>
  <w:style w:type="character" w:customStyle="1" w:styleId="CoversheetSubheadChar">
    <w:name w:val="Coversheet Subhead Char"/>
    <w:basedOn w:val="DefaultParagraphFont"/>
    <w:link w:val="CoversheetSubhead"/>
    <w:rsid w:val="006F56B1"/>
    <w:rPr>
      <w:rFonts w:ascii="Open Sans" w:hAnsi="Open Sans"/>
      <w:b/>
      <w:sz w:val="32"/>
      <w:szCs w:val="32"/>
    </w:rPr>
  </w:style>
  <w:style w:type="paragraph" w:customStyle="1" w:styleId="BodyDynatrace">
    <w:name w:val="Body Dynatrace"/>
    <w:basedOn w:val="Normal"/>
    <w:link w:val="BodyDynatraceChar"/>
    <w:qFormat/>
    <w:rsid w:val="006F56B1"/>
    <w:pPr>
      <w:widowControl w:val="0"/>
      <w:shd w:val="clear" w:color="auto" w:fill="FFFFFF"/>
      <w:overflowPunct w:val="0"/>
      <w:autoSpaceDE w:val="0"/>
      <w:autoSpaceDN w:val="0"/>
      <w:adjustRightInd w:val="0"/>
      <w:spacing w:before="120" w:after="120"/>
      <w:ind w:left="360" w:right="263"/>
      <w:jc w:val="both"/>
      <w:textAlignment w:val="baseline"/>
    </w:pPr>
    <w:rPr>
      <w:rFonts w:ascii="Arial" w:hAnsi="Arial" w:cs="Tahoma"/>
      <w:sz w:val="22"/>
      <w:szCs w:val="18"/>
    </w:rPr>
  </w:style>
  <w:style w:type="character" w:customStyle="1" w:styleId="BodyDynatraceChar">
    <w:name w:val="Body Dynatrace Char"/>
    <w:basedOn w:val="DefaultParagraphFont"/>
    <w:link w:val="BodyDynatrace"/>
    <w:rsid w:val="006F56B1"/>
    <w:rPr>
      <w:rFonts w:ascii="Arial" w:hAnsi="Arial" w:cs="Tahoma"/>
      <w:sz w:val="22"/>
      <w:szCs w:val="18"/>
      <w:shd w:val="clear" w:color="auto" w:fill="FFFFFF"/>
    </w:rPr>
  </w:style>
  <w:style w:type="character" w:customStyle="1" w:styleId="Heading1Char">
    <w:name w:val="Heading 1 Char"/>
    <w:basedOn w:val="DefaultParagraphFont"/>
    <w:link w:val="Heading1"/>
    <w:rsid w:val="006F56B1"/>
    <w:rPr>
      <w:rFonts w:ascii="Tahoma" w:hAnsi="Tahoma" w:cs="Arial"/>
      <w:b/>
      <w:bCs/>
      <w:caps/>
      <w:kern w:val="32"/>
      <w:sz w:val="24"/>
      <w:szCs w:val="24"/>
    </w:rPr>
  </w:style>
  <w:style w:type="character" w:customStyle="1" w:styleId="Heading3Char">
    <w:name w:val="Heading 3 Char"/>
    <w:basedOn w:val="DefaultParagraphFont"/>
    <w:link w:val="Heading3"/>
    <w:uiPriority w:val="9"/>
    <w:semiHidden/>
    <w:rsid w:val="006F56B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F56B1"/>
    <w:pPr>
      <w:keepLines/>
      <w:pBdr>
        <w:bottom w:val="none" w:sz="0" w:space="0" w:color="auto"/>
      </w:pBdr>
      <w:spacing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NoSpacing">
    <w:name w:val="No Spacing"/>
    <w:autoRedefine/>
    <w:uiPriority w:val="1"/>
    <w:qFormat/>
    <w:rsid w:val="006F56B1"/>
    <w:rPr>
      <w:rFonts w:ascii="Open Sans" w:hAnsi="Open Sans"/>
      <w:sz w:val="22"/>
    </w:rPr>
  </w:style>
  <w:style w:type="paragraph" w:styleId="Header">
    <w:name w:val="header"/>
    <w:basedOn w:val="Normal"/>
    <w:link w:val="HeaderChar"/>
    <w:uiPriority w:val="99"/>
    <w:unhideWhenUsed/>
    <w:rsid w:val="00DA0C50"/>
    <w:pPr>
      <w:tabs>
        <w:tab w:val="center" w:pos="4680"/>
        <w:tab w:val="right" w:pos="9360"/>
      </w:tabs>
    </w:pPr>
  </w:style>
  <w:style w:type="character" w:customStyle="1" w:styleId="HeaderChar">
    <w:name w:val="Header Char"/>
    <w:basedOn w:val="DefaultParagraphFont"/>
    <w:link w:val="Header"/>
    <w:uiPriority w:val="99"/>
    <w:rsid w:val="00DA0C50"/>
    <w:rPr>
      <w:rFonts w:ascii="Open Sans" w:hAnsi="Open Sans"/>
      <w:sz w:val="24"/>
    </w:rPr>
  </w:style>
  <w:style w:type="paragraph" w:styleId="Footer">
    <w:name w:val="footer"/>
    <w:basedOn w:val="Normal"/>
    <w:link w:val="FooterChar"/>
    <w:uiPriority w:val="99"/>
    <w:unhideWhenUsed/>
    <w:rsid w:val="00DA0C50"/>
    <w:pPr>
      <w:tabs>
        <w:tab w:val="center" w:pos="4680"/>
        <w:tab w:val="right" w:pos="9360"/>
      </w:tabs>
    </w:pPr>
  </w:style>
  <w:style w:type="character" w:customStyle="1" w:styleId="FooterChar">
    <w:name w:val="Footer Char"/>
    <w:basedOn w:val="DefaultParagraphFont"/>
    <w:link w:val="Footer"/>
    <w:uiPriority w:val="99"/>
    <w:rsid w:val="00DA0C50"/>
    <w:rPr>
      <w:rFonts w:ascii="Open Sans" w:hAnsi="Open Sans"/>
      <w:sz w:val="24"/>
    </w:rPr>
  </w:style>
  <w:style w:type="paragraph" w:styleId="BalloonText">
    <w:name w:val="Balloon Text"/>
    <w:basedOn w:val="Normal"/>
    <w:link w:val="BalloonTextChar"/>
    <w:uiPriority w:val="99"/>
    <w:semiHidden/>
    <w:unhideWhenUsed/>
    <w:rsid w:val="00F54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68B"/>
    <w:rPr>
      <w:rFonts w:ascii="Segoe UI" w:hAnsi="Segoe UI" w:cs="Segoe UI"/>
      <w:sz w:val="18"/>
      <w:szCs w:val="18"/>
    </w:rPr>
  </w:style>
  <w:style w:type="paragraph" w:styleId="ListParagraph">
    <w:name w:val="List Paragraph"/>
    <w:basedOn w:val="Normal"/>
    <w:uiPriority w:val="34"/>
    <w:qFormat/>
    <w:rsid w:val="000D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61260">
      <w:bodyDiv w:val="1"/>
      <w:marLeft w:val="0"/>
      <w:marRight w:val="0"/>
      <w:marTop w:val="0"/>
      <w:marBottom w:val="0"/>
      <w:divBdr>
        <w:top w:val="none" w:sz="0" w:space="0" w:color="auto"/>
        <w:left w:val="none" w:sz="0" w:space="0" w:color="auto"/>
        <w:bottom w:val="none" w:sz="0" w:space="0" w:color="auto"/>
        <w:right w:val="none" w:sz="0" w:space="0" w:color="auto"/>
      </w:divBdr>
    </w:div>
    <w:div w:id="1023871245">
      <w:bodyDiv w:val="1"/>
      <w:marLeft w:val="0"/>
      <w:marRight w:val="0"/>
      <w:marTop w:val="0"/>
      <w:marBottom w:val="0"/>
      <w:divBdr>
        <w:top w:val="none" w:sz="0" w:space="0" w:color="auto"/>
        <w:left w:val="none" w:sz="0" w:space="0" w:color="auto"/>
        <w:bottom w:val="none" w:sz="0" w:space="0" w:color="auto"/>
        <w:right w:val="none" w:sz="0" w:space="0" w:color="auto"/>
      </w:divBdr>
    </w:div>
    <w:div w:id="1160343784">
      <w:bodyDiv w:val="1"/>
      <w:marLeft w:val="0"/>
      <w:marRight w:val="0"/>
      <w:marTop w:val="0"/>
      <w:marBottom w:val="0"/>
      <w:divBdr>
        <w:top w:val="none" w:sz="0" w:space="0" w:color="auto"/>
        <w:left w:val="none" w:sz="0" w:space="0" w:color="auto"/>
        <w:bottom w:val="none" w:sz="0" w:space="0" w:color="auto"/>
        <w:right w:val="none" w:sz="0" w:space="0" w:color="auto"/>
      </w:divBdr>
    </w:div>
    <w:div w:id="1249072964">
      <w:bodyDiv w:val="1"/>
      <w:marLeft w:val="0"/>
      <w:marRight w:val="0"/>
      <w:marTop w:val="0"/>
      <w:marBottom w:val="0"/>
      <w:divBdr>
        <w:top w:val="none" w:sz="0" w:space="0" w:color="auto"/>
        <w:left w:val="none" w:sz="0" w:space="0" w:color="auto"/>
        <w:bottom w:val="none" w:sz="0" w:space="0" w:color="auto"/>
        <w:right w:val="none" w:sz="0" w:space="0" w:color="auto"/>
      </w:divBdr>
    </w:div>
    <w:div w:id="137550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7E7531217098489157157549C684DA" ma:contentTypeVersion="13" ma:contentTypeDescription="Create a new document." ma:contentTypeScope="" ma:versionID="2b87863a5c13e683b4f6bba6bda26230">
  <xsd:schema xmlns:xsd="http://www.w3.org/2001/XMLSchema" xmlns:xs="http://www.w3.org/2001/XMLSchema" xmlns:p="http://schemas.microsoft.com/office/2006/metadata/properties" xmlns:ns2="556dcd75-2d10-49a4-8753-bfbf8ca8626f" targetNamespace="http://schemas.microsoft.com/office/2006/metadata/properties" ma:root="true" ma:fieldsID="2a09e435940655579bb652bda7de824e" ns2:_="">
    <xsd:import namespace="556dcd75-2d10-49a4-8753-bfbf8ca8626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dcd75-2d10-49a4-8753-bfbf8ca862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Props1.xml><?xml version="1.0" encoding="utf-8"?>
<ds:datastoreItem xmlns:ds="http://schemas.openxmlformats.org/officeDocument/2006/customXml" ds:itemID="{BEECB27C-F787-4D8C-BD78-28656535E555}"/>
</file>

<file path=customXml/itemProps2.xml><?xml version="1.0" encoding="utf-8"?>
<ds:datastoreItem xmlns:ds="http://schemas.openxmlformats.org/officeDocument/2006/customXml" ds:itemID="{A56463DB-FB22-453A-971D-9113676BC4CE}">
  <ds:schemaRefs>
    <ds:schemaRef ds:uri="http://schemas.microsoft.com/sharepoint/v3/contenttype/forms"/>
  </ds:schemaRefs>
</ds:datastoreItem>
</file>

<file path=customXml/itemProps3.xml><?xml version="1.0" encoding="utf-8"?>
<ds:datastoreItem xmlns:ds="http://schemas.openxmlformats.org/officeDocument/2006/customXml" ds:itemID="{2A55A73C-BC06-4A9D-93D4-B7A7EF0E92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Gajewski, Aaron</dc:creator>
  <cp:lastModifiedBy>Gajewski, Aaron</cp:lastModifiedBy>
  <cp:revision>6</cp:revision>
  <cp:lastPrinted>2016-06-06T11:57:00Z</cp:lastPrinted>
  <dcterms:created xsi:type="dcterms:W3CDTF">2016-10-28T18:31:00Z</dcterms:created>
  <dcterms:modified xsi:type="dcterms:W3CDTF">2016-10-31T18:20:00Z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0x010100707E7531217098489157157549C684DA</vt:lpwstr>
  </property>
</Properties>
</file>