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Stock Market Assistant v1.02</w:t>
      </w:r>
    </w:p>
    <w:p w:rsidR="00000000" w:rsidDel="00000000" w:rsidP="00000000" w:rsidRDefault="00000000" w:rsidRPr="00000000" w14:paraId="00000002">
      <w:pPr>
        <w:pStyle w:val="Heading1"/>
        <w:spacing w:after="183" w:lineRule="auto"/>
        <w:ind w:left="-5" w:firstLine="0"/>
        <w:rPr/>
      </w:pPr>
      <w:r w:rsidDel="00000000" w:rsidR="00000000" w:rsidRPr="00000000">
        <w:rPr>
          <w:rtl w:val="0"/>
        </w:rPr>
        <w:t xml:space="preserve">Описание проекта</w:t>
      </w:r>
    </w:p>
    <w:p w:rsidR="00000000" w:rsidDel="00000000" w:rsidP="00000000" w:rsidRDefault="00000000" w:rsidRPr="00000000" w14:paraId="0000000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Цели проекта</w:t>
      </w:r>
    </w:p>
    <w:p w:rsidR="00000000" w:rsidDel="00000000" w:rsidP="00000000" w:rsidRDefault="00000000" w:rsidRPr="00000000" w14:paraId="00000004">
      <w:pPr>
        <w:spacing w:after="369" w:lineRule="auto"/>
        <w:rPr/>
      </w:pPr>
      <w:r w:rsidDel="00000000" w:rsidR="00000000" w:rsidRPr="00000000">
        <w:rPr>
          <w:rtl w:val="0"/>
        </w:rPr>
        <w:t xml:space="preserve">Создание платформы для анализа биржевых котировок инвестиционных активов с поддержкой многопользовательского доступа.</w:t>
      </w:r>
    </w:p>
    <w:p w:rsidR="00000000" w:rsidDel="00000000" w:rsidP="00000000" w:rsidRDefault="00000000" w:rsidRPr="00000000" w14:paraId="00000005">
      <w:pPr>
        <w:spacing w:after="206" w:lineRule="auto"/>
        <w:ind w:left="0" w:firstLine="0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Основные направления: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77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Автоматизация процессов: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2" w:lineRule="auto"/>
        <w:ind w:left="175" w:firstLine="0"/>
        <w:jc w:val="both"/>
        <w:rPr/>
      </w:pPr>
      <w:r w:rsidDel="00000000" w:rsidR="00000000" w:rsidRPr="00000000">
        <w:rPr>
          <w:rtl w:val="0"/>
        </w:rPr>
        <w:t xml:space="preserve">Аналитика портфелей через визуализацию данных (графики, диаграммы)</w:t>
      </w:r>
    </w:p>
    <w:p w:rsidR="00000000" w:rsidDel="00000000" w:rsidP="00000000" w:rsidRDefault="00000000" w:rsidRPr="00000000" w14:paraId="00000008">
      <w:pPr>
        <w:ind w:left="175" w:firstLine="0"/>
        <w:jc w:val="both"/>
        <w:rPr/>
      </w:pPr>
      <w:r w:rsidDel="00000000" w:rsidR="00000000" w:rsidRPr="00000000">
        <w:rPr>
          <w:rtl w:val="0"/>
        </w:rPr>
        <w:t xml:space="preserve">Уведомления о ключевых событиях (например, достижение пользовательских целей и выпуск новых инвестиционных активов, достижение установленной цены, добавление финансового отчета по активу)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77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Обеспечение безопасности: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4" w:lineRule="auto"/>
        <w:ind w:left="0" w:firstLine="0"/>
        <w:jc w:val="both"/>
        <w:rPr/>
      </w:pPr>
      <w:sdt>
        <w:sdtPr>
          <w:id w:val="-80054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Ролевая модель доступа (Гость → Пользователь → Модератор → Администратор).</w:t>
          </w:r>
        </w:sdtContent>
      </w:sdt>
    </w:p>
    <w:p w:rsidR="00000000" w:rsidDel="00000000" w:rsidP="00000000" w:rsidRDefault="00000000" w:rsidRPr="00000000" w14:paraId="0000000B">
      <w:pPr>
        <w:ind w:left="175" w:firstLine="0"/>
        <w:jc w:val="both"/>
        <w:rPr/>
      </w:pPr>
      <w:r w:rsidDel="00000000" w:rsidR="00000000" w:rsidRPr="00000000">
        <w:rPr>
          <w:rtl w:val="0"/>
        </w:rPr>
        <w:t xml:space="preserve">Двухфакторная аутентификация и восстановление пароля.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77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Масштабируемость: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2" w:lineRule="auto"/>
        <w:ind w:left="175" w:firstLine="0"/>
        <w:jc w:val="both"/>
        <w:rPr/>
      </w:pPr>
      <w:r w:rsidDel="00000000" w:rsidR="00000000" w:rsidRPr="00000000">
        <w:rPr>
          <w:rtl w:val="0"/>
        </w:rPr>
        <w:t xml:space="preserve">Архитектура на основе микросервисов.</w:t>
      </w:r>
    </w:p>
    <w:p w:rsidR="00000000" w:rsidDel="00000000" w:rsidP="00000000" w:rsidRDefault="00000000" w:rsidRPr="00000000" w14:paraId="0000000E">
      <w:pPr>
        <w:spacing w:after="62" w:lineRule="auto"/>
        <w:ind w:left="175" w:firstLine="0"/>
        <w:jc w:val="both"/>
        <w:rPr/>
      </w:pPr>
      <w:r w:rsidDel="00000000" w:rsidR="00000000" w:rsidRPr="00000000">
        <w:rPr>
          <w:rtl w:val="0"/>
        </w:rPr>
        <w:t xml:space="preserve">Интеграция с внешними API (биржевые данные, Telegram для уведомлений).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8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Повышение вовлечённости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44" w:lineRule="auto"/>
        <w:ind w:left="0" w:firstLine="0"/>
        <w:rPr/>
      </w:pPr>
      <w:r w:rsidDel="00000000" w:rsidR="00000000" w:rsidRPr="00000000">
        <w:rPr>
          <w:rtl w:val="0"/>
        </w:rPr>
        <w:t xml:space="preserve">Публичные портфели и рейтинг инвесторов.</w:t>
      </w:r>
    </w:p>
    <w:p w:rsidR="00000000" w:rsidDel="00000000" w:rsidP="00000000" w:rsidRDefault="00000000" w:rsidRPr="00000000" w14:paraId="00000011">
      <w:pPr>
        <w:pStyle w:val="Heading2"/>
        <w:spacing w:after="159" w:lineRule="auto"/>
        <w:ind w:left="-5" w:firstLine="0"/>
        <w:rPr/>
      </w:pPr>
      <w:r w:rsidDel="00000000" w:rsidR="00000000" w:rsidRPr="00000000">
        <w:rPr>
          <w:rtl w:val="0"/>
        </w:rPr>
        <w:t xml:space="preserve">Список микросервисов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— сервис аутентификации и авторизации.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right="3003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StockCardService</w:t>
      </w:r>
      <w:r w:rsidDel="00000000" w:rsidR="00000000" w:rsidRPr="00000000">
        <w:rPr>
          <w:rtl w:val="0"/>
        </w:rPr>
        <w:t xml:space="preserve"> — сервис карточки финансового актива.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right="3125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PortfolioService</w:t>
      </w:r>
      <w:r w:rsidDel="00000000" w:rsidR="00000000" w:rsidRPr="00000000">
        <w:rPr>
          <w:rtl w:val="0"/>
        </w:rPr>
        <w:t xml:space="preserve"> — сервис портфелей.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NotificationService</w:t>
      </w:r>
      <w:r w:rsidDel="00000000" w:rsidR="00000000" w:rsidRPr="00000000">
        <w:rPr>
          <w:rtl w:val="0"/>
        </w:rPr>
        <w:t xml:space="preserve"> — сервис уведомлений.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92" w:lineRule="auto"/>
        <w:ind w:left="720" w:right="3125" w:hanging="360"/>
      </w:pPr>
      <w:r w:rsidDel="00000000" w:rsidR="00000000" w:rsidRPr="00000000">
        <w:rPr>
          <w:b w:val="1"/>
          <w:rtl w:val="0"/>
        </w:rPr>
        <w:t xml:space="preserve">AnalyticsService</w:t>
      </w:r>
      <w:r w:rsidDel="00000000" w:rsidR="00000000" w:rsidRPr="00000000">
        <w:rPr>
          <w:rtl w:val="0"/>
        </w:rPr>
        <w:t xml:space="preserve"> — сервис аналитики финансовых данных.</w:t>
      </w:r>
    </w:p>
    <w:p w:rsidR="00000000" w:rsidDel="00000000" w:rsidP="00000000" w:rsidRDefault="00000000" w:rsidRPr="00000000" w14:paraId="00000017">
      <w:pPr>
        <w:spacing w:after="42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34" w:lineRule="auto"/>
        <w:ind w:left="-5" w:firstLine="0"/>
        <w:rPr/>
      </w:pPr>
      <w:r w:rsidDel="00000000" w:rsidR="00000000" w:rsidRPr="00000000">
        <w:rPr>
          <w:rtl w:val="0"/>
        </w:rPr>
        <w:t xml:space="preserve">Функционал на Frontend</w:t>
      </w:r>
    </w:p>
    <w:tbl>
      <w:tblPr>
        <w:tblStyle w:val="Table1"/>
        <w:tblW w:w="10155.0" w:type="dxa"/>
        <w:jc w:val="left"/>
        <w:tblInd w:w="8.0" w:type="dxa"/>
        <w:tblLayout w:type="fixed"/>
        <w:tblLook w:val="0400"/>
      </w:tblPr>
      <w:tblGrid>
        <w:gridCol w:w="2790"/>
        <w:gridCol w:w="4560"/>
        <w:gridCol w:w="1800"/>
        <w:gridCol w:w="1005"/>
        <w:tblGridChange w:id="0">
          <w:tblGrid>
            <w:gridCol w:w="2790"/>
            <w:gridCol w:w="4560"/>
            <w:gridCol w:w="1800"/>
            <w:gridCol w:w="10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6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Заметка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Вход в систему с использованием логина и пароля / почты и пароля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2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reCAPTCHA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новой учётной записи пользователя с подтверждением аккаунта через Email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17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reCAPTCHA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Восстановление учётной записи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Сброс и восстановление забытого пароля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17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Требуется 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ind w:left="6" w:firstLine="0"/>
              <w:rPr/>
            </w:pPr>
            <w:r w:rsidDel="00000000" w:rsidR="00000000" w:rsidRPr="00000000">
              <w:rPr>
                <w:rtl w:val="0"/>
              </w:rPr>
              <w:t xml:space="preserve">reCAPTCHA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Личный кабинет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Изменение персональных данных и настроек профиля.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Каталог инвестиционных активов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Просмотр краткой информации о доступных активах с возможностью фильтрации и добавления в портфель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Детальная информация по активу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Отображение полных данных выбранного актива (котировки, история, аналитика)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инвестиционными портфелями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Создание, редактирование и удаление портфелей, а также просмотр их базовой статистики.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Аналитика инвестиционного портфеля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Детальная визуализация данных портфеля (графики, диаграммы) с отображением динамики доходности.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ind w:left="3" w:firstLine="0"/>
              <w:rPr/>
            </w:pPr>
            <w:r w:rsidDel="00000000" w:rsidR="00000000" w:rsidRPr="00000000">
              <w:rPr>
                <w:rtl w:val="0"/>
              </w:rPr>
              <w:t xml:space="preserve">Топ лучших инвесторов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Рейтинг пользователей с самыми прибыльными портфелями. </w:t>
            </w:r>
            <w:r w:rsidDel="00000000" w:rsidR="00000000" w:rsidRPr="00000000">
              <w:rPr>
                <w:i w:val="1"/>
                <w:rtl w:val="0"/>
              </w:rPr>
              <w:t xml:space="preserve">Условие попадания в топ:</w:t>
            </w:r>
            <w:r w:rsidDel="00000000" w:rsidR="00000000" w:rsidRPr="00000000">
              <w:rPr>
                <w:rtl w:val="0"/>
              </w:rPr>
              <w:t xml:space="preserve"> портфель должен быть публичным.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shd w:fill="ffd000" w:val="clear"/>
                <w:rtl w:val="0"/>
              </w:rPr>
              <w:t xml:space="preserve">Todo до 01.06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Роли пользователей</w:t>
      </w:r>
    </w:p>
    <w:p w:rsidR="00000000" w:rsidDel="00000000" w:rsidP="00000000" w:rsidRDefault="00000000" w:rsidRPr="00000000" w14:paraId="00000048">
      <w:pPr>
        <w:spacing w:after="0" w:lineRule="auto"/>
        <w:ind w:left="0" w:right="-2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6457948" cy="470002"/>
                <wp:effectExtent b="0" l="0" r="0" t="0"/>
                <wp:docPr id="101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17025" y="3544975"/>
                          <a:ext cx="6457948" cy="470002"/>
                          <a:chOff x="2117025" y="3544975"/>
                          <a:chExt cx="6457950" cy="470050"/>
                        </a:xfrm>
                      </wpg:grpSpPr>
                      <wpg:grpSp>
                        <wpg:cNvGrpSpPr/>
                        <wpg:grpSpPr>
                          <a:xfrm>
                            <a:off x="2117026" y="3544999"/>
                            <a:ext cx="6457948" cy="470002"/>
                            <a:chOff x="0" y="0"/>
                            <a:chExt cx="6457948" cy="4700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57925" cy="4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6457948" cy="470002"/>
                            </a:xfrm>
                            <a:custGeom>
                              <a:rect b="b" l="l" r="r" t="t"/>
                              <a:pathLst>
                                <a:path extrusionOk="0" h="470002" w="6457948">
                                  <a:moveTo>
                                    <a:pt x="38100" y="0"/>
                                  </a:moveTo>
                                  <a:lnTo>
                                    <a:pt x="6419848" y="0"/>
                                  </a:lnTo>
                                  <a:cubicBezTo>
                                    <a:pt x="6424900" y="0"/>
                                    <a:pt x="6429760" y="967"/>
                                    <a:pt x="6434428" y="2901"/>
                                  </a:cubicBezTo>
                                  <a:cubicBezTo>
                                    <a:pt x="6439095" y="4832"/>
                                    <a:pt x="6443215" y="7586"/>
                                    <a:pt x="6446788" y="11157"/>
                                  </a:cubicBezTo>
                                  <a:cubicBezTo>
                                    <a:pt x="6450360" y="14729"/>
                                    <a:pt x="6453113" y="18850"/>
                                    <a:pt x="6455047" y="23516"/>
                                  </a:cubicBezTo>
                                  <a:cubicBezTo>
                                    <a:pt x="6456980" y="28186"/>
                                    <a:pt x="6457947" y="33048"/>
                                    <a:pt x="6457948" y="38100"/>
                                  </a:cubicBezTo>
                                  <a:lnTo>
                                    <a:pt x="6457948" y="470002"/>
                                  </a:lnTo>
                                  <a:lnTo>
                                    <a:pt x="0" y="470002"/>
                                  </a:lnTo>
                                  <a:lnTo>
                                    <a:pt x="0" y="38100"/>
                                  </a:lnTo>
                                  <a:cubicBezTo>
                                    <a:pt x="0" y="33048"/>
                                    <a:pt x="967" y="28186"/>
                                    <a:pt x="2900" y="23518"/>
                                  </a:cubicBezTo>
                                  <a:cubicBezTo>
                                    <a:pt x="4834" y="18850"/>
                                    <a:pt x="7587" y="14729"/>
                                    <a:pt x="11159" y="11157"/>
                                  </a:cubicBezTo>
                                  <a:cubicBezTo>
                                    <a:pt x="14732" y="7586"/>
                                    <a:pt x="18852" y="4832"/>
                                    <a:pt x="23520" y="2899"/>
                                  </a:cubicBezTo>
                                  <a:cubicBezTo>
                                    <a:pt x="28187" y="967"/>
                                    <a:pt x="33048" y="0"/>
                                    <a:pt x="381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86DDD">
                                <a:alpha val="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42630" y="138111"/>
                              <a:ext cx="143132" cy="143130"/>
                            </a:xfrm>
                            <a:custGeom>
                              <a:rect b="b" l="l" r="r" t="t"/>
                              <a:pathLst>
                                <a:path extrusionOk="0" h="143130" w="143132">
                                  <a:moveTo>
                                    <a:pt x="137231" y="34379"/>
                                  </a:moveTo>
                                  <a:cubicBezTo>
                                    <a:pt x="139120" y="32491"/>
                                    <a:pt x="140575" y="30314"/>
                                    <a:pt x="141597" y="27846"/>
                                  </a:cubicBezTo>
                                  <a:cubicBezTo>
                                    <a:pt x="142620" y="25379"/>
                                    <a:pt x="143131" y="22811"/>
                                    <a:pt x="143131" y="20141"/>
                                  </a:cubicBezTo>
                                  <a:cubicBezTo>
                                    <a:pt x="143132" y="17470"/>
                                    <a:pt x="142621" y="14901"/>
                                    <a:pt x="141599" y="12434"/>
                                  </a:cubicBezTo>
                                  <a:cubicBezTo>
                                    <a:pt x="140578" y="9967"/>
                                    <a:pt x="139123" y="7789"/>
                                    <a:pt x="137235" y="5900"/>
                                  </a:cubicBezTo>
                                  <a:cubicBezTo>
                                    <a:pt x="135347" y="4012"/>
                                    <a:pt x="133169" y="2556"/>
                                    <a:pt x="130702" y="1534"/>
                                  </a:cubicBezTo>
                                  <a:cubicBezTo>
                                    <a:pt x="128235" y="512"/>
                                    <a:pt x="125667" y="1"/>
                                    <a:pt x="122996" y="0"/>
                                  </a:cubicBezTo>
                                  <a:cubicBezTo>
                                    <a:pt x="120326" y="0"/>
                                    <a:pt x="117757" y="511"/>
                                    <a:pt x="115290" y="1532"/>
                                  </a:cubicBezTo>
                                  <a:cubicBezTo>
                                    <a:pt x="112823" y="2554"/>
                                    <a:pt x="110645" y="4009"/>
                                    <a:pt x="108756" y="5897"/>
                                  </a:cubicBezTo>
                                  <a:lnTo>
                                    <a:pt x="13416" y="101259"/>
                                  </a:lnTo>
                                  <a:cubicBezTo>
                                    <a:pt x="11732" y="102938"/>
                                    <a:pt x="10541" y="104915"/>
                                    <a:pt x="9844" y="107188"/>
                                  </a:cubicBezTo>
                                  <a:lnTo>
                                    <a:pt x="407" y="138278"/>
                                  </a:lnTo>
                                  <a:cubicBezTo>
                                    <a:pt x="0" y="139640"/>
                                    <a:pt x="300" y="140823"/>
                                    <a:pt x="1306" y="141828"/>
                                  </a:cubicBezTo>
                                  <a:cubicBezTo>
                                    <a:pt x="2312" y="142832"/>
                                    <a:pt x="3496" y="143130"/>
                                    <a:pt x="4858" y="142721"/>
                                  </a:cubicBezTo>
                                  <a:lnTo>
                                    <a:pt x="35954" y="133291"/>
                                  </a:lnTo>
                                  <a:cubicBezTo>
                                    <a:pt x="38226" y="132600"/>
                                    <a:pt x="40202" y="131417"/>
                                    <a:pt x="41884" y="129741"/>
                                  </a:cubicBezTo>
                                  <a:lnTo>
                                    <a:pt x="137231" y="3437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12500">
                              <a:solidFill>
                                <a:srgbClr val="086DD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35756" y="159545"/>
                              <a:ext cx="28575" cy="28575"/>
                            </a:xfrm>
                            <a:custGeom>
                              <a:rect b="b" l="l" r="r" t="t"/>
                              <a:pathLst>
                                <a:path extrusionOk="0" h="28575" w="28575">
                                  <a:moveTo>
                                    <a:pt x="0" y="0"/>
                                  </a:moveTo>
                                  <a:lnTo>
                                    <a:pt x="28575" y="28575"/>
                                  </a:lnTo>
                                </a:path>
                              </a:pathLst>
                            </a:custGeom>
                            <a:noFill/>
                            <a:ln cap="rnd" cmpd="sng" w="12500">
                              <a:solidFill>
                                <a:srgbClr val="086DD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38150" y="146225"/>
                              <a:ext cx="1393705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86ddd"/>
                                    <w:sz w:val="24"/>
                                    <w:vertAlign w:val="baseline"/>
                                  </w:rPr>
                                  <w:t xml:space="preserve">Список ролей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57948" cy="470002"/>
                <wp:effectExtent b="0" l="0" r="0" t="0"/>
                <wp:docPr id="1010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48" cy="4700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20" w:lineRule="auto"/>
        <w:ind w:left="0" w:right="-2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6457948" cy="1428750"/>
                <wp:effectExtent b="0" l="0" r="0" t="0"/>
                <wp:docPr id="101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17025" y="3065625"/>
                          <a:ext cx="6457948" cy="1428750"/>
                          <a:chOff x="2117025" y="3065625"/>
                          <a:chExt cx="6457950" cy="1428750"/>
                        </a:xfrm>
                      </wpg:grpSpPr>
                      <wpg:grpSp>
                        <wpg:cNvGrpSpPr/>
                        <wpg:grpSpPr>
                          <a:xfrm>
                            <a:off x="2117026" y="3065625"/>
                            <a:ext cx="6457948" cy="1428750"/>
                            <a:chOff x="0" y="0"/>
                            <a:chExt cx="6457948" cy="1428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57925" cy="1428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6457948" cy="1428750"/>
                            </a:xfrm>
                            <a:custGeom>
                              <a:rect b="b" l="l" r="r" t="t"/>
                              <a:pathLst>
                                <a:path extrusionOk="0" h="1428750" w="6457948">
                                  <a:moveTo>
                                    <a:pt x="0" y="0"/>
                                  </a:moveTo>
                                  <a:lnTo>
                                    <a:pt x="6457948" y="0"/>
                                  </a:lnTo>
                                  <a:lnTo>
                                    <a:pt x="6457948" y="1390650"/>
                                  </a:lnTo>
                                  <a:cubicBezTo>
                                    <a:pt x="6457947" y="1395701"/>
                                    <a:pt x="6456980" y="1400561"/>
                                    <a:pt x="6455047" y="1405227"/>
                                  </a:cubicBezTo>
                                  <a:cubicBezTo>
                                    <a:pt x="6453113" y="1409895"/>
                                    <a:pt x="6450360" y="1414016"/>
                                    <a:pt x="6446788" y="1417590"/>
                                  </a:cubicBezTo>
                                  <a:cubicBezTo>
                                    <a:pt x="6443215" y="1421161"/>
                                    <a:pt x="6439095" y="1423915"/>
                                    <a:pt x="6434428" y="1425848"/>
                                  </a:cubicBezTo>
                                  <a:cubicBezTo>
                                    <a:pt x="6429760" y="1427780"/>
                                    <a:pt x="6424900" y="1428747"/>
                                    <a:pt x="6419848" y="1428750"/>
                                  </a:cubicBezTo>
                                  <a:lnTo>
                                    <a:pt x="38100" y="1428750"/>
                                  </a:lnTo>
                                  <a:cubicBezTo>
                                    <a:pt x="33048" y="1428747"/>
                                    <a:pt x="28187" y="1427780"/>
                                    <a:pt x="23520" y="1425845"/>
                                  </a:cubicBezTo>
                                  <a:cubicBezTo>
                                    <a:pt x="18852" y="1423913"/>
                                    <a:pt x="14732" y="1421161"/>
                                    <a:pt x="11159" y="1417590"/>
                                  </a:cubicBezTo>
                                  <a:cubicBezTo>
                                    <a:pt x="7587" y="1414016"/>
                                    <a:pt x="4834" y="1409895"/>
                                    <a:pt x="2900" y="1405227"/>
                                  </a:cubicBezTo>
                                  <a:cubicBezTo>
                                    <a:pt x="967" y="1400561"/>
                                    <a:pt x="0" y="1395701"/>
                                    <a:pt x="0" y="1390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6DDD">
                                <a:alpha val="9803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33375" y="257177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2"/>
                                  </a:cubicBezTo>
                                  <a:cubicBezTo>
                                    <a:pt x="35842" y="3020"/>
                                    <a:pt x="38417" y="4741"/>
                                    <a:pt x="40650" y="6975"/>
                                  </a:cubicBezTo>
                                  <a:cubicBezTo>
                                    <a:pt x="42883" y="9206"/>
                                    <a:pt x="44604" y="11781"/>
                                    <a:pt x="45812" y="14698"/>
                                  </a:cubicBezTo>
                                  <a:cubicBezTo>
                                    <a:pt x="47021" y="17616"/>
                                    <a:pt x="47625" y="20653"/>
                                    <a:pt x="47625" y="23813"/>
                                  </a:cubicBezTo>
                                  <a:cubicBezTo>
                                    <a:pt x="47625" y="26969"/>
                                    <a:pt x="47021" y="30006"/>
                                    <a:pt x="45812" y="32922"/>
                                  </a:cubicBezTo>
                                  <a:cubicBezTo>
                                    <a:pt x="44604" y="35840"/>
                                    <a:pt x="42883" y="38416"/>
                                    <a:pt x="40650" y="40650"/>
                                  </a:cubicBezTo>
                                  <a:cubicBezTo>
                                    <a:pt x="38417" y="42883"/>
                                    <a:pt x="35842" y="44603"/>
                                    <a:pt x="32925" y="45811"/>
                                  </a:cubicBezTo>
                                  <a:cubicBezTo>
                                    <a:pt x="30008" y="47019"/>
                                    <a:pt x="26970" y="47623"/>
                                    <a:pt x="23813" y="47625"/>
                                  </a:cubicBezTo>
                                  <a:cubicBezTo>
                                    <a:pt x="20655" y="47623"/>
                                    <a:pt x="17617" y="47019"/>
                                    <a:pt x="14700" y="45810"/>
                                  </a:cubicBezTo>
                                  <a:cubicBezTo>
                                    <a:pt x="11782" y="44602"/>
                                    <a:pt x="9207" y="42883"/>
                                    <a:pt x="6974" y="40650"/>
                                  </a:cubicBezTo>
                                  <a:cubicBezTo>
                                    <a:pt x="4742" y="38416"/>
                                    <a:pt x="3021" y="35841"/>
                                    <a:pt x="1812" y="32924"/>
                                  </a:cubicBezTo>
                                  <a:cubicBezTo>
                                    <a:pt x="604" y="30006"/>
                                    <a:pt x="0" y="26969"/>
                                    <a:pt x="0" y="23813"/>
                                  </a:cubicBezTo>
                                  <a:cubicBezTo>
                                    <a:pt x="0" y="20653"/>
                                    <a:pt x="604" y="17616"/>
                                    <a:pt x="1812" y="14698"/>
                                  </a:cubicBezTo>
                                  <a:cubicBezTo>
                                    <a:pt x="3021" y="11781"/>
                                    <a:pt x="4742" y="9206"/>
                                    <a:pt x="6974" y="6975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2"/>
                                  </a:cubicBezTo>
                                  <a:cubicBezTo>
                                    <a:pt x="17617" y="603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82798" y="212899"/>
                              <a:ext cx="508709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Гость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375" y="514352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3"/>
                                    <a:pt x="32925" y="1811"/>
                                  </a:cubicBezTo>
                                  <a:cubicBezTo>
                                    <a:pt x="35842" y="3018"/>
                                    <a:pt x="38417" y="4739"/>
                                    <a:pt x="40650" y="6973"/>
                                  </a:cubicBezTo>
                                  <a:cubicBezTo>
                                    <a:pt x="42883" y="9206"/>
                                    <a:pt x="44604" y="11781"/>
                                    <a:pt x="45812" y="14698"/>
                                  </a:cubicBezTo>
                                  <a:cubicBezTo>
                                    <a:pt x="47021" y="17616"/>
                                    <a:pt x="47625" y="20653"/>
                                    <a:pt x="47625" y="23813"/>
                                  </a:cubicBezTo>
                                  <a:cubicBezTo>
                                    <a:pt x="47625" y="26969"/>
                                    <a:pt x="47021" y="30006"/>
                                    <a:pt x="45812" y="32922"/>
                                  </a:cubicBezTo>
                                  <a:cubicBezTo>
                                    <a:pt x="44604" y="35840"/>
                                    <a:pt x="42883" y="38416"/>
                                    <a:pt x="40650" y="40650"/>
                                  </a:cubicBezTo>
                                  <a:cubicBezTo>
                                    <a:pt x="38417" y="42881"/>
                                    <a:pt x="35842" y="44602"/>
                                    <a:pt x="32925" y="45810"/>
                                  </a:cubicBezTo>
                                  <a:cubicBezTo>
                                    <a:pt x="30008" y="47019"/>
                                    <a:pt x="26970" y="47623"/>
                                    <a:pt x="23813" y="47625"/>
                                  </a:cubicBezTo>
                                  <a:cubicBezTo>
                                    <a:pt x="20655" y="47623"/>
                                    <a:pt x="17617" y="47019"/>
                                    <a:pt x="14700" y="45810"/>
                                  </a:cubicBezTo>
                                  <a:cubicBezTo>
                                    <a:pt x="11782" y="44602"/>
                                    <a:pt x="9207" y="42881"/>
                                    <a:pt x="6974" y="40650"/>
                                  </a:cubicBezTo>
                                  <a:cubicBezTo>
                                    <a:pt x="4742" y="38416"/>
                                    <a:pt x="3021" y="35840"/>
                                    <a:pt x="1812" y="32922"/>
                                  </a:cubicBezTo>
                                  <a:cubicBezTo>
                                    <a:pt x="604" y="30006"/>
                                    <a:pt x="0" y="26969"/>
                                    <a:pt x="0" y="23813"/>
                                  </a:cubicBezTo>
                                  <a:cubicBezTo>
                                    <a:pt x="0" y="20653"/>
                                    <a:pt x="604" y="17614"/>
                                    <a:pt x="1812" y="14697"/>
                                  </a:cubicBezTo>
                                  <a:cubicBezTo>
                                    <a:pt x="3021" y="11779"/>
                                    <a:pt x="4742" y="9206"/>
                                    <a:pt x="6974" y="6973"/>
                                  </a:cubicBezTo>
                                  <a:cubicBezTo>
                                    <a:pt x="9207" y="4739"/>
                                    <a:pt x="11782" y="3018"/>
                                    <a:pt x="14700" y="1811"/>
                                  </a:cubicBezTo>
                                  <a:cubicBezTo>
                                    <a:pt x="17617" y="603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82798" y="470074"/>
                              <a:ext cx="1315320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Пользователь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33375" y="762002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3"/>
                                    <a:pt x="32925" y="1809"/>
                                  </a:cubicBezTo>
                                  <a:cubicBezTo>
                                    <a:pt x="35842" y="3018"/>
                                    <a:pt x="38417" y="4739"/>
                                    <a:pt x="40650" y="6973"/>
                                  </a:cubicBezTo>
                                  <a:cubicBezTo>
                                    <a:pt x="42883" y="9204"/>
                                    <a:pt x="44604" y="11779"/>
                                    <a:pt x="45812" y="14697"/>
                                  </a:cubicBezTo>
                                  <a:cubicBezTo>
                                    <a:pt x="47021" y="17616"/>
                                    <a:pt x="47625" y="20653"/>
                                    <a:pt x="47625" y="23813"/>
                                  </a:cubicBezTo>
                                  <a:cubicBezTo>
                                    <a:pt x="47625" y="26969"/>
                                    <a:pt x="47021" y="30006"/>
                                    <a:pt x="45812" y="32924"/>
                                  </a:cubicBezTo>
                                  <a:cubicBezTo>
                                    <a:pt x="44604" y="35841"/>
                                    <a:pt x="42883" y="38416"/>
                                    <a:pt x="40650" y="40649"/>
                                  </a:cubicBezTo>
                                  <a:cubicBezTo>
                                    <a:pt x="38417" y="42881"/>
                                    <a:pt x="35842" y="44602"/>
                                    <a:pt x="32925" y="45811"/>
                                  </a:cubicBezTo>
                                  <a:cubicBezTo>
                                    <a:pt x="30008" y="47020"/>
                                    <a:pt x="26970" y="47625"/>
                                    <a:pt x="23813" y="47625"/>
                                  </a:cubicBezTo>
                                  <a:cubicBezTo>
                                    <a:pt x="20655" y="47625"/>
                                    <a:pt x="17617" y="47020"/>
                                    <a:pt x="14700" y="45811"/>
                                  </a:cubicBezTo>
                                  <a:cubicBezTo>
                                    <a:pt x="11782" y="44602"/>
                                    <a:pt x="9207" y="42881"/>
                                    <a:pt x="6974" y="40649"/>
                                  </a:cubicBezTo>
                                  <a:cubicBezTo>
                                    <a:pt x="4742" y="38416"/>
                                    <a:pt x="3021" y="35841"/>
                                    <a:pt x="1812" y="32924"/>
                                  </a:cubicBezTo>
                                  <a:cubicBezTo>
                                    <a:pt x="604" y="30006"/>
                                    <a:pt x="0" y="26969"/>
                                    <a:pt x="0" y="23813"/>
                                  </a:cubicBezTo>
                                  <a:cubicBezTo>
                                    <a:pt x="0" y="20653"/>
                                    <a:pt x="604" y="17616"/>
                                    <a:pt x="1812" y="14697"/>
                                  </a:cubicBezTo>
                                  <a:cubicBezTo>
                                    <a:pt x="3021" y="11779"/>
                                    <a:pt x="4742" y="9204"/>
                                    <a:pt x="6974" y="6973"/>
                                  </a:cubicBezTo>
                                  <a:cubicBezTo>
                                    <a:pt x="9207" y="4739"/>
                                    <a:pt x="11782" y="3018"/>
                                    <a:pt x="14700" y="1811"/>
                                  </a:cubicBezTo>
                                  <a:cubicBezTo>
                                    <a:pt x="17617" y="603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82798" y="717724"/>
                              <a:ext cx="1047407" cy="190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Модератор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33375" y="1009652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2"/>
                                    <a:pt x="32925" y="1809"/>
                                  </a:cubicBezTo>
                                  <a:cubicBezTo>
                                    <a:pt x="35842" y="3018"/>
                                    <a:pt x="38417" y="4739"/>
                                    <a:pt x="40650" y="6972"/>
                                  </a:cubicBezTo>
                                  <a:cubicBezTo>
                                    <a:pt x="42883" y="9204"/>
                                    <a:pt x="44604" y="11778"/>
                                    <a:pt x="45812" y="14697"/>
                                  </a:cubicBezTo>
                                  <a:cubicBezTo>
                                    <a:pt x="47021" y="17614"/>
                                    <a:pt x="47625" y="20655"/>
                                    <a:pt x="47625" y="23813"/>
                                  </a:cubicBezTo>
                                  <a:cubicBezTo>
                                    <a:pt x="47625" y="26967"/>
                                    <a:pt x="47021" y="30004"/>
                                    <a:pt x="45812" y="32924"/>
                                  </a:cubicBezTo>
                                  <a:cubicBezTo>
                                    <a:pt x="44604" y="35840"/>
                                    <a:pt x="42883" y="38413"/>
                                    <a:pt x="40650" y="40649"/>
                                  </a:cubicBezTo>
                                  <a:cubicBezTo>
                                    <a:pt x="38417" y="42881"/>
                                    <a:pt x="35842" y="44602"/>
                                    <a:pt x="32925" y="45811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11"/>
                                  </a:cubicBezTo>
                                  <a:cubicBezTo>
                                    <a:pt x="11782" y="44602"/>
                                    <a:pt x="9207" y="42881"/>
                                    <a:pt x="6974" y="40649"/>
                                  </a:cubicBezTo>
                                  <a:cubicBezTo>
                                    <a:pt x="4742" y="38413"/>
                                    <a:pt x="3021" y="35840"/>
                                    <a:pt x="1812" y="32924"/>
                                  </a:cubicBezTo>
                                  <a:cubicBezTo>
                                    <a:pt x="604" y="30004"/>
                                    <a:pt x="0" y="26967"/>
                                    <a:pt x="0" y="23813"/>
                                  </a:cubicBezTo>
                                  <a:cubicBezTo>
                                    <a:pt x="0" y="20655"/>
                                    <a:pt x="604" y="17614"/>
                                    <a:pt x="1812" y="14697"/>
                                  </a:cubicBezTo>
                                  <a:cubicBezTo>
                                    <a:pt x="3021" y="11778"/>
                                    <a:pt x="4742" y="9204"/>
                                    <a:pt x="6974" y="6972"/>
                                  </a:cubicBezTo>
                                  <a:cubicBezTo>
                                    <a:pt x="9207" y="4739"/>
                                    <a:pt x="11782" y="3018"/>
                                    <a:pt x="14700" y="1809"/>
                                  </a:cubicBezTo>
                                  <a:cubicBezTo>
                                    <a:pt x="17617" y="602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82798" y="965372"/>
                              <a:ext cx="1462391" cy="190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Администратор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57948" cy="1428750"/>
                <wp:effectExtent b="0" l="0" r="0" t="0"/>
                <wp:docPr id="1010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48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4" w:lineRule="auto"/>
        <w:rPr/>
      </w:pPr>
      <w:r w:rsidDel="00000000" w:rsidR="00000000" w:rsidRPr="00000000">
        <w:rPr>
          <w:b w:val="1"/>
          <w:rtl w:val="0"/>
        </w:rPr>
        <w:t xml:space="preserve">Роли перечислены в порядке возрастания прав. Каждая нижестоящая роль включает права вышестоящих.</w:t>
      </w: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Ind w:w="8.0" w:type="dxa"/>
        <w:tblLayout w:type="fixed"/>
        <w:tblLook w:val="0400"/>
      </w:tblPr>
      <w:tblGrid>
        <w:gridCol w:w="1980"/>
        <w:gridCol w:w="8175"/>
        <w:tblGridChange w:id="0">
          <w:tblGrid>
            <w:gridCol w:w="1980"/>
            <w:gridCol w:w="81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7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Гость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ind w:left="7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без учётной записи. Может регистрироваться и просматривать популярные инвестиционные активы.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ind w:left="7" w:firstLine="0"/>
              <w:rPr/>
            </w:pPr>
            <w:r w:rsidDel="00000000" w:rsidR="00000000" w:rsidRPr="00000000">
              <w:rPr>
                <w:rtl w:val="0"/>
              </w:rPr>
              <w:t xml:space="preserve">Авторизованный участник системы. Управляет портфелями, настраивает заметки по активам, подписывается на рассылку. Может делать портфели публичными для участия в рейтинге.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Модератор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ind w:left="7" w:firstLine="0"/>
              <w:rPr/>
            </w:pPr>
            <w:r w:rsidDel="00000000" w:rsidR="00000000" w:rsidRPr="00000000">
              <w:rPr>
                <w:rtl w:val="0"/>
              </w:rPr>
              <w:t xml:space="preserve">Контролирует пользователей: блокирует/разблокирует аккаунты. Имеет доступ к спискам пользователей и их данным.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ind w:left="7" w:firstLine="0"/>
              <w:rPr/>
            </w:pPr>
            <w:r w:rsidDel="00000000" w:rsidR="00000000" w:rsidRPr="00000000">
              <w:rPr>
                <w:rtl w:val="0"/>
              </w:rPr>
              <w:t xml:space="preserve">Полный доступ к системе: создание/удаление пользователей, редактирование API-ключей. Управляет технической инфраструктурой проекта, добавляет отчеты по активам, добавляет информацию по объявленным дивидендам.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Права доступа</w:t>
      </w:r>
    </w:p>
    <w:tbl>
      <w:tblPr>
        <w:tblStyle w:val="Table3"/>
        <w:tblW w:w="10155.0" w:type="dxa"/>
        <w:jc w:val="left"/>
        <w:tblInd w:w="8.0" w:type="dxa"/>
        <w:tblLayout w:type="fixed"/>
        <w:tblLook w:val="0400"/>
      </w:tblPr>
      <w:tblGrid>
        <w:gridCol w:w="1890"/>
        <w:gridCol w:w="2475"/>
        <w:gridCol w:w="3165"/>
        <w:gridCol w:w="2625"/>
        <w:tblGridChange w:id="0">
          <w:tblGrid>
            <w:gridCol w:w="1890"/>
            <w:gridCol w:w="2475"/>
            <w:gridCol w:w="3165"/>
            <w:gridCol w:w="2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Модератор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Просмотр популярных активов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Подтверждение почты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Привязка сторонних аккаунтов (Telegram)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ind w:left="-1035" w:right="6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Ind w:w="8.0" w:type="dxa"/>
        <w:tblLayout w:type="fixed"/>
        <w:tblLook w:val="0400"/>
      </w:tblPr>
      <w:tblGrid>
        <w:gridCol w:w="1890"/>
        <w:gridCol w:w="2475"/>
        <w:gridCol w:w="3165"/>
        <w:gridCol w:w="2625"/>
        <w:tblGridChange w:id="0">
          <w:tblGrid>
            <w:gridCol w:w="1890"/>
            <w:gridCol w:w="2475"/>
            <w:gridCol w:w="3165"/>
            <w:gridCol w:w="2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Модератор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Удаление учётной записи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Просмотр доступных активов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Фильтрация активов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портфеля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портфеля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портфеля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ind w:left="8" w:right="60" w:firstLine="0"/>
              <w:rPr/>
            </w:pPr>
            <w:r w:rsidDel="00000000" w:rsidR="00000000" w:rsidRPr="00000000">
              <w:rPr>
                <w:rtl w:val="0"/>
              </w:rPr>
              <w:t xml:space="preserve">Добавление актива в портфель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ind w:left="8" w:right="28"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актива из портфеля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Перенос актива между портфелями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История добавленных активов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заметки по активу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заметки по активу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заметки по активу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tl w:val="0"/>
              </w:rPr>
              <w:t xml:space="preserve">Подписка на рассылку новостей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зарегистрированных пользователей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Просмотр/редактирование списка пользователей, подписавшихся на рассылку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Блокировка пользователя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Гость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Модератор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Разблокировка пользователя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Просмотр портфелей пользователей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уведомлений пользователям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пользователя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пользователя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данных пользователя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ind w:left="8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Редактирование APIключей для поставщиков данных</w:t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168" w:lineRule="auto"/>
        <w:ind w:left="-5" w:firstLine="0"/>
        <w:rPr/>
      </w:pPr>
      <w:r w:rsidDel="00000000" w:rsidR="00000000" w:rsidRPr="00000000">
        <w:rPr>
          <w:rtl w:val="0"/>
        </w:rPr>
        <w:t xml:space="preserve">Микросервисы</w:t>
      </w:r>
    </w:p>
    <w:p w:rsidR="00000000" w:rsidDel="00000000" w:rsidP="00000000" w:rsidRDefault="00000000" w:rsidRPr="00000000" w14:paraId="000000DC">
      <w:pPr>
        <w:spacing w:after="123" w:lineRule="auto"/>
        <w:ind w:left="-5" w:firstLine="0"/>
        <w:rPr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AuthService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Сервис авторизации/регистрации — обрабатывает регистрацию и авторизацию пользователей, управляет правами доступа.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Функционал: регистрация новых пользователей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(используется валидация полей с проверкой на уникальность полей Email и логина);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вход в систему,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управление ролями и правами доступа.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МАКС архитектура: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поддержка протокола авторизации OAuth2;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восстановление пароля; блокировка пользователя при превышении количества попыток входа;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проверка на Интернет-ботов (reCAPTCHA);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защита от DDoS-атак (CloudFlare);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подтверждение почты</w:t>
      </w:r>
    </w:p>
    <w:p w:rsidR="00000000" w:rsidDel="00000000" w:rsidP="00000000" w:rsidRDefault="00000000" w:rsidRPr="00000000" w14:paraId="000000E8">
      <w:pPr>
        <w:rPr>
          <w:shd w:fill="ffd000" w:val="clear"/>
        </w:rPr>
      </w:pPr>
      <w:r w:rsidDel="00000000" w:rsidR="00000000" w:rsidRPr="00000000">
        <w:rPr>
          <w:rtl w:val="0"/>
        </w:rPr>
        <w:t xml:space="preserve">- Технологии: OAuth2, JWT, OpenID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3" w:lineRule="auto"/>
        <w:ind w:left="-5" w:firstLine="0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StockCardService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Сервис карточки актива — выгрузка характеристик финансового актива;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Функционал: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получение из WebAPI сторонних источников котировок фондового рынка / агрегаторов финансовой информации: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перечень всех доступных акций, облигаций и криптовалюты;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актуальной (текущей) цены актива;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мультипликаторы (для акций) и финансовые отчёты и новости, связанные с компанией, дивиденды (для сервиса уведомлений дополнительно передаётся информация об их размере с датой отсечки после новости об их утверждении эмитентом)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Откуда данные: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МИН архитектура - модели руками (администраторы)</w:t>
      </w:r>
    </w:p>
    <w:p w:rsidR="00000000" w:rsidDel="00000000" w:rsidP="00000000" w:rsidRDefault="00000000" w:rsidRPr="00000000" w14:paraId="000000F2">
      <w:pPr>
        <w:rPr>
          <w:shd w:fill="ffd000" w:val="clear"/>
        </w:rPr>
      </w:pPr>
      <w:r w:rsidDel="00000000" w:rsidR="00000000" w:rsidRPr="00000000">
        <w:rPr>
          <w:rtl w:val="0"/>
        </w:rPr>
        <w:t xml:space="preserve">МАКС архитектура - с помощью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3" w:lineRule="auto"/>
        <w:ind w:left="-5" w:firstLine="0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PortfolioService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Сервис портфеля инвестора.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Функционал: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управление портфелями с отслеживаемыми активами + аналитика.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Расчёт суммарной стоимости портфельных позиций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Кэширование через Redis — обеспечивает кэширование данных для быстрого повторного отображения последних цен активов.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Откуда данные: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МИН архитектура - пользователь(клиент) заносит руками сделки с акциями (наименование актива, цена и кол-во) и стриминг актуальной цены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МАКС архитектура - генерация отчетов с аналитикой, история по сделкам</w:t>
      </w:r>
    </w:p>
    <w:p w:rsidR="00000000" w:rsidDel="00000000" w:rsidP="00000000" w:rsidRDefault="00000000" w:rsidRPr="00000000" w14:paraId="000000FC">
      <w:pPr>
        <w:spacing w:after="123" w:lineRule="auto"/>
        <w:ind w:left="-5" w:firstLine="0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NotificationService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Сервис уведомлений.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Функционал: уведомление о событиях (регистрация пользователя, выпуск новых отчетов / новостей, выход новых акций/облигаций/криптовалют, достижение активом целевой цены)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МИН архитектура - сообщения на Email</w:t>
      </w:r>
    </w:p>
    <w:p w:rsidR="00000000" w:rsidDel="00000000" w:rsidP="00000000" w:rsidRDefault="00000000" w:rsidRPr="00000000" w14:paraId="00000100">
      <w:pPr>
        <w:rPr>
          <w:shd w:fill="ffd000" w:val="clear"/>
        </w:rPr>
      </w:pPr>
      <w:r w:rsidDel="00000000" w:rsidR="00000000" w:rsidRPr="00000000">
        <w:rPr>
          <w:rtl w:val="0"/>
        </w:rPr>
        <w:t xml:space="preserve">МАКС архитектура - сообщения в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14" w:lineRule="auto"/>
        <w:ind w:left="-5" w:firstLine="0"/>
        <w:rPr/>
      </w:pPr>
      <w:r w:rsidDel="00000000" w:rsidR="00000000" w:rsidRPr="00000000">
        <w:rPr>
          <w:rtl w:val="0"/>
        </w:rPr>
        <w:t xml:space="preserve">Система логирования</w:t>
      </w:r>
    </w:p>
    <w:p w:rsidR="00000000" w:rsidDel="00000000" w:rsidP="00000000" w:rsidRDefault="00000000" w:rsidRPr="00000000" w14:paraId="00000102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6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9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2" y="44599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6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Serilog</w:t>
      </w:r>
      <w:r w:rsidDel="00000000" w:rsidR="00000000" w:rsidRPr="00000000">
        <w:rPr>
          <w:rtl w:val="0"/>
        </w:rPr>
        <w:t xml:space="preserve">: Это библиотека, предназначенная для структурированного ведения журналов в приложениях .NET, позволяющая создавать более подробные и полезные журналы, чем обычный текстовый формат. Поддерживает богатое форматирование сообщений, фильтрацию по уровням и легкую интеграцию с современными системами мониторинга.</w:t>
      </w:r>
    </w:p>
    <w:p w:rsidR="00000000" w:rsidDel="00000000" w:rsidP="00000000" w:rsidRDefault="00000000" w:rsidRPr="00000000" w14:paraId="00000103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199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66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81"/>
                                    <a:pt x="35842" y="44602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3" y="44602"/>
                                    <a:pt x="9207" y="42881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66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199"/>
                                    <a:pt x="6975" y="6973"/>
                                  </a:cubicBezTo>
                                  <a:cubicBezTo>
                                    <a:pt x="9207" y="4741"/>
                                    <a:pt x="11783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Elasticsearch</w:t>
      </w:r>
      <w:r w:rsidDel="00000000" w:rsidR="00000000" w:rsidRPr="00000000">
        <w:rPr>
          <w:rtl w:val="0"/>
        </w:rPr>
        <w:t xml:space="preserve">: Распределенная поисковая и аналитическая система, построенная на Apache Lucene. Обеспечивает быстрый полнотекстовый поиск, агрегацию данных и хранение больших объемов структурированной и неструктурированной информации в режиме реального времени.</w:t>
      </w:r>
    </w:p>
    <w:p w:rsidR="00000000" w:rsidDel="00000000" w:rsidP="00000000" w:rsidRDefault="00000000" w:rsidRPr="00000000" w14:paraId="00000104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0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14"/>
                                    <a:pt x="38418" y="4735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82"/>
                                    <a:pt x="45812" y="14697"/>
                                  </a:cubicBezTo>
                                  <a:cubicBezTo>
                                    <a:pt x="47021" y="17614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37"/>
                                    <a:pt x="42883" y="38407"/>
                                    <a:pt x="40651" y="40646"/>
                                  </a:cubicBezTo>
                                  <a:cubicBezTo>
                                    <a:pt x="38418" y="42872"/>
                                    <a:pt x="35842" y="44593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3" y="44593"/>
                                    <a:pt x="9207" y="42872"/>
                                    <a:pt x="6975" y="40646"/>
                                  </a:cubicBezTo>
                                  <a:cubicBezTo>
                                    <a:pt x="4742" y="38407"/>
                                    <a:pt x="3021" y="35837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14"/>
                                    <a:pt x="1813" y="14697"/>
                                  </a:cubicBezTo>
                                  <a:cubicBezTo>
                                    <a:pt x="3021" y="11782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35"/>
                                    <a:pt x="11783" y="3014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09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Logstash</w:t>
      </w:r>
      <w:r w:rsidDel="00000000" w:rsidR="00000000" w:rsidRPr="00000000">
        <w:rPr>
          <w:rtl w:val="0"/>
        </w:rPr>
        <w:t xml:space="preserve">: Инструмент для сбора, обработки и пересылки логов из различных источников. Выполняет парсинг, фильтрацию, обогащение и трансформацию данных перед их отправкой в системы хранения, такие как Elasticsearch.</w:t>
      </w:r>
    </w:p>
    <w:p w:rsidR="00000000" w:rsidDel="00000000" w:rsidP="00000000" w:rsidRDefault="00000000" w:rsidRPr="00000000" w14:paraId="00000105">
      <w:pPr>
        <w:spacing w:after="69" w:lineRule="auto"/>
        <w:ind w:left="175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0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14"/>
                                    <a:pt x="38418" y="4735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82"/>
                                    <a:pt x="45812" y="14697"/>
                                  </a:cubicBezTo>
                                  <a:cubicBezTo>
                                    <a:pt x="47021" y="17614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40"/>
                                    <a:pt x="42883" y="38416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3"/>
                                    <a:pt x="32925" y="45808"/>
                                  </a:cubicBezTo>
                                  <a:cubicBezTo>
                                    <a:pt x="30008" y="47011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1"/>
                                    <a:pt x="14700" y="45808"/>
                                  </a:cubicBezTo>
                                  <a:cubicBezTo>
                                    <a:pt x="11783" y="44593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6"/>
                                    <a:pt x="3021" y="35840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14"/>
                                    <a:pt x="1813" y="14697"/>
                                  </a:cubicBezTo>
                                  <a:cubicBezTo>
                                    <a:pt x="3021" y="11782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35"/>
                                    <a:pt x="11783" y="3014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0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Kibana</w:t>
      </w:r>
      <w:r w:rsidDel="00000000" w:rsidR="00000000" w:rsidRPr="00000000">
        <w:rPr>
          <w:rtl w:val="0"/>
        </w:rPr>
        <w:t xml:space="preserve">: Веб-интерфейс для визуализации и анализа данных, хранящихся в</w:t>
      </w:r>
    </w:p>
    <w:p w:rsidR="00000000" w:rsidDel="00000000" w:rsidP="00000000" w:rsidRDefault="00000000" w:rsidRPr="00000000" w14:paraId="00000106">
      <w:pPr>
        <w:ind w:left="410" w:firstLine="0"/>
        <w:rPr/>
      </w:pPr>
      <w:r w:rsidDel="00000000" w:rsidR="00000000" w:rsidRPr="00000000">
        <w:rPr>
          <w:rtl w:val="0"/>
        </w:rPr>
        <w:t xml:space="preserve">Elasticsearch. Предоставляет инструменты для создания дашбордов, графиков, поиска по логам и мониторинга состояния системы в реальном времени.</w:t>
      </w:r>
    </w:p>
    <w:p w:rsidR="00000000" w:rsidDel="00000000" w:rsidP="00000000" w:rsidRDefault="00000000" w:rsidRPr="00000000" w14:paraId="00000107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0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14"/>
                                    <a:pt x="38418" y="4735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82"/>
                                    <a:pt x="45812" y="14697"/>
                                  </a:cubicBezTo>
                                  <a:cubicBezTo>
                                    <a:pt x="47021" y="17614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40"/>
                                    <a:pt x="42883" y="38416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3"/>
                                    <a:pt x="32925" y="45808"/>
                                  </a:cubicBezTo>
                                  <a:cubicBezTo>
                                    <a:pt x="30008" y="47011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1"/>
                                    <a:pt x="14700" y="45808"/>
                                  </a:cubicBezTo>
                                  <a:cubicBezTo>
                                    <a:pt x="11783" y="44593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6"/>
                                    <a:pt x="3021" y="35840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14"/>
                                    <a:pt x="1813" y="14697"/>
                                  </a:cubicBezTo>
                                  <a:cubicBezTo>
                                    <a:pt x="3021" y="11782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35"/>
                                    <a:pt x="11783" y="3014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09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Filebeat</w:t>
      </w:r>
      <w:r w:rsidDel="00000000" w:rsidR="00000000" w:rsidRPr="00000000">
        <w:rPr>
          <w:rtl w:val="0"/>
        </w:rPr>
        <w:t xml:space="preserve">: Легковесный агент для сбора и пересылки файлов логов. Отслеживает изменения в указанных файлах и передает новые записи в Elasticsearch или Logstash, обеспечивая надежную доставку данных даже при сбоях сети.</w:t>
      </w:r>
    </w:p>
    <w:p w:rsidR="00000000" w:rsidDel="00000000" w:rsidP="00000000" w:rsidRDefault="00000000" w:rsidRPr="00000000" w14:paraId="00000108">
      <w:pPr>
        <w:pStyle w:val="Heading1"/>
        <w:spacing w:after="114" w:lineRule="auto"/>
        <w:ind w:left="-5" w:firstLine="0"/>
        <w:rPr/>
      </w:pPr>
      <w:bookmarkStart w:colFirst="0" w:colLast="0" w:name="_heading=h.12e9n07qn50e" w:id="0"/>
      <w:bookmarkEnd w:id="0"/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109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0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6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9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2" y="44599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6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09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ShareCardController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[HttpPost]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0F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карточки акции. </w:t>
        <w:tab/>
        <w:tab/>
        <w:t xml:space="preserve">Права доступа - администратор.</w:t>
        <w:br w:type="textWrapping"/>
        <w:t xml:space="preserve">Тип БД - PostgreSQL</w:t>
      </w:r>
    </w:p>
    <w:p w:rsidR="00000000" w:rsidDel="00000000" w:rsidP="00000000" w:rsidRDefault="00000000" w:rsidRPr="00000000" w14:paraId="00000110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6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9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2" y="44599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6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FinancialReportController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[HttpPost]. На метод создания отчета добавить рассылку через брокер сообщений для информирования всех портфелей инвесторов. 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16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финансового отчета акции. </w:t>
        <w:br w:type="textWrapping"/>
        <w:t xml:space="preserve">Права доступа - администратор.</w:t>
        <w:br w:type="textWrapping"/>
        <w:t xml:space="preserve">Тип БД - MongoDb</w:t>
      </w:r>
    </w:p>
    <w:p w:rsidR="00000000" w:rsidDel="00000000" w:rsidP="00000000" w:rsidRDefault="00000000" w:rsidRPr="00000000" w14:paraId="00000117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6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9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2" y="44599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6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DividendController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[HttpPost]. На метод создания информации о выплате дивидендов добавить рассылку через брокер сообщений для информирования портфелей инвесторов.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1D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информации по дивидендам акции. </w:t>
        <w:br w:type="textWrapping"/>
        <w:t xml:space="preserve">Права доступа - администратор.</w:t>
        <w:br w:type="textWrapping"/>
        <w:t xml:space="preserve">Тип БД - PostgreSQL</w:t>
      </w:r>
    </w:p>
    <w:p w:rsidR="00000000" w:rsidDel="00000000" w:rsidP="00000000" w:rsidRDefault="00000000" w:rsidRPr="00000000" w14:paraId="0000011E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206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72"/>
                                    <a:pt x="47021" y="30004"/>
                                    <a:pt x="45812" y="32916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78"/>
                                    <a:pt x="35842" y="44599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2" y="44599"/>
                                    <a:pt x="9207" y="42878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6"/>
                                  </a:cubicBezTo>
                                  <a:cubicBezTo>
                                    <a:pt x="604" y="30004"/>
                                    <a:pt x="0" y="26972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206"/>
                                    <a:pt x="6975" y="6973"/>
                                  </a:cubicBezTo>
                                  <a:cubicBezTo>
                                    <a:pt x="9207" y="4741"/>
                                    <a:pt x="11782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MultiplierController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[HttpPost]. 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24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информации по мультипликаторам акции. </w:t>
        <w:br w:type="textWrapping"/>
        <w:t xml:space="preserve">Права доступа - администратор.</w:t>
        <w:br w:type="textWrapping"/>
        <w:t xml:space="preserve">Тип БД - PostgreSQL</w:t>
      </w:r>
    </w:p>
    <w:p w:rsidR="00000000" w:rsidDel="00000000" w:rsidP="00000000" w:rsidRDefault="00000000" w:rsidRPr="00000000" w14:paraId="00000125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199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66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81"/>
                                    <a:pt x="35842" y="44602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3" y="44602"/>
                                    <a:pt x="9207" y="42881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66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199"/>
                                    <a:pt x="6975" y="6973"/>
                                  </a:cubicBezTo>
                                  <a:cubicBezTo>
                                    <a:pt x="9207" y="4741"/>
                                    <a:pt x="11783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BondCardController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2B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карточки облигации. Права доступа - администратор.</w:t>
        <w:br w:type="textWrapping"/>
        <w:t xml:space="preserve">Тип БД - PostgreSQL</w:t>
      </w:r>
    </w:p>
    <w:p w:rsidR="00000000" w:rsidDel="00000000" w:rsidP="00000000" w:rsidRDefault="00000000" w:rsidRPr="00000000" w14:paraId="0000012C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199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66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81"/>
                                    <a:pt x="35842" y="44602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3" y="44602"/>
                                    <a:pt x="9207" y="42881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66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199"/>
                                    <a:pt x="6975" y="6973"/>
                                  </a:cubicBezTo>
                                  <a:cubicBezTo>
                                    <a:pt x="9207" y="4741"/>
                                    <a:pt x="11783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CouponController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32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купонной выплаты облигации. </w:t>
        <w:br w:type="textWrapping"/>
        <w:t xml:space="preserve">Права доступа - администратор.</w:t>
        <w:br w:type="textWrapping"/>
        <w:t xml:space="preserve">Тип БД - PostgreSQL</w:t>
      </w:r>
    </w:p>
    <w:p w:rsidR="00000000" w:rsidDel="00000000" w:rsidP="00000000" w:rsidRDefault="00000000" w:rsidRPr="00000000" w14:paraId="00000133">
      <w:pPr>
        <w:ind w:left="400" w:hanging="235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47625" cy="47625"/>
                <wp:effectExtent b="0" l="0" r="0" t="0"/>
                <wp:docPr id="101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756175"/>
                          <a:ext cx="47625" cy="47625"/>
                          <a:chOff x="5322175" y="3756175"/>
                          <a:chExt cx="47650" cy="47650"/>
                        </a:xfrm>
                      </wpg:grpSpPr>
                      <wpg:grpSp>
                        <wpg:cNvGrpSpPr/>
                        <wpg:grpSpPr>
                          <a:xfrm>
                            <a:off x="5322188" y="3756188"/>
                            <a:ext cx="47625" cy="47625"/>
                            <a:chOff x="0" y="0"/>
                            <a:chExt cx="47625" cy="47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47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7625" cy="47625"/>
                            </a:xfrm>
                            <a:custGeom>
                              <a:rect b="b" l="l" r="r" t="t"/>
                              <a:pathLst>
                                <a:path extrusionOk="0" h="47625" w="47625">
                                  <a:moveTo>
                                    <a:pt x="23813" y="0"/>
                                  </a:moveTo>
                                  <a:cubicBezTo>
                                    <a:pt x="26970" y="0"/>
                                    <a:pt x="30008" y="605"/>
                                    <a:pt x="32925" y="1811"/>
                                  </a:cubicBezTo>
                                  <a:cubicBezTo>
                                    <a:pt x="35842" y="3020"/>
                                    <a:pt x="38418" y="4741"/>
                                    <a:pt x="40651" y="6973"/>
                                  </a:cubicBezTo>
                                  <a:cubicBezTo>
                                    <a:pt x="42883" y="9199"/>
                                    <a:pt x="44604" y="11776"/>
                                    <a:pt x="45812" y="14694"/>
                                  </a:cubicBezTo>
                                  <a:cubicBezTo>
                                    <a:pt x="47021" y="17608"/>
                                    <a:pt x="47625" y="20650"/>
                                    <a:pt x="47625" y="23813"/>
                                  </a:cubicBezTo>
                                  <a:cubicBezTo>
                                    <a:pt x="47625" y="26966"/>
                                    <a:pt x="47021" y="30004"/>
                                    <a:pt x="45812" y="32919"/>
                                  </a:cubicBezTo>
                                  <a:cubicBezTo>
                                    <a:pt x="44604" y="35837"/>
                                    <a:pt x="42883" y="38413"/>
                                    <a:pt x="40651" y="40649"/>
                                  </a:cubicBezTo>
                                  <a:cubicBezTo>
                                    <a:pt x="38418" y="42881"/>
                                    <a:pt x="35842" y="44602"/>
                                    <a:pt x="32925" y="45808"/>
                                  </a:cubicBezTo>
                                  <a:cubicBezTo>
                                    <a:pt x="30008" y="47017"/>
                                    <a:pt x="26970" y="47622"/>
                                    <a:pt x="23813" y="47625"/>
                                  </a:cubicBezTo>
                                  <a:cubicBezTo>
                                    <a:pt x="20655" y="47622"/>
                                    <a:pt x="17617" y="47017"/>
                                    <a:pt x="14700" y="45808"/>
                                  </a:cubicBezTo>
                                  <a:cubicBezTo>
                                    <a:pt x="11783" y="44602"/>
                                    <a:pt x="9207" y="42881"/>
                                    <a:pt x="6975" y="40649"/>
                                  </a:cubicBezTo>
                                  <a:cubicBezTo>
                                    <a:pt x="4742" y="38413"/>
                                    <a:pt x="3021" y="35837"/>
                                    <a:pt x="1813" y="32919"/>
                                  </a:cubicBezTo>
                                  <a:cubicBezTo>
                                    <a:pt x="604" y="30004"/>
                                    <a:pt x="0" y="26966"/>
                                    <a:pt x="0" y="23813"/>
                                  </a:cubicBezTo>
                                  <a:cubicBezTo>
                                    <a:pt x="0" y="20650"/>
                                    <a:pt x="604" y="17608"/>
                                    <a:pt x="1813" y="14694"/>
                                  </a:cubicBezTo>
                                  <a:cubicBezTo>
                                    <a:pt x="3021" y="11776"/>
                                    <a:pt x="4742" y="9199"/>
                                    <a:pt x="6975" y="6973"/>
                                  </a:cubicBezTo>
                                  <a:cubicBezTo>
                                    <a:pt x="9207" y="4741"/>
                                    <a:pt x="11783" y="3020"/>
                                    <a:pt x="14700" y="1811"/>
                                  </a:cubicBezTo>
                                  <a:cubicBezTo>
                                    <a:pt x="17617" y="605"/>
                                    <a:pt x="20655" y="0"/>
                                    <a:pt x="23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BABA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47625"/>
                <wp:effectExtent b="0" l="0" r="0" t="0"/>
                <wp:docPr id="1010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rtl w:val="0"/>
        </w:rPr>
        <w:t xml:space="preserve"> CryptoCardController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[HttpGet]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[HttpGet("{id}")]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[HttpPost]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Метод [HttpPut("{id}")]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Метод [HttpDelete]</w:t>
      </w:r>
    </w:p>
    <w:p w:rsidR="00000000" w:rsidDel="00000000" w:rsidP="00000000" w:rsidRDefault="00000000" w:rsidRPr="00000000" w14:paraId="00000139">
      <w:pPr>
        <w:ind w:left="0" w:firstLine="708.6614173228347"/>
        <w:rPr/>
      </w:pPr>
      <w:r w:rsidDel="00000000" w:rsidR="00000000" w:rsidRPr="00000000">
        <w:rPr>
          <w:rtl w:val="0"/>
        </w:rPr>
        <w:t xml:space="preserve">Методы получения, создания, редактирования и удаления криптовалют. </w:t>
        <w:br w:type="textWrapping"/>
        <w:t xml:space="preserve">Права доступа - администратор.</w:t>
        <w:br w:type="textWrapping"/>
        <w:t xml:space="preserve">Тип БД - PostgreSQL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5" w:top="555" w:left="1035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-RU"/>
      </w:rPr>
    </w:rPrDefault>
    <w:pPrDefault>
      <w:pPr>
        <w:spacing w:after="118" w:line="259" w:lineRule="auto"/>
        <w:ind w:left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3"/>
      <w:szCs w:val="43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3" w:before="0" w:line="259" w:lineRule="auto"/>
      <w:ind w:left="10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8"/>
      <w:szCs w:val="3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spacing w:after="118" w:line="259" w:lineRule="auto"/>
      <w:ind w:left="10" w:hanging="10"/>
    </w:pPr>
    <w:rPr>
      <w:rFonts w:ascii="Arial" w:cs="Arial" w:eastAsia="Arial" w:hAnsi="Arial"/>
      <w:color w:val="000000"/>
    </w:rPr>
  </w:style>
  <w:style w:type="paragraph" w:styleId="1">
    <w:name w:val="heading 1"/>
    <w:next w:val="a"/>
    <w:link w:val="10"/>
    <w:uiPriority w:val="9"/>
    <w:qFormat w:val="1"/>
    <w:pPr>
      <w:keepNext w:val="1"/>
      <w:keepLines w:val="1"/>
      <w:spacing w:after="0" w:line="259" w:lineRule="auto"/>
      <w:ind w:left="10" w:hanging="10"/>
      <w:outlineLvl w:val="0"/>
    </w:pPr>
    <w:rPr>
      <w:rFonts w:ascii="Arial" w:cs="Arial" w:eastAsia="Arial" w:hAnsi="Arial"/>
      <w:b w:val="1"/>
      <w:color w:val="000000"/>
      <w:sz w:val="43"/>
    </w:rPr>
  </w:style>
  <w:style w:type="paragraph" w:styleId="2">
    <w:name w:val="heading 2"/>
    <w:next w:val="a"/>
    <w:link w:val="20"/>
    <w:uiPriority w:val="9"/>
    <w:unhideWhenUsed w:val="1"/>
    <w:qFormat w:val="1"/>
    <w:pPr>
      <w:keepNext w:val="1"/>
      <w:keepLines w:val="1"/>
      <w:spacing w:after="123" w:line="259" w:lineRule="auto"/>
      <w:ind w:left="10" w:hanging="10"/>
      <w:outlineLvl w:val="1"/>
    </w:pPr>
    <w:rPr>
      <w:rFonts w:ascii="Arial" w:cs="Arial" w:eastAsia="Arial" w:hAnsi="Arial"/>
      <w:b w:val="1"/>
      <w:color w:val="000000"/>
      <w:sz w:val="3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link w:val="2"/>
    <w:rPr>
      <w:rFonts w:ascii="Arial" w:cs="Arial" w:eastAsia="Arial" w:hAnsi="Arial"/>
      <w:b w:val="1"/>
      <w:color w:val="000000"/>
      <w:sz w:val="38"/>
    </w:rPr>
  </w:style>
  <w:style w:type="character" w:styleId="10" w:customStyle="1">
    <w:name w:val="Заголовок 1 Знак"/>
    <w:link w:val="1"/>
    <w:rPr>
      <w:rFonts w:ascii="Arial" w:cs="Arial" w:eastAsia="Arial" w:hAnsi="Arial"/>
      <w:b w:val="1"/>
      <w:color w:val="000000"/>
      <w:sz w:val="43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8.0" w:type="dxa"/>
        <w:left w:w="12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8.0" w:type="dxa"/>
        <w:left w:w="127.0" w:type="dxa"/>
        <w:bottom w:w="0.0" w:type="dxa"/>
        <w:right w:w="121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2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2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8R6YSk/B/zPuhEE0Mv/j4Bo/g==">CgMxLjAaHQoBMBIYChYIB0ISEhBBcmlhbCBVbmljb2RlIE1TMg5oLjEyZTluMDdxbjUwZTgAajUKFHN1Z2dlc3QuemV2ZjlkZXlqbHphEh3QmNCz0L7RgNGMINCc0LXQu9GM0L3QuNC60L7QsnIhMXhjNUZFcDRuMTRpQWRvcFV6LWIyY09jNy1aazRpVUUz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2025-05-26T16:25:00Z</dcterms:created>
  <dc:creator>Igor Melnikov</dc:creator>
</cp:coreProperties>
</file>