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Case: Browse Trips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goal of this use case is to </w:t>
      </w:r>
      <w:r w:rsidDel="00000000" w:rsidR="00000000" w:rsidRPr="00000000">
        <w:rPr>
          <w:sz w:val="20"/>
          <w:szCs w:val="20"/>
          <w:rtl w:val="0"/>
        </w:rPr>
        <w:t xml:space="preserve">browse completed trips to allow for users to select and follow a trip, which will</w:t>
      </w:r>
      <w:r w:rsidDel="00000000" w:rsidR="00000000" w:rsidRPr="00000000">
        <w:rPr>
          <w:rtl w:val="0"/>
        </w:rPr>
        <w:t xml:space="preserve"> have been created previously from the Create a Trip Use case. The user would use follow a trip use case to perform that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 is authenticated and authorized.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Basic Flow – The system pulls from the database all trips matching a query and allows the user to make a trip choice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begins when the user accesses the </w:t>
      </w:r>
      <w:r w:rsidDel="00000000" w:rsidR="00000000" w:rsidRPr="00000000">
        <w:rPr>
          <w:sz w:val="20"/>
          <w:szCs w:val="20"/>
          <w:rtl w:val="0"/>
        </w:rPr>
        <w:t xml:space="preserve">Browse Trips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system displays all completed trips by querying the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presents </w:t>
      </w:r>
      <w:r w:rsidDel="00000000" w:rsidR="00000000" w:rsidRPr="00000000">
        <w:rPr>
          <w:sz w:val="20"/>
          <w:szCs w:val="20"/>
          <w:rtl w:val="0"/>
        </w:rPr>
        <w:t xml:space="preserve">the completed trips in a list with links to expand and show all possible trips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a trip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case ends. 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Alternative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Presentation Requirements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sort order for Exis</w:t>
      </w:r>
      <w:r w:rsidDel="00000000" w:rsidR="00000000" w:rsidRPr="00000000">
        <w:rPr>
          <w:rtl w:val="0"/>
        </w:rPr>
        <w:t xml:space="preserve">ting stops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ascending order by</w:t>
      </w:r>
      <w:r w:rsidDel="00000000" w:rsidR="00000000" w:rsidRPr="00000000">
        <w:rPr>
          <w:rtl w:val="0"/>
        </w:rPr>
        <w:t xml:space="preserve"> Date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Post-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</w:t>
      </w:r>
      <w:r w:rsidDel="00000000" w:rsidR="00000000" w:rsidRPr="00000000">
        <w:rPr>
          <w:i w:val="1"/>
          <w:rtl w:val="0"/>
        </w:rPr>
        <w:t xml:space="preserve"> adds a stop to the selected Active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Notes &amp; Open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Out of Scope (Future Functionality)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for user query to pull relevant trips, current functionality is limited to pulling from a list of all existing trips.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Layout w:type="fixed"/>
      <w:tblLook w:val="0000"/>
    </w:tblPr>
    <w:tblGrid>
      <w:gridCol w:w="8379"/>
      <w:gridCol w:w="1701"/>
      <w:tblGridChange w:id="0">
        <w:tblGrid>
          <w:gridCol w:w="8379"/>
          <w:gridCol w:w="1701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0.0" w:type="dxa"/>
      <w:tblLayout w:type="fixed"/>
      <w:tblLook w:val="0000"/>
    </w:tblPr>
    <w:tblGrid>
      <w:gridCol w:w="5047"/>
      <w:gridCol w:w="5033"/>
      <w:tblGridChange w:id="0">
        <w:tblGrid>
          <w:gridCol w:w="5047"/>
          <w:gridCol w:w="503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Browse Trips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5040"/>
        <w:tab w:val="right" w:pos="1008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widowControl w:val="0"/>
      <w:spacing w:after="120"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0"/>
      <w:i w:val="1"/>
    </w:rPr>
  </w:style>
  <w:style w:type="paragraph" w:styleId="Heading4">
    <w:name w:val="heading 4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