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Spring 2021: ME759 Final Project Proposal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Project Title</w:t>
      </w:r>
      <w:r>
        <w:rPr>
          <w:sz w:val="24"/>
          <w:szCs w:val="24"/>
        </w:rPr>
        <w:t xml:space="preserve">: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Systems of conservation law solver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Link to git repo for project</w:t>
      </w:r>
      <w:r>
        <w:rPr>
          <w:sz w:val="24"/>
          <w:szCs w:val="24"/>
        </w:rPr>
        <w:t>: https://euler.wacc.wisc.edu/kangqi/me759-kangqi/-/tree/master/FinalProject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Problem statement</w:t>
      </w:r>
      <w:r>
        <w:rPr>
          <w:sz w:val="24"/>
          <w:szCs w:val="24"/>
        </w:rPr>
        <w:t xml:space="preserve">: explain in clear terms what you plan to accomplish.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In this final project, I am going to implement a finite volume solver for shallow water equations, which is a very classical system of hyperbolic equations, in other words, conservation laws. This solver will have several finite volume schemes including first order upwind, second order Lax-Wendroff, third and fifth order WENO method. I will first implement the serial solver and then choose to implement either MPI or OpenMP parallel version solver. If time is permitted, I will try to implement both of them. After that I will compare and analyze the different numerical scheme as well as the performance of serial and parallel versions for example the strong and weak scaling analysis.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Motivation/Rationale</w:t>
      </w:r>
      <w:r>
        <w:rPr>
          <w:sz w:val="24"/>
          <w:szCs w:val="24"/>
        </w:rPr>
        <w:t>: explain why you chose to work on this project.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 took Math 714 – Computational Mathematics last semester. In that class, we learned finite difference and finite volume methods for numerical solutions partial differential equations. I want to use this chance to do more practice via implementing both serial and parallel solvers.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Explain how you contemplate going about it</w:t>
      </w:r>
      <w:r>
        <w:rPr>
          <w:sz w:val="24"/>
          <w:szCs w:val="24"/>
        </w:rPr>
        <w:t>: indicate if you’ll use GPU/OpenMP/MPI parallel computing, what libraries, etc. Indicate what algorithms/approaches you are considering.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I will use MPI and/or OpenMP.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ME759 aspects the proposed work draws on</w:t>
      </w:r>
      <w:r>
        <w:rPr>
          <w:sz w:val="24"/>
          <w:szCs w:val="24"/>
        </w:rPr>
        <w:t>: bulleted list, be brief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MPI, OpenMP, Benchmark, Strong and weak scale analysis, etc.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Team member[s]: </w:t>
      </w:r>
      <w:r>
        <w:rPr>
          <w:sz w:val="24"/>
          <w:szCs w:val="24"/>
        </w:rPr>
        <w:t xml:space="preserve"> (if more students, list *alphabetically* according to last name)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Name: Kangqi Fu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Email: kfu9@wisc.edu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Home department: Math, Physics and Computer Science Department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Advisor: (if you don’t have an advisor, please state so) undergraduate; don’t have an advisor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Student’s role in project: Since I am doing individual project, I will do everything for this project.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  <w:r>
        <w:rPr>
          <w:sz w:val="24"/>
          <w:szCs w:val="24"/>
        </w:rPr>
        <w:t>: what you expect to deliver on 05/07/2021, 10:05 AM: code, input files, tech report, etc.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I will present both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c</w:t>
      </w:r>
      <w:r>
        <w:rPr>
          <w:sz w:val="24"/>
          <w:szCs w:val="24"/>
        </w:rPr>
        <w:t xml:space="preserve">ode and tech report which contains the plots. I may also present the plot separately.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How you will demonstrate what you accomplished</w:t>
      </w:r>
      <w:r>
        <w:rPr>
          <w:sz w:val="24"/>
          <w:szCs w:val="24"/>
        </w:rPr>
        <w:t>: this is particularly important if what you do is a small piece of a bigger project that you will continue to pursue after wrapping up ME759.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 will have both a serial and either MPI or OpenMP parallelized C++ code and a technical report. The report will contains details of the set up of the numerical scheme and how I set up the parallel scheme. Since this is not a math class, I will only give a brief introduction of the math part analysis for example complexity, order of accuracy, etc. I will spend more time on the parallelization analysis via plots like strong and weak scaling and benchmark analysis.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Other remarks</w:t>
      </w:r>
      <w:r>
        <w:rPr>
          <w:sz w:val="24"/>
          <w:szCs w:val="24"/>
        </w:rPr>
        <w:t>: say here anything else that you think Dan should be aware of and doesn’t fall within any other category above.</w:t>
      </w:r>
    </w:p>
    <w:sectPr>
      <w:footerReference w:type="default" r:id="rId2"/>
      <w:type w:val="nextPage"/>
      <w:pgSz w:w="12240" w:h="15840"/>
      <w:pgMar w:left="810" w:right="540" w:header="0" w:top="720" w:footer="720" w:bottom="12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84120926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a0f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0fb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4bb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0f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0f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Application>LibreOffice/6.4.6.2$Linux_X86_64 LibreOffice_project/40$Build-2</Application>
  <Pages>1</Pages>
  <Words>483</Words>
  <Characters>2554</Characters>
  <CharactersWithSpaces>3015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2020-03-10T14:21:00Z</dcterms:created>
  <dc:creator>Dan Negrut</dc:creator>
  <dc:description/>
  <dc:language>en-US</dc:language>
  <cp:lastModifiedBy/>
  <dcterms:modified xsi:type="dcterms:W3CDTF">2021-03-22T15:00:27Z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