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955" w:rsidRDefault="00B84955" w:rsidP="00B8495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B84955" w:rsidRDefault="00B84955" w:rsidP="00B8495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B84955" w:rsidRDefault="00B84955" w:rsidP="00B8495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Федеральное государственное бюджетное образовательное учреждение  </w:t>
      </w:r>
    </w:p>
    <w:p w:rsidR="00B84955" w:rsidRDefault="00B84955" w:rsidP="00B8495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высшего образования</w:t>
      </w:r>
    </w:p>
    <w:p w:rsidR="00B84955" w:rsidRDefault="00B84955" w:rsidP="00B8495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B84955" w:rsidRDefault="00B84955" w:rsidP="00B84955">
      <w:pPr>
        <w:jc w:val="center"/>
        <w:rPr>
          <w:rFonts w:ascii="Times New Roman" w:hAnsi="Times New Roman" w:cs="Times New Roman"/>
          <w:b/>
        </w:rPr>
      </w:pPr>
    </w:p>
    <w:p w:rsidR="00B84955" w:rsidRDefault="00B84955" w:rsidP="00B84955">
      <w:pPr>
        <w:jc w:val="center"/>
        <w:rPr>
          <w:rFonts w:ascii="Times New Roman" w:hAnsi="Times New Roman" w:cs="Times New Roman"/>
          <w:b/>
        </w:rPr>
      </w:pPr>
    </w:p>
    <w:p w:rsidR="00B84955" w:rsidRDefault="00B84955" w:rsidP="00B84955">
      <w:pPr>
        <w:jc w:val="center"/>
        <w:rPr>
          <w:rFonts w:ascii="Times New Roman" w:hAnsi="Times New Roman" w:cs="Times New Roman"/>
          <w:b/>
        </w:rPr>
      </w:pPr>
    </w:p>
    <w:p w:rsidR="00B84955" w:rsidRDefault="00B84955" w:rsidP="00B84955">
      <w:pPr>
        <w:jc w:val="center"/>
        <w:rPr>
          <w:rFonts w:ascii="Times New Roman" w:hAnsi="Times New Roman" w:cs="Times New Roman"/>
          <w:b/>
        </w:rPr>
      </w:pPr>
    </w:p>
    <w:p w:rsidR="00B84955" w:rsidRPr="00002019" w:rsidRDefault="00B84955" w:rsidP="00B8495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4955" w:rsidRPr="00002019" w:rsidRDefault="00002019" w:rsidP="00B84955">
      <w:pPr>
        <w:jc w:val="center"/>
        <w:rPr>
          <w:rFonts w:ascii="Times New Roman" w:hAnsi="Times New Roman" w:cs="Times New Roman"/>
          <w:sz w:val="28"/>
          <w:szCs w:val="28"/>
        </w:rPr>
      </w:pPr>
      <w:r w:rsidRPr="00002019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:rsidR="00B84955" w:rsidRPr="00002019" w:rsidRDefault="00B84955" w:rsidP="00B84955">
      <w:pPr>
        <w:pStyle w:val="3"/>
        <w:spacing w:line="240" w:lineRule="auto"/>
        <w:ind w:right="-143"/>
        <w:jc w:val="center"/>
        <w:rPr>
          <w:rFonts w:ascii="Times New Roman" w:hAnsi="Times New Roman" w:cs="Times New Roman"/>
          <w:b w:val="0"/>
          <w:iCs/>
          <w:sz w:val="28"/>
          <w:szCs w:val="28"/>
        </w:rPr>
      </w:pPr>
      <w:r w:rsidRPr="00002019">
        <w:rPr>
          <w:rFonts w:ascii="Times New Roman" w:hAnsi="Times New Roman" w:cs="Times New Roman"/>
          <w:b w:val="0"/>
          <w:iCs/>
          <w:sz w:val="28"/>
          <w:szCs w:val="28"/>
        </w:rPr>
        <w:t>«</w:t>
      </w:r>
      <w:r w:rsidR="00FF18D7" w:rsidRPr="00002019">
        <w:rPr>
          <w:rFonts w:ascii="Times New Roman" w:hAnsi="Times New Roman" w:cs="Times New Roman"/>
          <w:b w:val="0"/>
          <w:iCs/>
          <w:sz w:val="28"/>
          <w:szCs w:val="28"/>
        </w:rPr>
        <w:t>Проектирование клиент-серверного приложения</w:t>
      </w:r>
      <w:r w:rsidRPr="00002019">
        <w:rPr>
          <w:rFonts w:ascii="Times New Roman" w:hAnsi="Times New Roman" w:cs="Times New Roman"/>
          <w:b w:val="0"/>
          <w:iCs/>
          <w:sz w:val="28"/>
          <w:szCs w:val="28"/>
        </w:rPr>
        <w:t>. Клиент.»</w:t>
      </w:r>
    </w:p>
    <w:p w:rsidR="00B84955" w:rsidRDefault="00B84955" w:rsidP="00B84955">
      <w:pPr>
        <w:rPr>
          <w:rFonts w:ascii="Times New Roman" w:hAnsi="Times New Roman" w:cs="Times New Roman"/>
        </w:rPr>
      </w:pPr>
    </w:p>
    <w:p w:rsidR="00B84955" w:rsidRDefault="00B84955" w:rsidP="00B84955">
      <w:pPr>
        <w:rPr>
          <w:rFonts w:ascii="Times New Roman" w:hAnsi="Times New Roman" w:cs="Times New Roman"/>
        </w:rPr>
      </w:pPr>
    </w:p>
    <w:p w:rsidR="00B84955" w:rsidRDefault="00B84955" w:rsidP="00B84955">
      <w:pPr>
        <w:rPr>
          <w:rFonts w:ascii="Times New Roman" w:hAnsi="Times New Roman" w:cs="Times New Roman"/>
        </w:rPr>
      </w:pPr>
    </w:p>
    <w:p w:rsidR="00B84955" w:rsidRDefault="00B84955" w:rsidP="00B84955">
      <w:pPr>
        <w:rPr>
          <w:rFonts w:ascii="Times New Roman" w:hAnsi="Times New Roman" w:cs="Times New Roman"/>
        </w:rPr>
      </w:pPr>
    </w:p>
    <w:p w:rsidR="00B84955" w:rsidRDefault="00B84955" w:rsidP="00B84955">
      <w:pPr>
        <w:rPr>
          <w:rFonts w:ascii="Times New Roman" w:hAnsi="Times New Roman" w:cs="Times New Roman"/>
        </w:rPr>
      </w:pPr>
    </w:p>
    <w:p w:rsidR="00B84955" w:rsidRDefault="00B84955" w:rsidP="00B84955">
      <w:pPr>
        <w:tabs>
          <w:tab w:val="left" w:pos="5245"/>
        </w:tabs>
        <w:ind w:firstLine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БВТ1602</w:t>
      </w:r>
    </w:p>
    <w:p w:rsidR="00B84955" w:rsidRDefault="00B84955" w:rsidP="00B84955">
      <w:pPr>
        <w:tabs>
          <w:tab w:val="left" w:pos="5245"/>
        </w:tabs>
        <w:ind w:firstLine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:rsidR="00B84955" w:rsidRDefault="00B84955" w:rsidP="00B84955">
      <w:pPr>
        <w:tabs>
          <w:tab w:val="left" w:pos="5245"/>
        </w:tabs>
        <w:ind w:firstLine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Челядин И. А.</w:t>
      </w:r>
    </w:p>
    <w:p w:rsidR="00B84955" w:rsidRDefault="00B84955" w:rsidP="00B84955">
      <w:pPr>
        <w:tabs>
          <w:tab w:val="left" w:pos="5245"/>
        </w:tabs>
        <w:ind w:firstLine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Шуваева А. И. </w:t>
      </w:r>
    </w:p>
    <w:p w:rsidR="00B84955" w:rsidRDefault="00B84955" w:rsidP="00B84955">
      <w:pPr>
        <w:tabs>
          <w:tab w:val="left" w:pos="5245"/>
        </w:tabs>
        <w:ind w:firstLine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Малая Т. А.</w:t>
      </w:r>
    </w:p>
    <w:p w:rsidR="00B84955" w:rsidRDefault="00B84955" w:rsidP="00B84955">
      <w:pPr>
        <w:tabs>
          <w:tab w:val="left" w:pos="5245"/>
        </w:tabs>
        <w:ind w:firstLine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Колесникова А.</w:t>
      </w:r>
      <w:r w:rsidR="00DA10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М.</w:t>
      </w:r>
    </w:p>
    <w:p w:rsidR="00B84955" w:rsidRDefault="00B84955" w:rsidP="00B84955">
      <w:pPr>
        <w:tabs>
          <w:tab w:val="left" w:pos="5245"/>
        </w:tabs>
        <w:rPr>
          <w:rFonts w:ascii="Times New Roman" w:hAnsi="Times New Roman" w:cs="Times New Roman"/>
          <w:sz w:val="28"/>
          <w:szCs w:val="28"/>
        </w:rPr>
      </w:pPr>
    </w:p>
    <w:p w:rsidR="00B84955" w:rsidRDefault="00B84955" w:rsidP="00B84955">
      <w:pPr>
        <w:tabs>
          <w:tab w:val="left" w:pos="5245"/>
        </w:tabs>
        <w:ind w:firstLine="5245"/>
        <w:rPr>
          <w:rFonts w:ascii="Times New Roman" w:hAnsi="Times New Roman" w:cs="Times New Roman"/>
          <w:sz w:val="28"/>
          <w:szCs w:val="28"/>
        </w:rPr>
      </w:pPr>
    </w:p>
    <w:p w:rsidR="00B84955" w:rsidRDefault="00B84955" w:rsidP="00B84955">
      <w:pPr>
        <w:rPr>
          <w:rFonts w:ascii="Times New Roman" w:hAnsi="Times New Roman" w:cs="Times New Roman"/>
          <w:sz w:val="28"/>
          <w:szCs w:val="28"/>
        </w:rPr>
      </w:pPr>
    </w:p>
    <w:p w:rsidR="00B84955" w:rsidRDefault="00B84955" w:rsidP="00B849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2019 г.</w:t>
      </w:r>
    </w:p>
    <w:p w:rsidR="00DA1096" w:rsidRDefault="00DA1096" w:rsidP="00F82E9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DA109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Функциональность</w:t>
      </w:r>
    </w:p>
    <w:p w:rsidR="00DA1096" w:rsidRDefault="00002019" w:rsidP="00F82E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Разработанное приложение предоставляет пользователю следующие функции:</w:t>
      </w:r>
    </w:p>
    <w:p w:rsidR="00002019" w:rsidRDefault="00002019" w:rsidP="00002019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Просмотр расписания на неделю</w:t>
      </w:r>
    </w:p>
    <w:p w:rsidR="00002019" w:rsidRPr="00002019" w:rsidRDefault="001D0952" w:rsidP="00002019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Авторизация</w:t>
      </w:r>
      <w:r w:rsidR="0000201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через </w:t>
      </w:r>
      <w:r w:rsidR="0000201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Google</w:t>
      </w:r>
    </w:p>
    <w:p w:rsidR="00002019" w:rsidRDefault="00002019" w:rsidP="00002019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Локальная авторизация</w:t>
      </w:r>
    </w:p>
    <w:p w:rsidR="00002019" w:rsidRDefault="00002019" w:rsidP="00002019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Возможность пользоваться без регистрации</w:t>
      </w:r>
    </w:p>
    <w:p w:rsidR="00002019" w:rsidRDefault="00002019" w:rsidP="00002019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Редактирование пользовательских данных</w:t>
      </w:r>
    </w:p>
    <w:p w:rsidR="00F82E91" w:rsidRPr="00002019" w:rsidRDefault="00002019" w:rsidP="00002019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Выбор группы</w:t>
      </w:r>
    </w:p>
    <w:p w:rsidR="00F82E91" w:rsidRPr="00DA1096" w:rsidRDefault="00F82E91" w:rsidP="00F82E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</w:rPr>
      </w:pPr>
    </w:p>
    <w:p w:rsidR="00DA1096" w:rsidRDefault="00DA1096" w:rsidP="00F82E9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Использованные т</w:t>
      </w:r>
      <w:r w:rsidRPr="00DA109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ехнологии</w:t>
      </w:r>
    </w:p>
    <w:p w:rsidR="00F82E91" w:rsidRDefault="00002019" w:rsidP="00F82E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ходе разработки данного приложения были использованы следующие технологии:</w:t>
      </w:r>
    </w:p>
    <w:p w:rsidR="00002019" w:rsidRDefault="00002019" w:rsidP="00002019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Android</w:t>
      </w:r>
      <w:r w:rsidRPr="0000201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SDK</w:t>
      </w:r>
      <w:r w:rsidRPr="0000201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пакет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разработчика, для разработки приложений на платформе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02019" w:rsidRDefault="00002019" w:rsidP="00002019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Volley</w:t>
      </w:r>
      <w:r w:rsidRPr="0000201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библиотека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использующаяся для выполнения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-запросов к серверу, а также обработки ответов от него.</w:t>
      </w:r>
    </w:p>
    <w:p w:rsidR="00F82E91" w:rsidRPr="00002019" w:rsidRDefault="00002019" w:rsidP="00002019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Firebase</w:t>
      </w:r>
      <w:r w:rsidRPr="0000201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библиотека, предоставляющая интерфейс для работы с базой данных</w:t>
      </w:r>
      <w:r w:rsidRPr="0000201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firebase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Это необходимо для того, чтобы держать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одном месте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информацию о пользователях, зарегистрированных через разные источники.</w:t>
      </w:r>
    </w:p>
    <w:p w:rsidR="00F82E91" w:rsidRPr="00002019" w:rsidRDefault="00F82E91" w:rsidP="00F82E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02019" w:rsidRDefault="00002019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br w:type="page"/>
      </w:r>
    </w:p>
    <w:p w:rsidR="00DA1096" w:rsidRPr="00002019" w:rsidRDefault="00EF653E" w:rsidP="00F82E9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00201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Работа приложения</w:t>
      </w:r>
    </w:p>
    <w:p w:rsidR="00EF653E" w:rsidRPr="00002019" w:rsidRDefault="00EF653E" w:rsidP="00F82E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2019">
        <w:rPr>
          <w:rFonts w:ascii="Times New Roman" w:hAnsi="Times New Roman" w:cs="Times New Roman"/>
          <w:sz w:val="28"/>
          <w:szCs w:val="28"/>
          <w:shd w:val="clear" w:color="auto" w:fill="FFFFFF"/>
        </w:rPr>
        <w:t>При запуске приложения пользователь видит приветственное ок</w:t>
      </w:r>
      <w:r w:rsidR="00F74A27" w:rsidRPr="00002019">
        <w:rPr>
          <w:rFonts w:ascii="Times New Roman" w:hAnsi="Times New Roman" w:cs="Times New Roman"/>
          <w:sz w:val="28"/>
          <w:szCs w:val="28"/>
          <w:shd w:val="clear" w:color="auto" w:fill="FFFFFF"/>
        </w:rPr>
        <w:t>но, представленное на рисунке 1.</w:t>
      </w:r>
    </w:p>
    <w:p w:rsidR="00DA1096" w:rsidRPr="00EF653E" w:rsidRDefault="00DA1096" w:rsidP="00F82E91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53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3A84ED03" wp14:editId="18856E79">
            <wp:extent cx="1785738" cy="3171825"/>
            <wp:effectExtent l="0" t="0" r="5080" b="0"/>
            <wp:docPr id="1" name="Рисунок 1" descr="https://psv4.userapi.com/c848332/u91114313/docs/d18/f679e49ee497/Ekran_privetstvia.png?extra=tStva7UeI9rk39jH-2v3cHOXXnbH2ef7CoKBRq_hET-EUnvH5vJBra4gjYxYZy8gipr0rax4jPzz4HhH1lZpIMUqqVt35tJhnSZ5X6EwDf9mM5rNIqp8ScKELbhvNSWBbN1nZJx1sMpjNUMGx9fqZc5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sv4.userapi.com/c848332/u91114313/docs/d18/f679e49ee497/Ekran_privetstvia.png?extra=tStva7UeI9rk39jH-2v3cHOXXnbH2ef7CoKBRq_hET-EUnvH5vJBra4gjYxYZy8gipr0rax4jPzz4HhH1lZpIMUqqVt35tJhnSZ5X6EwDf9mM5rNIqp8ScKELbhvNSWBbN1nZJx1sMpjNUMGx9fqZc5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56" cy="3180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096" w:rsidRDefault="00DA1096" w:rsidP="00F82E91">
      <w:pPr>
        <w:pStyle w:val="a3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F653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EF653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EF653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EF653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A87DC9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EF653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EF653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Экран приветствия</w:t>
      </w:r>
    </w:p>
    <w:p w:rsidR="00F74A27" w:rsidRPr="00F74A27" w:rsidRDefault="00F74A27" w:rsidP="0000201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приложении имеется возможность входа с помощью аккаунта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002019">
        <w:rPr>
          <w:rFonts w:ascii="Times New Roman" w:hAnsi="Times New Roman" w:cs="Times New Roman"/>
          <w:sz w:val="28"/>
          <w:szCs w:val="28"/>
        </w:rPr>
        <w:t xml:space="preserve">связки </w:t>
      </w:r>
      <w:r w:rsidRPr="00002019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002019">
        <w:rPr>
          <w:rFonts w:ascii="Times New Roman" w:hAnsi="Times New Roman" w:cs="Times New Roman"/>
          <w:sz w:val="28"/>
          <w:szCs w:val="28"/>
        </w:rPr>
        <w:t>-пароль,</w:t>
      </w:r>
      <w:r>
        <w:rPr>
          <w:rFonts w:ascii="Times New Roman" w:hAnsi="Times New Roman" w:cs="Times New Roman"/>
          <w:sz w:val="28"/>
          <w:szCs w:val="28"/>
        </w:rPr>
        <w:t xml:space="preserve"> указанной при стандартной регистрации. Окно входа можно увидеть на рисунке 2. Окна регистрации представлены на рисунках 3 и 4. </w:t>
      </w:r>
    </w:p>
    <w:p w:rsidR="00DA1096" w:rsidRPr="00EF653E" w:rsidRDefault="00DA1096" w:rsidP="00F82E91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53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51EBDE64" wp14:editId="60BF7246">
            <wp:extent cx="1791100" cy="3181350"/>
            <wp:effectExtent l="0" t="0" r="0" b="0"/>
            <wp:docPr id="2" name="Рисунок 2" descr="https://psv4.userapi.com/c848332/u91114313/docs/d4/79e43e0abbda/Vkhod.png?extra=YJfifYQj6iodllxQIMb-yYnkf5cC7m29aiEvK9qP7yfyBFD1OC5x9KBbktati3xvBzC8MucDonD1Nz6_iGwSP2ls3FvundX0kTU1jqVj-Ph7SiU88UsvwxDR51Udf3Tc2RRcUC2N5bcTTzPBrjNM1Iw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sv4.userapi.com/c848332/u91114313/docs/d4/79e43e0abbda/Vkhod.png?extra=YJfifYQj6iodllxQIMb-yYnkf5cC7m29aiEvK9qP7yfyBFD1OC5x9KBbktati3xvBzC8MucDonD1Nz6_iGwSP2ls3FvundX0kTU1jqVj-Ph7SiU88UsvwxDR51Udf3Tc2RRcUC2N5bcTTzPBrjNM1Iw-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147" cy="318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096" w:rsidRPr="00EF653E" w:rsidRDefault="00DA1096" w:rsidP="00F82E91">
      <w:pPr>
        <w:pStyle w:val="a3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  <w:shd w:val="clear" w:color="auto" w:fill="FFFFFF"/>
        </w:rPr>
      </w:pPr>
      <w:r w:rsidRPr="00EF653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EF653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EF653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EF653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A87DC9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2</w:t>
      </w:r>
      <w:r w:rsidRPr="00EF653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EF653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Окно входа с помощью</w:t>
      </w:r>
      <w:r w:rsidRPr="00EF653E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 xml:space="preserve"> </w:t>
      </w:r>
      <w:r w:rsidRPr="00EF653E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  <w:lang w:val="en-US"/>
        </w:rPr>
        <w:t>email</w:t>
      </w:r>
    </w:p>
    <w:p w:rsidR="00DA1096" w:rsidRPr="00EF653E" w:rsidRDefault="00DA1096" w:rsidP="00F82E91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53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2B8FE05E" wp14:editId="499F3011">
            <wp:extent cx="2026800" cy="3600000"/>
            <wp:effectExtent l="0" t="0" r="0" b="635"/>
            <wp:docPr id="3" name="Рисунок 3" descr="https://psv4.userapi.com/c848332/u91114313/docs/d11/fc65e468a73e/Registratsia_1.png?extra=IrDV_PaP4TkJpysC-CxWJNccPxOGkUDwjBriWTRwuaHLSfEGj7K7vsxOCbBgrqDU99KSqh1TkFb4soBOmECQGTPwxP372qrq-AyFKMJZzlyjnumzZ_HpF1OE0snyqN-BAyAWcw3O0H6R47g_t2Czczo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sv4.userapi.com/c848332/u91114313/docs/d11/fc65e468a73e/Registratsia_1.png?extra=IrDV_PaP4TkJpysC-CxWJNccPxOGkUDwjBriWTRwuaHLSfEGj7K7vsxOCbBgrqDU99KSqh1TkFb4soBOmECQGTPwxP372qrq-AyFKMJZzlyjnumzZ_HpF1OE0snyqN-BAyAWcw3O0H6R47g_t2Czczo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8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096" w:rsidRPr="00EF653E" w:rsidRDefault="00DA1096" w:rsidP="00F82E91">
      <w:pPr>
        <w:pStyle w:val="a3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  <w:shd w:val="clear" w:color="auto" w:fill="FFFFFF"/>
        </w:rPr>
      </w:pPr>
      <w:r w:rsidRPr="00EF653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EF653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EF653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EF653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A87DC9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3</w:t>
      </w:r>
      <w:r w:rsidRPr="00EF653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EF653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F82E9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r w:rsidRPr="00EF653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F82E91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Регистрация. Ввод данных для входа</w:t>
      </w:r>
    </w:p>
    <w:p w:rsidR="00DA1096" w:rsidRPr="00EF653E" w:rsidRDefault="00DA1096" w:rsidP="00F82E91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53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B03E5AC" wp14:editId="5F8EEE18">
            <wp:extent cx="2026800" cy="3600000"/>
            <wp:effectExtent l="0" t="0" r="0" b="635"/>
            <wp:docPr id="4" name="Рисунок 4" descr="https://psv4.userapi.com/c848332/u91114313/docs/d6/297ff3c673e9/Registratsia_2.png?extra=EX8Xi3buTjk1hLUAEKxQGp73v7KlyR7gws_3unmr9TMWsGnkTXnoDntuzqMvhuhIUFjsSsiDD7T6IPvQzyXpQpsTES4BnGITzshXisQqgzEn65gendnJnW_W6fGPA_C0lxxoOhKkaBetxwipmrxBqh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sv4.userapi.com/c848332/u91114313/docs/d6/297ff3c673e9/Registratsia_2.png?extra=EX8Xi3buTjk1hLUAEKxQGp73v7KlyR7gws_3unmr9TMWsGnkTXnoDntuzqMvhuhIUFjsSsiDD7T6IPvQzyXpQpsTES4BnGITzshXisQqgzEn65gendnJnW_W6fGPA_C0lxxoOhKkaBetxwipmrxBqh3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8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096" w:rsidRDefault="00DA1096" w:rsidP="00F82E91">
      <w:pPr>
        <w:pStyle w:val="a3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F653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EF653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EF653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EF653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A87DC9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4</w:t>
      </w:r>
      <w:r w:rsidRPr="00EF653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EF653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</w:t>
      </w:r>
      <w:r w:rsidR="00EF653E" w:rsidRPr="00EF653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Регистрация. Ввод личных данных</w:t>
      </w:r>
    </w:p>
    <w:p w:rsidR="00002019" w:rsidRDefault="00002019" w:rsidP="00002019">
      <w:r>
        <w:tab/>
      </w:r>
    </w:p>
    <w:p w:rsidR="00002019" w:rsidRDefault="00002019">
      <w:r>
        <w:br w:type="page"/>
      </w:r>
    </w:p>
    <w:p w:rsidR="00002019" w:rsidRPr="00002019" w:rsidRDefault="00002019" w:rsidP="00002019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На рисунке 5 представлено главное окно приложения</w:t>
      </w:r>
      <w:r w:rsidR="00DA5CE1">
        <w:rPr>
          <w:rFonts w:ascii="Times New Roman" w:hAnsi="Times New Roman" w:cs="Times New Roman"/>
          <w:sz w:val="28"/>
        </w:rPr>
        <w:t xml:space="preserve">. </w:t>
      </w:r>
      <w:bookmarkStart w:id="0" w:name="_GoBack"/>
      <w:bookmarkEnd w:id="0"/>
      <w:r w:rsidR="00DA5CE1"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 xml:space="preserve">а нем можно видеть расписание на текущий день, а также с помощью </w:t>
      </w:r>
      <w:proofErr w:type="spellStart"/>
      <w:r>
        <w:rPr>
          <w:rFonts w:ascii="Times New Roman" w:hAnsi="Times New Roman" w:cs="Times New Roman"/>
          <w:sz w:val="28"/>
        </w:rPr>
        <w:t>свайпов</w:t>
      </w:r>
      <w:proofErr w:type="spellEnd"/>
      <w:r>
        <w:rPr>
          <w:rFonts w:ascii="Times New Roman" w:hAnsi="Times New Roman" w:cs="Times New Roman"/>
          <w:sz w:val="28"/>
        </w:rPr>
        <w:t xml:space="preserve"> просмотреть расписание на следующие дни</w:t>
      </w:r>
      <w:r w:rsidR="00DA5CE1">
        <w:rPr>
          <w:rFonts w:ascii="Times New Roman" w:hAnsi="Times New Roman" w:cs="Times New Roman"/>
          <w:sz w:val="28"/>
        </w:rPr>
        <w:t>.</w:t>
      </w:r>
    </w:p>
    <w:p w:rsidR="00EF653E" w:rsidRPr="00EF653E" w:rsidRDefault="00EF653E" w:rsidP="00F82E91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53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950FD3E" wp14:editId="030FE3EE">
            <wp:extent cx="1838325" cy="3265231"/>
            <wp:effectExtent l="0" t="0" r="0" b="0"/>
            <wp:docPr id="5" name="Рисунок 5" descr="https://psv4.userapi.com/c848332/u91114313/docs/d5/cad09a3c7299/Osnovnoe_-_So_vkhodom.png?extra=mlM6FukjFOFyhEB4sRfdRcTMKuQ2MJcKaVb8JlTcS08F89FMwqzj7ubE9P8EfTV-WCPh6JCpS4k04aTcMxMXvAKZcHi3_nVDrQjvGwE7raZO2WdfVNMw6c8wJFvNH4gE6l4g-VbKF4TL5rCoEph-9gs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sv4.userapi.com/c848332/u91114313/docs/d5/cad09a3c7299/Osnovnoe_-_So_vkhodom.png?extra=mlM6FukjFOFyhEB4sRfdRcTMKuQ2MJcKaVb8JlTcS08F89FMwqzj7ubE9P8EfTV-WCPh6JCpS4k04aTcMxMXvAKZcHi3_nVDrQjvGwE7raZO2WdfVNMw6c8wJFvNH4gE6l4g-VbKF4TL5rCoEph-9gs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478" cy="327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096" w:rsidRPr="00EF653E" w:rsidRDefault="00EF653E" w:rsidP="00F82E91">
      <w:pPr>
        <w:pStyle w:val="a3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  <w:shd w:val="clear" w:color="auto" w:fill="FFFFFF"/>
        </w:rPr>
      </w:pPr>
      <w:r w:rsidRPr="00EF653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EF653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EF653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EF653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A87DC9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5</w:t>
      </w:r>
      <w:r w:rsidRPr="00EF653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EF653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Главное окно приложения авторизованного пользователя</w:t>
      </w:r>
    </w:p>
    <w:p w:rsidR="00EF653E" w:rsidRPr="00A87DC9" w:rsidRDefault="00EF653E" w:rsidP="00A87DC9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</w:pPr>
      <w:r w:rsidRPr="00EF653E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>Также есть возможность использования приложения без регистрации. Тогда после указания группы</w:t>
      </w:r>
      <w:r w:rsidR="00A87DC9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 xml:space="preserve"> пользователь в обычном режиме увидит расписание, однако в </w:t>
      </w:r>
      <w:proofErr w:type="spellStart"/>
      <w:r w:rsidR="00A87DC9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>тулбаре</w:t>
      </w:r>
      <w:proofErr w:type="spellEnd"/>
      <w:r w:rsidR="00A87DC9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 xml:space="preserve"> будет сообщение, предлагающее войти. </w:t>
      </w:r>
      <w:r w:rsidR="00A87DC9" w:rsidRPr="00A87DC9">
        <w:rPr>
          <w:rFonts w:ascii="Times New Roman" w:hAnsi="Times New Roman" w:cs="Times New Roman"/>
          <w:sz w:val="28"/>
          <w:szCs w:val="24"/>
          <w:shd w:val="clear" w:color="auto" w:fill="FFFFFF"/>
        </w:rPr>
        <w:t>Д</w:t>
      </w:r>
      <w:r w:rsidR="00F74A27" w:rsidRPr="00A87DC9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ля </w:t>
      </w:r>
      <w:r w:rsidR="00A87DC9" w:rsidRPr="00A87DC9">
        <w:rPr>
          <w:rFonts w:ascii="Times New Roman" w:hAnsi="Times New Roman" w:cs="Times New Roman"/>
          <w:sz w:val="28"/>
          <w:szCs w:val="24"/>
          <w:shd w:val="clear" w:color="auto" w:fill="FFFFFF"/>
        </w:rPr>
        <w:t>этого</w:t>
      </w:r>
      <w:r w:rsidR="00F74A27" w:rsidRPr="00A87DC9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необходимо нажать на соответствующую надпись в верхней части экрана (Рисунок 6).</w:t>
      </w:r>
    </w:p>
    <w:p w:rsidR="00EF653E" w:rsidRPr="00EF653E" w:rsidRDefault="00EF653E" w:rsidP="00F82E91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53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13A7E1FA" wp14:editId="2A94F65C">
            <wp:extent cx="1486313" cy="2638425"/>
            <wp:effectExtent l="0" t="0" r="0" b="0"/>
            <wp:docPr id="6" name="Рисунок 6" descr="https://psv4.userapi.com/c848332/u91114313/docs/d14/e0375d982f6b/Osnovnoe_-_Bez_vkhoda.png?extra=Z72iI8uJs9f79n_UjCv_8lTYKzXq9918ay39v6_QPfXF3RCoawB6ts_P_SwGGmRtXOm_Fdrbz59IqqDJd-_wW3nav3GkoJW8qNnnr85KnePFOQY6pRNeEBJsSIVobxMo4z_jX8PxpNa5ZFxnX9wRMS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sv4.userapi.com/c848332/u91114313/docs/d14/e0375d982f6b/Osnovnoe_-_Bez_vkhoda.png?extra=Z72iI8uJs9f79n_UjCv_8lTYKzXq9918ay39v6_QPfXF3RCoawB6ts_P_SwGGmRtXOm_Fdrbz59IqqDJd-_wW3nav3GkoJW8qNnnr85KnePFOQY6pRNeEBJsSIVobxMo4z_jX8PxpNa5ZFxnX9wRMSh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403" cy="264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096" w:rsidRDefault="00EF653E" w:rsidP="00F82E91">
      <w:pPr>
        <w:pStyle w:val="a3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F653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EF653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EF653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EF653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A87DC9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6</w:t>
      </w:r>
      <w:r w:rsidRPr="00EF653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EF653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Главное окно приложения неавторизованного пользователя</w:t>
      </w:r>
    </w:p>
    <w:p w:rsidR="00EF653E" w:rsidRPr="00F82E91" w:rsidRDefault="00F82E91" w:rsidP="00F82E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E91">
        <w:rPr>
          <w:rFonts w:ascii="Times New Roman" w:hAnsi="Times New Roman" w:cs="Times New Roman"/>
          <w:sz w:val="28"/>
          <w:szCs w:val="28"/>
        </w:rPr>
        <w:lastRenderedPageBreak/>
        <w:t>Окно настройки пользователя предоставляет возможность изменить имя, выбранную группу и указать текущую неделю (верхняя или нижняя). Соответствующее окно представлено на рисунке 7.</w:t>
      </w:r>
    </w:p>
    <w:p w:rsidR="00EF653E" w:rsidRPr="00EF653E" w:rsidRDefault="00EF653E" w:rsidP="00F82E91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653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2FBBFD4B" wp14:editId="59F0DFDD">
            <wp:extent cx="1825200" cy="3240000"/>
            <wp:effectExtent l="0" t="0" r="3810" b="0"/>
            <wp:docPr id="7" name="Рисунок 7" descr="https://psv4.userapi.com/c848332/u91114313/docs/d9/eb563268ee95/Nastroyka.png?extra=Ot3ORM2GeoK5bIqCjP1HzhGA2mBKNjfi94RTwgTyUWjtGuneHSdBGhxAFQzlfvdd6yBWDPypLFQWzRmGLoast0N1BA-WScg0o2mc3_7fd6QfLss4PiCWxQOyR8qdHFLoI8x2m1KT-SjDtklWEbQcFKW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sv4.userapi.com/c848332/u91114313/docs/d9/eb563268ee95/Nastroyka.png?extra=Ot3ORM2GeoK5bIqCjP1HzhGA2mBKNjfi94RTwgTyUWjtGuneHSdBGhxAFQzlfvdd6yBWDPypLFQWzRmGLoast0N1BA-WScg0o2mc3_7fd6QfLss4PiCWxQOyR8qdHFLoI8x2m1KT-SjDtklWEbQcFKW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2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E91" w:rsidRDefault="00EF653E" w:rsidP="00F82E91">
      <w:pPr>
        <w:pStyle w:val="a3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F653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EF653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EF653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EF653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A87DC9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7</w:t>
      </w:r>
      <w:r w:rsidRPr="00EF653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EF653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Настройка пользователя</w:t>
      </w:r>
    </w:p>
    <w:p w:rsidR="00A87DC9" w:rsidRDefault="00A87DC9">
      <w:pPr>
        <w:rPr>
          <w:rFonts w:ascii="Times New Roman" w:hAnsi="Times New Roman" w:cs="Times New Roman"/>
          <w:b/>
          <w:color w:val="000000" w:themeColor="text1"/>
          <w:sz w:val="28"/>
          <w:szCs w:val="24"/>
          <w:shd w:val="clear" w:color="auto" w:fill="FFFFFF"/>
        </w:rPr>
        <w:sectPr w:rsidR="00A87DC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87DC9" w:rsidRPr="00A87DC9" w:rsidRDefault="00A87DC9" w:rsidP="00A87DC9">
      <w:pPr>
        <w:keepNext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A87DC9">
        <w:rPr>
          <w:rFonts w:ascii="Times New Roman" w:hAnsi="Times New Roman" w:cs="Times New Roman"/>
          <w:b/>
          <w:sz w:val="28"/>
          <w:szCs w:val="28"/>
        </w:rPr>
        <w:lastRenderedPageBreak/>
        <w:t>Диаграмма классов</w:t>
      </w:r>
    </w:p>
    <w:p w:rsidR="00A87DC9" w:rsidRDefault="00A87DC9" w:rsidP="00A87DC9">
      <w:pPr>
        <w:keepNext/>
        <w:jc w:val="center"/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  <w:shd w:val="clear" w:color="auto" w:fill="FFFFFF"/>
          <w:lang w:eastAsia="ru-RU"/>
        </w:rPr>
        <w:drawing>
          <wp:inline distT="0" distB="0" distL="0" distR="0">
            <wp:extent cx="9326934" cy="3409950"/>
            <wp:effectExtent l="0" t="0" r="7620" b="0"/>
            <wp:docPr id="8" name="Рисунок 8" descr="C:\Users\hacke\Downloads\Диаграмма классов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cke\Downloads\Диаграмма классов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292" cy="341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DC9" w:rsidRPr="00A87DC9" w:rsidRDefault="00A87DC9" w:rsidP="00A87DC9">
      <w:pPr>
        <w:pStyle w:val="a3"/>
        <w:jc w:val="center"/>
        <w:rPr>
          <w:rFonts w:ascii="Times New Roman" w:hAnsi="Times New Roman" w:cs="Times New Roman"/>
          <w:b/>
          <w:color w:val="auto"/>
          <w:sz w:val="28"/>
          <w:szCs w:val="24"/>
          <w:shd w:val="clear" w:color="auto" w:fill="FFFFFF"/>
        </w:rPr>
      </w:pPr>
      <w:r w:rsidRPr="00A87DC9">
        <w:rPr>
          <w:color w:val="auto"/>
        </w:rPr>
        <w:t xml:space="preserve">Рисунок </w:t>
      </w:r>
      <w:r w:rsidRPr="00A87DC9">
        <w:rPr>
          <w:color w:val="auto"/>
        </w:rPr>
        <w:fldChar w:fldCharType="begin"/>
      </w:r>
      <w:r w:rsidRPr="00A87DC9">
        <w:rPr>
          <w:color w:val="auto"/>
        </w:rPr>
        <w:instrText xml:space="preserve"> SEQ Рисунок \* ARABIC </w:instrText>
      </w:r>
      <w:r w:rsidRPr="00A87DC9">
        <w:rPr>
          <w:color w:val="auto"/>
        </w:rPr>
        <w:fldChar w:fldCharType="separate"/>
      </w:r>
      <w:r>
        <w:rPr>
          <w:noProof/>
          <w:color w:val="auto"/>
        </w:rPr>
        <w:t>8</w:t>
      </w:r>
      <w:r w:rsidRPr="00A87DC9">
        <w:rPr>
          <w:color w:val="auto"/>
        </w:rPr>
        <w:fldChar w:fldCharType="end"/>
      </w:r>
      <w:r w:rsidRPr="00A87DC9">
        <w:rPr>
          <w:color w:val="auto"/>
        </w:rPr>
        <w:t xml:space="preserve"> - Диаграмма классов</w:t>
      </w:r>
    </w:p>
    <w:sectPr w:rsidR="00A87DC9" w:rsidRPr="00A87DC9" w:rsidSect="00A87DC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144C5"/>
    <w:multiLevelType w:val="hybridMultilevel"/>
    <w:tmpl w:val="E048A8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1F6A8F"/>
    <w:multiLevelType w:val="hybridMultilevel"/>
    <w:tmpl w:val="66BCD5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8C2"/>
    <w:rsid w:val="00002019"/>
    <w:rsid w:val="00007F58"/>
    <w:rsid w:val="001D0952"/>
    <w:rsid w:val="005904F1"/>
    <w:rsid w:val="008058C2"/>
    <w:rsid w:val="00A87DC9"/>
    <w:rsid w:val="00B84955"/>
    <w:rsid w:val="00BE7B94"/>
    <w:rsid w:val="00DA1096"/>
    <w:rsid w:val="00DA5CE1"/>
    <w:rsid w:val="00E4589C"/>
    <w:rsid w:val="00EF653E"/>
    <w:rsid w:val="00F74A27"/>
    <w:rsid w:val="00F82E91"/>
    <w:rsid w:val="00FF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51B5AF-6F24-4D29-9191-70CE2C88B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F58"/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007F58"/>
    <w:pPr>
      <w:keepNext/>
      <w:spacing w:after="0" w:line="360" w:lineRule="auto"/>
      <w:jc w:val="both"/>
      <w:outlineLvl w:val="2"/>
    </w:pPr>
    <w:rPr>
      <w:rFonts w:ascii="Cambria" w:eastAsia="Times New Roman" w:hAnsi="Cambria" w:cs="Cambria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rsid w:val="00007F58"/>
    <w:rPr>
      <w:rFonts w:ascii="Cambria" w:eastAsia="Times New Roman" w:hAnsi="Cambria" w:cs="Cambria"/>
      <w:b/>
      <w:bCs/>
      <w:sz w:val="26"/>
      <w:szCs w:val="26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DA1096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00201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87D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87D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2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BF107-9328-4531-882B-BAD74D2A8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Иван Челядин</cp:lastModifiedBy>
  <cp:revision>5</cp:revision>
  <cp:lastPrinted>2019-12-22T15:44:00Z</cp:lastPrinted>
  <dcterms:created xsi:type="dcterms:W3CDTF">2019-12-22T15:44:00Z</dcterms:created>
  <dcterms:modified xsi:type="dcterms:W3CDTF">2019-12-22T15:53:00Z</dcterms:modified>
</cp:coreProperties>
</file>