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F07" w:rsidRPr="00AC1F07" w:rsidRDefault="00AC1F07" w:rsidP="00AC1F07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A"/>
        </w:rPr>
      </w:pPr>
      <w:r w:rsidRPr="00AC1F07">
        <w:rPr>
          <w:rFonts w:ascii="Arial" w:eastAsia="Times New Roman" w:hAnsi="Arial" w:cs="Arial"/>
          <w:b/>
          <w:bCs/>
          <w:color w:val="F79646"/>
          <w:sz w:val="40"/>
          <w:szCs w:val="40"/>
          <w:lang w:eastAsia="fr-CA"/>
        </w:rPr>
        <w:t xml:space="preserve">Cas d’utilisation </w:t>
      </w:r>
      <w:r w:rsidR="0035758F">
        <w:rPr>
          <w:rFonts w:ascii="Arial" w:eastAsia="Times New Roman" w:hAnsi="Arial" w:cs="Arial"/>
          <w:b/>
          <w:bCs/>
          <w:color w:val="F79646"/>
          <w:sz w:val="40"/>
          <w:szCs w:val="40"/>
          <w:lang w:eastAsia="fr-CA"/>
        </w:rPr>
        <w:t>Programmer une persistance distante</w:t>
      </w:r>
    </w:p>
    <w:p w:rsidR="00AC1F07" w:rsidRPr="00AC1F07" w:rsidRDefault="00AC1F07" w:rsidP="00AC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tbl>
      <w:tblPr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5552"/>
        <w:gridCol w:w="2153"/>
      </w:tblGrid>
      <w:tr w:rsidR="0035758F" w:rsidRPr="00AC1F07" w:rsidTr="00335F16">
        <w:trPr>
          <w:trHeight w:val="6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35758F" w:rsidRPr="00AC1F07" w:rsidTr="00335F16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AC1F0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Résumé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5758F" w:rsidRPr="00AC1F07" w:rsidRDefault="0035758F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Une fois proche de la marina, l’activation de la persistance permet de synchroniser les commentaires présents dans la base de données du bateau avec la base de données en ligne.</w:t>
            </w:r>
          </w:p>
        </w:tc>
      </w:tr>
      <w:tr w:rsidR="0035758F" w:rsidRPr="00AC1F07" w:rsidTr="00335F16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AC1F0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Acteur principal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35758F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Un membre du personnel du bateau, Monsieur POISSON</w:t>
            </w:r>
          </w:p>
        </w:tc>
      </w:tr>
      <w:tr w:rsidR="0035758F" w:rsidRPr="00AC1F07" w:rsidTr="00335F16">
        <w:trPr>
          <w:trHeight w:val="6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AC1F0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Intervenants &amp; Rôles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AC1F0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Intervenant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AC1F0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Rôle</w:t>
            </w:r>
          </w:p>
        </w:tc>
      </w:tr>
      <w:tr w:rsidR="0035758F" w:rsidRPr="00AC1F07" w:rsidTr="00335F16">
        <w:trPr>
          <w:trHeight w:val="6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35758F" w:rsidRPr="00AC1F07" w:rsidTr="00335F16">
        <w:trPr>
          <w:trHeight w:val="6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35758F" w:rsidRPr="00AC1F07" w:rsidTr="00335F16">
        <w:trPr>
          <w:trHeight w:val="7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AC1F0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Préconditions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Default="00D54C12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Le </w:t>
            </w:r>
            <w:r w:rsidR="0035758F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membre du personnel a accès à la borne des commentaires.</w:t>
            </w:r>
          </w:p>
          <w:p w:rsidR="0035758F" w:rsidRPr="00AC1F07" w:rsidRDefault="0035758F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Le bateau est assez proche de la marina pour que la borne des commentaires se connecte à Internet.</w:t>
            </w:r>
          </w:p>
        </w:tc>
      </w:tr>
      <w:tr w:rsidR="0035758F" w:rsidRPr="00AC1F07" w:rsidTr="00335F16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AC1F0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Postconditions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35758F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Les commentaires en ligne sont synchronisés avec ceux en local sur le bateau.</w:t>
            </w:r>
          </w:p>
        </w:tc>
      </w:tr>
      <w:tr w:rsidR="0035758F" w:rsidRPr="00AC1F07" w:rsidTr="00335F16">
        <w:trPr>
          <w:trHeight w:val="5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AC1F0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Déclencheur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bookmarkStart w:id="0" w:name="_GoBack"/>
            <w:bookmarkEnd w:id="0"/>
          </w:p>
        </w:tc>
      </w:tr>
    </w:tbl>
    <w:p w:rsidR="00AC1F07" w:rsidRPr="00AC1F07" w:rsidRDefault="00AC1F07" w:rsidP="00AC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AC1F07" w:rsidRPr="00AC1F07" w:rsidRDefault="00AC1F07" w:rsidP="00AC1F07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AC1F07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A"/>
        </w:rPr>
        <w:t>Scénario nominal</w:t>
      </w:r>
    </w:p>
    <w:tbl>
      <w:tblPr>
        <w:tblW w:w="93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344"/>
      </w:tblGrid>
      <w:tr w:rsidR="00AC1F07" w:rsidRPr="00AC1F07" w:rsidTr="009226B7">
        <w:trPr>
          <w:trHeight w:val="70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AC1F0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C1F07" w:rsidRPr="00AC1F07" w:rsidRDefault="00AC1F07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AC1F0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</w:t>
            </w:r>
          </w:p>
        </w:tc>
      </w:tr>
      <w:tr w:rsidR="00AC1F07" w:rsidRPr="00AC1F07" w:rsidTr="009226B7">
        <w:trPr>
          <w:trHeight w:val="70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D54C12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35758F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Le membre du personnel clique sur l’icône de menu en haut à gauche de l’écran d’accueil</w:t>
            </w:r>
          </w:p>
        </w:tc>
      </w:tr>
      <w:tr w:rsidR="00AC1F07" w:rsidRPr="00AC1F07" w:rsidTr="009226B7">
        <w:trPr>
          <w:trHeight w:val="70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3B2B28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9B1A80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</w:t>
            </w:r>
            <w:r w:rsidR="00AA4FFE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borne affiche </w:t>
            </w:r>
            <w:r w:rsidR="0035758F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un menu déroulant</w:t>
            </w:r>
          </w:p>
        </w:tc>
      </w:tr>
      <w:tr w:rsidR="00AC1F07" w:rsidRPr="00AC1F07" w:rsidTr="009226B7">
        <w:trPr>
          <w:trHeight w:val="70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9B1A80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9B1A80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Le </w:t>
            </w:r>
            <w:r w:rsidR="0035758F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membre du personnel choisit et clique sur l’option « Synchroniser »</w:t>
            </w:r>
          </w:p>
        </w:tc>
      </w:tr>
      <w:tr w:rsidR="00AC1F07" w:rsidRPr="00AC1F07" w:rsidTr="009226B7">
        <w:trPr>
          <w:trHeight w:val="70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AA4FFE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AA4FFE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La borne </w:t>
            </w:r>
            <w:r w:rsidR="0035758F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synchronise les commentaires stockés dans la base de données du bateau avec la base de données du serveur distant.</w:t>
            </w:r>
          </w:p>
        </w:tc>
      </w:tr>
      <w:tr w:rsidR="00AC1F07" w:rsidRPr="00AC1F07" w:rsidTr="009226B7">
        <w:trPr>
          <w:trHeight w:val="70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AA4FFE" w:rsidP="00AC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5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C1F07" w:rsidRPr="00AC1F07" w:rsidRDefault="00AA4FFE" w:rsidP="00A85986">
            <w:pPr>
              <w:tabs>
                <w:tab w:val="left" w:pos="73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</w:t>
            </w:r>
            <w:r w:rsidR="0035758F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e menu déroulant se referme.</w:t>
            </w:r>
          </w:p>
        </w:tc>
      </w:tr>
    </w:tbl>
    <w:p w:rsidR="00AC1F07" w:rsidRPr="00AC1F07" w:rsidRDefault="00AC1F07" w:rsidP="00AC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AC1F07" w:rsidRDefault="00AC1F07"/>
    <w:sectPr w:rsidR="00AC1F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07"/>
    <w:rsid w:val="00014FBE"/>
    <w:rsid w:val="001B680E"/>
    <w:rsid w:val="00335F16"/>
    <w:rsid w:val="0035758F"/>
    <w:rsid w:val="003B2B28"/>
    <w:rsid w:val="00422F23"/>
    <w:rsid w:val="004908A6"/>
    <w:rsid w:val="008625D5"/>
    <w:rsid w:val="009226B7"/>
    <w:rsid w:val="009A5D25"/>
    <w:rsid w:val="009B1A80"/>
    <w:rsid w:val="00A85986"/>
    <w:rsid w:val="00AA4FFE"/>
    <w:rsid w:val="00AC1F07"/>
    <w:rsid w:val="00D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8F86"/>
  <w15:chartTrackingRefBased/>
  <w15:docId w15:val="{2E46D16D-A606-4CDE-BC90-E07776D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C1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AC1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C1F07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AC1F07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AC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Hy-Vong Georges dit Rap</dc:creator>
  <cp:keywords/>
  <dc:description/>
  <cp:lastModifiedBy>Hy-Vong Georges dit Rap</cp:lastModifiedBy>
  <cp:revision>3</cp:revision>
  <dcterms:created xsi:type="dcterms:W3CDTF">2020-10-20T21:44:00Z</dcterms:created>
  <dcterms:modified xsi:type="dcterms:W3CDTF">2020-10-20T21:54:00Z</dcterms:modified>
</cp:coreProperties>
</file>