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de-review-checklist"/>
    <w:p>
      <w:pPr>
        <w:pStyle w:val="Heading1"/>
      </w:pPr>
      <w:r>
        <w:t xml:space="preserve">CODE REVIEW CHECKLIST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Checklist để đảm bảo code quality trong quá trình review Pull Requests.</w:t>
      </w:r>
    </w:p>
    <w:p>
      <w:r>
        <w:pict>
          <v:rect style="width:0;height:1.5pt" o:hralign="center" o:hrstd="t" o:hr="t"/>
        </w:pict>
      </w:r>
    </w:p>
    <w:bookmarkEnd w:id="10"/>
    <w:bookmarkStart w:id="15" w:name="general-checklist"/>
    <w:p>
      <w:pPr>
        <w:pStyle w:val="Heading2"/>
      </w:pPr>
      <w:r>
        <w:t xml:space="preserve">2. GENERAL CHECKLIST</w:t>
      </w:r>
    </w:p>
    <w:bookmarkStart w:id="11" w:name="code-style"/>
    <w:p>
      <w:pPr>
        <w:pStyle w:val="Heading3"/>
      </w:pPr>
      <w:r>
        <w:t xml:space="preserve">Code Style</w:t>
      </w:r>
    </w:p>
    <w:p>
      <w:pPr>
        <w:pStyle w:val="Compact"/>
        <w:numPr>
          <w:ilvl w:val="0"/>
          <w:numId w:val="1001"/>
        </w:numPr>
      </w:pPr>
      <w:r>
        <w:t xml:space="preserve">Naming conventions được tuân thủ (camelCase for variables, PascalCase for components)</w:t>
      </w:r>
    </w:p>
    <w:p>
      <w:pPr>
        <w:pStyle w:val="Compact"/>
        <w:numPr>
          <w:ilvl w:val="0"/>
          <w:numId w:val="1002"/>
        </w:numPr>
      </w:pPr>
      <w:r>
        <w:t xml:space="preserve">Indentation nhất quán (2 spaces)</w:t>
      </w:r>
    </w:p>
    <w:p>
      <w:pPr>
        <w:pStyle w:val="Compact"/>
        <w:numPr>
          <w:ilvl w:val="0"/>
          <w:numId w:val="1003"/>
        </w:numPr>
      </w:pPr>
      <w:r>
        <w:t xml:space="preserve">No unused imports</w:t>
      </w:r>
    </w:p>
    <w:p>
      <w:pPr>
        <w:pStyle w:val="Compact"/>
        <w:numPr>
          <w:ilvl w:val="0"/>
          <w:numId w:val="1004"/>
        </w:numPr>
      </w:pPr>
      <w:r>
        <w:t xml:space="preserve">No console.log() trong production code</w:t>
      </w:r>
    </w:p>
    <w:p>
      <w:pPr>
        <w:pStyle w:val="Compact"/>
        <w:numPr>
          <w:ilvl w:val="0"/>
          <w:numId w:val="1005"/>
        </w:numPr>
      </w:pPr>
      <w:r>
        <w:t xml:space="preserve">Comments giải thích logic phức tạp</w:t>
      </w:r>
    </w:p>
    <w:bookmarkEnd w:id="11"/>
    <w:bookmarkStart w:id="12" w:name="functionality"/>
    <w:p>
      <w:pPr>
        <w:pStyle w:val="Heading3"/>
      </w:pPr>
      <w:r>
        <w:t xml:space="preserve">Functionality</w:t>
      </w:r>
    </w:p>
    <w:p>
      <w:pPr>
        <w:pStyle w:val="Compact"/>
        <w:numPr>
          <w:ilvl w:val="0"/>
          <w:numId w:val="1006"/>
        </w:numPr>
      </w:pPr>
      <w:r>
        <w:t xml:space="preserve">Code thực hiện đúng theo requirement</w:t>
      </w:r>
    </w:p>
    <w:p>
      <w:pPr>
        <w:pStyle w:val="Compact"/>
        <w:numPr>
          <w:ilvl w:val="0"/>
          <w:numId w:val="1007"/>
        </w:numPr>
      </w:pPr>
      <w:r>
        <w:t xml:space="preserve">Edge cases được handle</w:t>
      </w:r>
    </w:p>
    <w:p>
      <w:pPr>
        <w:pStyle w:val="Compact"/>
        <w:numPr>
          <w:ilvl w:val="0"/>
          <w:numId w:val="1008"/>
        </w:numPr>
      </w:pPr>
      <w:r>
        <w:t xml:space="preserve">Error handling đầy đủ</w:t>
      </w:r>
    </w:p>
    <w:p>
      <w:pPr>
        <w:pStyle w:val="Compact"/>
        <w:numPr>
          <w:ilvl w:val="0"/>
          <w:numId w:val="1009"/>
        </w:numPr>
      </w:pPr>
      <w:r>
        <w:t xml:space="preserve">No hardcoded values (sử dụng constants)</w:t>
      </w:r>
    </w:p>
    <w:bookmarkEnd w:id="12"/>
    <w:bookmarkStart w:id="13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10"/>
        </w:numPr>
      </w:pPr>
      <w:r>
        <w:t xml:space="preserve">No unnecessary re-renders (React)</w:t>
      </w:r>
    </w:p>
    <w:p>
      <w:pPr>
        <w:pStyle w:val="Compact"/>
        <w:numPr>
          <w:ilvl w:val="0"/>
          <w:numId w:val="1011"/>
        </w:numPr>
      </w:pPr>
      <w:r>
        <w:t xml:space="preserve">Large lists có pagination/virtualization</w:t>
      </w:r>
    </w:p>
    <w:p>
      <w:pPr>
        <w:pStyle w:val="Compact"/>
        <w:numPr>
          <w:ilvl w:val="0"/>
          <w:numId w:val="1012"/>
        </w:numPr>
      </w:pPr>
      <w:r>
        <w:t xml:space="preserve">Images optimized</w:t>
      </w:r>
    </w:p>
    <w:p>
      <w:pPr>
        <w:pStyle w:val="Compact"/>
        <w:numPr>
          <w:ilvl w:val="0"/>
          <w:numId w:val="1013"/>
        </w:numPr>
      </w:pPr>
      <w:r>
        <w:t xml:space="preserve">No memory leaks</w:t>
      </w:r>
    </w:p>
    <w:bookmarkEnd w:id="13"/>
    <w:bookmarkStart w:id="14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4"/>
        </w:numPr>
      </w:pPr>
      <w:r>
        <w:t xml:space="preserve">No sensitive data in code</w:t>
      </w:r>
    </w:p>
    <w:p>
      <w:pPr>
        <w:pStyle w:val="Compact"/>
        <w:numPr>
          <w:ilvl w:val="0"/>
          <w:numId w:val="1015"/>
        </w:numPr>
      </w:pPr>
      <w:r>
        <w:t xml:space="preserve">Input validation</w:t>
      </w:r>
    </w:p>
    <w:p>
      <w:pPr>
        <w:pStyle w:val="Compact"/>
        <w:numPr>
          <w:ilvl w:val="0"/>
          <w:numId w:val="1016"/>
        </w:numPr>
      </w:pPr>
      <w:r>
        <w:t xml:space="preserve">No SQL injection risks</w:t>
      </w:r>
    </w:p>
    <w:p>
      <w:pPr>
        <w:pStyle w:val="Compact"/>
        <w:numPr>
          <w:ilvl w:val="0"/>
          <w:numId w:val="1017"/>
        </w:numPr>
      </w:pPr>
      <w:r>
        <w:t xml:space="preserve">CORS configured properly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frontend-specific-react"/>
    <w:p>
      <w:pPr>
        <w:pStyle w:val="Heading2"/>
      </w:pPr>
      <w:r>
        <w:t xml:space="preserve">3. FRONTEND SPECIFIC (React)</w:t>
      </w:r>
    </w:p>
    <w:p>
      <w:pPr>
        <w:pStyle w:val="Compact"/>
        <w:numPr>
          <w:ilvl w:val="0"/>
          <w:numId w:val="1018"/>
        </w:numPr>
      </w:pPr>
      <w:r>
        <w:t xml:space="preserve">Components có proper typing (TypeScript)</w:t>
      </w:r>
    </w:p>
    <w:p>
      <w:pPr>
        <w:pStyle w:val="Compact"/>
        <w:numPr>
          <w:ilvl w:val="0"/>
          <w:numId w:val="1019"/>
        </w:numPr>
      </w:pPr>
      <w:r>
        <w:t xml:space="preserve">Props destructured</w:t>
      </w:r>
    </w:p>
    <w:p>
      <w:pPr>
        <w:pStyle w:val="Compact"/>
        <w:numPr>
          <w:ilvl w:val="0"/>
          <w:numId w:val="1020"/>
        </w:numPr>
      </w:pPr>
      <w:r>
        <w:t xml:space="preserve">useEffect có cleanup khi cần</w:t>
      </w:r>
    </w:p>
    <w:p>
      <w:pPr>
        <w:pStyle w:val="Compact"/>
        <w:numPr>
          <w:ilvl w:val="0"/>
          <w:numId w:val="1021"/>
        </w:numPr>
      </w:pPr>
      <w:r>
        <w:t xml:space="preserve">Keys unique trong lists</w:t>
      </w:r>
    </w:p>
    <w:p>
      <w:pPr>
        <w:pStyle w:val="Compact"/>
        <w:numPr>
          <w:ilvl w:val="0"/>
          <w:numId w:val="1022"/>
        </w:numPr>
      </w:pPr>
      <w:r>
        <w:t xml:space="preserve">Conditional rendering đúng</w:t>
      </w:r>
    </w:p>
    <w:p>
      <w:pPr>
        <w:pStyle w:val="Compact"/>
        <w:numPr>
          <w:ilvl w:val="0"/>
          <w:numId w:val="1023"/>
        </w:numPr>
      </w:pPr>
      <w:r>
        <w:t xml:space="preserve">Responsive design checked</w:t>
      </w:r>
    </w:p>
    <w:p>
      <w:r>
        <w:pict>
          <v:rect style="width:0;height:1.5pt" o:hralign="center" o:hrstd="t" o:hr="t"/>
        </w:pict>
      </w:r>
    </w:p>
    <w:bookmarkEnd w:id="16"/>
    <w:bookmarkStart w:id="17" w:name="backend-specific-.net"/>
    <w:p>
      <w:pPr>
        <w:pStyle w:val="Heading2"/>
      </w:pPr>
      <w:r>
        <w:t xml:space="preserve">4. BACKEND SPECIFIC (.NET)</w:t>
      </w:r>
    </w:p>
    <w:p>
      <w:pPr>
        <w:pStyle w:val="Compact"/>
        <w:numPr>
          <w:ilvl w:val="0"/>
          <w:numId w:val="1024"/>
        </w:numPr>
      </w:pPr>
      <w:r>
        <w:t xml:space="preserve">Controllers thin, logic trong services</w:t>
      </w:r>
    </w:p>
    <w:p>
      <w:pPr>
        <w:pStyle w:val="Compact"/>
        <w:numPr>
          <w:ilvl w:val="0"/>
          <w:numId w:val="1025"/>
        </w:numPr>
      </w:pPr>
      <w:r>
        <w:t xml:space="preserve">DTOs cho request/response</w:t>
      </w:r>
    </w:p>
    <w:p>
      <w:pPr>
        <w:pStyle w:val="Compact"/>
        <w:numPr>
          <w:ilvl w:val="0"/>
          <w:numId w:val="1026"/>
        </w:numPr>
      </w:pPr>
      <w:r>
        <w:t xml:space="preserve">Async/await đúng cách</w:t>
      </w:r>
    </w:p>
    <w:p>
      <w:pPr>
        <w:pStyle w:val="Compact"/>
        <w:numPr>
          <w:ilvl w:val="0"/>
          <w:numId w:val="1027"/>
        </w:numPr>
      </w:pPr>
      <w:r>
        <w:t xml:space="preserve">Exception handling middleware</w:t>
      </w:r>
    </w:p>
    <w:p>
      <w:pPr>
        <w:pStyle w:val="Compact"/>
        <w:numPr>
          <w:ilvl w:val="0"/>
          <w:numId w:val="1028"/>
        </w:numPr>
      </w:pPr>
      <w:r>
        <w:t xml:space="preserve">Proper HTTP status codes</w:t>
      </w:r>
    </w:p>
    <w:p>
      <w:r>
        <w:pict>
          <v:rect style="width:0;height:1.5pt" o:hralign="center" o:hrstd="t" o:hr="t"/>
        </w:pict>
      </w:r>
    </w:p>
    <w:bookmarkEnd w:id="17"/>
    <w:bookmarkStart w:id="18" w:name="reviewer-signature"/>
    <w:p>
      <w:pPr>
        <w:pStyle w:val="Heading2"/>
      </w:pPr>
      <w:r>
        <w:t xml:space="preserve">5. REVIEWER SIGNATURE</w:t>
      </w:r>
    </w:p>
    <w:p>
      <w:pPr>
        <w:pStyle w:val="SourceCode"/>
      </w:pPr>
      <w:r>
        <w:rPr>
          <w:rStyle w:val="VerbatimChar"/>
        </w:rPr>
        <w:t xml:space="preserve">Reviewer: _______________</w:t>
      </w:r>
      <w:r>
        <w:br/>
      </w:r>
      <w:r>
        <w:rPr>
          <w:rStyle w:val="VerbatimChar"/>
        </w:rPr>
        <w:t xml:space="preserve">Date: ___/___/2025</w:t>
      </w:r>
      <w:r>
        <w:br/>
      </w:r>
      <w:r>
        <w:rPr>
          <w:rStyle w:val="VerbatimChar"/>
        </w:rPr>
        <w:t xml:space="preserve">Status: [ ] Approved  [ ] Request Changes</w:t>
      </w:r>
      <w:r>
        <w:br/>
      </w:r>
      <w:r>
        <w:rPr>
          <w:rStyle w:val="VerbatimChar"/>
        </w:rPr>
        <w:t xml:space="preserve">Comments: </w:t>
      </w:r>
      <w:r>
        <w:br/>
      </w:r>
      <w:r>
        <w:rPr>
          <w:rStyle w:val="VerbatimChar"/>
        </w:rPr>
        <w:t xml:space="preserve">_______________________</w:t>
      </w:r>
      <w:r>
        <w:br/>
      </w:r>
      <w:r>
        <w:rPr>
          <w:rStyle w:val="VerbatimChar"/>
        </w:rPr>
        <w:t xml:space="preserve">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2026-01-21T03:30:14Z</dcterms:created>
  <dcterms:modified xsi:type="dcterms:W3CDTF">2026-01-21T03:30:14Z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