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áo-cáo-tính-cpi---đồ-án-cuối-kỳ"/>
    <w:p>
      <w:pPr>
        <w:pStyle w:val="Heading1"/>
      </w:pPr>
      <w:r>
        <w:t xml:space="preserve">BÁO CÁO TÍNH CPI - ĐỒ ÁN CUỐI KỲ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thông-tin-dự-án"/>
    <w:p>
      <w:pPr>
        <w:pStyle w:val="Heading2"/>
      </w:pPr>
      <w:r>
        <w:t xml:space="preserve">1. THÔNG TIN DỰ ÁN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dự án</w:t>
            </w:r>
          </w:p>
        </w:tc>
        <w:tc>
          <w:tcPr/>
          <w:p>
            <w:pPr>
              <w:pStyle w:val="Compact"/>
            </w:pPr>
            <w:r>
              <w:t xml:space="preserve">TWR-2025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19/12/2025 - 08/01/2026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số ngày</w:t>
            </w:r>
          </w:p>
        </w:tc>
        <w:tc>
          <w:tcPr/>
          <w:p>
            <w:pPr>
              <w:pStyle w:val="Compact"/>
            </w:pPr>
            <w:r>
              <w:t xml:space="preserve">21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thành viên</w:t>
            </w:r>
          </w:p>
        </w:tc>
        <w:tc>
          <w:tcPr/>
          <w:p>
            <w:pPr>
              <w:pStyle w:val="Compact"/>
            </w:pPr>
            <w:r>
              <w:t xml:space="preserve">6 người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Giờ làm chuẩn</w:t>
            </w:r>
          </w:p>
        </w:tc>
        <w:tc>
          <w:tcPr/>
          <w:p>
            <w:pPr>
              <w:pStyle w:val="Compact"/>
            </w:pPr>
            <w:r>
              <w:t xml:space="preserve">4 giờ/ngày/người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đơn-giá-lao-động"/>
    <w:p>
      <w:pPr>
        <w:pStyle w:val="Heading2"/>
      </w:pPr>
      <w:r>
        <w:t xml:space="preserve">2. ĐƠN GIÁ LAO ĐỘNG</w:t>
      </w:r>
    </w:p>
    <w:bookmarkStart w:id="11" w:name="đơn-giá-thường-standard-rate"/>
    <w:p>
      <w:pPr>
        <w:pStyle w:val="Heading3"/>
      </w:pPr>
      <w:r>
        <w:t xml:space="preserve">2.1 Đơn giá thường (Standard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MSSV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Đơn giá/giờ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225051926</w:t>
            </w:r>
          </w:p>
        </w:tc>
        <w:tc>
          <w:tcPr/>
          <w:p>
            <w:pPr>
              <w:pStyle w:val="Compact"/>
            </w:pPr>
            <w:r>
              <w:t xml:space="preserve">Product Owner / PM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225053504</w:t>
            </w:r>
          </w:p>
        </w:tc>
        <w:tc>
          <w:tcPr/>
          <w:p>
            <w:pPr>
              <w:pStyle w:val="Compact"/>
            </w:pPr>
            <w:r>
              <w:t xml:space="preserve">Scrum Master / BA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225053665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225051404</w:t>
            </w:r>
          </w:p>
        </w:tc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225053787</w:t>
            </w:r>
          </w:p>
        </w:tc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225050604</w:t>
            </w:r>
          </w:p>
        </w:tc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6.33 USD/giờ</w:t>
            </w:r>
          </w:p>
        </w:tc>
      </w:tr>
    </w:tbl>
    <w:bookmarkEnd w:id="11"/>
    <w:bookmarkStart w:id="12" w:name="đơn-giá-ot-overtime-rate"/>
    <w:p>
      <w:pPr>
        <w:pStyle w:val="Heading3"/>
      </w:pPr>
      <w:r>
        <w:t xml:space="preserve">2.2 Đơn giá OT (Overtime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ngày</w:t>
            </w:r>
          </w:p>
        </w:tc>
        <w:tc>
          <w:tcPr/>
          <w:p>
            <w:pPr>
              <w:pStyle w:val="Compact"/>
            </w:pPr>
            <w:r>
              <w:t xml:space="preserve">Đơn giá OT/giờ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thường (T2-T6)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7, Chủ nhật, Lễ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phân-loại-ngày-làm-việc"/>
    <w:p>
      <w:pPr>
        <w:pStyle w:val="Heading2"/>
      </w:pPr>
      <w:r>
        <w:t xml:space="preserve">3. PHÂN LOẠI NGÀY LÀM VIỆC</w:t>
      </w:r>
    </w:p>
    <w:bookmarkStart w:id="14" w:name="lịch-làm-việc-19122025---08012026"/>
    <w:p>
      <w:pPr>
        <w:pStyle w:val="Heading3"/>
      </w:pPr>
      <w:r>
        <w:t xml:space="preserve">3.1 Lịch làm việc (19/12/2025 - 08/01/2026)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Thứ</w:t>
            </w:r>
          </w:p>
        </w:tc>
        <w:tc>
          <w:tcPr/>
          <w:p>
            <w:pPr>
              <w:pStyle w:val="Compact"/>
            </w:pPr>
            <w:r>
              <w:t xml:space="preserve">Loại ngày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19/12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  <w:r>
              <w:t xml:space="preserve">Sprint 1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20/12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21/12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22/12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23/12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24/12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Lễ (Noel)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26/12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27/12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28/12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Weekend</w:t>
            </w:r>
          </w:p>
        </w:tc>
        <w:tc>
          <w:tcPr/>
          <w:p>
            <w:pPr>
              <w:pStyle w:val="Compact"/>
            </w:pPr>
            <w:r>
              <w:t xml:space="preserve">Sprint 1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  <w:r>
              <w:t xml:space="preserve">Sprint 2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01/01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Lễ (Tết DL)</w:t>
            </w:r>
          </w:p>
        </w:tc>
        <w:tc>
          <w:tcPr/>
          <w:p>
            <w:pPr>
              <w:pStyle w:val="Compact"/>
            </w:pPr>
            <w:r>
              <w:t xml:space="preserve">Nghỉ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02/01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03/01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04/01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05/01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06/01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07/01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08/01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Thường</w:t>
            </w:r>
          </w:p>
        </w:tc>
        <w:tc>
          <w:tcPr/>
          <w:p>
            <w:pPr>
              <w:pStyle w:val="Compact"/>
            </w:pPr>
            <w:r>
              <w:t xml:space="preserve">Final Delivery</w:t>
            </w:r>
          </w:p>
        </w:tc>
      </w:tr>
    </w:tbl>
    <w:bookmarkEnd w:id="14"/>
    <w:bookmarkStart w:id="15" w:name="thống-kê-loại-ngày"/>
    <w:p>
      <w:pPr>
        <w:pStyle w:val="Heading3"/>
      </w:pPr>
      <w:r>
        <w:t xml:space="preserve">3.2 Thống kê loại ngày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Số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thường (T2-T6)</w:t>
            </w:r>
          </w:p>
        </w:tc>
        <w:tc>
          <w:tcPr/>
          <w:p>
            <w:pPr>
              <w:pStyle w:val="Compact"/>
            </w:pPr>
            <w:r>
              <w:t xml:space="preserve">13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Weekend (T7, CN)</w:t>
            </w:r>
          </w:p>
        </w:tc>
        <w:tc>
          <w:tcPr/>
          <w:p>
            <w:pPr>
              <w:pStyle w:val="Compact"/>
            </w:pPr>
            <w:r>
              <w:t xml:space="preserve">6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lễ</w:t>
            </w:r>
          </w:p>
        </w:tc>
        <w:tc>
          <w:tcPr/>
          <w:p>
            <w:pPr>
              <w:pStyle w:val="Compact"/>
            </w:pPr>
            <w:r>
              <w:t xml:space="preserve">2 ngày (Noel, Tết 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ngày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tính-toán-budget-bacpv"/>
    <w:p>
      <w:pPr>
        <w:pStyle w:val="Heading2"/>
      </w:pPr>
      <w:r>
        <w:t xml:space="preserve">4. TÍNH TOÁN BUDGET (BAC/PV)</w:t>
      </w:r>
    </w:p>
    <w:bookmarkStart w:id="17" w:name="budget-dự-kiến-không-ot"/>
    <w:p>
      <w:pPr>
        <w:pStyle w:val="Heading3"/>
      </w:pPr>
      <w:r>
        <w:t xml:space="preserve">4.1 Budget dự kiến (không OT)</w:t>
      </w:r>
    </w:p>
    <w:p>
      <w:pPr>
        <w:pStyle w:val="SourceCode"/>
      </w:pPr>
      <w:r>
        <w:rPr>
          <w:rStyle w:val="VerbatimChar"/>
        </w:rPr>
        <w:t xml:space="preserve">Budget chuẩn = Số người × Số ngày × Giờ/ngày × Đơn giá trung bình</w:t>
      </w:r>
      <w:r>
        <w:br/>
      </w:r>
      <w:r>
        <w:rPr>
          <w:rStyle w:val="VerbatimChar"/>
        </w:rPr>
        <w:t xml:space="preserve">             = 6 × 21 × 4 × 6.33</w:t>
      </w:r>
      <w:r>
        <w:br/>
      </w:r>
      <w:r>
        <w:rPr>
          <w:rStyle w:val="VerbatimChar"/>
        </w:rPr>
        <w:t xml:space="preserve">             = 3,190.32 USD</w:t>
      </w:r>
    </w:p>
    <w:p>
      <w:pPr>
        <w:pStyle w:val="FirstParagraph"/>
      </w:pPr>
      <w:r>
        <w:rPr>
          <w:b/>
          <w:bCs/>
        </w:rPr>
        <w:t xml:space="preserve">BAC (Budget at Completion) = 3,190 USD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hân-tích-ot-overtime"/>
    <w:p>
      <w:pPr>
        <w:pStyle w:val="Heading2"/>
      </w:pPr>
      <w:r>
        <w:t xml:space="preserve">5. PHÂN TÍCH OT (OVERTIME)</w:t>
      </w:r>
    </w:p>
    <w:bookmarkStart w:id="19" w:name="yêu-cầu-ot-đã-được-leader-chấp-nhận"/>
    <w:p>
      <w:pPr>
        <w:pStyle w:val="Heading3"/>
      </w:pPr>
      <w:r>
        <w:t xml:space="preserve">5.1 Yêu cầu OT đã được Leader chấp nhận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682"/>
        <w:gridCol w:w="1365"/>
        <w:gridCol w:w="1911"/>
        <w:gridCol w:w="1365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Thứ</w:t>
            </w:r>
          </w:p>
        </w:tc>
        <w:tc>
          <w:tcPr/>
          <w:p>
            <w:pPr>
              <w:pStyle w:val="Compact"/>
            </w:pPr>
            <w:r>
              <w:t xml:space="preserve">Lý do OT</w:t>
            </w:r>
          </w:p>
        </w:tc>
        <w:tc>
          <w:tcPr/>
          <w:p>
            <w:pPr>
              <w:pStyle w:val="Compact"/>
            </w:pPr>
            <w:r>
              <w:t xml:space="preserve">Giờ OT/người</w:t>
            </w:r>
          </w:p>
        </w:tc>
        <w:tc>
          <w:tcPr/>
          <w:p>
            <w:pPr>
              <w:pStyle w:val="Compact"/>
            </w:pPr>
            <w:r>
              <w:t xml:space="preserve">Người OT</w:t>
            </w:r>
          </w:p>
        </w:tc>
        <w:tc>
          <w:tcPr/>
          <w:p>
            <w:pPr>
              <w:pStyle w:val="Compact"/>
            </w:pPr>
            <w:r>
              <w:t xml:space="preserve">Tổng giờ 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21/12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Database design hoàn thành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G.Khánh, Trung, C.Khánh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22/12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API development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G.Khánh, Trung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Lễ</w:t>
            </w:r>
          </w:p>
        </w:tc>
        <w:tc>
          <w:tcPr/>
          <w:p>
            <w:pPr>
              <w:pStyle w:val="Compact"/>
            </w:pPr>
            <w:r>
              <w:t xml:space="preserve">Home page hoàn thành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C.Khánh, Hiếu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27/12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Booking Calendar phức tạp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C.Khánh, Huy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28/12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Sprint 1 Testing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Hiếu, C.Khánh, G.Khánh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Sprint 1 Review prep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Hiếu, G.Khánh, Trung, C.Khánh, Huy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04/01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Services &amp; Tours pages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C.Khánh, Trung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Hiếu, Huy, G.Khánh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Bug fixes trước deadline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C.Khánh, G.Khánh, Huy, Hiếu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lockText"/>
      </w:pPr>
      <w:r>
        <w:rPr>
          <w:b/>
          <w:bCs/>
        </w:rPr>
        <w:t xml:space="preserve">Chú thích tên viết tắt:</w:t>
      </w:r>
      <w:r>
        <w:t xml:space="preserve"> </w:t>
      </w:r>
      <w:r>
        <w:t xml:space="preserve">- G.Khánh = Đặng Gia Khánh (Backend Lead)</w:t>
      </w:r>
      <w:r>
        <w:t xml:space="preserve"> </w:t>
      </w:r>
      <w:r>
        <w:t xml:space="preserve">- C.Khánh = Phạm Công Khánh (Frontend Lead)</w:t>
      </w:r>
      <w:r>
        <w:t xml:space="preserve"> </w:t>
      </w:r>
      <w:r>
        <w:t xml:space="preserve">- Trung = Nguyễn Thành Trung (Backend Dev)</w:t>
      </w:r>
      <w:r>
        <w:t xml:space="preserve"> </w:t>
      </w:r>
      <w:r>
        <w:t xml:space="preserve">- Hiếu = Nguyễn Xuân Hiếu (SM/Tester)</w:t>
      </w:r>
      <w:r>
        <w:t xml:space="preserve"> </w:t>
      </w:r>
      <w:r>
        <w:t xml:space="preserve">- Huy = Bùi Trần Hoàng Huy (Frontend Dev)</w:t>
      </w:r>
      <w:r>
        <w:t xml:space="preserve"> </w:t>
      </w:r>
      <w:r>
        <w:t xml:space="preserve">- Dũng = Nguyễn Hoàng Dũng (PO)</w:t>
      </w:r>
    </w:p>
    <w:bookmarkEnd w:id="19"/>
    <w:bookmarkStart w:id="20" w:name="tổng-hợp-ot"/>
    <w:p>
      <w:pPr>
        <w:pStyle w:val="Heading3"/>
      </w:pPr>
      <w:r>
        <w:t xml:space="preserve">5.2 Tổng hợp 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ngày OT</w:t>
            </w:r>
          </w:p>
        </w:tc>
        <w:tc>
          <w:tcPr/>
          <w:p>
            <w:pPr>
              <w:pStyle w:val="Compact"/>
            </w:pPr>
            <w:r>
              <w:t xml:space="preserve">Tổng giờ OT</w:t>
            </w:r>
          </w:p>
        </w:tc>
        <w:tc>
          <w:tcPr/>
          <w:p>
            <w:pPr>
              <w:pStyle w:val="Compact"/>
            </w:pPr>
            <w:r>
              <w:t xml:space="preserve">Đơn giá (USD)</w:t>
            </w:r>
          </w:p>
        </w:tc>
        <w:tc>
          <w:tcPr/>
          <w:p>
            <w:pPr>
              <w:pStyle w:val="Compact"/>
            </w:pPr>
            <w:r>
              <w:t xml:space="preserve">Chi phí OT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thường</w:t>
            </w:r>
          </w:p>
        </w:tc>
        <w:tc>
          <w:tcPr/>
          <w:p>
            <w:pPr>
              <w:pStyle w:val="Compact"/>
            </w:pPr>
            <w:r>
              <w:t xml:space="preserve">12 giờ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Weekend/Lễ</w:t>
            </w:r>
          </w:p>
        </w:tc>
        <w:tc>
          <w:tcPr/>
          <w:p>
            <w:pPr>
              <w:pStyle w:val="Compact"/>
            </w:pPr>
            <w:r>
              <w:t xml:space="preserve">44 giờ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chi phí 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 giờ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524 USD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tính-actual-cost-ac"/>
    <w:p>
      <w:pPr>
        <w:pStyle w:val="Heading2"/>
      </w:pPr>
      <w:r>
        <w:t xml:space="preserve">6. TÍNH ACTUAL COST (AC)</w:t>
      </w:r>
    </w:p>
    <w:bookmarkStart w:id="22" w:name="chi-phí-thường-standard-cost"/>
    <w:p>
      <w:pPr>
        <w:pStyle w:val="Heading3"/>
      </w:pPr>
      <w:r>
        <w:t xml:space="preserve">6.1 Chi phí thường (Standard Cost)</w:t>
      </w:r>
    </w:p>
    <w:p>
      <w:pPr>
        <w:pStyle w:val="SourceCode"/>
      </w:pPr>
      <w:r>
        <w:rPr>
          <w:rStyle w:val="VerbatimChar"/>
        </w:rPr>
        <w:t xml:space="preserve">Standard Cost = 6 người × 20 ngày làm việc × 4 giờ × 6.33 USD</w:t>
      </w:r>
      <w:r>
        <w:br/>
      </w:r>
      <w:r>
        <w:rPr>
          <w:rStyle w:val="VerbatimChar"/>
        </w:rPr>
        <w:t xml:space="preserve">              = 3,038.40 USD</w:t>
      </w:r>
      <w:r>
        <w:br/>
      </w:r>
      <w:r>
        <w:br/>
      </w:r>
      <w:r>
        <w:rPr>
          <w:rStyle w:val="VerbatimChar"/>
        </w:rPr>
        <w:t xml:space="preserve">(Lưu ý: 01/01 nghỉ lễ nên chỉ có 20 ngày làm việc thực tế)</w:t>
      </w:r>
    </w:p>
    <w:bookmarkEnd w:id="22"/>
    <w:bookmarkStart w:id="23" w:name="chi-phí-ot"/>
    <w:p>
      <w:pPr>
        <w:pStyle w:val="Heading3"/>
      </w:pPr>
      <w:r>
        <w:t xml:space="preserve">6.2 Chi phí OT</w:t>
      </w:r>
    </w:p>
    <w:p>
      <w:pPr>
        <w:pStyle w:val="SourceCode"/>
      </w:pPr>
      <w:r>
        <w:rPr>
          <w:rStyle w:val="VerbatimChar"/>
        </w:rPr>
        <w:t xml:space="preserve">OT Cost = 524 USD (đã tính ở trên)</w:t>
      </w:r>
    </w:p>
    <w:bookmarkEnd w:id="23"/>
    <w:bookmarkStart w:id="24" w:name="tổng-actual-cost"/>
    <w:p>
      <w:pPr>
        <w:pStyle w:val="Heading3"/>
      </w:pPr>
      <w:r>
        <w:t xml:space="preserve">6.3 Tổng Actual Cost</w:t>
      </w:r>
    </w:p>
    <w:p>
      <w:pPr>
        <w:pStyle w:val="SourceCode"/>
      </w:pPr>
      <w:r>
        <w:rPr>
          <w:rStyle w:val="VerbatimChar"/>
        </w:rPr>
        <w:t xml:space="preserve">AC = Standard Cost + OT Cost</w:t>
      </w:r>
      <w:r>
        <w:br/>
      </w:r>
      <w:r>
        <w:rPr>
          <w:rStyle w:val="VerbatimChar"/>
        </w:rPr>
        <w:t xml:space="preserve">   = 3,038.40 + 524</w:t>
      </w:r>
      <w:r>
        <w:br/>
      </w:r>
      <w:r>
        <w:rPr>
          <w:rStyle w:val="VerbatimChar"/>
        </w:rPr>
        <w:t xml:space="preserve">   = 3,562.40 USD</w:t>
      </w:r>
    </w:p>
    <w:p>
      <w:pPr>
        <w:pStyle w:val="FirstParagraph"/>
      </w:pPr>
      <w:r>
        <w:rPr>
          <w:b/>
          <w:bCs/>
        </w:rPr>
        <w:t xml:space="preserve">AC (Actual Cost) = 3,562 USD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ính-earned-value-ev"/>
    <w:p>
      <w:pPr>
        <w:pStyle w:val="Heading2"/>
      </w:pPr>
      <w:r>
        <w:t xml:space="preserve">7. TÍNH EARNED VALUE (EV)</w:t>
      </w:r>
    </w:p>
    <w:bookmarkStart w:id="26" w:name="hoàn-thành-công-việc"/>
    <w:p>
      <w:pPr>
        <w:pStyle w:val="Heading3"/>
      </w:pPr>
      <w:r>
        <w:t xml:space="preserve">7.1 % Hoàn thành công việc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% Kế hoạch</w:t>
            </w:r>
          </w:p>
        </w:tc>
        <w:tc>
          <w:tcPr/>
          <w:p>
            <w:pPr>
              <w:pStyle w:val="Compact"/>
            </w:pPr>
            <w:r>
              <w:t xml:space="preserve">% Hoàn thành thực tế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(21 components)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(5 controllers, 13 entities)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25%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(23 test cases)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(26 files)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&amp; DevOps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5%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26"/>
    <w:bookmarkStart w:id="27" w:name="tính-ev"/>
    <w:p>
      <w:pPr>
        <w:pStyle w:val="Heading3"/>
      </w:pPr>
      <w:r>
        <w:t xml:space="preserve">7.2 Tính EV</w:t>
      </w:r>
    </w:p>
    <w:p>
      <w:pPr>
        <w:pStyle w:val="SourceCode"/>
      </w:pPr>
      <w:r>
        <w:rPr>
          <w:rStyle w:val="VerbatimChar"/>
        </w:rPr>
        <w:t xml:space="preserve">EV = BAC × % Complete</w:t>
      </w:r>
      <w:r>
        <w:br/>
      </w:r>
      <w:r>
        <w:rPr>
          <w:rStyle w:val="VerbatimChar"/>
        </w:rPr>
        <w:t xml:space="preserve">   = 3,190 × 100%</w:t>
      </w:r>
      <w:r>
        <w:br/>
      </w:r>
      <w:r>
        <w:rPr>
          <w:rStyle w:val="VerbatimChar"/>
        </w:rPr>
        <w:t xml:space="preserve">   = 3,190 USD</w:t>
      </w:r>
    </w:p>
    <w:p>
      <w:pPr>
        <w:pStyle w:val="FirstParagraph"/>
      </w:pPr>
      <w:r>
        <w:rPr>
          <w:b/>
          <w:bCs/>
        </w:rPr>
        <w:t xml:space="preserve">EV (Earned Value) = 3,190 USD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ính-cpi-cost-performance-index"/>
    <w:p>
      <w:pPr>
        <w:pStyle w:val="Heading2"/>
      </w:pPr>
      <w:r>
        <w:t xml:space="preserve">8. TÍNH CPI (Cost Performance Index)</w:t>
      </w:r>
    </w:p>
    <w:bookmarkStart w:id="29" w:name="công-thức"/>
    <w:p>
      <w:pPr>
        <w:pStyle w:val="Heading3"/>
      </w:pPr>
      <w:r>
        <w:t xml:space="preserve">8.1 Công thức</w:t>
      </w:r>
    </w:p>
    <w:p>
      <w:pPr>
        <w:pStyle w:val="SourceCode"/>
      </w:pPr>
      <w:r>
        <w:rPr>
          <w:rStyle w:val="VerbatimChar"/>
        </w:rPr>
        <w:t xml:space="preserve">CPI = EV / AC</w:t>
      </w:r>
      <w:r>
        <w:br/>
      </w:r>
      <w:r>
        <w:rPr>
          <w:rStyle w:val="VerbatimChar"/>
        </w:rPr>
        <w:t xml:space="preserve">    = 3,190 / 3,562</w:t>
      </w:r>
      <w:r>
        <w:br/>
      </w:r>
      <w:r>
        <w:rPr>
          <w:rStyle w:val="VerbatimChar"/>
        </w:rPr>
        <w:t xml:space="preserve">    = 0.90</w:t>
      </w:r>
    </w:p>
    <w:bookmarkEnd w:id="29"/>
    <w:bookmarkStart w:id="30" w:name="kết-quả"/>
    <w:p>
      <w:pPr>
        <w:pStyle w:val="Heading3"/>
      </w:pPr>
      <w:r>
        <w:t xml:space="preserve">8.2 Kết quả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⚠️ Vượt ngân sách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3,190 USD</w:t>
            </w:r>
          </w:p>
        </w:tc>
        <w:tc>
          <w:tcPr/>
          <w:p>
            <w:pPr>
              <w:pStyle w:val="Compact"/>
            </w:pPr>
            <w:r>
              <w:t xml:space="preserve">100%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3,562 USD</w:t>
            </w:r>
          </w:p>
        </w:tc>
        <w:tc>
          <w:tcPr/>
          <w:p>
            <w:pPr>
              <w:pStyle w:val="Compact"/>
            </w:pPr>
            <w:r>
              <w:t xml:space="preserve">Chi phí thực tế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</w:t>
            </w:r>
          </w:p>
        </w:tc>
        <w:tc>
          <w:tcPr/>
          <w:p>
            <w:pPr>
              <w:pStyle w:val="Compact"/>
            </w:pPr>
            <w:r>
              <w:t xml:space="preserve">3,190 USD</w:t>
            </w:r>
          </w:p>
        </w:tc>
        <w:tc>
          <w:tcPr/>
          <w:p>
            <w:pPr>
              <w:pStyle w:val="Compact"/>
            </w:pPr>
            <w:r>
              <w:t xml:space="preserve">Ngân sách dự kiến</w:t>
            </w:r>
          </w:p>
        </w:tc>
      </w:tr>
    </w:tbl>
    <w:bookmarkEnd w:id="30"/>
    <w:bookmarkStart w:id="31" w:name="cost-variance-cv"/>
    <w:p>
      <w:pPr>
        <w:pStyle w:val="Heading3"/>
      </w:pPr>
      <w:r>
        <w:t xml:space="preserve">8.3 Cost Variance (CV)</w:t>
      </w:r>
    </w:p>
    <w:p>
      <w:pPr>
        <w:pStyle w:val="SourceCode"/>
      </w:pPr>
      <w:r>
        <w:rPr>
          <w:rStyle w:val="VerbatimChar"/>
        </w:rPr>
        <w:t xml:space="preserve">CV = EV - AC</w:t>
      </w:r>
      <w:r>
        <w:br/>
      </w:r>
      <w:r>
        <w:rPr>
          <w:rStyle w:val="VerbatimChar"/>
        </w:rPr>
        <w:t xml:space="preserve">   = 3,190 - 3,562</w:t>
      </w:r>
      <w:r>
        <w:br/>
      </w:r>
      <w:r>
        <w:rPr>
          <w:rStyle w:val="VerbatimChar"/>
        </w:rPr>
        <w:t xml:space="preserve">   = -372 USD</w:t>
      </w:r>
    </w:p>
    <w:p>
      <w:pPr>
        <w:pStyle w:val="FirstParagraph"/>
      </w:pPr>
      <w:r>
        <w:rPr>
          <w:b/>
          <w:bCs/>
        </w:rPr>
        <w:t xml:space="preserve">CV = -372 USD</w:t>
      </w:r>
      <w:r>
        <w:t xml:space="preserve"> </w:t>
      </w:r>
      <w:r>
        <w:t xml:space="preserve">(Vượt ngân sách 372 USD)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ân-tích-kết-quả"/>
    <w:p>
      <w:pPr>
        <w:pStyle w:val="Heading2"/>
      </w:pPr>
      <w:r>
        <w:t xml:space="preserve">9. PHÂN TÍCH KẾT QUẢ</w:t>
      </w:r>
    </w:p>
    <w:bookmarkStart w:id="33" w:name="giải-thích-cpi-1"/>
    <w:p>
      <w:pPr>
        <w:pStyle w:val="Heading3"/>
      </w:pPr>
      <w:r>
        <w:t xml:space="preserve">9.1 Giải thích CPI &lt;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421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Chi phí phát sinh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Calendar phức tạp</w:t>
            </w:r>
          </w:p>
        </w:tc>
        <w:tc>
          <w:tcPr/>
          <w:p>
            <w:pPr>
              <w:pStyle w:val="Compact"/>
            </w:pPr>
            <w:r>
              <w:t xml:space="preserve">Calendar picker khó hơn dự kiến, cần OT</w:t>
            </w:r>
          </w:p>
        </w:tc>
        <w:tc>
          <w:tcPr/>
          <w:p>
            <w:pPr>
              <w:pStyle w:val="Compact"/>
            </w:pPr>
            <w:r>
              <w:t xml:space="preserve">~80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Weekend work</w:t>
            </w:r>
          </w:p>
        </w:tc>
        <w:tc>
          <w:tcPr/>
          <w:p>
            <w:pPr>
              <w:pStyle w:val="Compact"/>
            </w:pPr>
            <w:r>
              <w:t xml:space="preserve">Làm thêm T7/CN để kịp deadline</w:t>
            </w:r>
          </w:p>
        </w:tc>
        <w:tc>
          <w:tcPr/>
          <w:p>
            <w:pPr>
              <w:pStyle w:val="Compact"/>
            </w:pPr>
            <w:r>
              <w:t xml:space="preserve">~320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 Testing</w:t>
            </w:r>
          </w:p>
        </w:tc>
        <w:tc>
          <w:tcPr/>
          <w:p>
            <w:pPr>
              <w:pStyle w:val="Compact"/>
            </w:pPr>
            <w:r>
              <w:t xml:space="preserve">Test cases nhiều hơn dự kiến</w:t>
            </w:r>
          </w:p>
        </w:tc>
        <w:tc>
          <w:tcPr/>
          <w:p>
            <w:pPr>
              <w:pStyle w:val="Compact"/>
            </w:pPr>
            <w:r>
              <w:t xml:space="preserve">~60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issues</w:t>
            </w:r>
          </w:p>
        </w:tc>
        <w:tc>
          <w:tcPr/>
          <w:p>
            <w:pPr>
              <w:pStyle w:val="Compact"/>
            </w:pPr>
            <w:r>
              <w:t xml:space="preserve">Cần thời gian debug API</w:t>
            </w:r>
          </w:p>
        </w:tc>
        <w:tc>
          <w:tcPr/>
          <w:p>
            <w:pPr>
              <w:pStyle w:val="Compact"/>
            </w:pPr>
            <w:r>
              <w:t xml:space="preserve">~50 USD</w:t>
            </w:r>
          </w:p>
        </w:tc>
      </w:tr>
    </w:tbl>
    <w:bookmarkEnd w:id="33"/>
    <w:bookmarkStart w:id="34" w:name="biện-pháp-đã-áp-dụng"/>
    <w:p>
      <w:pPr>
        <w:pStyle w:val="Heading3"/>
      </w:pPr>
      <w:r>
        <w:t xml:space="preserve">9.2 Biện pháp đã áp dụng</w:t>
      </w:r>
    </w:p>
    <w:p>
      <w:pPr>
        <w:pStyle w:val="Compact"/>
        <w:numPr>
          <w:ilvl w:val="0"/>
          <w:numId w:val="1001"/>
        </w:numPr>
      </w:pPr>
      <w:r>
        <w:t xml:space="preserve">✅ Leader (Nguyễn Hoàng Dũng) đã approve tất cả OT request</w:t>
      </w:r>
    </w:p>
    <w:p>
      <w:pPr>
        <w:pStyle w:val="Compact"/>
        <w:numPr>
          <w:ilvl w:val="0"/>
          <w:numId w:val="1001"/>
        </w:numPr>
      </w:pPr>
      <w:r>
        <w:t xml:space="preserve">✅ Pair programming để tăng hiệu quả</w:t>
      </w:r>
    </w:p>
    <w:p>
      <w:pPr>
        <w:pStyle w:val="Compact"/>
        <w:numPr>
          <w:ilvl w:val="0"/>
          <w:numId w:val="1001"/>
        </w:numPr>
      </w:pPr>
      <w:r>
        <w:t xml:space="preserve">✅ Không thêm scope mới (avoid scope creep)</w:t>
      </w:r>
    </w:p>
    <w:p>
      <w:pPr>
        <w:pStyle w:val="Compact"/>
        <w:numPr>
          <w:ilvl w:val="0"/>
          <w:numId w:val="1001"/>
        </w:numPr>
      </w:pPr>
      <w:r>
        <w:t xml:space="preserve">✅ Delivery đúng hạn 100%</w:t>
      </w:r>
    </w:p>
    <w:bookmarkEnd w:id="34"/>
    <w:bookmarkStart w:id="35" w:name="lessons-learned"/>
    <w:p>
      <w:pPr>
        <w:pStyle w:val="Heading3"/>
      </w:pPr>
      <w:r>
        <w:t xml:space="preserve">9.3 Lessons Learned</w:t>
      </w:r>
    </w:p>
    <w:p>
      <w:pPr>
        <w:pStyle w:val="Compact"/>
        <w:numPr>
          <w:ilvl w:val="0"/>
          <w:numId w:val="1002"/>
        </w:numPr>
      </w:pPr>
      <w:r>
        <w:t xml:space="preserve">Calendar UI components cần estimate cao hơn 50%</w:t>
      </w:r>
    </w:p>
    <w:p>
      <w:pPr>
        <w:pStyle w:val="Compact"/>
        <w:numPr>
          <w:ilvl w:val="0"/>
          <w:numId w:val="1002"/>
        </w:numPr>
      </w:pPr>
      <w:r>
        <w:t xml:space="preserve">Nên factor in buffer cho weekend work</w:t>
      </w:r>
    </w:p>
    <w:p>
      <w:pPr>
        <w:pStyle w:val="Compact"/>
        <w:numPr>
          <w:ilvl w:val="0"/>
          <w:numId w:val="1002"/>
        </w:numPr>
      </w:pPr>
      <w:r>
        <w:t xml:space="preserve">OT weekend có chi phí cao (10 USD/h), nên hoàn thành trong ngày thường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kết-luận"/>
    <w:p>
      <w:pPr>
        <w:pStyle w:val="Heading2"/>
      </w:pPr>
      <w:r>
        <w:t xml:space="preserve">10. KẾT LUẬN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⚠️ Slightly over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✅ On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23/23 test pass</w:t>
            </w:r>
          </w:p>
        </w:tc>
        <w:tc>
          <w:tcPr/>
          <w:p>
            <w:pPr>
              <w:pStyle w:val="Compact"/>
            </w:pPr>
            <w:r>
              <w:t xml:space="preserve">✅ High quality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Dự án hoàn thành đúng tiến độ và chất lượng tốt, tuy nhiên vượt ngân sách 10% do phải OT vào cuối tuần để đảm bảo deadline. Chi phí OT chiếm 14.7% tổng chi phí (524/3,562).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Báo cáo được tạo ngày: 08/01/2026</w:t>
      </w:r>
      <w:r>
        <w:t xml:space="preserve"> </w:t>
      </w:r>
      <w:r>
        <w:rPr>
          <w:i/>
          <w:iCs/>
        </w:rPr>
        <w:t xml:space="preserve">Người lập: Nguyễn Xuân Hiếu (Scrum Master)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2026-01-21T03:30:15Z</dcterms:created>
  <dcterms:modified xsi:type="dcterms:W3CDTF">2026-01-21T03:30:15Z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