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Укладки и мейк</w:t>
      </w:r>
    </w:p>
    <w:p>
      <w:r>
        <w:br/>
        <w:t xml:space="preserve">    Укладки:</w:t>
        <w:br/>
        <w:t xml:space="preserve">    1. Легкие и активные локоны</w:t>
        <w:br/>
        <w:t xml:space="preserve">    2. Собранные прически</w:t>
        <w:br/>
        <w:t xml:space="preserve">    3. Плетения брейдов</w:t>
        <w:br/>
        <w:t xml:space="preserve">    4. Гладкие хвосты</w:t>
        <w:br/>
        <w:t xml:space="preserve">    5. Эффект мокрых волос</w:t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