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4FD" w:rsidRDefault="000304FD">
      <w:r>
        <w:t>Updated 9/29/2019</w:t>
      </w: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for Regular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8560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Registration process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UC_01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enable user to use the web resources for the driving test stimulation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Regular User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Increase the chances of passing the MVA driving exam, educate users on the driving rules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Length of subscription, one time use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Pass the driving test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Registration, Age, Name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Scores based on questions answered, graph comparison of result so far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if you are a User or Parent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enters Personal information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:rsidR="000304FD" w:rsidRPr="000304FD" w:rsidRDefault="000304FD" w:rsidP="000304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Confirms authentication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account already exists</w:t>
            </w:r>
          </w:p>
          <w:p w:rsidR="000304FD" w:rsidRPr="000304FD" w:rsidRDefault="000304FD" w:rsidP="000304F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 to Sign In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under the age of 18</w:t>
            </w:r>
          </w:p>
          <w:p w:rsidR="000304FD" w:rsidRPr="000304FD" w:rsidRDefault="000304FD" w:rsidP="000304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 information will be needed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System fails to create account</w:t>
            </w:r>
          </w:p>
          <w:p w:rsidR="000304FD" w:rsidRPr="000304FD" w:rsidRDefault="000304FD" w:rsidP="000304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Notify user that an error has occurred</w:t>
            </w:r>
          </w:p>
          <w:p w:rsidR="000304FD" w:rsidRPr="000304FD" w:rsidRDefault="000304FD" w:rsidP="000304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Return user to beginning of registration</w:t>
            </w:r>
          </w:p>
        </w:tc>
      </w:tr>
    </w:tbl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Use Case for Parent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8796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Registration Process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UC_02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enable parents to sign up their minors. To use the web resources for the driving test stimulation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Parent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To allow a minor to be able to use the quiz and to keep track of their progress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  Length of subscription or one time use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Helping their child pass the driving test.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Name, Email, Birthday, Credit Card/</w:t>
            </w: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Paypal</w:t>
            </w:r>
            <w:proofErr w:type="spellEnd"/>
            <w:r w:rsidRPr="000304FD">
              <w:rPr>
                <w:rFonts w:ascii="Times New Roman" w:eastAsia="Times New Roman" w:hAnsi="Times New Roman" w:cs="Times New Roman"/>
                <w:color w:val="000000"/>
              </w:rPr>
              <w:t>, Social Media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Score based on the result, which courses their children took, graph showing their work so far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:rsidR="000304FD" w:rsidRPr="000304FD" w:rsidRDefault="000304FD" w:rsidP="000304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if you are a User or Parent</w:t>
            </w:r>
          </w:p>
          <w:p w:rsidR="000304FD" w:rsidRPr="000304FD" w:rsidRDefault="000304FD" w:rsidP="000304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enters Personal information</w:t>
            </w:r>
          </w:p>
          <w:p w:rsidR="000304FD" w:rsidRPr="000304FD" w:rsidRDefault="000304FD" w:rsidP="000304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:rsidR="000304FD" w:rsidRPr="000304FD" w:rsidRDefault="000304FD" w:rsidP="000304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Confirms authentication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account already exists</w:t>
            </w:r>
          </w:p>
          <w:p w:rsidR="000304FD" w:rsidRPr="000304FD" w:rsidRDefault="000304FD" w:rsidP="000304F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Redirect to Sign In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System fails to create account</w:t>
            </w:r>
          </w:p>
          <w:p w:rsidR="000304FD" w:rsidRPr="000304FD" w:rsidRDefault="000304FD" w:rsidP="000304F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Notify user that an error has occurred</w:t>
            </w:r>
          </w:p>
          <w:p w:rsidR="000304FD" w:rsidRPr="000304FD" w:rsidRDefault="000304FD" w:rsidP="000304F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Return user to beginning of registration</w:t>
            </w:r>
          </w:p>
        </w:tc>
      </w:tr>
    </w:tbl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Use Case for Parent linking to a users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6"/>
        <w:gridCol w:w="8424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Account Linking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UC_04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Enables a parent to link their account to a users account.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Parent, User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Allows the parent to view the users progress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  Length of subscription or both users agree to discontinue linking accounts.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Wanting to see the progress of the user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Creating the account,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Score based on the result, which courses their children took, graph showing their work so far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:rsidR="000304FD" w:rsidRPr="000304FD" w:rsidRDefault="000304FD" w:rsidP="000304F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if you are a User or Parent</w:t>
            </w:r>
          </w:p>
          <w:p w:rsidR="000304FD" w:rsidRPr="000304FD" w:rsidRDefault="000304FD" w:rsidP="000304F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enters Personal information</w:t>
            </w:r>
          </w:p>
          <w:p w:rsidR="000304FD" w:rsidRPr="000304FD" w:rsidRDefault="000304FD" w:rsidP="000304F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:rsidR="000304FD" w:rsidRPr="000304FD" w:rsidRDefault="000304FD" w:rsidP="000304F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Confirms authentication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Child account does not exist</w:t>
            </w:r>
          </w:p>
          <w:p w:rsidR="000304FD" w:rsidRPr="000304FD" w:rsidRDefault="000304FD" w:rsidP="000304FD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Redirect to user registration page for child account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System fails to connect account</w:t>
            </w:r>
          </w:p>
          <w:p w:rsidR="000304FD" w:rsidRPr="000304FD" w:rsidRDefault="000304FD" w:rsidP="000304F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Notify user that an error has occurred</w:t>
            </w:r>
          </w:p>
          <w:p w:rsidR="000304FD" w:rsidRPr="000304FD" w:rsidRDefault="000304FD" w:rsidP="000304F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Return to Personal Information form to check reenter information</w:t>
            </w:r>
          </w:p>
        </w:tc>
      </w:tr>
    </w:tbl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Use Case for MVA/DOT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6"/>
        <w:gridCol w:w="6701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Data Access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UC_03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Gives the MVA/DOT employee the ability to access and search user data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MVA/DOT employee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To access game score data and progress reports on registered users.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Unlimited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Fetching Users information/scores, changing parent/user information,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Employee ID number, Test Scores, number of passed and failed user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Data must be stored and visible to the user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User must have method for querying data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Look up User in the system</w:t>
            </w:r>
          </w:p>
          <w:p w:rsidR="000304FD" w:rsidRPr="000304FD" w:rsidRDefault="000304FD" w:rsidP="000304F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Retrieve user data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User doesn’t know how to utilize query</w:t>
            </w:r>
          </w:p>
          <w:p w:rsidR="000304FD" w:rsidRPr="000304FD" w:rsidRDefault="000304FD" w:rsidP="000304FD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Provide contact for assistance in querying data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 xml:space="preserve"> Database access is unavailable due to maintenance</w:t>
            </w:r>
          </w:p>
          <w:p w:rsidR="000304FD" w:rsidRPr="000304FD" w:rsidRDefault="000304FD" w:rsidP="000304F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Display server downtime message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System fails to query data</w:t>
            </w:r>
          </w:p>
          <w:p w:rsidR="000304FD" w:rsidRPr="000304FD" w:rsidRDefault="000304FD" w:rsidP="000304F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Display an error has occurred</w:t>
            </w:r>
          </w:p>
          <w:p w:rsidR="000304FD" w:rsidRPr="000304FD" w:rsidRDefault="000304FD" w:rsidP="000304F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</w:rPr>
              <w:t>Return user to query page</w:t>
            </w:r>
          </w:p>
        </w:tc>
      </w:tr>
    </w:tbl>
    <w:p w:rsidR="000304FD" w:rsidRPr="000304FD" w:rsidRDefault="000304FD" w:rsidP="00030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FD">
        <w:rPr>
          <w:rFonts w:ascii="Times New Roman" w:eastAsia="Times New Roman" w:hAnsi="Times New Roman" w:cs="Times New Roman"/>
          <w:color w:val="000000"/>
        </w:rPr>
        <w:br/>
      </w:r>
      <w:r w:rsidRPr="000304FD">
        <w:rPr>
          <w:rFonts w:ascii="Times New Roman" w:eastAsia="Times New Roman" w:hAnsi="Times New Roman" w:cs="Times New Roman"/>
          <w:color w:val="000000"/>
        </w:rPr>
        <w:br/>
      </w: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  <w:r w:rsidRPr="000304F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4FD" w:rsidRPr="000304FD" w:rsidRDefault="000304FD" w:rsidP="000304F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4F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Use Case for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9025"/>
      </w:tblGrid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account access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UC_05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admin to access the database and configure users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Increase the speed of troubleshooting administrative issues, ensure appropriate policies and technical measures are installed and enforced, and make it easier to configure user and system settings.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Semi-frequent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user logins to system 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admin accounts created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 privileges according to responsibilities assigned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is logged into system with dashboard displaying options and system information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 for user login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factor authentication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user accounts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system settings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Backup system</w:t>
            </w:r>
          </w:p>
          <w:p w:rsidR="000304FD" w:rsidRPr="000304FD" w:rsidRDefault="000304FD" w:rsidP="000304FD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Review system logs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into server hosting application and database directly</w:t>
            </w:r>
          </w:p>
        </w:tc>
      </w:tr>
      <w:tr w:rsidR="000304FD" w:rsidRPr="000304FD" w:rsidTr="000304F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decides to leave company or forgets login credentials</w:t>
            </w:r>
          </w:p>
          <w:p w:rsidR="000304FD" w:rsidRPr="000304FD" w:rsidRDefault="000304FD" w:rsidP="000304FD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backup admin account</w:t>
            </w:r>
          </w:p>
          <w:p w:rsidR="000304FD" w:rsidRPr="000304FD" w:rsidRDefault="000304FD" w:rsidP="000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Unauthorized user tries to access admin account over web</w:t>
            </w:r>
          </w:p>
          <w:p w:rsidR="000304FD" w:rsidRPr="000304FD" w:rsidRDefault="000304FD" w:rsidP="000304F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04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Enforce minimum login attempts</w:t>
            </w:r>
          </w:p>
        </w:tc>
      </w:tr>
    </w:tbl>
    <w:p w:rsidR="000304FD" w:rsidRDefault="000304FD"/>
    <w:p w:rsidR="000304FD" w:rsidRDefault="000304FD"/>
    <w:p w:rsidR="000304FD" w:rsidRDefault="000304FD"/>
    <w:p w:rsidR="000304FD" w:rsidRDefault="000304FD"/>
    <w:p w:rsidR="000304FD" w:rsidRDefault="000304FD"/>
    <w:p w:rsidR="000304FD" w:rsidRDefault="000304FD"/>
    <w:p w:rsidR="000304FD" w:rsidRDefault="000304FD">
      <w:r>
        <w:lastRenderedPageBreak/>
        <w:t>Sequence Diagram</w:t>
      </w:r>
    </w:p>
    <w:p w:rsidR="00A01562" w:rsidRDefault="00C503A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71.7pt;margin-top:10.95pt;width:76.05pt;height:53.3pt;z-index:251688960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1A3ADE" w:rsidRPr="005E3BED" w:rsidRDefault="001A3ADE" w:rsidP="001A3AD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Processor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81.2pt;margin-top:10.95pt;width:76.05pt;height:53.3pt;z-index:251672576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A01562" w:rsidRPr="005E3BED" w:rsidRDefault="00A01562" w:rsidP="00A015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Main Web Page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6.4pt;margin-top:14.45pt;width:23.55pt;height:22.9pt;z-index:251658240" fillcolor="#ffc0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.15pt;margin-top:37.35pt;width:0;height:41.7pt;z-index:251662336" o:connectortype="straight">
            <v:stroke dashstyle="dash"/>
          </v:shape>
        </w:pict>
      </w:r>
      <w:r>
        <w:rPr>
          <w:noProof/>
        </w:rPr>
        <w:pict>
          <v:shape id="_x0000_s1034" type="#_x0000_t202" style="position:absolute;margin-left:265.3pt;margin-top:9.65pt;width:76.05pt;height:53.3pt;z-index:251666432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291E" w:rsidRPr="005E3BED" w:rsidRDefault="00A01562" w:rsidP="0063291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Database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8.1pt;margin-top:119.15pt;width:106.4pt;height:21.15pt;z-index:251671552;mso-width-relative:margin;mso-height-relative:margin" stroked="f">
            <v:textbox>
              <w:txbxContent>
                <w:p w:rsidR="00A01562" w:rsidRDefault="00A01562" w:rsidP="00A01562">
                  <w:r>
                    <w:t>Displays form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25.95pt;margin-top:140.3pt;width:172.25pt;height:0;flip:x;z-index:251670528" o:connectortype="straight">
            <v:stroke dashstyle="dash" endarrow="block"/>
          </v:shape>
        </w:pict>
      </w:r>
      <w:r>
        <w:rPr>
          <w:noProof/>
        </w:rPr>
        <w:pict>
          <v:shape id="_x0000_s1033" type="#_x0000_t32" style="position:absolute;margin-left:20.5pt;margin-top:182.3pt;width:171.6pt;height:.65pt;flip:y;z-index:251665408" o:connectortype="straight">
            <v:stroke endarrow="block"/>
          </v:shape>
        </w:pict>
      </w:r>
      <w:r>
        <w:rPr>
          <w:noProof/>
        </w:rPr>
        <w:pict>
          <v:shape id="_x0000_s1037" type="#_x0000_t202" style="position:absolute;margin-left:48.1pt;margin-top:161.15pt;width:117.1pt;height:21.15pt;z-index:251669504;mso-width-relative:margin;mso-height-relative:margin" stroked="f">
            <v:textbox>
              <w:txbxContent>
                <w:p w:rsidR="00B87050" w:rsidRDefault="00682216" w:rsidP="00B87050">
                  <w:r>
                    <w:t>Submit</w:t>
                  </w:r>
                  <w:r w:rsidR="00B87050"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6" type="#_x0000_t202" style="position:absolute;margin-left:48.1pt;margin-top:82.45pt;width:106.4pt;height:21.15pt;z-index:251668480;mso-width-relative:margin;mso-height-relative:margin" stroked="f">
            <v:textbox>
              <w:txbxContent>
                <w:p w:rsidR="00B87050" w:rsidRDefault="00B87050">
                  <w:r>
                    <w:t>Clicks 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20.5pt;margin-top:105.3pt;width:171.6pt;height:.65pt;flip:y;z-index:25166438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9" type="#_x0000_t202" style="position:absolute;margin-left:139.6pt;margin-top:9.65pt;width:76.05pt;height:53.3pt;z-index:251661312;mso-width-relative:margin;mso-height-relative:margin" fillcolor="#4bacc6 [3208]" strokecolor="#f2f2f2 [3041]" strokeweight="3pt">
            <v:shadow on="t" type="perspective" color="#205867 [1608]" opacity=".5" offset="1pt" offset2="-1pt"/>
            <v:textbox>
              <w:txbxContent>
                <w:p w:rsidR="00B227E5" w:rsidRPr="005E3BED" w:rsidRDefault="005E3BED" w:rsidP="005E3BED">
                  <w:pPr>
                    <w:jc w:val="center"/>
                    <w:rPr>
                      <w:sz w:val="20"/>
                      <w:szCs w:val="20"/>
                    </w:rPr>
                  </w:pPr>
                  <w:r w:rsidRPr="005E3BED">
                    <w:rPr>
                      <w:sz w:val="20"/>
                      <w:szCs w:val="20"/>
                    </w:rPr>
                    <w:t>User Registration Page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12.45pt;margin-top:75.7pt;width:8.05pt;height:335.1pt;z-index:251659264" fillcolor="#8db3e2 [1311]"/>
        </w:pict>
      </w:r>
      <w:r w:rsidR="00AE52BA">
        <w:t>New User</w:t>
      </w:r>
      <w:r w:rsidR="001A3ADE">
        <w:t>/Subscriber</w:t>
      </w:r>
    </w:p>
    <w:p w:rsidR="00A01562" w:rsidRPr="00A01562" w:rsidRDefault="00A01562" w:rsidP="00A01562"/>
    <w:p w:rsidR="00A01562" w:rsidRPr="00A01562" w:rsidRDefault="00C503AC" w:rsidP="00A01562">
      <w:r>
        <w:rPr>
          <w:noProof/>
        </w:rPr>
        <w:pict>
          <v:shape id="_x0000_s1059" type="#_x0000_t32" style="position:absolute;margin-left:408.95pt;margin-top:17.4pt;width:0;height:156.8pt;z-index:251689984" o:connectortype="straight">
            <v:stroke dashstyle="dash"/>
          </v:shape>
        </w:pict>
      </w:r>
      <w:r>
        <w:rPr>
          <w:noProof/>
        </w:rPr>
        <w:pict>
          <v:rect id="_x0000_s1031" style="position:absolute;margin-left:198.2pt;margin-top:24.8pt;width:8.05pt;height:188.65pt;z-index:251663360" fillcolor="#8db3e2 [1311]"/>
        </w:pict>
      </w:r>
      <w:r>
        <w:rPr>
          <w:noProof/>
        </w:rPr>
        <w:pict>
          <v:shape id="_x0000_s1051" type="#_x0000_t32" style="position:absolute;margin-left:521.85pt;margin-top:17.4pt;width:.05pt;height:211.55pt;z-index:251683840" o:connectortype="straight">
            <v:stroke dashstyle="dash"/>
          </v:shape>
        </w:pict>
      </w:r>
      <w:r>
        <w:rPr>
          <w:noProof/>
        </w:rPr>
        <w:pict>
          <v:shape id="_x0000_s1047" type="#_x0000_t32" style="position:absolute;margin-left:202.2pt;margin-top:13.35pt;width:0;height:11.45pt;z-index:251679744" o:connectortype="straight">
            <v:stroke dashstyle="dash"/>
          </v:shape>
        </w:pict>
      </w:r>
      <w:r>
        <w:rPr>
          <w:noProof/>
        </w:rPr>
        <w:pict>
          <v:shape id="_x0000_s1046" type="#_x0000_t32" style="position:absolute;margin-left:302.45pt;margin-top:12.05pt;width:.05pt;height:103.2pt;z-index:251678720" o:connectortype="straight">
            <v:stroke dashstyle="dash"/>
          </v:shape>
        </w:pict>
      </w:r>
    </w:p>
    <w:p w:rsidR="00A01562" w:rsidRPr="00A01562" w:rsidRDefault="00A01562" w:rsidP="00A01562"/>
    <w:p w:rsidR="00A01562" w:rsidRPr="00A01562" w:rsidRDefault="00A01562" w:rsidP="00A01562"/>
    <w:p w:rsidR="00A01562" w:rsidRPr="00A01562" w:rsidRDefault="00A01562" w:rsidP="00A01562"/>
    <w:p w:rsidR="00A01562" w:rsidRPr="00A01562" w:rsidRDefault="00C503AC" w:rsidP="00A01562">
      <w:r>
        <w:rPr>
          <w:noProof/>
        </w:rPr>
        <w:pict>
          <v:rect id="_x0000_s1043" style="position:absolute;margin-left:297.8pt;margin-top:13.5pt;width:8.05pt;height:44.15pt;z-index:251675648" fillcolor="#8db3e2 [1311]"/>
        </w:pict>
      </w:r>
      <w:r>
        <w:rPr>
          <w:noProof/>
        </w:rPr>
        <w:pict>
          <v:shape id="_x0000_s1045" type="#_x0000_t202" style="position:absolute;margin-left:210.2pt;margin-top:24pt;width:83.5pt;height:17.65pt;z-index:251677696;mso-width-relative:margin;mso-height-relative:margin" stroked="f">
            <v:textbox>
              <w:txbxContent>
                <w:p w:rsidR="00682216" w:rsidRPr="00682216" w:rsidRDefault="00682216" w:rsidP="00682216">
                  <w:r>
                    <w:t>Create User</w:t>
                  </w:r>
                </w:p>
              </w:txbxContent>
            </v:textbox>
          </v:shape>
        </w:pict>
      </w:r>
    </w:p>
    <w:p w:rsidR="00A01562" w:rsidRPr="00A01562" w:rsidRDefault="00C503AC" w:rsidP="00A01562">
      <w:r>
        <w:rPr>
          <w:noProof/>
        </w:rPr>
        <w:pict>
          <v:shape id="_x0000_s1044" type="#_x0000_t32" style="position:absolute;margin-left:210.2pt;margin-top:20.05pt;width:83.5pt;height:0;z-index:251676672" o:connectortype="straight">
            <v:stroke dashstyle="dash" endarrow="block"/>
          </v:shape>
        </w:pict>
      </w:r>
    </w:p>
    <w:p w:rsidR="00A01562" w:rsidRDefault="00C503AC" w:rsidP="00A01562">
      <w:r>
        <w:rPr>
          <w:noProof/>
        </w:rPr>
        <w:pict>
          <v:rect id="_x0000_s1060" style="position:absolute;margin-left:407.35pt;margin-top:21.55pt;width:8.05pt;height:44.15pt;z-index:251691008" fillcolor="#8db3e2 [1311]"/>
        </w:pict>
      </w:r>
    </w:p>
    <w:p w:rsidR="00682216" w:rsidRDefault="00C503AC" w:rsidP="00A01562">
      <w:pPr>
        <w:tabs>
          <w:tab w:val="left" w:pos="2409"/>
        </w:tabs>
      </w:pPr>
      <w:r>
        <w:rPr>
          <w:noProof/>
        </w:rPr>
        <w:pict>
          <v:shape id="_x0000_s1065" type="#_x0000_t202" style="position:absolute;margin-left:210.2pt;margin-top:1.35pt;width:113.7pt;height:17.65pt;z-index:251693056;mso-width-relative:margin;mso-height-relative:margin" stroked="f">
            <v:textbox>
              <w:txbxContent>
                <w:p w:rsidR="001A3ADE" w:rsidRPr="00682216" w:rsidRDefault="001A3ADE" w:rsidP="001A3ADE">
                  <w:r>
                    <w:t>Process subscription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206.25pt;margin-top:22.85pt;width:196.5pt;height:0;z-index:251692032" o:connectortype="straight">
            <v:stroke dashstyle="dash" endarrow="block"/>
          </v:shape>
        </w:pict>
      </w:r>
      <w:r>
        <w:rPr>
          <w:noProof/>
        </w:rPr>
        <w:pict>
          <v:shape id="_x0000_s1042" type="#_x0000_t202" style="position:absolute;margin-left:44.1pt;margin-top:10.2pt;width:106.4pt;height:21.15pt;z-index:251674624;mso-width-relative:margin;mso-height-relative:margin" stroked="f">
            <v:textbox>
              <w:txbxContent>
                <w:p w:rsidR="00A01562" w:rsidRDefault="00A01562" w:rsidP="00A01562">
                  <w:r>
                    <w:t>Send Confirmation</w:t>
                  </w:r>
                </w:p>
              </w:txbxContent>
            </v:textbox>
          </v:shape>
        </w:pict>
      </w:r>
      <w:r w:rsidR="00A01562">
        <w:tab/>
      </w:r>
    </w:p>
    <w:p w:rsidR="00682216" w:rsidRPr="00682216" w:rsidRDefault="00C503AC" w:rsidP="00682216">
      <w:r>
        <w:rPr>
          <w:noProof/>
        </w:rPr>
        <w:pict>
          <v:shape id="_x0000_s1041" type="#_x0000_t32" style="position:absolute;margin-left:21.25pt;margin-top:5.95pt;width:172.25pt;height:0;flip:x;z-index:251673600" o:connectortype="straight">
            <v:stroke dashstyle="dash" endarrow="block"/>
          </v:shape>
        </w:pict>
      </w:r>
    </w:p>
    <w:p w:rsidR="00682216" w:rsidRPr="00682216" w:rsidRDefault="00C503AC" w:rsidP="00682216">
      <w:r>
        <w:rPr>
          <w:noProof/>
        </w:rPr>
        <w:pict>
          <v:shape id="_x0000_s1049" type="#_x0000_t202" style="position:absolute;margin-left:48.1pt;margin-top:4.45pt;width:117.1pt;height:21.15pt;z-index:251681792;mso-width-relative:margin;mso-height-relative:margin" stroked="f">
            <v:textbox style="mso-next-textbox:#_x0000_s1049">
              <w:txbxContent>
                <w:p w:rsidR="00682216" w:rsidRDefault="00682216" w:rsidP="00682216">
                  <w:r>
                    <w:t xml:space="preserve">Click redirection </w:t>
                  </w:r>
                  <w:r w:rsidR="00AC1A60">
                    <w:t>link</w:t>
                  </w:r>
                </w:p>
                <w:p w:rsidR="00682216" w:rsidRDefault="00682216"/>
              </w:txbxContent>
            </v:textbox>
          </v:shape>
        </w:pict>
      </w:r>
      <w:r>
        <w:rPr>
          <w:noProof/>
        </w:rPr>
        <w:pict>
          <v:rect id="_x0000_s1050" style="position:absolute;margin-left:517.15pt;margin-top:0;width:8.05pt;height:134.3pt;z-index:251682816" fillcolor="#8db3e2 [1311]"/>
        </w:pict>
      </w:r>
    </w:p>
    <w:p w:rsidR="00682216" w:rsidRPr="00682216" w:rsidRDefault="00C503AC" w:rsidP="00682216">
      <w:r>
        <w:rPr>
          <w:noProof/>
        </w:rPr>
        <w:pict>
          <v:shape id="_x0000_s1055" type="#_x0000_t202" style="position:absolute;margin-left:222.4pt;margin-top:20.05pt;width:149.3pt;height:21.15pt;z-index:251685888;mso-width-relative:margin;mso-height-relative:margin" stroked="f">
            <v:textbox>
              <w:txbxContent>
                <w:p w:rsidR="00682216" w:rsidRDefault="00AE52BA" w:rsidP="00682216">
                  <w:r>
                    <w:t>Welcomes to main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0.5pt;margin-top:4.55pt;width:490.55pt;height:0;z-index:251680768" o:connectortype="straight">
            <v:stroke endarrow="block"/>
          </v:shape>
        </w:pict>
      </w:r>
    </w:p>
    <w:p w:rsidR="00682216" w:rsidRPr="00682216" w:rsidRDefault="00C503AC" w:rsidP="00682216">
      <w:r>
        <w:rPr>
          <w:noProof/>
        </w:rPr>
        <w:pict>
          <v:shape id="_x0000_s1054" type="#_x0000_t32" style="position:absolute;margin-left:25.95pt;margin-top:20.85pt;width:491.2pt;height:.05pt;flip:x;z-index:251684864" o:connectortype="straight">
            <v:stroke dashstyle="dash" endarrow="block"/>
          </v:shape>
        </w:pict>
      </w:r>
    </w:p>
    <w:p w:rsidR="00682216" w:rsidRDefault="00682216" w:rsidP="00682216"/>
    <w:p w:rsidR="006E60E6" w:rsidRPr="00682216" w:rsidRDefault="00C503AC" w:rsidP="00682216">
      <w:pPr>
        <w:tabs>
          <w:tab w:val="left" w:pos="6137"/>
        </w:tabs>
      </w:pPr>
      <w:r>
        <w:rPr>
          <w:noProof/>
        </w:rPr>
        <w:pict>
          <v:shape id="_x0000_s1056" type="#_x0000_t32" style="position:absolute;margin-left:19.05pt;margin-top:25.75pt;width:498.1pt;height:0;z-index:251686912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margin-left:48.1pt;margin-top:1.6pt;width:117.1pt;height:21.15pt;z-index:251687936;mso-width-relative:margin;mso-height-relative:margin" stroked="f">
            <v:textbox style="mso-next-textbox:#_x0000_s1057">
              <w:txbxContent>
                <w:p w:rsidR="001A3ADE" w:rsidRDefault="001A3ADE" w:rsidP="001A3ADE">
                  <w:r>
                    <w:t>Access content</w:t>
                  </w:r>
                </w:p>
              </w:txbxContent>
            </v:textbox>
          </v:shape>
        </w:pict>
      </w:r>
      <w:r w:rsidR="00682216">
        <w:tab/>
      </w:r>
    </w:p>
    <w:sectPr w:rsidR="006E60E6" w:rsidRPr="00682216" w:rsidSect="00B22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352C8"/>
    <w:multiLevelType w:val="multilevel"/>
    <w:tmpl w:val="FD9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46D53"/>
    <w:multiLevelType w:val="multilevel"/>
    <w:tmpl w:val="BBBC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5599D"/>
    <w:multiLevelType w:val="multilevel"/>
    <w:tmpl w:val="38A6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8657B"/>
    <w:multiLevelType w:val="multilevel"/>
    <w:tmpl w:val="FE0C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712BE7"/>
    <w:multiLevelType w:val="multilevel"/>
    <w:tmpl w:val="166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91BEF"/>
    <w:multiLevelType w:val="multilevel"/>
    <w:tmpl w:val="D1F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C6980"/>
    <w:multiLevelType w:val="multilevel"/>
    <w:tmpl w:val="2F2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987337"/>
    <w:multiLevelType w:val="multilevel"/>
    <w:tmpl w:val="A156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6C52FA"/>
    <w:multiLevelType w:val="multilevel"/>
    <w:tmpl w:val="F3CA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A63B5C"/>
    <w:multiLevelType w:val="multilevel"/>
    <w:tmpl w:val="F16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DF3919"/>
    <w:multiLevelType w:val="multilevel"/>
    <w:tmpl w:val="616C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F46237"/>
    <w:multiLevelType w:val="multilevel"/>
    <w:tmpl w:val="6026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6408F6"/>
    <w:multiLevelType w:val="multilevel"/>
    <w:tmpl w:val="E5D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B7708C"/>
    <w:multiLevelType w:val="multilevel"/>
    <w:tmpl w:val="F0E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831F7B"/>
    <w:multiLevelType w:val="multilevel"/>
    <w:tmpl w:val="C094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0546BC"/>
    <w:multiLevelType w:val="multilevel"/>
    <w:tmpl w:val="BDE8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A86D23"/>
    <w:multiLevelType w:val="multilevel"/>
    <w:tmpl w:val="697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EC4C23"/>
    <w:multiLevelType w:val="multilevel"/>
    <w:tmpl w:val="3EF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"/>
  </w:num>
  <w:num w:numId="9">
    <w:abstractNumId w:val="15"/>
  </w:num>
  <w:num w:numId="10">
    <w:abstractNumId w:val="8"/>
  </w:num>
  <w:num w:numId="11">
    <w:abstractNumId w:val="2"/>
  </w:num>
  <w:num w:numId="12">
    <w:abstractNumId w:val="6"/>
  </w:num>
  <w:num w:numId="13">
    <w:abstractNumId w:val="14"/>
  </w:num>
  <w:num w:numId="14">
    <w:abstractNumId w:val="0"/>
  </w:num>
  <w:num w:numId="15">
    <w:abstractNumId w:val="17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7E5"/>
    <w:rsid w:val="000304FD"/>
    <w:rsid w:val="001A3ADE"/>
    <w:rsid w:val="00262365"/>
    <w:rsid w:val="005E3BED"/>
    <w:rsid w:val="0063291E"/>
    <w:rsid w:val="00682216"/>
    <w:rsid w:val="006E60E6"/>
    <w:rsid w:val="00A01562"/>
    <w:rsid w:val="00AC1A60"/>
    <w:rsid w:val="00AE52BA"/>
    <w:rsid w:val="00B227E5"/>
    <w:rsid w:val="00B7775C"/>
    <w:rsid w:val="00B87050"/>
    <w:rsid w:val="00C5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11]" strokecolor="none"/>
    </o:shapedefaults>
    <o:shapelayout v:ext="edit">
      <o:idmap v:ext="edit" data="1"/>
      <o:rules v:ext="edit">
        <o:r id="V:Rule15" type="connector" idref="#_x0000_s1030"/>
        <o:r id="V:Rule16" type="connector" idref="#_x0000_s1038"/>
        <o:r id="V:Rule17" type="connector" idref="#_x0000_s1032"/>
        <o:r id="V:Rule18" type="connector" idref="#_x0000_s1033"/>
        <o:r id="V:Rule19" type="connector" idref="#_x0000_s1046"/>
        <o:r id="V:Rule20" type="connector" idref="#_x0000_s1064"/>
        <o:r id="V:Rule21" type="connector" idref="#_x0000_s1047"/>
        <o:r id="V:Rule22" type="connector" idref="#_x0000_s1051"/>
        <o:r id="V:Rule23" type="connector" idref="#_x0000_s1048"/>
        <o:r id="V:Rule24" type="connector" idref="#_x0000_s1059"/>
        <o:r id="V:Rule25" type="connector" idref="#_x0000_s1041"/>
        <o:r id="V:Rule26" type="connector" idref="#_x0000_s1056"/>
        <o:r id="V:Rule27" type="connector" idref="#_x0000_s1044"/>
        <o:r id="V:Rule2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E6"/>
  </w:style>
  <w:style w:type="paragraph" w:styleId="Heading2">
    <w:name w:val="heading 2"/>
    <w:basedOn w:val="Normal"/>
    <w:link w:val="Heading2Char"/>
    <w:uiPriority w:val="9"/>
    <w:qFormat/>
    <w:rsid w:val="00030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04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3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dr00v</cp:lastModifiedBy>
  <cp:revision>3</cp:revision>
  <dcterms:created xsi:type="dcterms:W3CDTF">2019-09-29T15:55:00Z</dcterms:created>
  <dcterms:modified xsi:type="dcterms:W3CDTF">2019-09-29T21:06:00Z</dcterms:modified>
</cp:coreProperties>
</file>