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140C" w14:textId="511EC85A" w:rsidR="00011E4D" w:rsidRPr="00C560E8" w:rsidRDefault="006259C3" w:rsidP="00011E4D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I Want More!</w:t>
      </w:r>
    </w:p>
    <w:p w14:paraId="2049737E" w14:textId="134AEA92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Time Limit: 1000ms</w:t>
      </w:r>
    </w:p>
    <w:p w14:paraId="23E88FDE" w14:textId="360D9E2B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Memory Limit: 64 MB</w:t>
      </w:r>
    </w:p>
    <w:p w14:paraId="1DC333F2" w14:textId="77777777" w:rsidR="00011E4D" w:rsidRDefault="00011E4D">
      <w:pPr>
        <w:rPr>
          <w:lang w:val="en-US"/>
        </w:rPr>
      </w:pPr>
    </w:p>
    <w:p w14:paraId="07C4FE14" w14:textId="7975CFBC" w:rsidR="009C2DDC" w:rsidRDefault="006259C3">
      <w:pPr>
        <w:rPr>
          <w:lang w:val="en-US"/>
        </w:rPr>
      </w:pPr>
      <w:r>
        <w:rPr>
          <w:lang w:val="en-US"/>
        </w:rPr>
        <w:t>“Give me more primogems!!!”</w:t>
      </w:r>
      <w:r w:rsidR="000B4074">
        <w:rPr>
          <w:lang w:val="en-US"/>
        </w:rPr>
        <w:t xml:space="preserve">, said someone in a Benshin Impact game survey. Don’t worry, I’m sure it’s not you. By the way, if you are not familiar with these terms yet, </w:t>
      </w:r>
      <w:r w:rsidR="00B83CA2">
        <w:rPr>
          <w:lang w:val="en-US"/>
        </w:rPr>
        <w:t>i</w:t>
      </w:r>
      <w:r w:rsidR="000B4074">
        <w:rPr>
          <w:lang w:val="en-US"/>
        </w:rPr>
        <w:t>t simply means that he wants to get richer in the game.</w:t>
      </w:r>
    </w:p>
    <w:p w14:paraId="73FB5001" w14:textId="77777777" w:rsidR="006259C3" w:rsidRDefault="006259C3">
      <w:pPr>
        <w:rPr>
          <w:lang w:val="en-US"/>
        </w:rPr>
      </w:pPr>
    </w:p>
    <w:p w14:paraId="57F98395" w14:textId="4565BA48" w:rsidR="000B4074" w:rsidRDefault="00B83CA2">
      <w:pPr>
        <w:rPr>
          <w:lang w:val="en-US"/>
        </w:rPr>
      </w:pPr>
      <w:r>
        <w:rPr>
          <w:lang w:val="en-US"/>
        </w:rPr>
        <w:t>Unbelievably, the game company heard his unique complain about the game. And that’s why they released a special event that challenges their players with a super hard minigame, but with tons of primogems as the reward.</w:t>
      </w:r>
    </w:p>
    <w:p w14:paraId="34773914" w14:textId="77777777" w:rsidR="000B4074" w:rsidRDefault="000B4074">
      <w:pPr>
        <w:rPr>
          <w:lang w:val="en-US"/>
        </w:rPr>
      </w:pPr>
    </w:p>
    <w:p w14:paraId="5500A8B8" w14:textId="44DE00EB" w:rsidR="00B83CA2" w:rsidRDefault="00B83CA2">
      <w:pPr>
        <w:rPr>
          <w:lang w:val="en-US"/>
        </w:rPr>
      </w:pPr>
      <w:r>
        <w:rPr>
          <w:lang w:val="en-US"/>
        </w:rPr>
        <w:t xml:space="preserve">In the minigame, </w:t>
      </w:r>
      <w:r w:rsidR="00624DF1">
        <w:rPr>
          <w:lang w:val="en-US"/>
        </w:rPr>
        <w:t xml:space="preserve">there is a path divided into </w:t>
      </w:r>
      <w:r w:rsidR="0046190C">
        <w:rPr>
          <w:lang w:val="en-US"/>
        </w:rPr>
        <w:t xml:space="preserve">N </w:t>
      </w:r>
      <w:r w:rsidR="00624DF1">
        <w:rPr>
          <w:lang w:val="en-US"/>
        </w:rPr>
        <w:t xml:space="preserve">segments. Each segment is assigned to </w:t>
      </w:r>
      <w:r w:rsidR="003F2658">
        <w:rPr>
          <w:lang w:val="en-US"/>
        </w:rPr>
        <w:t>some</w:t>
      </w:r>
      <w:r w:rsidR="00624DF1">
        <w:rPr>
          <w:lang w:val="en-US"/>
        </w:rPr>
        <w:t xml:space="preserve"> random number</w:t>
      </w:r>
      <w:r w:rsidR="00565B51">
        <w:rPr>
          <w:lang w:val="en-US"/>
        </w:rPr>
        <w:t xml:space="preserve"> and there are 100 primogems in each segment</w:t>
      </w:r>
      <w:r w:rsidR="00624DF1">
        <w:rPr>
          <w:lang w:val="en-US"/>
        </w:rPr>
        <w:t>.</w:t>
      </w:r>
      <w:r w:rsidR="00565B51">
        <w:rPr>
          <w:lang w:val="en-US"/>
        </w:rPr>
        <w:t xml:space="preserve"> Players can visit some segments to get the primogems. </w:t>
      </w:r>
      <w:r w:rsidR="00D11A4D">
        <w:rPr>
          <w:lang w:val="en-US"/>
        </w:rPr>
        <w:t>However</w:t>
      </w:r>
      <w:r w:rsidR="00565B51">
        <w:rPr>
          <w:lang w:val="en-US"/>
        </w:rPr>
        <w:t xml:space="preserve">, there is a catch, that is the player can only move to the right, and </w:t>
      </w:r>
      <w:r w:rsidR="003F2658">
        <w:rPr>
          <w:lang w:val="en-US"/>
        </w:rPr>
        <w:t xml:space="preserve">they can only move to the segments which has the higher number from the current segment. </w:t>
      </w:r>
      <w:r w:rsidR="0046190C">
        <w:rPr>
          <w:lang w:val="en-US"/>
        </w:rPr>
        <w:t>Luckily</w:t>
      </w:r>
      <w:r w:rsidR="003F2658">
        <w:rPr>
          <w:lang w:val="en-US"/>
        </w:rPr>
        <w:t>, the players may start from any segment and are also able to jump, skipping some segments to arrive to the segment that they want</w:t>
      </w:r>
      <w:r w:rsidR="0046190C">
        <w:rPr>
          <w:lang w:val="en-US"/>
        </w:rPr>
        <w:t>. Here is the illustration to help you understand the minigame.</w:t>
      </w:r>
    </w:p>
    <w:p w14:paraId="65076427" w14:textId="77777777" w:rsidR="00565B51" w:rsidRDefault="00565B51">
      <w:pPr>
        <w:rPr>
          <w:lang w:val="en-US"/>
        </w:rPr>
      </w:pPr>
    </w:p>
    <w:p w14:paraId="1342EF88" w14:textId="4F9BFF5F" w:rsidR="00624DF1" w:rsidRDefault="00565B51" w:rsidP="00565B51">
      <w:pPr>
        <w:tabs>
          <w:tab w:val="left" w:pos="1300"/>
        </w:tabs>
        <w:rPr>
          <w:lang w:val="en-US"/>
        </w:rPr>
      </w:pPr>
      <w:r>
        <w:rPr>
          <w:lang w:val="en-US"/>
        </w:rPr>
        <w:t xml:space="preserve">                    </w:t>
      </w:r>
      <w:r w:rsidRPr="00145257">
        <w:rPr>
          <w:sz w:val="20"/>
          <w:szCs w:val="18"/>
          <w:lang w:val="en-US"/>
        </w:rPr>
        <w:t>Direction of movement</w:t>
      </w:r>
    </w:p>
    <w:p w14:paraId="3C9B5EB6" w14:textId="76AD68DF" w:rsidR="00624DF1" w:rsidRDefault="0046190C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4A9F" wp14:editId="64B925D6">
                <wp:simplePos x="0" y="0"/>
                <wp:positionH relativeFrom="column">
                  <wp:posOffset>793750</wp:posOffset>
                </wp:positionH>
                <wp:positionV relativeFrom="paragraph">
                  <wp:posOffset>25400</wp:posOffset>
                </wp:positionV>
                <wp:extent cx="1143000" cy="120650"/>
                <wp:effectExtent l="0" t="19050" r="38100" b="31750"/>
                <wp:wrapNone/>
                <wp:docPr id="139641469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022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62.5pt;margin-top:2pt;width:9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" adj="20460" fillcolor="#4472c4 [3204]" strokecolor="#09101d [484]" strokeweight="1pt"/>
            </w:pict>
          </mc:Fallback>
        </mc:AlternateContent>
      </w:r>
      <w:r w:rsidR="003F2658">
        <w:rPr>
          <w:noProof/>
        </w:rPr>
        <w:drawing>
          <wp:anchor distT="0" distB="0" distL="114300" distR="114300" simplePos="0" relativeHeight="251658240" behindDoc="0" locked="0" layoutInCell="1" allowOverlap="1" wp14:anchorId="03B98600" wp14:editId="05A395EA">
            <wp:simplePos x="0" y="0"/>
            <wp:positionH relativeFrom="margin">
              <wp:posOffset>-88900</wp:posOffset>
            </wp:positionH>
            <wp:positionV relativeFrom="paragraph">
              <wp:posOffset>203835</wp:posOffset>
            </wp:positionV>
            <wp:extent cx="768350" cy="768350"/>
            <wp:effectExtent l="0" t="0" r="0" b="0"/>
            <wp:wrapNone/>
            <wp:docPr id="656367751" name="Picture 7" descr="Nahida Genshin Impact Sticker - Nahida Genshin impact Nahida genshin impact  - Temukan &amp; Bagikan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ahida Genshin Impact Sticker - Nahida Genshin impact Nahida genshin impact  - Temukan &amp; Bagikan 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254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1"/>
        <w:gridCol w:w="1290"/>
        <w:gridCol w:w="1290"/>
        <w:gridCol w:w="1291"/>
      </w:tblGrid>
      <w:tr w:rsidR="00624DF1" w14:paraId="179CBF56" w14:textId="77777777" w:rsidTr="00565B51">
        <w:tc>
          <w:tcPr>
            <w:tcW w:w="1290" w:type="dxa"/>
            <w:vAlign w:val="center"/>
          </w:tcPr>
          <w:p w14:paraId="208793BC" w14:textId="36C8C62C" w:rsidR="00624DF1" w:rsidRPr="003F2658" w:rsidRDefault="00565B51" w:rsidP="00565B51">
            <w:pPr>
              <w:jc w:val="center"/>
              <w:rPr>
                <w:b/>
                <w:bCs/>
                <w:lang w:val="en-US"/>
              </w:rPr>
            </w:pPr>
            <w:r w:rsidRPr="003F2658">
              <w:rPr>
                <w:b/>
                <w:bCs/>
                <w:lang w:val="en-US"/>
              </w:rPr>
              <w:t>5</w:t>
            </w:r>
            <w:r w:rsidR="003F2658">
              <w:rPr>
                <w:b/>
                <w:bCs/>
                <w:lang w:val="en-US"/>
              </w:rPr>
              <w:br/>
            </w:r>
            <w:r w:rsidR="003F2658" w:rsidRP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0C3B450E" w14:textId="6051C6BC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1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1" w:type="dxa"/>
            <w:vAlign w:val="center"/>
          </w:tcPr>
          <w:p w14:paraId="58D4CE93" w14:textId="36EDDF20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3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7705C8D9" w14:textId="70DFFDF9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2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33F718CE" w14:textId="6646D488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4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1" w:type="dxa"/>
            <w:vAlign w:val="center"/>
          </w:tcPr>
          <w:p w14:paraId="297F66F0" w14:textId="230B16D2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6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</w:tr>
    </w:tbl>
    <w:p w14:paraId="062145D9" w14:textId="77777777" w:rsidR="000B4074" w:rsidRDefault="000B4074">
      <w:pPr>
        <w:rPr>
          <w:lang w:val="en-US"/>
        </w:rPr>
      </w:pPr>
    </w:p>
    <w:p w14:paraId="2741BF14" w14:textId="77777777" w:rsidR="0046190C" w:rsidRDefault="0046190C">
      <w:pPr>
        <w:rPr>
          <w:lang w:val="en-US"/>
        </w:rPr>
      </w:pPr>
    </w:p>
    <w:p w14:paraId="56EDBF2A" w14:textId="04C24BA2" w:rsidR="00145257" w:rsidRDefault="00D11A4D">
      <w:pPr>
        <w:rPr>
          <w:lang w:val="en-US"/>
        </w:rPr>
      </w:pPr>
      <w:r>
        <w:rPr>
          <w:lang w:val="en-US"/>
        </w:rPr>
        <w:t xml:space="preserve">You then start to wander, “Hmm.. what could be the maximum amount of primogems </w:t>
      </w:r>
      <w:r w:rsidR="006B4225">
        <w:rPr>
          <w:lang w:val="en-US"/>
        </w:rPr>
        <w:t xml:space="preserve">a </w:t>
      </w:r>
      <w:r>
        <w:rPr>
          <w:lang w:val="en-US"/>
        </w:rPr>
        <w:t xml:space="preserve">player </w:t>
      </w:r>
      <w:r w:rsidR="006B4225">
        <w:rPr>
          <w:lang w:val="en-US"/>
        </w:rPr>
        <w:t>can</w:t>
      </w:r>
      <w:r>
        <w:rPr>
          <w:lang w:val="en-US"/>
        </w:rPr>
        <w:t xml:space="preserve"> </w:t>
      </w:r>
      <w:r w:rsidR="006B4225">
        <w:rPr>
          <w:lang w:val="en-US"/>
        </w:rPr>
        <w:t xml:space="preserve">possibly get </w:t>
      </w:r>
      <w:r>
        <w:rPr>
          <w:lang w:val="en-US"/>
        </w:rPr>
        <w:t>if they play optimall</w:t>
      </w:r>
      <w:r w:rsidR="006B4225">
        <w:rPr>
          <w:lang w:val="en-US"/>
        </w:rPr>
        <w:t>y</w:t>
      </w:r>
      <w:r>
        <w:rPr>
          <w:lang w:val="en-US"/>
        </w:rPr>
        <w:t>?</w:t>
      </w:r>
      <w:r w:rsidR="006B4225">
        <w:rPr>
          <w:lang w:val="en-US"/>
        </w:rPr>
        <w:t>”</w:t>
      </w:r>
    </w:p>
    <w:p w14:paraId="4705B8CE" w14:textId="77777777" w:rsidR="00F27AF6" w:rsidRPr="00596CE2" w:rsidRDefault="00F27AF6">
      <w:pPr>
        <w:rPr>
          <w:lang w:val="en-US"/>
        </w:rPr>
      </w:pPr>
    </w:p>
    <w:p w14:paraId="1E538C69" w14:textId="63CA6134" w:rsidR="00FD6DBF" w:rsidRDefault="0050189E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46484CF" w14:textId="0EDA9B75" w:rsidR="00174ECC" w:rsidRPr="00174ECC" w:rsidRDefault="00E916F5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The first line of the input contains </w:t>
      </w:r>
      <w:r w:rsidR="00D11A4D">
        <w:rPr>
          <w:lang w:val="en-US"/>
        </w:rPr>
        <w:t>one</w:t>
      </w:r>
      <w:r>
        <w:rPr>
          <w:lang w:val="en-US"/>
        </w:rPr>
        <w:t xml:space="preserve"> integer, N (</w:t>
      </w:r>
      <w:r w:rsidR="00D11A4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N </w:t>
      </w:r>
      <w:r>
        <w:rPr>
          <w:rFonts w:cs="Times New Roman"/>
          <w:lang w:val="en-US"/>
        </w:rPr>
        <w:t xml:space="preserve">≤ </w:t>
      </w:r>
      <w:r w:rsidR="00D11A4D">
        <w:rPr>
          <w:rFonts w:cs="Times New Roman"/>
          <w:lang w:val="en-US"/>
        </w:rPr>
        <w:t>3000</w:t>
      </w:r>
      <w:r>
        <w:rPr>
          <w:rFonts w:cs="Times New Roman"/>
          <w:lang w:val="en-US"/>
        </w:rPr>
        <w:t xml:space="preserve">), </w:t>
      </w:r>
      <w:r w:rsidR="00D11A4D">
        <w:rPr>
          <w:rFonts w:cs="Times New Roman"/>
          <w:lang w:val="en-US"/>
        </w:rPr>
        <w:t>the number of segments</w:t>
      </w:r>
      <w:r w:rsidR="00174ECC">
        <w:rPr>
          <w:rFonts w:cs="Times New Roman"/>
          <w:lang w:val="en-US"/>
        </w:rPr>
        <w:t>.</w:t>
      </w:r>
    </w:p>
    <w:p w14:paraId="3CB4003A" w14:textId="7330A176" w:rsidR="00174ECC" w:rsidRPr="00174ECC" w:rsidRDefault="00D11A4D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rFonts w:cs="Times New Roman"/>
          <w:lang w:val="en-US"/>
        </w:rPr>
        <w:t>In the second line, there are N integers separated by a space, a</w:t>
      </w:r>
      <w:r w:rsidRPr="00D11A4D">
        <w:rPr>
          <w:rFonts w:cs="Times New Roman"/>
          <w:vertAlign w:val="subscript"/>
          <w:lang w:val="en-US"/>
        </w:rPr>
        <w:t>1</w:t>
      </w:r>
      <w:r>
        <w:rPr>
          <w:rFonts w:cs="Times New Roman"/>
          <w:lang w:val="en-US"/>
        </w:rPr>
        <w:t>, a</w:t>
      </w:r>
      <w:r w:rsidRPr="00D11A4D">
        <w:rPr>
          <w:rFonts w:cs="Times New Roman"/>
          <w:vertAlign w:val="subscript"/>
          <w:lang w:val="en-US"/>
        </w:rPr>
        <w:t>2</w:t>
      </w:r>
      <w:r>
        <w:rPr>
          <w:rFonts w:cs="Times New Roman"/>
          <w:lang w:val="en-US"/>
        </w:rPr>
        <w:t>, …, a</w:t>
      </w:r>
      <w:r w:rsidRPr="00D11A4D">
        <w:rPr>
          <w:rFonts w:cs="Times New Roman"/>
          <w:vertAlign w:val="subscript"/>
          <w:lang w:val="en-US"/>
        </w:rPr>
        <w:t>N</w:t>
      </w:r>
      <w:r>
        <w:rPr>
          <w:rFonts w:cs="Times New Roman"/>
          <w:vertAlign w:val="subscript"/>
          <w:lang w:val="en-US"/>
        </w:rPr>
        <w:t xml:space="preserve"> </w:t>
      </w:r>
      <w:r>
        <w:rPr>
          <w:rFonts w:cs="Times New Roman"/>
          <w:lang w:val="en-US"/>
        </w:rPr>
        <w:t xml:space="preserve">(1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1000), the number that is assigned to segment i.</w:t>
      </w:r>
    </w:p>
    <w:p w14:paraId="5F570FCE" w14:textId="77777777" w:rsidR="00174ECC" w:rsidRDefault="00174ECC" w:rsidP="00174ECC">
      <w:pPr>
        <w:rPr>
          <w:b/>
          <w:bCs/>
          <w:lang w:val="en-US"/>
        </w:rPr>
      </w:pPr>
    </w:p>
    <w:p w14:paraId="625C7BF4" w14:textId="6B1224B2" w:rsidR="00174ECC" w:rsidRDefault="00174ECC" w:rsidP="00174ECC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1D9028D" w14:textId="203194DD" w:rsidR="00FD6DBF" w:rsidRPr="00D11A4D" w:rsidRDefault="00174ECC" w:rsidP="00D11A4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Output one line </w:t>
      </w:r>
      <w:r w:rsidR="00D11A4D">
        <w:rPr>
          <w:lang w:val="en-US"/>
        </w:rPr>
        <w:t>containing one integer, the maximum amount of primogems a player can possibly get.</w:t>
      </w:r>
    </w:p>
    <w:p w14:paraId="48A002D5" w14:textId="77777777" w:rsidR="00FD6DBF" w:rsidRDefault="00FD6DBF">
      <w:pPr>
        <w:rPr>
          <w:lang w:val="en-US"/>
        </w:rPr>
      </w:pPr>
    </w:p>
    <w:p w14:paraId="4C13B4BC" w14:textId="3F517D24" w:rsidR="00E26ADB" w:rsidRDefault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6378B24" w14:textId="77777777" w:rsidTr="002B0758">
        <w:tc>
          <w:tcPr>
            <w:tcW w:w="4508" w:type="dxa"/>
          </w:tcPr>
          <w:p w14:paraId="6FC2CDC1" w14:textId="4F86095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F5C6265" w14:textId="43FFDE6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4E5526C" w14:textId="77777777" w:rsidTr="002B0758">
        <w:tc>
          <w:tcPr>
            <w:tcW w:w="4508" w:type="dxa"/>
          </w:tcPr>
          <w:p w14:paraId="2BC6E4E6" w14:textId="77777777" w:rsid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78A03F4" w14:textId="584FFC99" w:rsidR="0029220A" w:rsidRP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5 1 3 2 4 6</w:t>
            </w:r>
          </w:p>
        </w:tc>
        <w:tc>
          <w:tcPr>
            <w:tcW w:w="4508" w:type="dxa"/>
          </w:tcPr>
          <w:p w14:paraId="04C6ACF1" w14:textId="0B6F2964" w:rsidR="002B0758" w:rsidRP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4696D315" w14:textId="77777777" w:rsidR="002B0758" w:rsidRDefault="002B0758">
      <w:pPr>
        <w:rPr>
          <w:b/>
          <w:bCs/>
          <w:lang w:val="en-US"/>
        </w:rPr>
      </w:pPr>
    </w:p>
    <w:p w14:paraId="137BCA21" w14:textId="58D63885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FF9634C" w14:textId="77777777" w:rsidTr="00EE0957">
        <w:tc>
          <w:tcPr>
            <w:tcW w:w="4508" w:type="dxa"/>
          </w:tcPr>
          <w:p w14:paraId="0F061CD3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788C788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7E0603DE" w14:textId="77777777" w:rsidTr="00EE0957">
        <w:tc>
          <w:tcPr>
            <w:tcW w:w="4508" w:type="dxa"/>
          </w:tcPr>
          <w:p w14:paraId="120EC854" w14:textId="77777777" w:rsid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F5EA520" w14:textId="037CE2EC" w:rsidR="0029220A" w:rsidRP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100 99 98 97</w:t>
            </w:r>
          </w:p>
        </w:tc>
        <w:tc>
          <w:tcPr>
            <w:tcW w:w="4508" w:type="dxa"/>
          </w:tcPr>
          <w:p w14:paraId="1CF1A9A6" w14:textId="588CD579" w:rsidR="002B0758" w:rsidRP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150CAAC" w14:textId="77777777" w:rsidR="002B0758" w:rsidRDefault="002B0758">
      <w:pPr>
        <w:rPr>
          <w:b/>
          <w:bCs/>
          <w:lang w:val="en-US"/>
        </w:rPr>
      </w:pPr>
    </w:p>
    <w:p w14:paraId="7BC72277" w14:textId="01A29E30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52CB81F6" w14:textId="77777777" w:rsidTr="00EE0957">
        <w:tc>
          <w:tcPr>
            <w:tcW w:w="4508" w:type="dxa"/>
          </w:tcPr>
          <w:p w14:paraId="21823222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ACA026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80B6D22" w14:textId="77777777" w:rsidTr="00EE0957">
        <w:tc>
          <w:tcPr>
            <w:tcW w:w="4508" w:type="dxa"/>
          </w:tcPr>
          <w:p w14:paraId="4DAA7AB9" w14:textId="77777777" w:rsid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FA73EE0" w14:textId="6D49FECE" w:rsidR="004F1E25" w:rsidRP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1 3 2 5 4</w:t>
            </w:r>
          </w:p>
        </w:tc>
        <w:tc>
          <w:tcPr>
            <w:tcW w:w="4508" w:type="dxa"/>
          </w:tcPr>
          <w:p w14:paraId="4E240CC9" w14:textId="1941A75E" w:rsidR="002B0758" w:rsidRP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14:paraId="62903D8E" w14:textId="77777777" w:rsidR="002B0758" w:rsidRPr="002B0758" w:rsidRDefault="002B0758">
      <w:pPr>
        <w:rPr>
          <w:b/>
          <w:bCs/>
          <w:lang w:val="en-US"/>
        </w:rPr>
      </w:pPr>
    </w:p>
    <w:sectPr w:rsidR="002B0758" w:rsidRPr="002B0758" w:rsidSect="0007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07E"/>
    <w:multiLevelType w:val="hybridMultilevel"/>
    <w:tmpl w:val="9D18398A"/>
    <w:lvl w:ilvl="0" w:tplc="5A7EFB14">
      <w:start w:val="1"/>
      <w:numFmt w:val="decimal"/>
      <w:pStyle w:val="JudulMakalah2"/>
      <w:lvlText w:val="%1."/>
      <w:lvlJc w:val="left"/>
      <w:pPr>
        <w:ind w:left="428" w:hanging="360"/>
      </w:p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9452E06"/>
    <w:multiLevelType w:val="hybridMultilevel"/>
    <w:tmpl w:val="AAA4E952"/>
    <w:lvl w:ilvl="0" w:tplc="1F045F5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534B"/>
    <w:multiLevelType w:val="hybridMultilevel"/>
    <w:tmpl w:val="5F5CC740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521D6"/>
    <w:multiLevelType w:val="hybridMultilevel"/>
    <w:tmpl w:val="841A79CC"/>
    <w:lvl w:ilvl="0" w:tplc="40B6D410">
      <w:start w:val="1"/>
      <w:numFmt w:val="decimal"/>
      <w:pStyle w:val="JudulMakala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76A1"/>
    <w:multiLevelType w:val="hybridMultilevel"/>
    <w:tmpl w:val="D854AD48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7D46"/>
    <w:multiLevelType w:val="hybridMultilevel"/>
    <w:tmpl w:val="8714A0CC"/>
    <w:lvl w:ilvl="0" w:tplc="4384AD8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F79F6"/>
    <w:multiLevelType w:val="hybridMultilevel"/>
    <w:tmpl w:val="35649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F98"/>
    <w:multiLevelType w:val="hybridMultilevel"/>
    <w:tmpl w:val="D52C87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82F1E"/>
    <w:multiLevelType w:val="hybridMultilevel"/>
    <w:tmpl w:val="76227DF2"/>
    <w:lvl w:ilvl="0" w:tplc="9C58517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07964170">
    <w:abstractNumId w:val="5"/>
  </w:num>
  <w:num w:numId="2" w16cid:durableId="1122186009">
    <w:abstractNumId w:val="3"/>
  </w:num>
  <w:num w:numId="3" w16cid:durableId="588540138">
    <w:abstractNumId w:val="1"/>
  </w:num>
  <w:num w:numId="4" w16cid:durableId="533999830">
    <w:abstractNumId w:val="3"/>
  </w:num>
  <w:num w:numId="5" w16cid:durableId="420370395">
    <w:abstractNumId w:val="0"/>
  </w:num>
  <w:num w:numId="6" w16cid:durableId="77680989">
    <w:abstractNumId w:val="0"/>
  </w:num>
  <w:num w:numId="7" w16cid:durableId="752122412">
    <w:abstractNumId w:val="4"/>
  </w:num>
  <w:num w:numId="8" w16cid:durableId="2022003357">
    <w:abstractNumId w:val="2"/>
  </w:num>
  <w:num w:numId="9" w16cid:durableId="890775062">
    <w:abstractNumId w:val="6"/>
  </w:num>
  <w:num w:numId="10" w16cid:durableId="1410539307">
    <w:abstractNumId w:val="7"/>
  </w:num>
  <w:num w:numId="11" w16cid:durableId="1553271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5"/>
    <w:rsid w:val="00011E4D"/>
    <w:rsid w:val="00032220"/>
    <w:rsid w:val="00073472"/>
    <w:rsid w:val="000B4074"/>
    <w:rsid w:val="00136646"/>
    <w:rsid w:val="00145257"/>
    <w:rsid w:val="001551D7"/>
    <w:rsid w:val="00174ECC"/>
    <w:rsid w:val="0029220A"/>
    <w:rsid w:val="002B0758"/>
    <w:rsid w:val="003F2658"/>
    <w:rsid w:val="00401243"/>
    <w:rsid w:val="0046190C"/>
    <w:rsid w:val="00490C35"/>
    <w:rsid w:val="004F1E25"/>
    <w:rsid w:val="0050189E"/>
    <w:rsid w:val="00565B51"/>
    <w:rsid w:val="00596CE2"/>
    <w:rsid w:val="005B4E56"/>
    <w:rsid w:val="00614CD1"/>
    <w:rsid w:val="00624DF1"/>
    <w:rsid w:val="006259C3"/>
    <w:rsid w:val="006B4225"/>
    <w:rsid w:val="00730381"/>
    <w:rsid w:val="008245A5"/>
    <w:rsid w:val="008F5188"/>
    <w:rsid w:val="00903F31"/>
    <w:rsid w:val="00953165"/>
    <w:rsid w:val="009C2DDC"/>
    <w:rsid w:val="00A5592D"/>
    <w:rsid w:val="00A75846"/>
    <w:rsid w:val="00AF6EBA"/>
    <w:rsid w:val="00AF7C05"/>
    <w:rsid w:val="00B13451"/>
    <w:rsid w:val="00B83CA2"/>
    <w:rsid w:val="00B857B8"/>
    <w:rsid w:val="00C560E8"/>
    <w:rsid w:val="00D11A4D"/>
    <w:rsid w:val="00D4141E"/>
    <w:rsid w:val="00DC78ED"/>
    <w:rsid w:val="00E26ADB"/>
    <w:rsid w:val="00E34B4A"/>
    <w:rsid w:val="00E54675"/>
    <w:rsid w:val="00E916F5"/>
    <w:rsid w:val="00EC034E"/>
    <w:rsid w:val="00F04C93"/>
    <w:rsid w:val="00F27AF6"/>
    <w:rsid w:val="00F725B4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9C85"/>
  <w15:chartTrackingRefBased/>
  <w15:docId w15:val="{4DAA2405-1AC9-4BC1-8EEA-1F6D2D9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20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JudulMakalah1">
    <w:name w:val="Judul Makalah 1"/>
    <w:basedOn w:val="Heading1"/>
    <w:link w:val="JudulMakalah1Char"/>
    <w:qFormat/>
    <w:rsid w:val="00032220"/>
    <w:pPr>
      <w:jc w:val="center"/>
    </w:pPr>
    <w:rPr>
      <w:b/>
    </w:rPr>
  </w:style>
  <w:style w:type="character" w:customStyle="1" w:styleId="JudulMakalah1Char">
    <w:name w:val="Judul Makalah 1 Char"/>
    <w:basedOn w:val="DefaultParagraphFont"/>
    <w:link w:val="JudulMakalah1"/>
    <w:rsid w:val="000322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JudulMakalah2">
    <w:name w:val="Judul Makalah 2"/>
    <w:basedOn w:val="Heading2"/>
    <w:link w:val="JudulMakalah2Char"/>
    <w:autoRedefine/>
    <w:qFormat/>
    <w:rsid w:val="00032220"/>
    <w:pPr>
      <w:numPr>
        <w:numId w:val="6"/>
      </w:numPr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JudulMakalah2Char">
    <w:name w:val="Judul Makalah 2 Char"/>
    <w:basedOn w:val="Heading2Char"/>
    <w:link w:val="JudulMakalah2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Makalah3">
    <w:name w:val="Judul Makalah 3"/>
    <w:basedOn w:val="Heading3"/>
    <w:link w:val="JudulMakalah3Char"/>
    <w:qFormat/>
    <w:rsid w:val="00032220"/>
    <w:pPr>
      <w:numPr>
        <w:numId w:val="2"/>
      </w:numPr>
    </w:pPr>
    <w:rPr>
      <w:rFonts w:ascii="Times New Roman" w:hAnsi="Times New Roman"/>
      <w:b/>
      <w:color w:val="000000" w:themeColor="text1"/>
      <w:lang w:val="en-US"/>
    </w:rPr>
  </w:style>
  <w:style w:type="character" w:customStyle="1" w:styleId="JudulMakalah3Char">
    <w:name w:val="Judul Makalah 3 Char"/>
    <w:basedOn w:val="DefaultParagraphFont"/>
    <w:link w:val="JudulMakalah3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2220"/>
    <w:pPr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220"/>
    <w:pPr>
      <w:ind w:left="238"/>
    </w:pPr>
    <w:rPr>
      <w:b/>
    </w:rPr>
  </w:style>
  <w:style w:type="paragraph" w:styleId="ListParagraph">
    <w:name w:val="List Paragraph"/>
    <w:basedOn w:val="Normal"/>
    <w:uiPriority w:val="34"/>
    <w:qFormat/>
    <w:rsid w:val="00501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6F5"/>
    <w:rPr>
      <w:color w:val="808080"/>
    </w:rPr>
  </w:style>
  <w:style w:type="table" w:styleId="TableGrid">
    <w:name w:val="Table Grid"/>
    <w:basedOn w:val="TableNormal"/>
    <w:uiPriority w:val="39"/>
    <w:rsid w:val="002B0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Arlexy</dc:creator>
  <cp:keywords/>
  <dc:description/>
  <cp:lastModifiedBy>Kenny Arlexy</cp:lastModifiedBy>
  <cp:revision>20</cp:revision>
  <cp:lastPrinted>2023-09-07T11:15:00Z</cp:lastPrinted>
  <dcterms:created xsi:type="dcterms:W3CDTF">2023-09-07T07:48:00Z</dcterms:created>
  <dcterms:modified xsi:type="dcterms:W3CDTF">2023-09-27T11:18:00Z</dcterms:modified>
</cp:coreProperties>
</file>