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D778A" w14:textId="77777777" w:rsidR="007D3972" w:rsidRDefault="00B3712A" w:rsidP="005141AF">
      <w:pPr>
        <w:jc w:val="center"/>
      </w:pPr>
      <w:bookmarkStart w:id="0" w:name="_Hlk100226565"/>
      <w:bookmarkEnd w:id="0"/>
      <w:r>
        <w:rPr>
          <w:rFonts w:hint="eastAsia"/>
        </w:rPr>
        <w:t>A</w:t>
      </w:r>
      <w:r>
        <w:t>QI</w:t>
      </w:r>
      <w:r w:rsidR="008B0D4F">
        <w:rPr>
          <w:rFonts w:hint="eastAsia"/>
        </w:rPr>
        <w:t>論文重點</w:t>
      </w:r>
    </w:p>
    <w:p w14:paraId="7F4FB050" w14:textId="5E3972AB" w:rsidR="00263521" w:rsidRPr="00263521" w:rsidRDefault="00263521" w:rsidP="00263521">
      <w:pPr>
        <w:pStyle w:val="a3"/>
        <w:ind w:leftChars="0" w:left="0"/>
        <w:jc w:val="center"/>
        <w:rPr>
          <w:rFonts w:ascii="Times New Roman" w:hAnsi="Times New Roman" w:cs="Times New Roman"/>
          <w:iCs/>
        </w:rPr>
      </w:pPr>
      <w:r w:rsidRPr="00263521">
        <w:rPr>
          <w:rFonts w:ascii="Times New Roman" w:hAnsi="Times New Roman" w:cs="Times New Roman"/>
          <w:bCs/>
        </w:rPr>
        <w:t xml:space="preserve">Table </w:t>
      </w:r>
      <w:r w:rsidR="0064232A">
        <w:rPr>
          <w:rFonts w:ascii="Times New Roman" w:hAnsi="Times New Roman" w:cs="Times New Roman"/>
          <w:bCs/>
        </w:rPr>
        <w:t>1</w:t>
      </w:r>
      <w:r w:rsidRPr="00263521">
        <w:rPr>
          <w:rFonts w:ascii="Times New Roman" w:hAnsi="Times New Roman" w:cs="Times New Roman"/>
          <w:bCs/>
        </w:rPr>
        <w:t xml:space="preserve">. Identified key indicators for monthly </w:t>
      </w:r>
      <w:r w:rsidR="00D73B29" w:rsidRPr="00263521">
        <w:rPr>
          <w:rFonts w:ascii="Times New Roman" w:hAnsi="Times New Roman" w:cs="Times New Roman"/>
          <w:iCs/>
        </w:rPr>
        <w:t xml:space="preserve">AQI </w:t>
      </w:r>
      <w:r w:rsidR="00D73B29">
        <w:rPr>
          <w:rFonts w:ascii="Times New Roman" w:hAnsi="Times New Roman" w:cs="Times New Roman" w:hint="eastAsia"/>
          <w:iCs/>
        </w:rPr>
        <w:t>o</w:t>
      </w:r>
      <w:r w:rsidR="00D73B29">
        <w:rPr>
          <w:rFonts w:ascii="Times New Roman" w:hAnsi="Times New Roman" w:cs="Times New Roman"/>
          <w:iCs/>
        </w:rPr>
        <w:t xml:space="preserve">f </w:t>
      </w:r>
      <w:r w:rsidRPr="00263521">
        <w:rPr>
          <w:rFonts w:ascii="Times New Roman" w:hAnsi="Times New Roman" w:cs="Times New Roman"/>
          <w:iCs/>
        </w:rPr>
        <w:t xml:space="preserve">Taiwan 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3712"/>
        <w:gridCol w:w="992"/>
        <w:gridCol w:w="992"/>
        <w:gridCol w:w="992"/>
        <w:gridCol w:w="1309"/>
      </w:tblGrid>
      <w:tr w:rsidR="00263521" w:rsidRPr="007F19D5" w14:paraId="6FD65378" w14:textId="77777777" w:rsidTr="00C139AE">
        <w:trPr>
          <w:jc w:val="center"/>
        </w:trPr>
        <w:tc>
          <w:tcPr>
            <w:tcW w:w="3712" w:type="dxa"/>
          </w:tcPr>
          <w:p w14:paraId="2F2BDC55" w14:textId="77777777" w:rsidR="00263521" w:rsidRPr="007F19D5" w:rsidRDefault="00263521" w:rsidP="00C139AE">
            <w:pPr>
              <w:pStyle w:val="a3"/>
              <w:ind w:leftChars="0" w:left="0"/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14:paraId="40B078AE" w14:textId="77777777" w:rsidR="00263521" w:rsidRPr="007F19D5" w:rsidRDefault="00263521" w:rsidP="00C139AE">
            <w:pPr>
              <w:pStyle w:val="a3"/>
              <w:ind w:leftChars="0" w:left="0"/>
              <w:jc w:val="center"/>
              <w:rPr>
                <w:bCs/>
                <w:sz w:val="24"/>
                <w:szCs w:val="24"/>
              </w:rPr>
            </w:pPr>
            <w:r w:rsidRPr="007F19D5">
              <w:rPr>
                <w:bCs/>
                <w:sz w:val="24"/>
                <w:szCs w:val="24"/>
              </w:rPr>
              <w:t>MARS</w:t>
            </w:r>
          </w:p>
        </w:tc>
        <w:tc>
          <w:tcPr>
            <w:tcW w:w="992" w:type="dxa"/>
          </w:tcPr>
          <w:p w14:paraId="4D126FD8" w14:textId="77777777" w:rsidR="00263521" w:rsidRPr="007F19D5" w:rsidRDefault="00263521" w:rsidP="00C139AE">
            <w:pPr>
              <w:pStyle w:val="a3"/>
              <w:ind w:leftChars="0" w:left="0"/>
              <w:jc w:val="center"/>
              <w:rPr>
                <w:bCs/>
                <w:sz w:val="24"/>
                <w:szCs w:val="24"/>
              </w:rPr>
            </w:pPr>
            <w:r w:rsidRPr="007F19D5">
              <w:rPr>
                <w:bCs/>
                <w:sz w:val="24"/>
                <w:szCs w:val="24"/>
              </w:rPr>
              <w:t>RF</w:t>
            </w:r>
          </w:p>
        </w:tc>
        <w:tc>
          <w:tcPr>
            <w:tcW w:w="992" w:type="dxa"/>
          </w:tcPr>
          <w:p w14:paraId="575999FE" w14:textId="77777777" w:rsidR="00263521" w:rsidRPr="007F19D5" w:rsidRDefault="00263521" w:rsidP="00C139AE">
            <w:pPr>
              <w:pStyle w:val="a3"/>
              <w:ind w:leftChars="0" w:left="0"/>
              <w:jc w:val="center"/>
              <w:rPr>
                <w:bCs/>
                <w:sz w:val="24"/>
                <w:szCs w:val="24"/>
              </w:rPr>
            </w:pPr>
            <w:r w:rsidRPr="007F19D5">
              <w:rPr>
                <w:bCs/>
                <w:sz w:val="24"/>
                <w:szCs w:val="24"/>
              </w:rPr>
              <w:t>XGB</w:t>
            </w:r>
          </w:p>
        </w:tc>
        <w:tc>
          <w:tcPr>
            <w:tcW w:w="1309" w:type="dxa"/>
          </w:tcPr>
          <w:p w14:paraId="23758E06" w14:textId="77777777" w:rsidR="00263521" w:rsidRPr="007F19D5" w:rsidRDefault="00263521" w:rsidP="00C139AE">
            <w:pPr>
              <w:pStyle w:val="a3"/>
              <w:ind w:leftChars="0" w:left="0"/>
              <w:jc w:val="center"/>
              <w:rPr>
                <w:bCs/>
                <w:sz w:val="24"/>
                <w:szCs w:val="24"/>
              </w:rPr>
            </w:pPr>
            <w:r w:rsidRPr="007F19D5">
              <w:rPr>
                <w:bCs/>
                <w:sz w:val="24"/>
                <w:szCs w:val="24"/>
              </w:rPr>
              <w:t>Importance</w:t>
            </w:r>
          </w:p>
        </w:tc>
      </w:tr>
      <w:tr w:rsidR="00202001" w:rsidRPr="007F19D5" w14:paraId="117CF97C" w14:textId="77777777" w:rsidTr="003B635D">
        <w:trPr>
          <w:jc w:val="center"/>
        </w:trPr>
        <w:tc>
          <w:tcPr>
            <w:tcW w:w="3712" w:type="dxa"/>
            <w:vAlign w:val="center"/>
          </w:tcPr>
          <w:p w14:paraId="0C4D13E4" w14:textId="24608D0D" w:rsidR="00202001" w:rsidRPr="00B26026" w:rsidRDefault="00202001" w:rsidP="00202001">
            <w:pPr>
              <w:widowControl/>
              <w:rPr>
                <w:color w:val="0070C0"/>
                <w:sz w:val="24"/>
              </w:rPr>
            </w:pPr>
            <w:r w:rsidRPr="004510A0">
              <w:rPr>
                <w:color w:val="0070C0"/>
                <w:sz w:val="24"/>
              </w:rPr>
              <w:t>Seasonal factor (SF)</w:t>
            </w:r>
          </w:p>
        </w:tc>
        <w:tc>
          <w:tcPr>
            <w:tcW w:w="992" w:type="dxa"/>
            <w:vAlign w:val="center"/>
          </w:tcPr>
          <w:p w14:paraId="0400B785" w14:textId="289EC5EE" w:rsidR="00202001" w:rsidRPr="00B26026" w:rsidRDefault="00202001" w:rsidP="00202001">
            <w:pPr>
              <w:widowControl/>
              <w:jc w:val="center"/>
              <w:rPr>
                <w:color w:val="0070C0"/>
                <w:sz w:val="22"/>
                <w:szCs w:val="22"/>
              </w:rPr>
            </w:pPr>
            <w:r w:rsidRPr="008849B3">
              <w:rPr>
                <w:rFonts w:hint="eastAsia"/>
                <w:color w:val="000000"/>
                <w:sz w:val="24"/>
                <w:szCs w:val="24"/>
              </w:rPr>
              <w:t>27.80%</w:t>
            </w:r>
          </w:p>
        </w:tc>
        <w:tc>
          <w:tcPr>
            <w:tcW w:w="992" w:type="dxa"/>
            <w:vAlign w:val="center"/>
          </w:tcPr>
          <w:p w14:paraId="2A8D2ACE" w14:textId="46501DCF" w:rsidR="00202001" w:rsidRPr="00B26026" w:rsidRDefault="00202001" w:rsidP="00202001">
            <w:pPr>
              <w:jc w:val="center"/>
              <w:rPr>
                <w:color w:val="0070C0"/>
                <w:sz w:val="22"/>
                <w:szCs w:val="22"/>
              </w:rPr>
            </w:pPr>
            <w:r w:rsidRPr="008849B3">
              <w:rPr>
                <w:rFonts w:hint="eastAsia"/>
                <w:color w:val="000000"/>
                <w:sz w:val="24"/>
                <w:szCs w:val="24"/>
              </w:rPr>
              <w:t>26.87%</w:t>
            </w:r>
          </w:p>
        </w:tc>
        <w:tc>
          <w:tcPr>
            <w:tcW w:w="992" w:type="dxa"/>
            <w:vAlign w:val="center"/>
          </w:tcPr>
          <w:p w14:paraId="04AFF13D" w14:textId="7A28DC26" w:rsidR="00202001" w:rsidRPr="00B26026" w:rsidRDefault="00202001" w:rsidP="00202001">
            <w:pPr>
              <w:jc w:val="center"/>
              <w:rPr>
                <w:color w:val="0070C0"/>
                <w:sz w:val="22"/>
                <w:szCs w:val="22"/>
              </w:rPr>
            </w:pPr>
            <w:r w:rsidRPr="008849B3">
              <w:rPr>
                <w:rFonts w:hint="eastAsia"/>
                <w:color w:val="000000"/>
                <w:sz w:val="24"/>
                <w:szCs w:val="24"/>
              </w:rPr>
              <w:t>54.38%</w:t>
            </w:r>
          </w:p>
        </w:tc>
        <w:tc>
          <w:tcPr>
            <w:tcW w:w="1309" w:type="dxa"/>
            <w:vAlign w:val="center"/>
          </w:tcPr>
          <w:p w14:paraId="6CC660D0" w14:textId="6C0A2F68" w:rsidR="00202001" w:rsidRPr="00B26026" w:rsidRDefault="00202001" w:rsidP="00202001">
            <w:pPr>
              <w:jc w:val="center"/>
              <w:rPr>
                <w:color w:val="0070C0"/>
                <w:sz w:val="22"/>
                <w:szCs w:val="22"/>
              </w:rPr>
            </w:pPr>
            <w:r w:rsidRPr="008849B3">
              <w:rPr>
                <w:rFonts w:hint="eastAsia"/>
                <w:color w:val="000000"/>
                <w:sz w:val="24"/>
                <w:szCs w:val="24"/>
              </w:rPr>
              <w:t>36.35%</w:t>
            </w:r>
          </w:p>
        </w:tc>
      </w:tr>
      <w:tr w:rsidR="00202001" w:rsidRPr="007F19D5" w14:paraId="7E7C8809" w14:textId="77777777" w:rsidTr="003B635D">
        <w:trPr>
          <w:jc w:val="center"/>
        </w:trPr>
        <w:tc>
          <w:tcPr>
            <w:tcW w:w="3712" w:type="dxa"/>
            <w:vAlign w:val="center"/>
          </w:tcPr>
          <w:p w14:paraId="027BCF82" w14:textId="1B70485D" w:rsidR="00202001" w:rsidRPr="00B26026" w:rsidRDefault="00202001" w:rsidP="00202001">
            <w:pPr>
              <w:rPr>
                <w:color w:val="0070C0"/>
                <w:sz w:val="24"/>
              </w:rPr>
            </w:pPr>
            <w:r w:rsidRPr="004510A0">
              <w:rPr>
                <w:color w:val="0070C0"/>
                <w:sz w:val="24"/>
              </w:rPr>
              <w:t>Carbon power generation (CPG)</w:t>
            </w:r>
          </w:p>
        </w:tc>
        <w:tc>
          <w:tcPr>
            <w:tcW w:w="992" w:type="dxa"/>
            <w:vAlign w:val="center"/>
          </w:tcPr>
          <w:p w14:paraId="62D47050" w14:textId="130C9B12" w:rsidR="00202001" w:rsidRPr="00B26026" w:rsidRDefault="00202001" w:rsidP="00202001">
            <w:pPr>
              <w:jc w:val="center"/>
              <w:rPr>
                <w:color w:val="0070C0"/>
                <w:sz w:val="22"/>
                <w:szCs w:val="22"/>
              </w:rPr>
            </w:pPr>
            <w:r w:rsidRPr="008849B3">
              <w:rPr>
                <w:rFonts w:hint="eastAsia"/>
                <w:color w:val="000000"/>
                <w:sz w:val="24"/>
                <w:szCs w:val="24"/>
              </w:rPr>
              <w:t>15.61%</w:t>
            </w:r>
          </w:p>
        </w:tc>
        <w:tc>
          <w:tcPr>
            <w:tcW w:w="992" w:type="dxa"/>
            <w:vAlign w:val="center"/>
          </w:tcPr>
          <w:p w14:paraId="0AE58EDA" w14:textId="23BBEDFE" w:rsidR="00202001" w:rsidRPr="00B26026" w:rsidRDefault="00202001" w:rsidP="00202001">
            <w:pPr>
              <w:jc w:val="center"/>
              <w:rPr>
                <w:color w:val="0070C0"/>
                <w:sz w:val="22"/>
                <w:szCs w:val="22"/>
              </w:rPr>
            </w:pPr>
            <w:r w:rsidRPr="008849B3">
              <w:rPr>
                <w:rFonts w:hint="eastAsia"/>
                <w:color w:val="000000"/>
                <w:sz w:val="24"/>
                <w:szCs w:val="24"/>
              </w:rPr>
              <w:t>23.27%</w:t>
            </w:r>
          </w:p>
        </w:tc>
        <w:tc>
          <w:tcPr>
            <w:tcW w:w="992" w:type="dxa"/>
            <w:vAlign w:val="center"/>
          </w:tcPr>
          <w:p w14:paraId="23A5E6E3" w14:textId="2A95E3ED" w:rsidR="00202001" w:rsidRPr="00B26026" w:rsidRDefault="00202001" w:rsidP="00202001">
            <w:pPr>
              <w:jc w:val="center"/>
              <w:rPr>
                <w:color w:val="0070C0"/>
                <w:sz w:val="22"/>
                <w:szCs w:val="22"/>
              </w:rPr>
            </w:pPr>
            <w:r w:rsidRPr="008849B3">
              <w:rPr>
                <w:rFonts w:hint="eastAsia"/>
                <w:color w:val="000000"/>
                <w:sz w:val="24"/>
                <w:szCs w:val="24"/>
              </w:rPr>
              <w:t>21.10%</w:t>
            </w:r>
          </w:p>
        </w:tc>
        <w:tc>
          <w:tcPr>
            <w:tcW w:w="1309" w:type="dxa"/>
            <w:vAlign w:val="center"/>
          </w:tcPr>
          <w:p w14:paraId="2E9753F4" w14:textId="1A813EC8" w:rsidR="00202001" w:rsidRPr="00B26026" w:rsidRDefault="00202001" w:rsidP="00202001">
            <w:pPr>
              <w:jc w:val="center"/>
              <w:rPr>
                <w:color w:val="0070C0"/>
                <w:sz w:val="22"/>
                <w:szCs w:val="22"/>
              </w:rPr>
            </w:pPr>
            <w:r w:rsidRPr="008849B3">
              <w:rPr>
                <w:rFonts w:hint="eastAsia"/>
                <w:color w:val="000000"/>
                <w:sz w:val="24"/>
                <w:szCs w:val="24"/>
              </w:rPr>
              <w:t>20.00%</w:t>
            </w:r>
          </w:p>
        </w:tc>
      </w:tr>
      <w:tr w:rsidR="00202001" w:rsidRPr="007F19D5" w14:paraId="40E199CC" w14:textId="77777777" w:rsidTr="003B635D">
        <w:trPr>
          <w:jc w:val="center"/>
        </w:trPr>
        <w:tc>
          <w:tcPr>
            <w:tcW w:w="3712" w:type="dxa"/>
            <w:vAlign w:val="center"/>
          </w:tcPr>
          <w:p w14:paraId="0A7BBDA7" w14:textId="4DF4F605" w:rsidR="00202001" w:rsidRPr="00B26026" w:rsidRDefault="00202001" w:rsidP="00202001">
            <w:pPr>
              <w:rPr>
                <w:color w:val="0070C0"/>
                <w:sz w:val="24"/>
              </w:rPr>
            </w:pPr>
            <w:r w:rsidRPr="004510A0">
              <w:rPr>
                <w:color w:val="0070C0"/>
                <w:sz w:val="24"/>
              </w:rPr>
              <w:t>Steel and metals production (SMP)</w:t>
            </w:r>
          </w:p>
        </w:tc>
        <w:tc>
          <w:tcPr>
            <w:tcW w:w="992" w:type="dxa"/>
            <w:vAlign w:val="center"/>
          </w:tcPr>
          <w:p w14:paraId="48277739" w14:textId="0D27350D" w:rsidR="00202001" w:rsidRPr="00B26026" w:rsidRDefault="00202001" w:rsidP="00202001">
            <w:pPr>
              <w:jc w:val="center"/>
              <w:rPr>
                <w:color w:val="0070C0"/>
                <w:sz w:val="22"/>
                <w:szCs w:val="22"/>
              </w:rPr>
            </w:pPr>
            <w:r w:rsidRPr="008849B3">
              <w:rPr>
                <w:rFonts w:hint="eastAsia"/>
                <w:color w:val="000000"/>
                <w:sz w:val="24"/>
                <w:szCs w:val="24"/>
              </w:rPr>
              <w:t>13.32%</w:t>
            </w:r>
          </w:p>
        </w:tc>
        <w:tc>
          <w:tcPr>
            <w:tcW w:w="992" w:type="dxa"/>
            <w:vAlign w:val="center"/>
          </w:tcPr>
          <w:p w14:paraId="2D15B175" w14:textId="6DA6992E" w:rsidR="00202001" w:rsidRPr="00B26026" w:rsidRDefault="00202001" w:rsidP="00202001">
            <w:pPr>
              <w:jc w:val="center"/>
              <w:rPr>
                <w:color w:val="0070C0"/>
                <w:sz w:val="22"/>
                <w:szCs w:val="22"/>
              </w:rPr>
            </w:pPr>
            <w:r w:rsidRPr="008849B3">
              <w:rPr>
                <w:rFonts w:hint="eastAsia"/>
                <w:color w:val="000000"/>
                <w:sz w:val="24"/>
                <w:szCs w:val="24"/>
              </w:rPr>
              <w:t>5.62%</w:t>
            </w:r>
          </w:p>
        </w:tc>
        <w:tc>
          <w:tcPr>
            <w:tcW w:w="992" w:type="dxa"/>
            <w:vAlign w:val="center"/>
          </w:tcPr>
          <w:p w14:paraId="344590A0" w14:textId="1F28043F" w:rsidR="00202001" w:rsidRPr="00B26026" w:rsidRDefault="00202001" w:rsidP="00202001">
            <w:pPr>
              <w:jc w:val="center"/>
              <w:rPr>
                <w:color w:val="0070C0"/>
                <w:sz w:val="22"/>
                <w:szCs w:val="22"/>
              </w:rPr>
            </w:pPr>
            <w:r w:rsidRPr="008849B3">
              <w:rPr>
                <w:rFonts w:hint="eastAsia"/>
                <w:color w:val="000000"/>
                <w:sz w:val="24"/>
                <w:szCs w:val="24"/>
              </w:rPr>
              <w:t>2.71%</w:t>
            </w:r>
          </w:p>
        </w:tc>
        <w:tc>
          <w:tcPr>
            <w:tcW w:w="1309" w:type="dxa"/>
            <w:vAlign w:val="center"/>
          </w:tcPr>
          <w:p w14:paraId="6BCA09A9" w14:textId="3992114F" w:rsidR="00202001" w:rsidRPr="00B26026" w:rsidRDefault="00202001" w:rsidP="00202001">
            <w:pPr>
              <w:jc w:val="center"/>
              <w:rPr>
                <w:color w:val="0070C0"/>
                <w:sz w:val="22"/>
                <w:szCs w:val="22"/>
              </w:rPr>
            </w:pPr>
            <w:r w:rsidRPr="008849B3">
              <w:rPr>
                <w:rFonts w:hint="eastAsia"/>
                <w:color w:val="000000"/>
                <w:sz w:val="24"/>
                <w:szCs w:val="24"/>
              </w:rPr>
              <w:t>7.22%</w:t>
            </w:r>
          </w:p>
        </w:tc>
      </w:tr>
      <w:tr w:rsidR="00202001" w:rsidRPr="007F19D5" w14:paraId="7B068490" w14:textId="77777777" w:rsidTr="003B635D">
        <w:trPr>
          <w:jc w:val="center"/>
        </w:trPr>
        <w:tc>
          <w:tcPr>
            <w:tcW w:w="3712" w:type="dxa"/>
            <w:vAlign w:val="center"/>
          </w:tcPr>
          <w:p w14:paraId="29D5F543" w14:textId="57BA9A31" w:rsidR="00202001" w:rsidRPr="00B26026" w:rsidRDefault="00202001" w:rsidP="00202001">
            <w:pPr>
              <w:rPr>
                <w:color w:val="0070C0"/>
                <w:sz w:val="24"/>
              </w:rPr>
            </w:pPr>
            <w:r w:rsidRPr="004510A0">
              <w:rPr>
                <w:color w:val="0070C0"/>
                <w:sz w:val="24"/>
              </w:rPr>
              <w:t>Manufacturing employment population (MEP)</w:t>
            </w:r>
          </w:p>
        </w:tc>
        <w:tc>
          <w:tcPr>
            <w:tcW w:w="992" w:type="dxa"/>
            <w:vAlign w:val="center"/>
          </w:tcPr>
          <w:p w14:paraId="102ED021" w14:textId="7B18C634" w:rsidR="00202001" w:rsidRPr="00B26026" w:rsidRDefault="00202001" w:rsidP="00202001">
            <w:pPr>
              <w:jc w:val="center"/>
              <w:rPr>
                <w:color w:val="0070C0"/>
                <w:sz w:val="22"/>
                <w:szCs w:val="22"/>
              </w:rPr>
            </w:pPr>
            <w:r w:rsidRPr="008849B3">
              <w:rPr>
                <w:rFonts w:hint="eastAsia"/>
                <w:color w:val="000000"/>
                <w:sz w:val="24"/>
                <w:szCs w:val="24"/>
              </w:rPr>
              <w:t>12.54%</w:t>
            </w:r>
          </w:p>
        </w:tc>
        <w:tc>
          <w:tcPr>
            <w:tcW w:w="992" w:type="dxa"/>
            <w:vAlign w:val="center"/>
          </w:tcPr>
          <w:p w14:paraId="6EF32BB9" w14:textId="33DFEE31" w:rsidR="00202001" w:rsidRPr="00B26026" w:rsidRDefault="00202001" w:rsidP="00202001">
            <w:pPr>
              <w:jc w:val="center"/>
              <w:rPr>
                <w:color w:val="0070C0"/>
                <w:sz w:val="22"/>
                <w:szCs w:val="22"/>
              </w:rPr>
            </w:pPr>
            <w:r w:rsidRPr="008849B3">
              <w:rPr>
                <w:rFonts w:hint="eastAsia"/>
                <w:color w:val="000000"/>
                <w:sz w:val="24"/>
                <w:szCs w:val="24"/>
              </w:rPr>
              <w:t>4.18%</w:t>
            </w:r>
          </w:p>
        </w:tc>
        <w:tc>
          <w:tcPr>
            <w:tcW w:w="992" w:type="dxa"/>
            <w:vAlign w:val="center"/>
          </w:tcPr>
          <w:p w14:paraId="01E138B8" w14:textId="0E914F8B" w:rsidR="00202001" w:rsidRPr="00B26026" w:rsidRDefault="00202001" w:rsidP="00202001">
            <w:pPr>
              <w:jc w:val="center"/>
              <w:rPr>
                <w:color w:val="0070C0"/>
                <w:sz w:val="22"/>
                <w:szCs w:val="22"/>
              </w:rPr>
            </w:pPr>
            <w:r w:rsidRPr="008849B3">
              <w:rPr>
                <w:rFonts w:hint="eastAsia"/>
                <w:color w:val="000000"/>
                <w:sz w:val="24"/>
                <w:szCs w:val="24"/>
              </w:rPr>
              <w:t>2.52%</w:t>
            </w:r>
          </w:p>
        </w:tc>
        <w:tc>
          <w:tcPr>
            <w:tcW w:w="1309" w:type="dxa"/>
            <w:vAlign w:val="center"/>
          </w:tcPr>
          <w:p w14:paraId="38499C86" w14:textId="17B63100" w:rsidR="00202001" w:rsidRPr="00B26026" w:rsidRDefault="00202001" w:rsidP="00202001">
            <w:pPr>
              <w:jc w:val="center"/>
              <w:rPr>
                <w:color w:val="0070C0"/>
                <w:sz w:val="22"/>
                <w:szCs w:val="22"/>
              </w:rPr>
            </w:pPr>
            <w:r w:rsidRPr="008849B3">
              <w:rPr>
                <w:rFonts w:hint="eastAsia"/>
                <w:color w:val="000000"/>
                <w:sz w:val="24"/>
                <w:szCs w:val="24"/>
              </w:rPr>
              <w:t>6.41%</w:t>
            </w:r>
          </w:p>
        </w:tc>
      </w:tr>
      <w:tr w:rsidR="00202001" w:rsidRPr="007F19D5" w14:paraId="208F31E9" w14:textId="77777777" w:rsidTr="003B635D">
        <w:trPr>
          <w:jc w:val="center"/>
        </w:trPr>
        <w:tc>
          <w:tcPr>
            <w:tcW w:w="3712" w:type="dxa"/>
            <w:vAlign w:val="center"/>
          </w:tcPr>
          <w:p w14:paraId="44188EE2" w14:textId="01900E19" w:rsidR="00202001" w:rsidRPr="00B26026" w:rsidRDefault="00202001" w:rsidP="00202001">
            <w:pPr>
              <w:rPr>
                <w:color w:val="0070C0"/>
                <w:sz w:val="24"/>
              </w:rPr>
            </w:pPr>
            <w:r w:rsidRPr="004510A0">
              <w:rPr>
                <w:color w:val="0070C0"/>
                <w:sz w:val="24"/>
              </w:rPr>
              <w:t>Retail employment population (REP)</w:t>
            </w:r>
          </w:p>
        </w:tc>
        <w:tc>
          <w:tcPr>
            <w:tcW w:w="992" w:type="dxa"/>
            <w:vAlign w:val="center"/>
          </w:tcPr>
          <w:p w14:paraId="7D2E56A1" w14:textId="6813E0A3" w:rsidR="00202001" w:rsidRPr="00B26026" w:rsidRDefault="00202001" w:rsidP="00202001">
            <w:pPr>
              <w:jc w:val="center"/>
              <w:rPr>
                <w:color w:val="0070C0"/>
                <w:sz w:val="22"/>
                <w:szCs w:val="22"/>
              </w:rPr>
            </w:pPr>
            <w:r w:rsidRPr="008849B3">
              <w:rPr>
                <w:rFonts w:hint="eastAsia"/>
                <w:color w:val="000000"/>
                <w:sz w:val="24"/>
                <w:szCs w:val="24"/>
              </w:rPr>
              <w:t>10.05%</w:t>
            </w:r>
          </w:p>
        </w:tc>
        <w:tc>
          <w:tcPr>
            <w:tcW w:w="992" w:type="dxa"/>
            <w:vAlign w:val="center"/>
          </w:tcPr>
          <w:p w14:paraId="75BE5938" w14:textId="06EBC588" w:rsidR="00202001" w:rsidRPr="00B26026" w:rsidRDefault="00202001" w:rsidP="00202001">
            <w:pPr>
              <w:jc w:val="center"/>
              <w:rPr>
                <w:color w:val="0070C0"/>
                <w:sz w:val="22"/>
                <w:szCs w:val="22"/>
              </w:rPr>
            </w:pPr>
            <w:r w:rsidRPr="008849B3">
              <w:rPr>
                <w:rFonts w:hint="eastAsia"/>
                <w:color w:val="000000"/>
                <w:sz w:val="24"/>
                <w:szCs w:val="24"/>
              </w:rPr>
              <w:t>3.78%</w:t>
            </w:r>
          </w:p>
        </w:tc>
        <w:tc>
          <w:tcPr>
            <w:tcW w:w="992" w:type="dxa"/>
            <w:vAlign w:val="center"/>
          </w:tcPr>
          <w:p w14:paraId="2271A791" w14:textId="5B51CE68" w:rsidR="00202001" w:rsidRPr="00B26026" w:rsidRDefault="00202001" w:rsidP="00202001">
            <w:pPr>
              <w:jc w:val="center"/>
              <w:rPr>
                <w:color w:val="0070C0"/>
                <w:sz w:val="22"/>
                <w:szCs w:val="22"/>
              </w:rPr>
            </w:pPr>
            <w:r w:rsidRPr="008849B3">
              <w:rPr>
                <w:rFonts w:hint="eastAsia"/>
                <w:color w:val="000000"/>
                <w:sz w:val="24"/>
                <w:szCs w:val="24"/>
              </w:rPr>
              <w:t>4.31%</w:t>
            </w:r>
          </w:p>
        </w:tc>
        <w:tc>
          <w:tcPr>
            <w:tcW w:w="1309" w:type="dxa"/>
            <w:vAlign w:val="center"/>
          </w:tcPr>
          <w:p w14:paraId="7D3620A4" w14:textId="7B7C85CE" w:rsidR="00202001" w:rsidRPr="00B26026" w:rsidRDefault="00202001" w:rsidP="00202001">
            <w:pPr>
              <w:jc w:val="center"/>
              <w:rPr>
                <w:color w:val="0070C0"/>
                <w:sz w:val="22"/>
                <w:szCs w:val="22"/>
              </w:rPr>
            </w:pPr>
            <w:r w:rsidRPr="008849B3">
              <w:rPr>
                <w:rFonts w:hint="eastAsia"/>
                <w:color w:val="000000"/>
                <w:sz w:val="24"/>
                <w:szCs w:val="24"/>
              </w:rPr>
              <w:t>6.04%</w:t>
            </w:r>
          </w:p>
        </w:tc>
      </w:tr>
      <w:tr w:rsidR="00202001" w:rsidRPr="007F19D5" w14:paraId="068F58BB" w14:textId="77777777" w:rsidTr="003B635D">
        <w:trPr>
          <w:jc w:val="center"/>
        </w:trPr>
        <w:tc>
          <w:tcPr>
            <w:tcW w:w="3712" w:type="dxa"/>
            <w:vAlign w:val="center"/>
          </w:tcPr>
          <w:p w14:paraId="307A74B6" w14:textId="18C35BC4" w:rsidR="00202001" w:rsidRPr="00B26026" w:rsidRDefault="0012625B" w:rsidP="00202001">
            <w:pPr>
              <w:rPr>
                <w:color w:val="0070C0"/>
                <w:sz w:val="24"/>
              </w:rPr>
            </w:pPr>
            <w:hyperlink r:id="rId8" w:tooltip="點選節點" w:history="1">
              <w:r w:rsidR="00202001" w:rsidRPr="004510A0">
                <w:rPr>
                  <w:color w:val="0070C0"/>
                  <w:sz w:val="24"/>
                </w:rPr>
                <w:t>Highway cargo load (HCL) in thousand ton-kilometer</w:t>
              </w:r>
            </w:hyperlink>
          </w:p>
        </w:tc>
        <w:tc>
          <w:tcPr>
            <w:tcW w:w="992" w:type="dxa"/>
            <w:vAlign w:val="center"/>
          </w:tcPr>
          <w:p w14:paraId="64DC4561" w14:textId="492B5C31" w:rsidR="00202001" w:rsidRPr="00B26026" w:rsidRDefault="00202001" w:rsidP="00202001">
            <w:pPr>
              <w:jc w:val="center"/>
              <w:rPr>
                <w:color w:val="0070C0"/>
                <w:sz w:val="22"/>
                <w:szCs w:val="22"/>
              </w:rPr>
            </w:pPr>
            <w:r w:rsidRPr="008849B3">
              <w:rPr>
                <w:rFonts w:hint="eastAsia"/>
                <w:color w:val="000000"/>
                <w:sz w:val="24"/>
                <w:szCs w:val="24"/>
              </w:rPr>
              <w:t>8.48%</w:t>
            </w:r>
          </w:p>
        </w:tc>
        <w:tc>
          <w:tcPr>
            <w:tcW w:w="992" w:type="dxa"/>
            <w:vAlign w:val="center"/>
          </w:tcPr>
          <w:p w14:paraId="715E7D37" w14:textId="0C399CEC" w:rsidR="00202001" w:rsidRPr="00B26026" w:rsidRDefault="00202001" w:rsidP="00202001">
            <w:pPr>
              <w:jc w:val="center"/>
              <w:rPr>
                <w:color w:val="0070C0"/>
                <w:sz w:val="22"/>
                <w:szCs w:val="22"/>
              </w:rPr>
            </w:pPr>
            <w:r w:rsidRPr="008849B3">
              <w:rPr>
                <w:rFonts w:hint="eastAsia"/>
                <w:color w:val="000000"/>
                <w:sz w:val="24"/>
                <w:szCs w:val="24"/>
              </w:rPr>
              <w:t>4.78%</w:t>
            </w:r>
          </w:p>
        </w:tc>
        <w:tc>
          <w:tcPr>
            <w:tcW w:w="992" w:type="dxa"/>
            <w:vAlign w:val="center"/>
          </w:tcPr>
          <w:p w14:paraId="50F6A529" w14:textId="26E26AFA" w:rsidR="00202001" w:rsidRPr="00B26026" w:rsidRDefault="00202001" w:rsidP="00202001">
            <w:pPr>
              <w:jc w:val="center"/>
              <w:rPr>
                <w:color w:val="0070C0"/>
                <w:sz w:val="22"/>
                <w:szCs w:val="22"/>
              </w:rPr>
            </w:pPr>
            <w:r w:rsidRPr="008849B3">
              <w:rPr>
                <w:rFonts w:hint="eastAsia"/>
                <w:color w:val="000000"/>
                <w:sz w:val="24"/>
                <w:szCs w:val="24"/>
              </w:rPr>
              <w:t>1.60%</w:t>
            </w:r>
          </w:p>
        </w:tc>
        <w:tc>
          <w:tcPr>
            <w:tcW w:w="1309" w:type="dxa"/>
            <w:vAlign w:val="center"/>
          </w:tcPr>
          <w:p w14:paraId="212AEB3D" w14:textId="367D5B4C" w:rsidR="00202001" w:rsidRPr="00B26026" w:rsidRDefault="00202001" w:rsidP="00202001">
            <w:pPr>
              <w:jc w:val="center"/>
              <w:rPr>
                <w:color w:val="0070C0"/>
                <w:sz w:val="22"/>
                <w:szCs w:val="22"/>
              </w:rPr>
            </w:pPr>
            <w:r w:rsidRPr="008849B3">
              <w:rPr>
                <w:rFonts w:hint="eastAsia"/>
                <w:color w:val="000000"/>
                <w:sz w:val="24"/>
                <w:szCs w:val="24"/>
              </w:rPr>
              <w:t>4.95%</w:t>
            </w:r>
          </w:p>
        </w:tc>
      </w:tr>
      <w:tr w:rsidR="00202001" w:rsidRPr="007F19D5" w14:paraId="34C45471" w14:textId="77777777" w:rsidTr="003B635D">
        <w:trPr>
          <w:jc w:val="center"/>
        </w:trPr>
        <w:tc>
          <w:tcPr>
            <w:tcW w:w="3712" w:type="dxa"/>
            <w:vAlign w:val="center"/>
          </w:tcPr>
          <w:p w14:paraId="444BC20B" w14:textId="44033B8E" w:rsidR="00202001" w:rsidRPr="00B26026" w:rsidRDefault="00202001" w:rsidP="00202001">
            <w:pPr>
              <w:pStyle w:val="a3"/>
              <w:autoSpaceDE w:val="0"/>
              <w:autoSpaceDN w:val="0"/>
              <w:adjustRightInd w:val="0"/>
              <w:spacing w:line="360" w:lineRule="exact"/>
              <w:ind w:leftChars="0" w:left="0"/>
              <w:rPr>
                <w:rFonts w:ascii="新細明體" w:hAnsi="新細明體" w:cs="新細明體"/>
                <w:color w:val="0070C0"/>
                <w:sz w:val="24"/>
                <w:szCs w:val="22"/>
                <w:u w:val="single"/>
              </w:rPr>
            </w:pPr>
            <w:r w:rsidRPr="004510A0">
              <w:rPr>
                <w:color w:val="0070C0"/>
                <w:sz w:val="24"/>
              </w:rPr>
              <w:t>Number of registered cars (NRC)</w:t>
            </w:r>
          </w:p>
        </w:tc>
        <w:tc>
          <w:tcPr>
            <w:tcW w:w="992" w:type="dxa"/>
            <w:vAlign w:val="center"/>
          </w:tcPr>
          <w:p w14:paraId="295FFE1C" w14:textId="55A9CC76" w:rsidR="00202001" w:rsidRPr="00B26026" w:rsidRDefault="00202001" w:rsidP="00202001">
            <w:pPr>
              <w:jc w:val="center"/>
              <w:rPr>
                <w:color w:val="0070C0"/>
                <w:sz w:val="22"/>
                <w:szCs w:val="22"/>
              </w:rPr>
            </w:pPr>
            <w:r w:rsidRPr="008849B3">
              <w:rPr>
                <w:rFonts w:hint="eastAsia"/>
                <w:color w:val="000000"/>
                <w:sz w:val="24"/>
                <w:szCs w:val="24"/>
              </w:rPr>
              <w:t>9.04%</w:t>
            </w:r>
          </w:p>
        </w:tc>
        <w:tc>
          <w:tcPr>
            <w:tcW w:w="992" w:type="dxa"/>
            <w:vAlign w:val="center"/>
          </w:tcPr>
          <w:p w14:paraId="62A4310A" w14:textId="50C99500" w:rsidR="00202001" w:rsidRPr="00B26026" w:rsidRDefault="00202001" w:rsidP="00202001">
            <w:pPr>
              <w:jc w:val="center"/>
              <w:rPr>
                <w:color w:val="0070C0"/>
                <w:sz w:val="22"/>
                <w:szCs w:val="22"/>
              </w:rPr>
            </w:pPr>
            <w:r w:rsidRPr="008849B3">
              <w:rPr>
                <w:rFonts w:hint="eastAsia"/>
                <w:color w:val="000000"/>
                <w:sz w:val="24"/>
                <w:szCs w:val="24"/>
              </w:rPr>
              <w:t>2.97%</w:t>
            </w:r>
          </w:p>
        </w:tc>
        <w:tc>
          <w:tcPr>
            <w:tcW w:w="992" w:type="dxa"/>
            <w:vAlign w:val="center"/>
          </w:tcPr>
          <w:p w14:paraId="4FFA47AA" w14:textId="455484C2" w:rsidR="00202001" w:rsidRPr="00B26026" w:rsidRDefault="00202001" w:rsidP="00202001">
            <w:pPr>
              <w:jc w:val="center"/>
              <w:rPr>
                <w:color w:val="0070C0"/>
                <w:sz w:val="22"/>
                <w:szCs w:val="22"/>
              </w:rPr>
            </w:pPr>
            <w:r w:rsidRPr="008849B3">
              <w:rPr>
                <w:rFonts w:hint="eastAsia"/>
                <w:color w:val="000000"/>
                <w:sz w:val="24"/>
                <w:szCs w:val="24"/>
              </w:rPr>
              <w:t>1.10%</w:t>
            </w:r>
          </w:p>
        </w:tc>
        <w:tc>
          <w:tcPr>
            <w:tcW w:w="1309" w:type="dxa"/>
            <w:vAlign w:val="center"/>
          </w:tcPr>
          <w:p w14:paraId="4F9C2856" w14:textId="0267DDE5" w:rsidR="00202001" w:rsidRPr="00B26026" w:rsidRDefault="00202001" w:rsidP="00202001">
            <w:pPr>
              <w:jc w:val="center"/>
              <w:rPr>
                <w:color w:val="0070C0"/>
                <w:sz w:val="22"/>
                <w:szCs w:val="22"/>
              </w:rPr>
            </w:pPr>
            <w:r w:rsidRPr="008849B3">
              <w:rPr>
                <w:rFonts w:hint="eastAsia"/>
                <w:color w:val="000000"/>
                <w:sz w:val="24"/>
                <w:szCs w:val="24"/>
              </w:rPr>
              <w:t>4.37%</w:t>
            </w:r>
          </w:p>
        </w:tc>
      </w:tr>
      <w:tr w:rsidR="00202001" w:rsidRPr="007F19D5" w14:paraId="6F84C141" w14:textId="77777777" w:rsidTr="003B635D">
        <w:trPr>
          <w:jc w:val="center"/>
        </w:trPr>
        <w:tc>
          <w:tcPr>
            <w:tcW w:w="3712" w:type="dxa"/>
            <w:vAlign w:val="center"/>
          </w:tcPr>
          <w:p w14:paraId="6AE84DC9" w14:textId="6C379765" w:rsidR="00202001" w:rsidRPr="00B26026" w:rsidRDefault="00202001" w:rsidP="00202001">
            <w:pPr>
              <w:rPr>
                <w:color w:val="0070C0"/>
                <w:sz w:val="24"/>
                <w:szCs w:val="24"/>
              </w:rPr>
            </w:pPr>
            <w:r w:rsidRPr="004510A0">
              <w:rPr>
                <w:color w:val="000000"/>
                <w:sz w:val="24"/>
              </w:rPr>
              <w:t>Manufacturing purchasing manager index (PMI)</w:t>
            </w:r>
          </w:p>
        </w:tc>
        <w:tc>
          <w:tcPr>
            <w:tcW w:w="992" w:type="dxa"/>
            <w:vAlign w:val="center"/>
          </w:tcPr>
          <w:p w14:paraId="6CFD16F2" w14:textId="498ECECD" w:rsidR="00202001" w:rsidRPr="00B26026" w:rsidRDefault="00202001" w:rsidP="00202001">
            <w:pPr>
              <w:jc w:val="center"/>
              <w:rPr>
                <w:color w:val="0070C0"/>
                <w:sz w:val="22"/>
                <w:szCs w:val="22"/>
              </w:rPr>
            </w:pPr>
            <w:r w:rsidRPr="008849B3">
              <w:rPr>
                <w:rFonts w:hint="eastAsia"/>
                <w:color w:val="000000"/>
                <w:sz w:val="24"/>
                <w:szCs w:val="24"/>
              </w:rPr>
              <w:t>3.16%</w:t>
            </w:r>
          </w:p>
        </w:tc>
        <w:tc>
          <w:tcPr>
            <w:tcW w:w="992" w:type="dxa"/>
            <w:vAlign w:val="center"/>
          </w:tcPr>
          <w:p w14:paraId="446636BA" w14:textId="543BA64F" w:rsidR="00202001" w:rsidRPr="00B26026" w:rsidRDefault="00202001" w:rsidP="00202001">
            <w:pPr>
              <w:jc w:val="center"/>
              <w:rPr>
                <w:color w:val="0070C0"/>
                <w:sz w:val="22"/>
                <w:szCs w:val="22"/>
              </w:rPr>
            </w:pPr>
            <w:r w:rsidRPr="008849B3">
              <w:rPr>
                <w:rFonts w:hint="eastAsia"/>
                <w:color w:val="000000"/>
                <w:sz w:val="24"/>
                <w:szCs w:val="24"/>
              </w:rPr>
              <w:t>3.14%</w:t>
            </w:r>
          </w:p>
        </w:tc>
        <w:tc>
          <w:tcPr>
            <w:tcW w:w="992" w:type="dxa"/>
            <w:vAlign w:val="center"/>
          </w:tcPr>
          <w:p w14:paraId="204E5E4E" w14:textId="25998EEA" w:rsidR="00202001" w:rsidRPr="00B26026" w:rsidRDefault="00202001" w:rsidP="00202001">
            <w:pPr>
              <w:jc w:val="center"/>
              <w:rPr>
                <w:color w:val="0070C0"/>
                <w:sz w:val="22"/>
                <w:szCs w:val="22"/>
              </w:rPr>
            </w:pPr>
            <w:r w:rsidRPr="008849B3">
              <w:rPr>
                <w:rFonts w:hint="eastAsia"/>
                <w:color w:val="000000"/>
                <w:sz w:val="24"/>
                <w:szCs w:val="24"/>
              </w:rPr>
              <w:t>1.69%</w:t>
            </w:r>
          </w:p>
        </w:tc>
        <w:tc>
          <w:tcPr>
            <w:tcW w:w="1309" w:type="dxa"/>
            <w:vAlign w:val="center"/>
          </w:tcPr>
          <w:p w14:paraId="79849CEA" w14:textId="6D92782F" w:rsidR="00202001" w:rsidRPr="00B26026" w:rsidRDefault="00202001" w:rsidP="00202001">
            <w:pPr>
              <w:jc w:val="center"/>
              <w:rPr>
                <w:color w:val="0070C0"/>
                <w:sz w:val="22"/>
                <w:szCs w:val="22"/>
              </w:rPr>
            </w:pPr>
            <w:r w:rsidRPr="008849B3">
              <w:rPr>
                <w:rFonts w:hint="eastAsia"/>
                <w:color w:val="000000"/>
                <w:sz w:val="24"/>
                <w:szCs w:val="24"/>
              </w:rPr>
              <w:t>2.66%</w:t>
            </w:r>
          </w:p>
        </w:tc>
      </w:tr>
      <w:tr w:rsidR="00202001" w:rsidRPr="007F19D5" w14:paraId="03FB0524" w14:textId="77777777" w:rsidTr="003B635D">
        <w:trPr>
          <w:jc w:val="center"/>
        </w:trPr>
        <w:tc>
          <w:tcPr>
            <w:tcW w:w="3712" w:type="dxa"/>
            <w:vAlign w:val="center"/>
          </w:tcPr>
          <w:p w14:paraId="52F6CB61" w14:textId="1A103535" w:rsidR="00202001" w:rsidRPr="003B635D" w:rsidRDefault="00202001" w:rsidP="00202001">
            <w:pPr>
              <w:rPr>
                <w:sz w:val="24"/>
              </w:rPr>
            </w:pPr>
            <w:r w:rsidRPr="004510A0">
              <w:rPr>
                <w:color w:val="000000"/>
                <w:sz w:val="24"/>
              </w:rPr>
              <w:t>Industrial production index (IPI)</w:t>
            </w:r>
          </w:p>
        </w:tc>
        <w:tc>
          <w:tcPr>
            <w:tcW w:w="992" w:type="dxa"/>
            <w:vAlign w:val="center"/>
          </w:tcPr>
          <w:p w14:paraId="60E53050" w14:textId="7AD5DF0F" w:rsidR="00202001" w:rsidRDefault="00202001" w:rsidP="00202001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537B525D" w14:textId="696B2B80" w:rsidR="00202001" w:rsidRDefault="00202001" w:rsidP="00202001">
            <w:pPr>
              <w:jc w:val="center"/>
              <w:rPr>
                <w:color w:val="000000"/>
                <w:sz w:val="22"/>
                <w:szCs w:val="22"/>
              </w:rPr>
            </w:pPr>
            <w:r w:rsidRPr="008849B3">
              <w:rPr>
                <w:rFonts w:hint="eastAsia"/>
                <w:color w:val="000000"/>
                <w:sz w:val="24"/>
                <w:szCs w:val="24"/>
              </w:rPr>
              <w:t>5.05%</w:t>
            </w:r>
          </w:p>
        </w:tc>
        <w:tc>
          <w:tcPr>
            <w:tcW w:w="992" w:type="dxa"/>
            <w:vAlign w:val="center"/>
          </w:tcPr>
          <w:p w14:paraId="3D13A9CE" w14:textId="35A1834A" w:rsidR="00202001" w:rsidRDefault="00202001" w:rsidP="00202001">
            <w:pPr>
              <w:jc w:val="center"/>
              <w:rPr>
                <w:color w:val="000000"/>
                <w:sz w:val="22"/>
                <w:szCs w:val="22"/>
              </w:rPr>
            </w:pPr>
            <w:r w:rsidRPr="008849B3">
              <w:rPr>
                <w:rFonts w:hint="eastAsia"/>
                <w:color w:val="000000"/>
                <w:sz w:val="24"/>
                <w:szCs w:val="24"/>
              </w:rPr>
              <w:t>2.74%</w:t>
            </w:r>
          </w:p>
        </w:tc>
        <w:tc>
          <w:tcPr>
            <w:tcW w:w="1309" w:type="dxa"/>
            <w:vAlign w:val="center"/>
          </w:tcPr>
          <w:p w14:paraId="36660C84" w14:textId="133BC156" w:rsidR="00202001" w:rsidRDefault="00202001" w:rsidP="00202001">
            <w:pPr>
              <w:jc w:val="center"/>
              <w:rPr>
                <w:color w:val="000000"/>
                <w:sz w:val="22"/>
                <w:szCs w:val="22"/>
              </w:rPr>
            </w:pPr>
            <w:r w:rsidRPr="008849B3">
              <w:rPr>
                <w:rFonts w:hint="eastAsia"/>
                <w:color w:val="000000"/>
                <w:sz w:val="24"/>
                <w:szCs w:val="24"/>
              </w:rPr>
              <w:t>2.60%</w:t>
            </w:r>
          </w:p>
        </w:tc>
      </w:tr>
      <w:tr w:rsidR="00202001" w:rsidRPr="007F19D5" w14:paraId="39F63014" w14:textId="77777777" w:rsidTr="003B635D">
        <w:trPr>
          <w:jc w:val="center"/>
        </w:trPr>
        <w:tc>
          <w:tcPr>
            <w:tcW w:w="3712" w:type="dxa"/>
            <w:vAlign w:val="center"/>
          </w:tcPr>
          <w:p w14:paraId="5000D9BE" w14:textId="76982615" w:rsidR="00202001" w:rsidRPr="003B635D" w:rsidRDefault="0012625B" w:rsidP="00202001">
            <w:pPr>
              <w:rPr>
                <w:sz w:val="24"/>
              </w:rPr>
            </w:pPr>
            <w:hyperlink r:id="rId9" w:tooltip="點選節點" w:history="1">
              <w:r w:rsidR="00202001" w:rsidRPr="004510A0">
                <w:rPr>
                  <w:color w:val="000000"/>
                  <w:sz w:val="24"/>
                </w:rPr>
                <w:t>Highway passenger load (HPL) in thousand person-kilometer</w:t>
              </w:r>
            </w:hyperlink>
          </w:p>
        </w:tc>
        <w:tc>
          <w:tcPr>
            <w:tcW w:w="992" w:type="dxa"/>
            <w:vAlign w:val="center"/>
          </w:tcPr>
          <w:p w14:paraId="4BAE398C" w14:textId="45F9DFC0" w:rsidR="00202001" w:rsidRDefault="00202001" w:rsidP="00202001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75E27C6F" w14:textId="73504548" w:rsidR="00202001" w:rsidRDefault="00202001" w:rsidP="00202001">
            <w:pPr>
              <w:jc w:val="center"/>
              <w:rPr>
                <w:color w:val="000000"/>
                <w:sz w:val="22"/>
                <w:szCs w:val="22"/>
              </w:rPr>
            </w:pPr>
            <w:r w:rsidRPr="008849B3">
              <w:rPr>
                <w:rFonts w:hint="eastAsia"/>
                <w:color w:val="000000"/>
                <w:sz w:val="24"/>
                <w:szCs w:val="24"/>
              </w:rPr>
              <w:t>4.47%</w:t>
            </w:r>
          </w:p>
        </w:tc>
        <w:tc>
          <w:tcPr>
            <w:tcW w:w="992" w:type="dxa"/>
            <w:vAlign w:val="center"/>
          </w:tcPr>
          <w:p w14:paraId="0CCCA098" w14:textId="4289EBFB" w:rsidR="00202001" w:rsidRDefault="00202001" w:rsidP="00202001">
            <w:pPr>
              <w:jc w:val="center"/>
              <w:rPr>
                <w:color w:val="000000"/>
                <w:sz w:val="22"/>
                <w:szCs w:val="22"/>
              </w:rPr>
            </w:pPr>
            <w:r w:rsidRPr="008849B3">
              <w:rPr>
                <w:rFonts w:hint="eastAsia"/>
                <w:color w:val="000000"/>
                <w:sz w:val="24"/>
                <w:szCs w:val="24"/>
              </w:rPr>
              <w:t>2.39%</w:t>
            </w:r>
          </w:p>
        </w:tc>
        <w:tc>
          <w:tcPr>
            <w:tcW w:w="1309" w:type="dxa"/>
            <w:vAlign w:val="center"/>
          </w:tcPr>
          <w:p w14:paraId="21399AD9" w14:textId="5DF56B73" w:rsidR="00202001" w:rsidRDefault="00202001" w:rsidP="00202001">
            <w:pPr>
              <w:jc w:val="center"/>
              <w:rPr>
                <w:color w:val="000000"/>
                <w:sz w:val="22"/>
                <w:szCs w:val="22"/>
              </w:rPr>
            </w:pPr>
            <w:r w:rsidRPr="008849B3">
              <w:rPr>
                <w:rFonts w:hint="eastAsia"/>
                <w:color w:val="000000"/>
                <w:sz w:val="24"/>
                <w:szCs w:val="24"/>
              </w:rPr>
              <w:t>2.29%</w:t>
            </w:r>
          </w:p>
        </w:tc>
      </w:tr>
      <w:tr w:rsidR="00202001" w:rsidRPr="007F19D5" w14:paraId="4B8625DA" w14:textId="77777777" w:rsidTr="003B635D">
        <w:trPr>
          <w:jc w:val="center"/>
        </w:trPr>
        <w:tc>
          <w:tcPr>
            <w:tcW w:w="3712" w:type="dxa"/>
            <w:vAlign w:val="center"/>
          </w:tcPr>
          <w:p w14:paraId="349F406A" w14:textId="3675C7DB" w:rsidR="00202001" w:rsidRPr="003B635D" w:rsidRDefault="00202001" w:rsidP="00202001">
            <w:pPr>
              <w:rPr>
                <w:rFonts w:ascii="新細明體" w:hAnsi="新細明體" w:cs="新細明體"/>
                <w:sz w:val="24"/>
                <w:szCs w:val="22"/>
                <w:u w:val="single"/>
              </w:rPr>
            </w:pPr>
            <w:r w:rsidRPr="004510A0">
              <w:rPr>
                <w:color w:val="000000"/>
                <w:sz w:val="24"/>
              </w:rPr>
              <w:t>Chemicals and plastics production (CPP)</w:t>
            </w:r>
          </w:p>
        </w:tc>
        <w:tc>
          <w:tcPr>
            <w:tcW w:w="992" w:type="dxa"/>
            <w:vAlign w:val="center"/>
          </w:tcPr>
          <w:p w14:paraId="5C76F17B" w14:textId="5F80F4F9" w:rsidR="00202001" w:rsidRDefault="00202001" w:rsidP="00202001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5A1AE6C1" w14:textId="2CDF750A" w:rsidR="00202001" w:rsidRDefault="00202001" w:rsidP="00202001">
            <w:pPr>
              <w:jc w:val="center"/>
              <w:rPr>
                <w:color w:val="000000"/>
                <w:sz w:val="22"/>
                <w:szCs w:val="22"/>
              </w:rPr>
            </w:pPr>
            <w:r w:rsidRPr="008849B3">
              <w:rPr>
                <w:rFonts w:hint="eastAsia"/>
                <w:color w:val="000000"/>
                <w:sz w:val="24"/>
                <w:szCs w:val="24"/>
              </w:rPr>
              <w:t>3.38%</w:t>
            </w:r>
          </w:p>
        </w:tc>
        <w:tc>
          <w:tcPr>
            <w:tcW w:w="992" w:type="dxa"/>
            <w:vAlign w:val="center"/>
          </w:tcPr>
          <w:p w14:paraId="5513699B" w14:textId="0D9645B5" w:rsidR="00202001" w:rsidRDefault="00202001" w:rsidP="00202001">
            <w:pPr>
              <w:jc w:val="center"/>
              <w:rPr>
                <w:color w:val="000000"/>
                <w:sz w:val="22"/>
                <w:szCs w:val="22"/>
              </w:rPr>
            </w:pPr>
            <w:r w:rsidRPr="008849B3">
              <w:rPr>
                <w:rFonts w:hint="eastAsia"/>
                <w:color w:val="000000"/>
                <w:sz w:val="24"/>
                <w:szCs w:val="24"/>
              </w:rPr>
              <w:t>2.30%</w:t>
            </w:r>
          </w:p>
        </w:tc>
        <w:tc>
          <w:tcPr>
            <w:tcW w:w="1309" w:type="dxa"/>
            <w:vAlign w:val="center"/>
          </w:tcPr>
          <w:p w14:paraId="64C743EF" w14:textId="76AA55AD" w:rsidR="00202001" w:rsidRDefault="00202001" w:rsidP="00202001">
            <w:pPr>
              <w:jc w:val="center"/>
              <w:rPr>
                <w:color w:val="000000"/>
                <w:sz w:val="22"/>
                <w:szCs w:val="22"/>
              </w:rPr>
            </w:pPr>
            <w:r w:rsidRPr="008849B3">
              <w:rPr>
                <w:rFonts w:hint="eastAsia"/>
                <w:color w:val="000000"/>
                <w:sz w:val="24"/>
                <w:szCs w:val="24"/>
              </w:rPr>
              <w:t>1.89%</w:t>
            </w:r>
          </w:p>
        </w:tc>
      </w:tr>
      <w:tr w:rsidR="00202001" w:rsidRPr="007F19D5" w14:paraId="7ABBDC72" w14:textId="77777777" w:rsidTr="003B635D">
        <w:trPr>
          <w:jc w:val="center"/>
        </w:trPr>
        <w:tc>
          <w:tcPr>
            <w:tcW w:w="3712" w:type="dxa"/>
            <w:vAlign w:val="center"/>
          </w:tcPr>
          <w:p w14:paraId="746709F6" w14:textId="1369424E" w:rsidR="00202001" w:rsidRPr="003B635D" w:rsidRDefault="00202001" w:rsidP="00202001">
            <w:pPr>
              <w:rPr>
                <w:sz w:val="24"/>
                <w:szCs w:val="24"/>
              </w:rPr>
            </w:pPr>
            <w:r w:rsidRPr="004510A0">
              <w:rPr>
                <w:color w:val="000000"/>
                <w:sz w:val="24"/>
              </w:rPr>
              <w:t>Number of registered motorcycles (NRM)</w:t>
            </w:r>
          </w:p>
        </w:tc>
        <w:tc>
          <w:tcPr>
            <w:tcW w:w="992" w:type="dxa"/>
            <w:vAlign w:val="center"/>
          </w:tcPr>
          <w:p w14:paraId="2FF6268B" w14:textId="482167B4" w:rsidR="00202001" w:rsidRDefault="00202001" w:rsidP="00202001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113165DC" w14:textId="04C85EC2" w:rsidR="00202001" w:rsidRDefault="00202001" w:rsidP="00202001">
            <w:pPr>
              <w:jc w:val="center"/>
              <w:rPr>
                <w:color w:val="000000"/>
                <w:sz w:val="22"/>
                <w:szCs w:val="22"/>
              </w:rPr>
            </w:pPr>
            <w:r w:rsidRPr="008849B3">
              <w:rPr>
                <w:rFonts w:hint="eastAsia"/>
                <w:color w:val="000000"/>
                <w:sz w:val="24"/>
                <w:szCs w:val="24"/>
              </w:rPr>
              <w:t>3.83%</w:t>
            </w:r>
          </w:p>
        </w:tc>
        <w:tc>
          <w:tcPr>
            <w:tcW w:w="992" w:type="dxa"/>
            <w:vAlign w:val="center"/>
          </w:tcPr>
          <w:p w14:paraId="2F1D67B7" w14:textId="7D3FA237" w:rsidR="00202001" w:rsidRDefault="00202001" w:rsidP="00202001">
            <w:pPr>
              <w:jc w:val="center"/>
              <w:rPr>
                <w:color w:val="000000"/>
                <w:sz w:val="22"/>
                <w:szCs w:val="22"/>
              </w:rPr>
            </w:pPr>
            <w:r w:rsidRPr="008849B3">
              <w:rPr>
                <w:rFonts w:hint="eastAsia"/>
                <w:color w:val="000000"/>
                <w:sz w:val="24"/>
                <w:szCs w:val="24"/>
              </w:rPr>
              <w:t>0.56%</w:t>
            </w:r>
          </w:p>
        </w:tc>
        <w:tc>
          <w:tcPr>
            <w:tcW w:w="1309" w:type="dxa"/>
            <w:vAlign w:val="center"/>
          </w:tcPr>
          <w:p w14:paraId="16209334" w14:textId="47114619" w:rsidR="00202001" w:rsidRDefault="00202001" w:rsidP="00202001">
            <w:pPr>
              <w:jc w:val="center"/>
              <w:rPr>
                <w:color w:val="000000"/>
                <w:sz w:val="22"/>
                <w:szCs w:val="22"/>
              </w:rPr>
            </w:pPr>
            <w:r w:rsidRPr="008849B3">
              <w:rPr>
                <w:rFonts w:hint="eastAsia"/>
                <w:color w:val="000000"/>
                <w:sz w:val="24"/>
                <w:szCs w:val="24"/>
              </w:rPr>
              <w:t>1.46%</w:t>
            </w:r>
          </w:p>
        </w:tc>
      </w:tr>
      <w:tr w:rsidR="00202001" w:rsidRPr="007F19D5" w14:paraId="345D335C" w14:textId="77777777" w:rsidTr="003B635D">
        <w:trPr>
          <w:jc w:val="center"/>
        </w:trPr>
        <w:tc>
          <w:tcPr>
            <w:tcW w:w="3712" w:type="dxa"/>
            <w:vAlign w:val="center"/>
          </w:tcPr>
          <w:p w14:paraId="14050837" w14:textId="2BF19555" w:rsidR="00202001" w:rsidRPr="001A06AD" w:rsidRDefault="00202001" w:rsidP="00202001">
            <w:pPr>
              <w:rPr>
                <w:color w:val="000000"/>
                <w:sz w:val="24"/>
              </w:rPr>
            </w:pPr>
            <w:r w:rsidRPr="004510A0">
              <w:rPr>
                <w:color w:val="000000"/>
                <w:sz w:val="24"/>
              </w:rPr>
              <w:t>Non-manufacturing purchasing manager index (NMI)</w:t>
            </w:r>
          </w:p>
        </w:tc>
        <w:tc>
          <w:tcPr>
            <w:tcW w:w="992" w:type="dxa"/>
            <w:vAlign w:val="center"/>
          </w:tcPr>
          <w:p w14:paraId="2018D0C4" w14:textId="6DFAB278" w:rsidR="00202001" w:rsidRDefault="00202001" w:rsidP="00202001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730DBE2D" w14:textId="4C58AFFF" w:rsidR="00202001" w:rsidRDefault="00202001" w:rsidP="00202001">
            <w:pPr>
              <w:jc w:val="center"/>
              <w:rPr>
                <w:color w:val="000000"/>
                <w:sz w:val="22"/>
                <w:szCs w:val="22"/>
              </w:rPr>
            </w:pPr>
            <w:r w:rsidRPr="008849B3">
              <w:rPr>
                <w:rFonts w:hint="eastAsia"/>
                <w:color w:val="000000"/>
                <w:sz w:val="24"/>
                <w:szCs w:val="24"/>
              </w:rPr>
              <w:t>2.87%</w:t>
            </w:r>
          </w:p>
        </w:tc>
        <w:tc>
          <w:tcPr>
            <w:tcW w:w="992" w:type="dxa"/>
            <w:vAlign w:val="center"/>
          </w:tcPr>
          <w:p w14:paraId="7145AF6B" w14:textId="0CF47017" w:rsidR="00202001" w:rsidRDefault="00202001" w:rsidP="00202001">
            <w:pPr>
              <w:jc w:val="center"/>
              <w:rPr>
                <w:color w:val="000000"/>
                <w:sz w:val="22"/>
                <w:szCs w:val="22"/>
              </w:rPr>
            </w:pPr>
            <w:r w:rsidRPr="008849B3">
              <w:rPr>
                <w:rFonts w:hint="eastAsia"/>
                <w:color w:val="000000"/>
                <w:sz w:val="24"/>
                <w:szCs w:val="24"/>
              </w:rPr>
              <w:t>1.07%</w:t>
            </w:r>
          </w:p>
        </w:tc>
        <w:tc>
          <w:tcPr>
            <w:tcW w:w="1309" w:type="dxa"/>
            <w:vAlign w:val="center"/>
          </w:tcPr>
          <w:p w14:paraId="19678B71" w14:textId="097FF9E8" w:rsidR="00202001" w:rsidRDefault="00202001" w:rsidP="00202001">
            <w:pPr>
              <w:jc w:val="center"/>
              <w:rPr>
                <w:color w:val="000000"/>
                <w:sz w:val="22"/>
                <w:szCs w:val="22"/>
              </w:rPr>
            </w:pPr>
            <w:r w:rsidRPr="008849B3">
              <w:rPr>
                <w:rFonts w:hint="eastAsia"/>
                <w:color w:val="000000"/>
                <w:sz w:val="24"/>
                <w:szCs w:val="24"/>
              </w:rPr>
              <w:t>1.31%</w:t>
            </w:r>
          </w:p>
        </w:tc>
      </w:tr>
      <w:tr w:rsidR="00202001" w:rsidRPr="007F19D5" w14:paraId="63E2F364" w14:textId="77777777" w:rsidTr="003B635D">
        <w:trPr>
          <w:jc w:val="center"/>
        </w:trPr>
        <w:tc>
          <w:tcPr>
            <w:tcW w:w="3712" w:type="dxa"/>
            <w:vAlign w:val="center"/>
          </w:tcPr>
          <w:p w14:paraId="76882AEF" w14:textId="40853783" w:rsidR="00202001" w:rsidRPr="001A06AD" w:rsidRDefault="00202001" w:rsidP="00202001">
            <w:pPr>
              <w:rPr>
                <w:color w:val="000000"/>
                <w:sz w:val="24"/>
              </w:rPr>
            </w:pPr>
            <w:r w:rsidRPr="004510A0">
              <w:rPr>
                <w:color w:val="000000"/>
                <w:sz w:val="24"/>
              </w:rPr>
              <w:t>Waste incineration volume (WIV)</w:t>
            </w:r>
          </w:p>
        </w:tc>
        <w:tc>
          <w:tcPr>
            <w:tcW w:w="992" w:type="dxa"/>
            <w:vAlign w:val="center"/>
          </w:tcPr>
          <w:p w14:paraId="60E3FCD9" w14:textId="51AF775D" w:rsidR="00202001" w:rsidRDefault="00202001" w:rsidP="00202001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2567EB92" w14:textId="67887AF0" w:rsidR="00202001" w:rsidRDefault="00202001" w:rsidP="00202001">
            <w:pPr>
              <w:jc w:val="center"/>
              <w:rPr>
                <w:color w:val="000000"/>
                <w:sz w:val="22"/>
                <w:szCs w:val="22"/>
              </w:rPr>
            </w:pPr>
            <w:r w:rsidRPr="008849B3">
              <w:rPr>
                <w:rFonts w:hint="eastAsia"/>
                <w:color w:val="000000"/>
                <w:sz w:val="24"/>
                <w:szCs w:val="24"/>
              </w:rPr>
              <w:t>2.89%</w:t>
            </w:r>
          </w:p>
        </w:tc>
        <w:tc>
          <w:tcPr>
            <w:tcW w:w="992" w:type="dxa"/>
            <w:vAlign w:val="center"/>
          </w:tcPr>
          <w:p w14:paraId="1EC5189B" w14:textId="4F2E9C83" w:rsidR="00202001" w:rsidRDefault="00202001" w:rsidP="00202001">
            <w:pPr>
              <w:jc w:val="center"/>
              <w:rPr>
                <w:color w:val="000000"/>
                <w:sz w:val="22"/>
                <w:szCs w:val="22"/>
              </w:rPr>
            </w:pPr>
            <w:r w:rsidRPr="008849B3">
              <w:rPr>
                <w:rFonts w:hint="eastAsia"/>
                <w:color w:val="000000"/>
                <w:sz w:val="24"/>
                <w:szCs w:val="24"/>
              </w:rPr>
              <w:t>0.96%</w:t>
            </w:r>
          </w:p>
        </w:tc>
        <w:tc>
          <w:tcPr>
            <w:tcW w:w="1309" w:type="dxa"/>
            <w:vAlign w:val="center"/>
          </w:tcPr>
          <w:p w14:paraId="0A4DC09D" w14:textId="43A81956" w:rsidR="00202001" w:rsidRDefault="00202001" w:rsidP="00202001">
            <w:pPr>
              <w:jc w:val="center"/>
              <w:rPr>
                <w:color w:val="000000"/>
                <w:sz w:val="22"/>
                <w:szCs w:val="22"/>
              </w:rPr>
            </w:pPr>
            <w:r w:rsidRPr="008849B3">
              <w:rPr>
                <w:rFonts w:hint="eastAsia"/>
                <w:color w:val="000000"/>
                <w:sz w:val="24"/>
                <w:szCs w:val="24"/>
              </w:rPr>
              <w:t>1.28%</w:t>
            </w:r>
          </w:p>
        </w:tc>
      </w:tr>
      <w:tr w:rsidR="00202001" w:rsidRPr="007F19D5" w14:paraId="35E3B75E" w14:textId="77777777" w:rsidTr="003B635D">
        <w:trPr>
          <w:jc w:val="center"/>
        </w:trPr>
        <w:tc>
          <w:tcPr>
            <w:tcW w:w="3712" w:type="dxa"/>
            <w:vAlign w:val="center"/>
          </w:tcPr>
          <w:p w14:paraId="14A0318D" w14:textId="25DCC1D2" w:rsidR="00202001" w:rsidRPr="001A06AD" w:rsidRDefault="00202001" w:rsidP="00202001">
            <w:pPr>
              <w:rPr>
                <w:color w:val="000000"/>
                <w:sz w:val="24"/>
              </w:rPr>
            </w:pPr>
            <w:r w:rsidRPr="004510A0">
              <w:rPr>
                <w:color w:val="000000"/>
                <w:sz w:val="24"/>
              </w:rPr>
              <w:t>Construction employment population (CEP)</w:t>
            </w:r>
          </w:p>
        </w:tc>
        <w:tc>
          <w:tcPr>
            <w:tcW w:w="992" w:type="dxa"/>
            <w:vAlign w:val="center"/>
          </w:tcPr>
          <w:p w14:paraId="6099A91D" w14:textId="210458CD" w:rsidR="00202001" w:rsidRDefault="00202001" w:rsidP="00202001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01F9B4E6" w14:textId="3902E75E" w:rsidR="00202001" w:rsidRDefault="00202001" w:rsidP="00202001">
            <w:pPr>
              <w:jc w:val="center"/>
              <w:rPr>
                <w:color w:val="000000"/>
                <w:sz w:val="22"/>
                <w:szCs w:val="22"/>
              </w:rPr>
            </w:pPr>
            <w:r w:rsidRPr="008849B3">
              <w:rPr>
                <w:rFonts w:hint="eastAsia"/>
                <w:color w:val="000000"/>
                <w:sz w:val="24"/>
                <w:szCs w:val="24"/>
              </w:rPr>
              <w:t>2.90%</w:t>
            </w:r>
          </w:p>
        </w:tc>
        <w:tc>
          <w:tcPr>
            <w:tcW w:w="992" w:type="dxa"/>
            <w:vAlign w:val="center"/>
          </w:tcPr>
          <w:p w14:paraId="639D9C97" w14:textId="330E9BAE" w:rsidR="00202001" w:rsidRDefault="00202001" w:rsidP="00202001">
            <w:pPr>
              <w:jc w:val="center"/>
              <w:rPr>
                <w:color w:val="000000"/>
                <w:sz w:val="22"/>
                <w:szCs w:val="22"/>
              </w:rPr>
            </w:pPr>
            <w:r w:rsidRPr="008849B3">
              <w:rPr>
                <w:rFonts w:hint="eastAsia"/>
                <w:color w:val="000000"/>
                <w:sz w:val="24"/>
                <w:szCs w:val="24"/>
              </w:rPr>
              <w:t>0.57%</w:t>
            </w:r>
          </w:p>
        </w:tc>
        <w:tc>
          <w:tcPr>
            <w:tcW w:w="1309" w:type="dxa"/>
            <w:vAlign w:val="center"/>
          </w:tcPr>
          <w:p w14:paraId="308D402C" w14:textId="418A0471" w:rsidR="00202001" w:rsidRDefault="00202001" w:rsidP="00202001">
            <w:pPr>
              <w:jc w:val="center"/>
              <w:rPr>
                <w:color w:val="000000"/>
                <w:sz w:val="22"/>
                <w:szCs w:val="22"/>
              </w:rPr>
            </w:pPr>
            <w:r w:rsidRPr="008849B3">
              <w:rPr>
                <w:rFonts w:hint="eastAsia"/>
                <w:color w:val="000000"/>
                <w:sz w:val="24"/>
                <w:szCs w:val="24"/>
              </w:rPr>
              <w:t>1.16%</w:t>
            </w:r>
          </w:p>
        </w:tc>
      </w:tr>
    </w:tbl>
    <w:p w14:paraId="3A99B847" w14:textId="77777777" w:rsidR="00AF4C38" w:rsidRDefault="00AF4C38" w:rsidP="00AF4C38">
      <w:pPr>
        <w:widowControl/>
        <w:jc w:val="center"/>
        <w:rPr>
          <w:rFonts w:ascii="Times New Roman" w:hAnsi="Times New Roman" w:cs="Times New Roman"/>
          <w:bCs/>
          <w:szCs w:val="24"/>
        </w:rPr>
      </w:pPr>
    </w:p>
    <w:p w14:paraId="259125ED" w14:textId="77777777" w:rsidR="00B25564" w:rsidRDefault="00B25564" w:rsidP="00E079A6">
      <w:pPr>
        <w:pStyle w:val="a3"/>
        <w:ind w:leftChars="0" w:left="0"/>
        <w:jc w:val="center"/>
        <w:rPr>
          <w:rFonts w:ascii="Times New Roman" w:hAnsi="Times New Roman" w:cs="Times New Roman"/>
          <w:bCs/>
          <w:szCs w:val="24"/>
        </w:rPr>
      </w:pPr>
    </w:p>
    <w:p w14:paraId="226D172D" w14:textId="77777777" w:rsidR="00BC16EE" w:rsidRDefault="00BC16EE" w:rsidP="00E079A6">
      <w:pPr>
        <w:pStyle w:val="a3"/>
        <w:ind w:leftChars="0" w:left="0"/>
        <w:jc w:val="center"/>
        <w:rPr>
          <w:rFonts w:ascii="Times New Roman" w:hAnsi="Times New Roman" w:cs="Times New Roman"/>
          <w:bCs/>
          <w:szCs w:val="24"/>
        </w:rPr>
      </w:pPr>
    </w:p>
    <w:p w14:paraId="5723A5A3" w14:textId="77777777" w:rsidR="00BC16EE" w:rsidRDefault="00BC16EE" w:rsidP="00E079A6">
      <w:pPr>
        <w:pStyle w:val="a3"/>
        <w:ind w:leftChars="0" w:left="0"/>
        <w:jc w:val="center"/>
        <w:rPr>
          <w:rFonts w:ascii="Times New Roman" w:hAnsi="Times New Roman" w:cs="Times New Roman"/>
          <w:bCs/>
          <w:szCs w:val="24"/>
        </w:rPr>
      </w:pPr>
    </w:p>
    <w:p w14:paraId="5A161E8C" w14:textId="77777777" w:rsidR="00BC16EE" w:rsidRDefault="00BC16EE" w:rsidP="00E079A6">
      <w:pPr>
        <w:pStyle w:val="a3"/>
        <w:ind w:leftChars="0" w:left="0"/>
        <w:jc w:val="center"/>
        <w:rPr>
          <w:rFonts w:ascii="Times New Roman" w:hAnsi="Times New Roman" w:cs="Times New Roman"/>
          <w:bCs/>
          <w:szCs w:val="24"/>
        </w:rPr>
      </w:pPr>
    </w:p>
    <w:p w14:paraId="6CE8FCA5" w14:textId="77777777" w:rsidR="00BC16EE" w:rsidRDefault="00BC16EE" w:rsidP="00E079A6">
      <w:pPr>
        <w:pStyle w:val="a3"/>
        <w:ind w:leftChars="0" w:left="0"/>
        <w:jc w:val="center"/>
        <w:rPr>
          <w:rFonts w:ascii="Times New Roman" w:hAnsi="Times New Roman" w:cs="Times New Roman"/>
          <w:bCs/>
          <w:szCs w:val="24"/>
        </w:rPr>
      </w:pPr>
    </w:p>
    <w:p w14:paraId="19F54FD9" w14:textId="77777777" w:rsidR="00BC16EE" w:rsidRDefault="00BC16EE" w:rsidP="00E079A6">
      <w:pPr>
        <w:pStyle w:val="a3"/>
        <w:ind w:leftChars="0" w:left="0"/>
        <w:jc w:val="center"/>
        <w:rPr>
          <w:rFonts w:ascii="Times New Roman" w:hAnsi="Times New Roman" w:cs="Times New Roman"/>
          <w:bCs/>
          <w:szCs w:val="24"/>
        </w:rPr>
      </w:pPr>
    </w:p>
    <w:p w14:paraId="1EFAA4EB" w14:textId="77777777" w:rsidR="00BC16EE" w:rsidRDefault="00BC16EE" w:rsidP="00E079A6">
      <w:pPr>
        <w:pStyle w:val="a3"/>
        <w:ind w:leftChars="0" w:left="0"/>
        <w:jc w:val="center"/>
        <w:rPr>
          <w:rFonts w:ascii="Times New Roman" w:hAnsi="Times New Roman" w:cs="Times New Roman"/>
          <w:bCs/>
          <w:szCs w:val="24"/>
        </w:rPr>
      </w:pPr>
    </w:p>
    <w:p w14:paraId="51E55FDE" w14:textId="77777777" w:rsidR="00BC16EE" w:rsidRDefault="00BC16EE" w:rsidP="00E079A6">
      <w:pPr>
        <w:pStyle w:val="a3"/>
        <w:ind w:leftChars="0" w:left="0"/>
        <w:jc w:val="center"/>
        <w:rPr>
          <w:rFonts w:ascii="Times New Roman" w:hAnsi="Times New Roman" w:cs="Times New Roman"/>
          <w:bCs/>
          <w:szCs w:val="24"/>
        </w:rPr>
      </w:pPr>
    </w:p>
    <w:p w14:paraId="574D1891" w14:textId="77777777" w:rsidR="00BC16EE" w:rsidRDefault="00BC16EE" w:rsidP="00E079A6">
      <w:pPr>
        <w:pStyle w:val="a3"/>
        <w:ind w:leftChars="0" w:left="0"/>
        <w:jc w:val="center"/>
        <w:rPr>
          <w:rFonts w:ascii="Times New Roman" w:hAnsi="Times New Roman" w:cs="Times New Roman"/>
          <w:bCs/>
          <w:szCs w:val="24"/>
        </w:rPr>
      </w:pPr>
    </w:p>
    <w:p w14:paraId="6640FC47" w14:textId="77777777" w:rsidR="00BC16EE" w:rsidRDefault="00BC16EE" w:rsidP="00E079A6">
      <w:pPr>
        <w:pStyle w:val="a3"/>
        <w:ind w:leftChars="0" w:left="0"/>
        <w:jc w:val="center"/>
        <w:rPr>
          <w:rFonts w:ascii="Times New Roman" w:hAnsi="Times New Roman" w:cs="Times New Roman"/>
          <w:bCs/>
          <w:szCs w:val="24"/>
        </w:rPr>
      </w:pPr>
    </w:p>
    <w:p w14:paraId="3432C6BE" w14:textId="6C35EA59" w:rsidR="0064232A" w:rsidRDefault="0064232A" w:rsidP="00E079A6">
      <w:pPr>
        <w:pStyle w:val="a3"/>
        <w:ind w:leftChars="0" w:left="0"/>
        <w:jc w:val="center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 w:hint="eastAsia"/>
          <w:bCs/>
          <w:szCs w:val="24"/>
        </w:rPr>
        <w:lastRenderedPageBreak/>
        <w:t>T</w:t>
      </w:r>
      <w:r>
        <w:rPr>
          <w:rFonts w:ascii="Times New Roman" w:hAnsi="Times New Roman" w:cs="Times New Roman"/>
          <w:bCs/>
          <w:szCs w:val="24"/>
        </w:rPr>
        <w:t>able 5.</w:t>
      </w:r>
      <w:r w:rsidR="00900741">
        <w:rPr>
          <w:rFonts w:ascii="Times New Roman" w:hAnsi="Times New Roman" w:cs="Times New Roman"/>
          <w:bCs/>
          <w:szCs w:val="24"/>
        </w:rPr>
        <w:t xml:space="preserve"> </w:t>
      </w:r>
      <w:r w:rsidR="00EA27A8">
        <w:rPr>
          <w:rFonts w:ascii="Times New Roman" w:hAnsi="Times New Roman" w:cs="Times New Roman"/>
          <w:bCs/>
          <w:szCs w:val="24"/>
        </w:rPr>
        <w:t>The r</w:t>
      </w:r>
      <w:r w:rsidR="00855964">
        <w:rPr>
          <w:rFonts w:ascii="Times New Roman" w:hAnsi="Times New Roman" w:cs="Times New Roman"/>
          <w:bCs/>
          <w:szCs w:val="24"/>
        </w:rPr>
        <w:t>e</w:t>
      </w:r>
      <w:r w:rsidR="00EA27A8">
        <w:rPr>
          <w:rFonts w:ascii="Times New Roman" w:hAnsi="Times New Roman" w:cs="Times New Roman"/>
          <w:bCs/>
          <w:szCs w:val="24"/>
        </w:rPr>
        <w:t>lationships between the indicators and principal</w:t>
      </w:r>
      <w:r w:rsidR="00855964">
        <w:rPr>
          <w:rFonts w:ascii="Times New Roman" w:hAnsi="Times New Roman" w:cs="Times New Roman"/>
          <w:bCs/>
          <w:szCs w:val="24"/>
        </w:rPr>
        <w:t xml:space="preserve"> components</w:t>
      </w:r>
    </w:p>
    <w:tbl>
      <w:tblPr>
        <w:tblW w:w="9960" w:type="dxa"/>
        <w:jc w:val="center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22"/>
        <w:gridCol w:w="623"/>
        <w:gridCol w:w="622"/>
        <w:gridCol w:w="623"/>
        <w:gridCol w:w="622"/>
        <w:gridCol w:w="623"/>
        <w:gridCol w:w="622"/>
        <w:gridCol w:w="623"/>
        <w:gridCol w:w="622"/>
        <w:gridCol w:w="623"/>
        <w:gridCol w:w="622"/>
        <w:gridCol w:w="623"/>
        <w:gridCol w:w="622"/>
        <w:gridCol w:w="623"/>
        <w:gridCol w:w="622"/>
        <w:gridCol w:w="623"/>
      </w:tblGrid>
      <w:tr w:rsidR="000C5574" w:rsidRPr="000C5574" w14:paraId="14F116B9" w14:textId="77777777" w:rsidTr="000C5574">
        <w:trPr>
          <w:trHeight w:val="330"/>
          <w:jc w:val="center"/>
        </w:trPr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4D54D" w14:textId="77777777" w:rsidR="000C5574" w:rsidRPr="000C5574" w:rsidRDefault="000C5574" w:rsidP="000C557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C5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7DA18" w14:textId="77777777" w:rsidR="000C5574" w:rsidRPr="000C5574" w:rsidRDefault="000C5574" w:rsidP="000C5574">
            <w:pPr>
              <w:pStyle w:val="a3"/>
              <w:ind w:leftChars="0" w:left="0"/>
              <w:jc w:val="both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bCs/>
                <w:kern w:val="0"/>
                <w:szCs w:val="24"/>
              </w:rPr>
              <w:t>PC1</w:t>
            </w:r>
          </w:p>
        </w:tc>
        <w:tc>
          <w:tcPr>
            <w:tcW w:w="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68C81" w14:textId="77777777" w:rsidR="000C5574" w:rsidRPr="000C5574" w:rsidRDefault="000C5574" w:rsidP="000C5574">
            <w:pPr>
              <w:pStyle w:val="a3"/>
              <w:ind w:leftChars="0" w:left="0"/>
              <w:jc w:val="both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bCs/>
                <w:kern w:val="0"/>
                <w:szCs w:val="24"/>
              </w:rPr>
              <w:t>PC2</w:t>
            </w:r>
          </w:p>
        </w:tc>
        <w:tc>
          <w:tcPr>
            <w:tcW w:w="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91D23" w14:textId="77777777" w:rsidR="000C5574" w:rsidRPr="000C5574" w:rsidRDefault="000C5574" w:rsidP="000C5574">
            <w:pPr>
              <w:pStyle w:val="a3"/>
              <w:ind w:leftChars="0" w:left="0"/>
              <w:jc w:val="both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bCs/>
                <w:kern w:val="0"/>
                <w:szCs w:val="24"/>
              </w:rPr>
              <w:t>PC3</w:t>
            </w:r>
          </w:p>
        </w:tc>
        <w:tc>
          <w:tcPr>
            <w:tcW w:w="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F8D53" w14:textId="77777777" w:rsidR="000C5574" w:rsidRPr="000C5574" w:rsidRDefault="000C5574" w:rsidP="000C5574">
            <w:pPr>
              <w:pStyle w:val="a3"/>
              <w:ind w:leftChars="0" w:left="0"/>
              <w:jc w:val="both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bCs/>
                <w:kern w:val="0"/>
                <w:szCs w:val="24"/>
              </w:rPr>
              <w:t>PC4</w:t>
            </w:r>
          </w:p>
        </w:tc>
        <w:tc>
          <w:tcPr>
            <w:tcW w:w="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D792D" w14:textId="77777777" w:rsidR="000C5574" w:rsidRPr="000C5574" w:rsidRDefault="000C5574" w:rsidP="000C5574">
            <w:pPr>
              <w:pStyle w:val="a3"/>
              <w:ind w:leftChars="0" w:left="0"/>
              <w:jc w:val="both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bCs/>
                <w:kern w:val="0"/>
                <w:szCs w:val="24"/>
              </w:rPr>
              <w:t>PC5</w:t>
            </w:r>
          </w:p>
        </w:tc>
        <w:tc>
          <w:tcPr>
            <w:tcW w:w="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E8CE3" w14:textId="77777777" w:rsidR="000C5574" w:rsidRPr="000C5574" w:rsidRDefault="000C5574" w:rsidP="000C5574">
            <w:pPr>
              <w:pStyle w:val="a3"/>
              <w:ind w:leftChars="0" w:left="0"/>
              <w:jc w:val="both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bCs/>
                <w:kern w:val="0"/>
                <w:szCs w:val="24"/>
              </w:rPr>
              <w:t>PC6</w:t>
            </w:r>
          </w:p>
        </w:tc>
        <w:tc>
          <w:tcPr>
            <w:tcW w:w="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FBCA0" w14:textId="77777777" w:rsidR="000C5574" w:rsidRPr="000C5574" w:rsidRDefault="000C5574" w:rsidP="000C5574">
            <w:pPr>
              <w:pStyle w:val="a3"/>
              <w:ind w:leftChars="0" w:left="0"/>
              <w:jc w:val="both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bCs/>
                <w:kern w:val="0"/>
                <w:szCs w:val="24"/>
              </w:rPr>
              <w:t>PC7</w:t>
            </w:r>
          </w:p>
        </w:tc>
        <w:tc>
          <w:tcPr>
            <w:tcW w:w="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42FFF" w14:textId="77777777" w:rsidR="000C5574" w:rsidRPr="000C5574" w:rsidRDefault="000C5574" w:rsidP="000C5574">
            <w:pPr>
              <w:pStyle w:val="a3"/>
              <w:ind w:leftChars="0" w:left="0"/>
              <w:jc w:val="both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bCs/>
                <w:kern w:val="0"/>
                <w:szCs w:val="24"/>
              </w:rPr>
              <w:t>PC8</w:t>
            </w:r>
          </w:p>
        </w:tc>
        <w:tc>
          <w:tcPr>
            <w:tcW w:w="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23CCE" w14:textId="77777777" w:rsidR="000C5574" w:rsidRPr="000C5574" w:rsidRDefault="000C5574" w:rsidP="000C5574">
            <w:pPr>
              <w:pStyle w:val="a3"/>
              <w:ind w:leftChars="0" w:left="0"/>
              <w:jc w:val="both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bCs/>
                <w:kern w:val="0"/>
                <w:szCs w:val="24"/>
              </w:rPr>
              <w:t>PC9</w:t>
            </w:r>
          </w:p>
        </w:tc>
        <w:tc>
          <w:tcPr>
            <w:tcW w:w="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36548" w14:textId="77777777" w:rsidR="000C5574" w:rsidRPr="000C5574" w:rsidRDefault="000C5574" w:rsidP="000C5574">
            <w:pPr>
              <w:pStyle w:val="a3"/>
              <w:ind w:leftChars="0" w:left="0"/>
              <w:jc w:val="both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bCs/>
                <w:kern w:val="0"/>
                <w:szCs w:val="24"/>
              </w:rPr>
              <w:t>PC10</w:t>
            </w:r>
          </w:p>
        </w:tc>
        <w:tc>
          <w:tcPr>
            <w:tcW w:w="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148B4" w14:textId="77777777" w:rsidR="000C5574" w:rsidRPr="000C5574" w:rsidRDefault="000C5574" w:rsidP="000C5574">
            <w:pPr>
              <w:pStyle w:val="a3"/>
              <w:ind w:leftChars="0" w:left="0"/>
              <w:jc w:val="both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bCs/>
                <w:kern w:val="0"/>
                <w:szCs w:val="24"/>
              </w:rPr>
              <w:t>PC11</w:t>
            </w:r>
          </w:p>
        </w:tc>
        <w:tc>
          <w:tcPr>
            <w:tcW w:w="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F2184" w14:textId="77777777" w:rsidR="000C5574" w:rsidRPr="000C5574" w:rsidRDefault="000C5574" w:rsidP="000C5574">
            <w:pPr>
              <w:pStyle w:val="a3"/>
              <w:ind w:leftChars="0" w:left="0"/>
              <w:jc w:val="both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bCs/>
                <w:kern w:val="0"/>
                <w:szCs w:val="24"/>
              </w:rPr>
              <w:t>PC12</w:t>
            </w:r>
          </w:p>
        </w:tc>
        <w:tc>
          <w:tcPr>
            <w:tcW w:w="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5B62C" w14:textId="77777777" w:rsidR="000C5574" w:rsidRPr="000C5574" w:rsidRDefault="000C5574" w:rsidP="000C5574">
            <w:pPr>
              <w:pStyle w:val="a3"/>
              <w:ind w:leftChars="0" w:left="0"/>
              <w:jc w:val="both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bCs/>
                <w:kern w:val="0"/>
                <w:szCs w:val="24"/>
              </w:rPr>
              <w:t>PC13</w:t>
            </w:r>
          </w:p>
        </w:tc>
        <w:tc>
          <w:tcPr>
            <w:tcW w:w="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A7B24" w14:textId="77777777" w:rsidR="000C5574" w:rsidRPr="000C5574" w:rsidRDefault="000C5574" w:rsidP="000C5574">
            <w:pPr>
              <w:pStyle w:val="a3"/>
              <w:ind w:leftChars="0" w:left="0"/>
              <w:jc w:val="both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bCs/>
                <w:kern w:val="0"/>
                <w:szCs w:val="24"/>
              </w:rPr>
              <w:t>PC14</w:t>
            </w:r>
          </w:p>
        </w:tc>
        <w:tc>
          <w:tcPr>
            <w:tcW w:w="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30705" w14:textId="77777777" w:rsidR="000C5574" w:rsidRPr="000C5574" w:rsidRDefault="000C5574" w:rsidP="000C5574">
            <w:pPr>
              <w:pStyle w:val="a3"/>
              <w:ind w:leftChars="0" w:left="0"/>
              <w:jc w:val="both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bCs/>
                <w:kern w:val="0"/>
                <w:szCs w:val="24"/>
              </w:rPr>
              <w:t>PC15</w:t>
            </w:r>
          </w:p>
        </w:tc>
      </w:tr>
      <w:tr w:rsidR="000C5574" w:rsidRPr="000C5574" w14:paraId="0C4E75BE" w14:textId="77777777" w:rsidTr="000C5574">
        <w:trPr>
          <w:trHeight w:val="330"/>
          <w:jc w:val="center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16AC3" w14:textId="77777777" w:rsidR="000C5574" w:rsidRPr="000C5574" w:rsidRDefault="000C5574" w:rsidP="000C5574">
            <w:pPr>
              <w:pStyle w:val="a3"/>
              <w:ind w:leftChars="0" w:left="0"/>
              <w:jc w:val="both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bCs/>
                <w:kern w:val="0"/>
                <w:szCs w:val="24"/>
              </w:rPr>
              <w:t>MEP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96D1E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0.19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BED2B" w14:textId="77777777" w:rsidR="000C5574" w:rsidRPr="00495CC8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</w:pPr>
            <w:r w:rsidRPr="00495CC8">
              <w:rPr>
                <w:rFonts w:ascii="Times New Roman" w:eastAsia="新細明體" w:hAnsi="Times New Roman" w:cs="Times New Roman" w:hint="eastAsia"/>
                <w:color w:val="FF0000"/>
                <w:kern w:val="0"/>
                <w:szCs w:val="24"/>
              </w:rPr>
              <w:t>0.30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66716" w14:textId="77777777" w:rsidR="000C5574" w:rsidRPr="00495CC8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</w:pPr>
            <w:r w:rsidRPr="00495CC8">
              <w:rPr>
                <w:rFonts w:ascii="Times New Roman" w:eastAsia="新細明體" w:hAnsi="Times New Roman" w:cs="Times New Roman" w:hint="eastAsia"/>
                <w:color w:val="FF0000"/>
                <w:kern w:val="0"/>
                <w:szCs w:val="24"/>
              </w:rPr>
              <w:t>-0.39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D7003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-0.13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F05B2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0.05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A5901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-0.14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53EF3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495CC8">
              <w:rPr>
                <w:rFonts w:ascii="Times New Roman" w:eastAsia="新細明體" w:hAnsi="Times New Roman" w:cs="Times New Roman" w:hint="eastAsia"/>
                <w:color w:val="FF0000"/>
                <w:kern w:val="0"/>
                <w:szCs w:val="24"/>
              </w:rPr>
              <w:t>0.49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CC3F9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-0.29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6FD2D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0.14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B7966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-0.04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CED8F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0.07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266EF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-0.03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3AC72" w14:textId="77777777" w:rsidR="000C5574" w:rsidRPr="00E14B63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</w:pPr>
            <w:r w:rsidRPr="00E14B63">
              <w:rPr>
                <w:rFonts w:ascii="Times New Roman" w:eastAsia="新細明體" w:hAnsi="Times New Roman" w:cs="Times New Roman" w:hint="eastAsia"/>
                <w:color w:val="FF0000"/>
                <w:kern w:val="0"/>
                <w:szCs w:val="24"/>
              </w:rPr>
              <w:t>0.36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B9883" w14:textId="77777777" w:rsidR="000C5574" w:rsidRPr="00E14B63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</w:pPr>
            <w:r w:rsidRPr="00E14B63">
              <w:rPr>
                <w:rFonts w:ascii="Times New Roman" w:eastAsia="新細明體" w:hAnsi="Times New Roman" w:cs="Times New Roman" w:hint="eastAsia"/>
                <w:color w:val="FF0000"/>
                <w:kern w:val="0"/>
                <w:szCs w:val="24"/>
              </w:rPr>
              <w:t>0.45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6A03F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-0.01</w:t>
            </w:r>
          </w:p>
        </w:tc>
      </w:tr>
      <w:tr w:rsidR="000C5574" w:rsidRPr="000C5574" w14:paraId="0299C466" w14:textId="77777777" w:rsidTr="000C5574">
        <w:trPr>
          <w:trHeight w:val="330"/>
          <w:jc w:val="center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7C062" w14:textId="77777777" w:rsidR="000C5574" w:rsidRPr="000C5574" w:rsidRDefault="000C5574" w:rsidP="000C5574">
            <w:pPr>
              <w:pStyle w:val="a3"/>
              <w:ind w:leftChars="0" w:left="0"/>
              <w:jc w:val="both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bCs/>
                <w:kern w:val="0"/>
                <w:szCs w:val="24"/>
              </w:rPr>
              <w:t>CEP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C3894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E7345">
              <w:rPr>
                <w:rFonts w:ascii="Times New Roman" w:eastAsia="新細明體" w:hAnsi="Times New Roman" w:cs="Times New Roman" w:hint="eastAsia"/>
                <w:color w:val="FF0000"/>
                <w:kern w:val="0"/>
                <w:szCs w:val="24"/>
              </w:rPr>
              <w:t>0.36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382D2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-0.20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E9246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0.09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E550E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0.10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1DAD1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0.13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470DF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-0.16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AF90D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-0.12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119A0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-0.01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0E7EA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E7345">
              <w:rPr>
                <w:rFonts w:ascii="Times New Roman" w:eastAsia="新細明體" w:hAnsi="Times New Roman" w:cs="Times New Roman" w:hint="eastAsia"/>
                <w:color w:val="FF0000"/>
                <w:kern w:val="0"/>
                <w:szCs w:val="24"/>
              </w:rPr>
              <w:t>-0.37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DDF36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0.19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90758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-0.18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B5DA8" w14:textId="77777777" w:rsidR="000C5574" w:rsidRPr="00AE7345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</w:pPr>
            <w:r w:rsidRPr="00AE7345">
              <w:rPr>
                <w:rFonts w:ascii="Times New Roman" w:eastAsia="新細明體" w:hAnsi="Times New Roman" w:cs="Times New Roman" w:hint="eastAsia"/>
                <w:color w:val="FF0000"/>
                <w:kern w:val="0"/>
                <w:szCs w:val="24"/>
              </w:rPr>
              <w:t>0.52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4FA0F" w14:textId="77777777" w:rsidR="000C5574" w:rsidRPr="00AE7345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</w:pPr>
            <w:r w:rsidRPr="00AE7345">
              <w:rPr>
                <w:rFonts w:ascii="Times New Roman" w:eastAsia="新細明體" w:hAnsi="Times New Roman" w:cs="Times New Roman" w:hint="eastAsia"/>
                <w:color w:val="FF0000"/>
                <w:kern w:val="0"/>
                <w:szCs w:val="24"/>
              </w:rPr>
              <w:t>0.52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9C706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-0.06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50627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0.02</w:t>
            </w:r>
          </w:p>
        </w:tc>
      </w:tr>
      <w:tr w:rsidR="000C5574" w:rsidRPr="000C5574" w14:paraId="18389D94" w14:textId="77777777" w:rsidTr="000C5574">
        <w:trPr>
          <w:trHeight w:val="330"/>
          <w:jc w:val="center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03E0E" w14:textId="77777777" w:rsidR="000C5574" w:rsidRPr="000C5574" w:rsidRDefault="000C5574" w:rsidP="000C5574">
            <w:pPr>
              <w:pStyle w:val="a3"/>
              <w:ind w:leftChars="0" w:left="0"/>
              <w:jc w:val="both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bCs/>
                <w:kern w:val="0"/>
                <w:szCs w:val="24"/>
              </w:rPr>
              <w:t>REP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97BBC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6021A">
              <w:rPr>
                <w:rFonts w:ascii="Times New Roman" w:eastAsia="新細明體" w:hAnsi="Times New Roman" w:cs="Times New Roman" w:hint="eastAsia"/>
                <w:color w:val="FF0000"/>
                <w:kern w:val="0"/>
                <w:szCs w:val="24"/>
              </w:rPr>
              <w:t>0.35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CCFE2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0.13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00337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-0.27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84752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-0.09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4F5AB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0.06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19C02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-0.09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AA802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0.12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C1FCE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-0.34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D12D5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-0.11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8258E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-0.04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5B0EC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0.09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11CC9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-0.11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A16B3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-0.16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59609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-0.74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9BC46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0.17</w:t>
            </w:r>
          </w:p>
        </w:tc>
      </w:tr>
      <w:tr w:rsidR="000C5574" w:rsidRPr="000C5574" w14:paraId="132AC59C" w14:textId="77777777" w:rsidTr="000C5574">
        <w:trPr>
          <w:trHeight w:val="330"/>
          <w:jc w:val="center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1E991" w14:textId="77777777" w:rsidR="000C5574" w:rsidRPr="000C5574" w:rsidRDefault="000C5574" w:rsidP="000C5574">
            <w:pPr>
              <w:pStyle w:val="a3"/>
              <w:ind w:leftChars="0" w:left="0"/>
              <w:jc w:val="both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bCs/>
                <w:kern w:val="0"/>
                <w:szCs w:val="24"/>
              </w:rPr>
              <w:t>IPI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A3F5D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0.25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D8489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0.14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26CFD" w14:textId="77777777" w:rsidR="000C5574" w:rsidRPr="00D6021A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</w:pPr>
            <w:r w:rsidRPr="00D6021A">
              <w:rPr>
                <w:rFonts w:ascii="Times New Roman" w:eastAsia="新細明體" w:hAnsi="Times New Roman" w:cs="Times New Roman" w:hint="eastAsia"/>
                <w:color w:val="FF0000"/>
                <w:kern w:val="0"/>
                <w:szCs w:val="24"/>
              </w:rPr>
              <w:t>0.33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BEAFE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6021A">
              <w:rPr>
                <w:rFonts w:ascii="Times New Roman" w:eastAsia="新細明體" w:hAnsi="Times New Roman" w:cs="Times New Roman" w:hint="eastAsia"/>
                <w:color w:val="FF0000"/>
                <w:kern w:val="0"/>
                <w:szCs w:val="24"/>
              </w:rPr>
              <w:t>0.48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2FE3F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-0.07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086E9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0.13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4722F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0.26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D513C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0.14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254AC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-0.12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71737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0.00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24C75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-0.27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BF62E" w14:textId="77777777" w:rsidR="000C5574" w:rsidRPr="00D6021A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</w:pPr>
            <w:r w:rsidRPr="00D6021A">
              <w:rPr>
                <w:rFonts w:ascii="Times New Roman" w:eastAsia="新細明體" w:hAnsi="Times New Roman" w:cs="Times New Roman" w:hint="eastAsia"/>
                <w:color w:val="FF0000"/>
                <w:kern w:val="0"/>
                <w:szCs w:val="24"/>
              </w:rPr>
              <w:t>-0.56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FF5BE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0.23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321E3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-0.07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7E437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-0.05</w:t>
            </w:r>
          </w:p>
        </w:tc>
      </w:tr>
      <w:tr w:rsidR="000C5574" w:rsidRPr="000C5574" w14:paraId="72AF0555" w14:textId="77777777" w:rsidTr="000C5574">
        <w:trPr>
          <w:trHeight w:val="330"/>
          <w:jc w:val="center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BAAEA" w14:textId="77777777" w:rsidR="000C5574" w:rsidRPr="000C5574" w:rsidRDefault="000C5574" w:rsidP="000C5574">
            <w:pPr>
              <w:pStyle w:val="a3"/>
              <w:ind w:leftChars="0" w:left="0"/>
              <w:jc w:val="both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bCs/>
                <w:kern w:val="0"/>
                <w:szCs w:val="24"/>
              </w:rPr>
              <w:t>PMI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8CA84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-0.28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E1F5D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0.01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624E6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0.26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27DE5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0.19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49B14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0.29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DFC7F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6021A">
              <w:rPr>
                <w:rFonts w:ascii="Times New Roman" w:eastAsia="新細明體" w:hAnsi="Times New Roman" w:cs="Times New Roman" w:hint="eastAsia"/>
                <w:color w:val="FF0000"/>
                <w:kern w:val="0"/>
                <w:szCs w:val="24"/>
              </w:rPr>
              <w:t>-0.75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C70BF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0.30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E3CB6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0.02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BC61E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-0.05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C48FC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-0.18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8CE74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-0.01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508FE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0.09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6AB61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-0.19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95712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-0.05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E152C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-0.01</w:t>
            </w:r>
          </w:p>
        </w:tc>
      </w:tr>
      <w:tr w:rsidR="000C5574" w:rsidRPr="000C5574" w14:paraId="1C73ACA4" w14:textId="77777777" w:rsidTr="000C5574">
        <w:trPr>
          <w:trHeight w:val="330"/>
          <w:jc w:val="center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C919A" w14:textId="77777777" w:rsidR="000C5574" w:rsidRPr="000C5574" w:rsidRDefault="000C5574" w:rsidP="000C5574">
            <w:pPr>
              <w:pStyle w:val="a3"/>
              <w:ind w:leftChars="0" w:left="0"/>
              <w:jc w:val="both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bCs/>
                <w:kern w:val="0"/>
                <w:szCs w:val="24"/>
              </w:rPr>
              <w:t>NMI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AA75F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-0.01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3CCF6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0.29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AF752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6021A">
              <w:rPr>
                <w:rFonts w:ascii="Times New Roman" w:eastAsia="新細明體" w:hAnsi="Times New Roman" w:cs="Times New Roman" w:hint="eastAsia"/>
                <w:color w:val="FF0000"/>
                <w:kern w:val="0"/>
                <w:szCs w:val="24"/>
              </w:rPr>
              <w:t>0.34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EEBAB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-0.18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3C1BC" w14:textId="77777777" w:rsidR="000C5574" w:rsidRPr="00D6021A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</w:pPr>
            <w:r w:rsidRPr="00D6021A">
              <w:rPr>
                <w:rFonts w:ascii="Times New Roman" w:eastAsia="新細明體" w:hAnsi="Times New Roman" w:cs="Times New Roman" w:hint="eastAsia"/>
                <w:color w:val="FF0000"/>
                <w:kern w:val="0"/>
                <w:szCs w:val="24"/>
              </w:rPr>
              <w:t>0.62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C0F22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0.05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D49EB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6021A">
              <w:rPr>
                <w:rFonts w:ascii="Times New Roman" w:eastAsia="新細明體" w:hAnsi="Times New Roman" w:cs="Times New Roman" w:hint="eastAsia"/>
                <w:color w:val="FF0000"/>
                <w:kern w:val="0"/>
                <w:szCs w:val="24"/>
              </w:rPr>
              <w:t>-0.41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9898B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-0.24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E9D26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0.14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F73D4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-0.01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B4842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0.15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FE750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-0.22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9D203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0.24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A90EE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0.02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7047B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0.05</w:t>
            </w:r>
          </w:p>
        </w:tc>
      </w:tr>
      <w:tr w:rsidR="000C5574" w:rsidRPr="000C5574" w14:paraId="143D2312" w14:textId="77777777" w:rsidTr="000C5574">
        <w:trPr>
          <w:trHeight w:val="330"/>
          <w:jc w:val="center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2CDC5" w14:textId="77777777" w:rsidR="000C5574" w:rsidRPr="000C5574" w:rsidRDefault="000C5574" w:rsidP="000C5574">
            <w:pPr>
              <w:pStyle w:val="a3"/>
              <w:ind w:leftChars="0" w:left="0"/>
              <w:jc w:val="both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bCs/>
                <w:kern w:val="0"/>
                <w:szCs w:val="24"/>
              </w:rPr>
              <w:t>HPL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CCF44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-0.16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82F3B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6021A">
              <w:rPr>
                <w:rFonts w:ascii="Times New Roman" w:eastAsia="新細明體" w:hAnsi="Times New Roman" w:cs="Times New Roman" w:hint="eastAsia"/>
                <w:color w:val="FF0000"/>
                <w:kern w:val="0"/>
                <w:szCs w:val="24"/>
              </w:rPr>
              <w:t>0.44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8C7DE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-0.04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87CE4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0.09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C3096" w14:textId="77777777" w:rsidR="000C5574" w:rsidRPr="00D6021A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</w:pPr>
            <w:r w:rsidRPr="00D6021A">
              <w:rPr>
                <w:rFonts w:ascii="Times New Roman" w:eastAsia="新細明體" w:hAnsi="Times New Roman" w:cs="Times New Roman" w:hint="eastAsia"/>
                <w:color w:val="FF0000"/>
                <w:kern w:val="0"/>
                <w:szCs w:val="24"/>
              </w:rPr>
              <w:t>0.33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0CAB2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6021A">
              <w:rPr>
                <w:rFonts w:ascii="Times New Roman" w:eastAsia="新細明體" w:hAnsi="Times New Roman" w:cs="Times New Roman" w:hint="eastAsia"/>
                <w:color w:val="FF0000"/>
                <w:kern w:val="0"/>
                <w:szCs w:val="24"/>
              </w:rPr>
              <w:t>0.37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D1790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0.22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D9D64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-0.04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BFA5E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-0.19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0B77F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0.25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C6AB0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-0.39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5BCF9" w14:textId="77777777" w:rsidR="000C5574" w:rsidRPr="00D6021A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</w:pPr>
            <w:r w:rsidRPr="00D6021A">
              <w:rPr>
                <w:rFonts w:ascii="Times New Roman" w:eastAsia="新細明體" w:hAnsi="Times New Roman" w:cs="Times New Roman" w:hint="eastAsia"/>
                <w:color w:val="FF0000"/>
                <w:kern w:val="0"/>
                <w:szCs w:val="24"/>
              </w:rPr>
              <w:t>0.33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F90E6" w14:textId="77777777" w:rsidR="000C5574" w:rsidRPr="00D6021A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</w:pPr>
            <w:r w:rsidRPr="00D6021A">
              <w:rPr>
                <w:rFonts w:ascii="Times New Roman" w:eastAsia="新細明體" w:hAnsi="Times New Roman" w:cs="Times New Roman" w:hint="eastAsia"/>
                <w:color w:val="FF0000"/>
                <w:kern w:val="0"/>
                <w:szCs w:val="24"/>
              </w:rPr>
              <w:t>-0.34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6855F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0.02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761BA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-0.07</w:t>
            </w:r>
          </w:p>
        </w:tc>
      </w:tr>
      <w:tr w:rsidR="000C5574" w:rsidRPr="000C5574" w14:paraId="4B95DEE1" w14:textId="77777777" w:rsidTr="000C5574">
        <w:trPr>
          <w:trHeight w:val="330"/>
          <w:jc w:val="center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71ED1" w14:textId="77777777" w:rsidR="000C5574" w:rsidRPr="000C5574" w:rsidRDefault="000C5574" w:rsidP="000C5574">
            <w:pPr>
              <w:pStyle w:val="a3"/>
              <w:ind w:leftChars="0" w:left="0"/>
              <w:jc w:val="both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bCs/>
                <w:kern w:val="0"/>
                <w:szCs w:val="24"/>
              </w:rPr>
              <w:t>HCL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5F105" w14:textId="77777777" w:rsidR="000C5574" w:rsidRPr="00D6021A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</w:pPr>
            <w:r w:rsidRPr="00D6021A">
              <w:rPr>
                <w:rFonts w:ascii="Times New Roman" w:eastAsia="新細明體" w:hAnsi="Times New Roman" w:cs="Times New Roman" w:hint="eastAsia"/>
                <w:color w:val="FF0000"/>
                <w:kern w:val="0"/>
                <w:szCs w:val="24"/>
              </w:rPr>
              <w:t>0.31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C3663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0.25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F718B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0.14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3CBD2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0.28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F078A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0.04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10138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0.10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86AC7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0.12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53F4B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6021A">
              <w:rPr>
                <w:rFonts w:ascii="Times New Roman" w:eastAsia="新細明體" w:hAnsi="Times New Roman" w:cs="Times New Roman" w:hint="eastAsia"/>
                <w:color w:val="FF0000"/>
                <w:kern w:val="0"/>
                <w:szCs w:val="24"/>
              </w:rPr>
              <w:t>0.35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9E268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0.13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F9887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0.11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B70B3" w14:textId="77777777" w:rsidR="000C5574" w:rsidRPr="00D6021A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</w:pPr>
            <w:r w:rsidRPr="00D6021A">
              <w:rPr>
                <w:rFonts w:ascii="Times New Roman" w:eastAsia="新細明體" w:hAnsi="Times New Roman" w:cs="Times New Roman" w:hint="eastAsia"/>
                <w:color w:val="FF0000"/>
                <w:kern w:val="0"/>
                <w:szCs w:val="24"/>
              </w:rPr>
              <w:t>0.69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F4E08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0.27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15BEE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-0.12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076D5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0.00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B73C9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0.04</w:t>
            </w:r>
          </w:p>
        </w:tc>
      </w:tr>
      <w:tr w:rsidR="000C5574" w:rsidRPr="000C5574" w14:paraId="0C0E985D" w14:textId="77777777" w:rsidTr="000C5574">
        <w:trPr>
          <w:trHeight w:val="330"/>
          <w:jc w:val="center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43721" w14:textId="77777777" w:rsidR="000C5574" w:rsidRPr="000C5574" w:rsidRDefault="000C5574" w:rsidP="000C5574">
            <w:pPr>
              <w:pStyle w:val="a3"/>
              <w:ind w:leftChars="0" w:left="0"/>
              <w:jc w:val="both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bCs/>
                <w:kern w:val="0"/>
                <w:szCs w:val="24"/>
              </w:rPr>
              <w:t>NRC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3BB38" w14:textId="77777777" w:rsidR="000C5574" w:rsidRPr="00D6021A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</w:pPr>
            <w:r w:rsidRPr="00D6021A">
              <w:rPr>
                <w:rFonts w:ascii="Times New Roman" w:eastAsia="新細明體" w:hAnsi="Times New Roman" w:cs="Times New Roman" w:hint="eastAsia"/>
                <w:color w:val="FF0000"/>
                <w:kern w:val="0"/>
                <w:szCs w:val="24"/>
              </w:rPr>
              <w:t>0.39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1F8BD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-0.12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01046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-0.03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D2E50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0.05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68796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0.10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C34C6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-0.08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15B02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-0.15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D35B7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-0.19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28D17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-0.08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B7C82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-0.08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42FD7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0.02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C0FD0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-0.06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78E0E" w14:textId="77777777" w:rsidR="000C5574" w:rsidRPr="00D6021A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</w:pPr>
            <w:r w:rsidRPr="00D6021A">
              <w:rPr>
                <w:rFonts w:ascii="Times New Roman" w:eastAsia="新細明體" w:hAnsi="Times New Roman" w:cs="Times New Roman" w:hint="eastAsia"/>
                <w:color w:val="FF0000"/>
                <w:kern w:val="0"/>
                <w:szCs w:val="24"/>
              </w:rPr>
              <w:t>-0.32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193B6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0.17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CAB26" w14:textId="77777777" w:rsidR="000C5574" w:rsidRPr="00D6021A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</w:pPr>
            <w:r w:rsidRPr="00D6021A">
              <w:rPr>
                <w:rFonts w:ascii="Times New Roman" w:eastAsia="新細明體" w:hAnsi="Times New Roman" w:cs="Times New Roman" w:hint="eastAsia"/>
                <w:color w:val="FF0000"/>
                <w:kern w:val="0"/>
                <w:szCs w:val="24"/>
              </w:rPr>
              <w:t>-0.78</w:t>
            </w:r>
          </w:p>
        </w:tc>
      </w:tr>
      <w:tr w:rsidR="000C5574" w:rsidRPr="000C5574" w14:paraId="414DA844" w14:textId="77777777" w:rsidTr="000C5574">
        <w:trPr>
          <w:trHeight w:val="330"/>
          <w:jc w:val="center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7ED2C" w14:textId="77777777" w:rsidR="000C5574" w:rsidRPr="000C5574" w:rsidRDefault="000C5574" w:rsidP="000C5574">
            <w:pPr>
              <w:pStyle w:val="a3"/>
              <w:ind w:leftChars="0" w:left="0"/>
              <w:jc w:val="both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bCs/>
                <w:kern w:val="0"/>
                <w:szCs w:val="24"/>
              </w:rPr>
              <w:t>NRM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26C1B" w14:textId="77777777" w:rsidR="000C5574" w:rsidRPr="00D6021A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</w:pPr>
            <w:r w:rsidRPr="00D6021A">
              <w:rPr>
                <w:rFonts w:ascii="Times New Roman" w:eastAsia="新細明體" w:hAnsi="Times New Roman" w:cs="Times New Roman" w:hint="eastAsia"/>
                <w:color w:val="FF0000"/>
                <w:kern w:val="0"/>
                <w:szCs w:val="24"/>
              </w:rPr>
              <w:t>0.38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A0759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-0.19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8BC5F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0.03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F5697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0.11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99CAD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0.11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C46B5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-0.02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14785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-0.11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1BB3E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-0.16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9122A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-0.14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AAA87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-0.07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CCBA5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-0.09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D412C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-0.08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A12B8" w14:textId="77777777" w:rsidR="000C5574" w:rsidRPr="00D6021A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</w:pPr>
            <w:r w:rsidRPr="00D6021A">
              <w:rPr>
                <w:rFonts w:ascii="Times New Roman" w:eastAsia="新細明體" w:hAnsi="Times New Roman" w:cs="Times New Roman" w:hint="eastAsia"/>
                <w:color w:val="FF0000"/>
                <w:kern w:val="0"/>
                <w:szCs w:val="24"/>
              </w:rPr>
              <w:t>-0.42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CFF99" w14:textId="77777777" w:rsidR="000C5574" w:rsidRPr="00D6021A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</w:pPr>
            <w:r w:rsidRPr="00D6021A">
              <w:rPr>
                <w:rFonts w:ascii="Times New Roman" w:eastAsia="新細明體" w:hAnsi="Times New Roman" w:cs="Times New Roman" w:hint="eastAsia"/>
                <w:color w:val="FF0000"/>
                <w:kern w:val="0"/>
                <w:szCs w:val="24"/>
              </w:rPr>
              <w:t>0.43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679DB" w14:textId="77777777" w:rsidR="000C5574" w:rsidRPr="00D6021A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</w:pPr>
            <w:r w:rsidRPr="00D6021A">
              <w:rPr>
                <w:rFonts w:ascii="Times New Roman" w:eastAsia="新細明體" w:hAnsi="Times New Roman" w:cs="Times New Roman" w:hint="eastAsia"/>
                <w:color w:val="FF0000"/>
                <w:kern w:val="0"/>
                <w:szCs w:val="24"/>
              </w:rPr>
              <w:t>0.60</w:t>
            </w:r>
          </w:p>
        </w:tc>
      </w:tr>
      <w:tr w:rsidR="000C5574" w:rsidRPr="000C5574" w14:paraId="32E87C36" w14:textId="77777777" w:rsidTr="000C5574">
        <w:trPr>
          <w:trHeight w:val="330"/>
          <w:jc w:val="center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D0D25" w14:textId="77777777" w:rsidR="000C5574" w:rsidRPr="000C5574" w:rsidRDefault="000C5574" w:rsidP="000C5574">
            <w:pPr>
              <w:pStyle w:val="a3"/>
              <w:ind w:leftChars="0" w:left="0"/>
              <w:jc w:val="both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bCs/>
                <w:kern w:val="0"/>
                <w:szCs w:val="24"/>
              </w:rPr>
              <w:t>WIV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E397B" w14:textId="77777777" w:rsidR="000C5574" w:rsidRPr="00D6021A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</w:pPr>
            <w:r w:rsidRPr="00D6021A">
              <w:rPr>
                <w:rFonts w:ascii="Times New Roman" w:eastAsia="新細明體" w:hAnsi="Times New Roman" w:cs="Times New Roman" w:hint="eastAsia"/>
                <w:color w:val="FF0000"/>
                <w:kern w:val="0"/>
                <w:szCs w:val="24"/>
              </w:rPr>
              <w:t>0.33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FF2E3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0.14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5A1B8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-0.19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9CC9C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-0.16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B626D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0.13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BBCD8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-0.24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8B517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-0.16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7E855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6021A">
              <w:rPr>
                <w:rFonts w:ascii="Times New Roman" w:eastAsia="新細明體" w:hAnsi="Times New Roman" w:cs="Times New Roman" w:hint="eastAsia"/>
                <w:color w:val="FF0000"/>
                <w:kern w:val="0"/>
                <w:szCs w:val="24"/>
              </w:rPr>
              <w:t>0.53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8C878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6021A">
              <w:rPr>
                <w:rFonts w:ascii="Times New Roman" w:eastAsia="新細明體" w:hAnsi="Times New Roman" w:cs="Times New Roman" w:hint="eastAsia"/>
                <w:color w:val="FF0000"/>
                <w:kern w:val="0"/>
                <w:szCs w:val="24"/>
              </w:rPr>
              <w:t>0.49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F50EE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0.01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069D1" w14:textId="77777777" w:rsidR="000C5574" w:rsidRPr="00D6021A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</w:pPr>
            <w:r w:rsidRPr="00D6021A">
              <w:rPr>
                <w:rFonts w:ascii="Times New Roman" w:eastAsia="新細明體" w:hAnsi="Times New Roman" w:cs="Times New Roman" w:hint="eastAsia"/>
                <w:color w:val="FF0000"/>
                <w:kern w:val="0"/>
                <w:szCs w:val="24"/>
              </w:rPr>
              <w:t>-0.42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848FA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0.00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44E52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-0.05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DA623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-0.07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B5A6B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0.03</w:t>
            </w:r>
          </w:p>
        </w:tc>
      </w:tr>
      <w:tr w:rsidR="000C5574" w:rsidRPr="000C5574" w14:paraId="057D71AB" w14:textId="77777777" w:rsidTr="000C5574">
        <w:trPr>
          <w:trHeight w:val="330"/>
          <w:jc w:val="center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1E615" w14:textId="77777777" w:rsidR="000C5574" w:rsidRPr="000C5574" w:rsidRDefault="000C5574" w:rsidP="000C5574">
            <w:pPr>
              <w:pStyle w:val="a3"/>
              <w:ind w:leftChars="0" w:left="0"/>
              <w:jc w:val="both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bCs/>
                <w:kern w:val="0"/>
                <w:szCs w:val="24"/>
              </w:rPr>
              <w:t>CPG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46B87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0.17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DE0D9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0.19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7D79F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6021A">
              <w:rPr>
                <w:rFonts w:ascii="Times New Roman" w:eastAsia="新細明體" w:hAnsi="Times New Roman" w:cs="Times New Roman" w:hint="eastAsia"/>
                <w:color w:val="FF0000"/>
                <w:kern w:val="0"/>
                <w:szCs w:val="24"/>
              </w:rPr>
              <w:t>0.47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7D318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-0.13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9FB83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6021A">
              <w:rPr>
                <w:rFonts w:ascii="Times New Roman" w:eastAsia="新細明體" w:hAnsi="Times New Roman" w:cs="Times New Roman" w:hint="eastAsia"/>
                <w:color w:val="FF0000"/>
                <w:kern w:val="0"/>
                <w:szCs w:val="24"/>
              </w:rPr>
              <w:t>-0.32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2A87A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0.13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652FF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0.07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AD215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-0.23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A5A7A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0.25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DD4E8" w14:textId="77777777" w:rsidR="000C5574" w:rsidRPr="00D6021A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</w:pPr>
            <w:r w:rsidRPr="00D6021A">
              <w:rPr>
                <w:rFonts w:ascii="Times New Roman" w:eastAsia="新細明體" w:hAnsi="Times New Roman" w:cs="Times New Roman" w:hint="eastAsia"/>
                <w:color w:val="FF0000"/>
                <w:kern w:val="0"/>
                <w:szCs w:val="24"/>
              </w:rPr>
              <w:t>-0.54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DB947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-0.18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988F9" w14:textId="77777777" w:rsidR="000C5574" w:rsidRPr="00D6021A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</w:pPr>
            <w:r w:rsidRPr="00D6021A">
              <w:rPr>
                <w:rFonts w:ascii="Times New Roman" w:eastAsia="新細明體" w:hAnsi="Times New Roman" w:cs="Times New Roman" w:hint="eastAsia"/>
                <w:color w:val="FF0000"/>
                <w:kern w:val="0"/>
                <w:szCs w:val="24"/>
              </w:rPr>
              <w:t>0.36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88A6D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-0.01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36CDC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-0.04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41819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0.00</w:t>
            </w:r>
          </w:p>
        </w:tc>
      </w:tr>
      <w:tr w:rsidR="000C5574" w:rsidRPr="000C5574" w14:paraId="1ED01020" w14:textId="77777777" w:rsidTr="000C5574">
        <w:trPr>
          <w:trHeight w:val="330"/>
          <w:jc w:val="center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E66E4" w14:textId="77777777" w:rsidR="000C5574" w:rsidRPr="000C5574" w:rsidRDefault="000C5574" w:rsidP="000C5574">
            <w:pPr>
              <w:pStyle w:val="a3"/>
              <w:ind w:leftChars="0" w:left="0"/>
              <w:jc w:val="both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bCs/>
                <w:kern w:val="0"/>
                <w:szCs w:val="24"/>
              </w:rPr>
              <w:t>CPP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E1463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-0.01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118D2" w14:textId="77777777" w:rsidR="000C5574" w:rsidRPr="00D6021A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</w:pPr>
            <w:r w:rsidRPr="00D6021A">
              <w:rPr>
                <w:rFonts w:ascii="Times New Roman" w:eastAsia="新細明體" w:hAnsi="Times New Roman" w:cs="Times New Roman" w:hint="eastAsia"/>
                <w:color w:val="FF0000"/>
                <w:kern w:val="0"/>
                <w:szCs w:val="24"/>
              </w:rPr>
              <w:t>0.48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1F7A0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-0.15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5659A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-0.17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7B2CA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-0.16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2D44F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-0.13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7CE3D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-0.26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FD773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0.30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90FCC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6021A">
              <w:rPr>
                <w:rFonts w:ascii="Times New Roman" w:eastAsia="新細明體" w:hAnsi="Times New Roman" w:cs="Times New Roman" w:hint="eastAsia"/>
                <w:color w:val="FF0000"/>
                <w:kern w:val="0"/>
                <w:szCs w:val="24"/>
              </w:rPr>
              <w:t>-0.60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FE7B8" w14:textId="77777777" w:rsidR="000C5574" w:rsidRPr="00D6021A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</w:pPr>
            <w:r w:rsidRPr="00D6021A">
              <w:rPr>
                <w:rFonts w:ascii="Times New Roman" w:eastAsia="新細明體" w:hAnsi="Times New Roman" w:cs="Times New Roman" w:hint="eastAsia"/>
                <w:color w:val="FF0000"/>
                <w:kern w:val="0"/>
                <w:szCs w:val="24"/>
              </w:rPr>
              <w:t>-0.37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932D2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0.06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F65E0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-0.08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41613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0.01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F8641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0.10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E6406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0.01</w:t>
            </w:r>
          </w:p>
        </w:tc>
      </w:tr>
      <w:tr w:rsidR="000C5574" w:rsidRPr="000C5574" w14:paraId="0DBB66FD" w14:textId="77777777" w:rsidTr="000C5574">
        <w:trPr>
          <w:trHeight w:val="330"/>
          <w:jc w:val="center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75C37" w14:textId="77777777" w:rsidR="000C5574" w:rsidRPr="000C5574" w:rsidRDefault="000C5574" w:rsidP="000C5574">
            <w:pPr>
              <w:pStyle w:val="a3"/>
              <w:ind w:leftChars="0" w:left="0"/>
              <w:jc w:val="both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bCs/>
                <w:kern w:val="0"/>
                <w:szCs w:val="24"/>
              </w:rPr>
              <w:t>SMP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9737C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-0.09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03D28" w14:textId="77777777" w:rsidR="000C5574" w:rsidRPr="00D6021A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</w:pPr>
            <w:r w:rsidRPr="00D6021A">
              <w:rPr>
                <w:rFonts w:ascii="Times New Roman" w:eastAsia="新細明體" w:hAnsi="Times New Roman" w:cs="Times New Roman" w:hint="eastAsia"/>
                <w:color w:val="FF0000"/>
                <w:kern w:val="0"/>
                <w:szCs w:val="24"/>
              </w:rPr>
              <w:t>0.37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6EA98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-0.10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2927F" w14:textId="77777777" w:rsidR="000C5574" w:rsidRPr="00D6021A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</w:pPr>
            <w:r w:rsidRPr="00D6021A">
              <w:rPr>
                <w:rFonts w:ascii="Times New Roman" w:eastAsia="新細明體" w:hAnsi="Times New Roman" w:cs="Times New Roman" w:hint="eastAsia"/>
                <w:color w:val="FF0000"/>
                <w:kern w:val="0"/>
                <w:szCs w:val="24"/>
              </w:rPr>
              <w:t>0.45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B04B4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6021A">
              <w:rPr>
                <w:rFonts w:ascii="Times New Roman" w:eastAsia="新細明體" w:hAnsi="Times New Roman" w:cs="Times New Roman" w:hint="eastAsia"/>
                <w:color w:val="FF0000"/>
                <w:kern w:val="0"/>
                <w:szCs w:val="24"/>
              </w:rPr>
              <w:t>-0.38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03CD1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-0.28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9E614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6021A">
              <w:rPr>
                <w:rFonts w:ascii="Times New Roman" w:eastAsia="新細明體" w:hAnsi="Times New Roman" w:cs="Times New Roman" w:hint="eastAsia"/>
                <w:color w:val="FF0000"/>
                <w:kern w:val="0"/>
                <w:szCs w:val="24"/>
              </w:rPr>
              <w:t>-0.43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C8A65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6021A">
              <w:rPr>
                <w:rFonts w:ascii="Times New Roman" w:eastAsia="新細明體" w:hAnsi="Times New Roman" w:cs="Times New Roman" w:hint="eastAsia"/>
                <w:color w:val="FF0000"/>
                <w:kern w:val="0"/>
                <w:szCs w:val="24"/>
              </w:rPr>
              <w:t>-0.33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62BB9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0.18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80264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0.29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09A4A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-0.06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BB8E9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0.06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1AD0C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-0.01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85623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0.04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D6011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0.03</w:t>
            </w:r>
          </w:p>
        </w:tc>
      </w:tr>
      <w:tr w:rsidR="000C5574" w:rsidRPr="000C5574" w14:paraId="0EDC8188" w14:textId="77777777" w:rsidTr="000C5574">
        <w:trPr>
          <w:trHeight w:val="330"/>
          <w:jc w:val="center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AA04B" w14:textId="77777777" w:rsidR="000C5574" w:rsidRPr="000C5574" w:rsidRDefault="000C5574" w:rsidP="000C5574">
            <w:pPr>
              <w:pStyle w:val="a3"/>
              <w:ind w:leftChars="0" w:left="0"/>
              <w:jc w:val="both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bCs/>
                <w:kern w:val="0"/>
                <w:szCs w:val="24"/>
              </w:rPr>
              <w:t>SF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459C7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-0.13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4FCC9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-0.13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28E86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6021A">
              <w:rPr>
                <w:rFonts w:ascii="Times New Roman" w:eastAsia="新細明體" w:hAnsi="Times New Roman" w:cs="Times New Roman" w:hint="eastAsia"/>
                <w:color w:val="FF0000"/>
                <w:kern w:val="0"/>
                <w:szCs w:val="24"/>
              </w:rPr>
              <w:t>-0.41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28CEA" w14:textId="77777777" w:rsidR="000C5574" w:rsidRPr="00D6021A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</w:pPr>
            <w:r w:rsidRPr="00D6021A">
              <w:rPr>
                <w:rFonts w:ascii="Times New Roman" w:eastAsia="新細明體" w:hAnsi="Times New Roman" w:cs="Times New Roman" w:hint="eastAsia"/>
                <w:color w:val="FF0000"/>
                <w:kern w:val="0"/>
                <w:szCs w:val="24"/>
              </w:rPr>
              <w:t>0.53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4A582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0.28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E1E0D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0.21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3D0E9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-0.13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23B9C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0.01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595A8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0.12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B1A89" w14:textId="77777777" w:rsidR="000C5574" w:rsidRPr="00D6021A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</w:pPr>
            <w:r w:rsidRPr="00D6021A">
              <w:rPr>
                <w:rFonts w:ascii="Times New Roman" w:eastAsia="新細明體" w:hAnsi="Times New Roman" w:cs="Times New Roman" w:hint="eastAsia"/>
                <w:color w:val="FF0000"/>
                <w:kern w:val="0"/>
                <w:szCs w:val="24"/>
              </w:rPr>
              <w:t>-0.57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5BEB4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-0.01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1DD6D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0.12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876DD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0.14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4D514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-0.06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F1D1B" w14:textId="77777777" w:rsidR="000C5574" w:rsidRPr="000C5574" w:rsidRDefault="000C5574" w:rsidP="000C55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C557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0.01</w:t>
            </w:r>
          </w:p>
        </w:tc>
      </w:tr>
    </w:tbl>
    <w:p w14:paraId="48E15FAA" w14:textId="77777777" w:rsidR="00674607" w:rsidRDefault="00674607" w:rsidP="00674607">
      <w:pPr>
        <w:pStyle w:val="a3"/>
        <w:ind w:leftChars="0" w:left="0"/>
        <w:jc w:val="center"/>
        <w:rPr>
          <w:rFonts w:ascii="Times New Roman" w:hAnsi="Times New Roman" w:cs="Times New Roman"/>
          <w:bCs/>
          <w:szCs w:val="24"/>
        </w:rPr>
      </w:pPr>
    </w:p>
    <w:p w14:paraId="57B5A5CF" w14:textId="0433AC1D" w:rsidR="0038612B" w:rsidRPr="00674607" w:rsidRDefault="00674607" w:rsidP="00674607">
      <w:pPr>
        <w:pStyle w:val="a3"/>
        <w:ind w:leftChars="0" w:left="0"/>
        <w:jc w:val="center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 w:hint="eastAsia"/>
          <w:bCs/>
          <w:szCs w:val="24"/>
        </w:rPr>
        <w:t>T</w:t>
      </w:r>
      <w:r>
        <w:rPr>
          <w:rFonts w:ascii="Times New Roman" w:hAnsi="Times New Roman" w:cs="Times New Roman"/>
          <w:bCs/>
          <w:szCs w:val="24"/>
        </w:rPr>
        <w:t xml:space="preserve">able 6. The explained </w:t>
      </w:r>
      <w:r w:rsidRPr="0064232A">
        <w:rPr>
          <w:rFonts w:ascii="Times New Roman" w:eastAsia="新細明體" w:hAnsi="Times New Roman" w:cs="Times New Roman" w:hint="eastAsia"/>
          <w:bCs/>
          <w:kern w:val="0"/>
          <w:szCs w:val="24"/>
        </w:rPr>
        <w:t>proportion</w:t>
      </w:r>
      <w:r>
        <w:rPr>
          <w:rFonts w:ascii="Times New Roman" w:eastAsia="新細明體" w:hAnsi="Times New Roman" w:cs="Times New Roman"/>
          <w:bCs/>
          <w:kern w:val="0"/>
          <w:szCs w:val="24"/>
        </w:rPr>
        <w:t xml:space="preserve"> of variance for principal components</w:t>
      </w:r>
    </w:p>
    <w:tbl>
      <w:tblPr>
        <w:tblW w:w="7792" w:type="dxa"/>
        <w:jc w:val="center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670"/>
        <w:gridCol w:w="1670"/>
        <w:gridCol w:w="1900"/>
        <w:gridCol w:w="2552"/>
      </w:tblGrid>
      <w:tr w:rsidR="0064232A" w:rsidRPr="0064232A" w14:paraId="07EFF305" w14:textId="77777777" w:rsidTr="00674607">
        <w:trPr>
          <w:trHeight w:val="330"/>
          <w:jc w:val="center"/>
        </w:trPr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6217B" w14:textId="77777777" w:rsidR="0064232A" w:rsidRPr="0064232A" w:rsidRDefault="0064232A" w:rsidP="0064232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4232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F55B5" w14:textId="77777777" w:rsidR="0064232A" w:rsidRPr="0064232A" w:rsidRDefault="0064232A" w:rsidP="00674607">
            <w:pPr>
              <w:pStyle w:val="a3"/>
              <w:ind w:leftChars="0" w:left="0"/>
              <w:jc w:val="center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 w:rsidRPr="0064232A">
              <w:rPr>
                <w:rFonts w:ascii="Times New Roman" w:eastAsia="新細明體" w:hAnsi="Times New Roman" w:cs="Times New Roman" w:hint="eastAsia"/>
                <w:bCs/>
                <w:kern w:val="0"/>
                <w:szCs w:val="24"/>
              </w:rPr>
              <w:t>Variance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E9FC8" w14:textId="4F6B4AD6" w:rsidR="0071058A" w:rsidRDefault="0064232A" w:rsidP="00674607">
            <w:pPr>
              <w:pStyle w:val="a3"/>
              <w:ind w:leftChars="0" w:left="0"/>
              <w:jc w:val="center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 w:rsidRPr="0064232A">
              <w:rPr>
                <w:rFonts w:ascii="Times New Roman" w:eastAsia="新細明體" w:hAnsi="Times New Roman" w:cs="Times New Roman" w:hint="eastAsia"/>
                <w:bCs/>
                <w:kern w:val="0"/>
                <w:szCs w:val="24"/>
              </w:rPr>
              <w:t>Proportion of</w:t>
            </w:r>
          </w:p>
          <w:p w14:paraId="0A27DB6C" w14:textId="6222D320" w:rsidR="0064232A" w:rsidRPr="0064232A" w:rsidRDefault="0064232A" w:rsidP="00674607">
            <w:pPr>
              <w:pStyle w:val="a3"/>
              <w:ind w:leftChars="0" w:left="0"/>
              <w:jc w:val="center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 w:rsidRPr="0064232A">
              <w:rPr>
                <w:rFonts w:ascii="Times New Roman" w:eastAsia="新細明體" w:hAnsi="Times New Roman" w:cs="Times New Roman" w:hint="eastAsia"/>
                <w:bCs/>
                <w:kern w:val="0"/>
                <w:szCs w:val="24"/>
              </w:rPr>
              <w:t>variance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96978" w14:textId="77777777" w:rsidR="0064232A" w:rsidRPr="0064232A" w:rsidRDefault="0064232A" w:rsidP="00674607">
            <w:pPr>
              <w:pStyle w:val="a3"/>
              <w:ind w:leftChars="0" w:left="0"/>
              <w:jc w:val="center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 w:rsidRPr="0064232A">
              <w:rPr>
                <w:rFonts w:ascii="Times New Roman" w:eastAsia="新細明體" w:hAnsi="Times New Roman" w:cs="Times New Roman" w:hint="eastAsia"/>
                <w:bCs/>
                <w:kern w:val="0"/>
                <w:szCs w:val="24"/>
              </w:rPr>
              <w:t>Cumulative proportion</w:t>
            </w:r>
          </w:p>
        </w:tc>
      </w:tr>
      <w:tr w:rsidR="0064232A" w:rsidRPr="0064232A" w14:paraId="59567207" w14:textId="77777777" w:rsidTr="00674607">
        <w:trPr>
          <w:trHeight w:val="330"/>
          <w:jc w:val="center"/>
        </w:trPr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AB2CD" w14:textId="77777777" w:rsidR="0064232A" w:rsidRPr="00E36F63" w:rsidRDefault="0064232A" w:rsidP="00674607">
            <w:pPr>
              <w:pStyle w:val="a3"/>
              <w:ind w:leftChars="0" w:left="0"/>
              <w:jc w:val="center"/>
              <w:rPr>
                <w:rFonts w:ascii="Times New Roman" w:eastAsia="新細明體" w:hAnsi="Times New Roman" w:cs="Times New Roman"/>
                <w:bCs/>
                <w:color w:val="0070C0"/>
                <w:kern w:val="0"/>
                <w:szCs w:val="24"/>
              </w:rPr>
            </w:pPr>
            <w:r w:rsidRPr="00E36F63">
              <w:rPr>
                <w:rFonts w:ascii="Times New Roman" w:eastAsia="新細明體" w:hAnsi="Times New Roman" w:cs="Times New Roman" w:hint="eastAsia"/>
                <w:bCs/>
                <w:color w:val="0070C0"/>
                <w:kern w:val="0"/>
                <w:szCs w:val="24"/>
              </w:rPr>
              <w:t>PC1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A2DDA" w14:textId="77777777" w:rsidR="0064232A" w:rsidRPr="00E36F63" w:rsidRDefault="0064232A" w:rsidP="0071058A">
            <w:pPr>
              <w:pStyle w:val="a3"/>
              <w:ind w:leftChars="0" w:left="0"/>
              <w:jc w:val="center"/>
              <w:rPr>
                <w:rFonts w:ascii="Times New Roman" w:eastAsia="新細明體" w:hAnsi="Times New Roman" w:cs="Times New Roman"/>
                <w:bCs/>
                <w:color w:val="0070C0"/>
                <w:kern w:val="0"/>
                <w:szCs w:val="24"/>
              </w:rPr>
            </w:pPr>
            <w:r w:rsidRPr="00E36F63">
              <w:rPr>
                <w:rFonts w:ascii="Times New Roman" w:eastAsia="新細明體" w:hAnsi="Times New Roman" w:cs="Times New Roman" w:hint="eastAsia"/>
                <w:bCs/>
                <w:color w:val="0070C0"/>
                <w:kern w:val="0"/>
                <w:szCs w:val="24"/>
              </w:rPr>
              <w:t>5.82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DD3B2" w14:textId="77777777" w:rsidR="0064232A" w:rsidRPr="00E36F63" w:rsidRDefault="0064232A" w:rsidP="0071058A">
            <w:pPr>
              <w:pStyle w:val="a3"/>
              <w:ind w:leftChars="0" w:left="0"/>
              <w:jc w:val="center"/>
              <w:rPr>
                <w:rFonts w:ascii="Times New Roman" w:eastAsia="新細明體" w:hAnsi="Times New Roman" w:cs="Times New Roman"/>
                <w:bCs/>
                <w:color w:val="0070C0"/>
                <w:kern w:val="0"/>
                <w:szCs w:val="24"/>
              </w:rPr>
            </w:pPr>
            <w:r w:rsidRPr="00E36F63">
              <w:rPr>
                <w:rFonts w:ascii="Times New Roman" w:eastAsia="新細明體" w:hAnsi="Times New Roman" w:cs="Times New Roman" w:hint="eastAsia"/>
                <w:bCs/>
                <w:color w:val="0070C0"/>
                <w:kern w:val="0"/>
                <w:szCs w:val="24"/>
              </w:rPr>
              <w:t>38.81%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F22CB" w14:textId="77777777" w:rsidR="0064232A" w:rsidRPr="00E36F63" w:rsidRDefault="0064232A" w:rsidP="0071058A">
            <w:pPr>
              <w:pStyle w:val="a3"/>
              <w:ind w:leftChars="0" w:left="0"/>
              <w:jc w:val="center"/>
              <w:rPr>
                <w:rFonts w:ascii="Times New Roman" w:eastAsia="新細明體" w:hAnsi="Times New Roman" w:cs="Times New Roman"/>
                <w:bCs/>
                <w:color w:val="0070C0"/>
                <w:kern w:val="0"/>
                <w:szCs w:val="24"/>
              </w:rPr>
            </w:pPr>
            <w:r w:rsidRPr="00E36F63">
              <w:rPr>
                <w:rFonts w:ascii="Times New Roman" w:eastAsia="新細明體" w:hAnsi="Times New Roman" w:cs="Times New Roman" w:hint="eastAsia"/>
                <w:bCs/>
                <w:color w:val="0070C0"/>
                <w:kern w:val="0"/>
                <w:szCs w:val="24"/>
              </w:rPr>
              <w:t>38.81%</w:t>
            </w:r>
          </w:p>
        </w:tc>
      </w:tr>
      <w:tr w:rsidR="0064232A" w:rsidRPr="0064232A" w14:paraId="4AD4F3D5" w14:textId="77777777" w:rsidTr="00674607">
        <w:trPr>
          <w:trHeight w:val="330"/>
          <w:jc w:val="center"/>
        </w:trPr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15DCB" w14:textId="77777777" w:rsidR="0064232A" w:rsidRPr="00E36F63" w:rsidRDefault="0064232A" w:rsidP="00674607">
            <w:pPr>
              <w:pStyle w:val="a3"/>
              <w:ind w:leftChars="0" w:left="0"/>
              <w:jc w:val="center"/>
              <w:rPr>
                <w:rFonts w:ascii="Times New Roman" w:eastAsia="新細明體" w:hAnsi="Times New Roman" w:cs="Times New Roman"/>
                <w:bCs/>
                <w:color w:val="0070C0"/>
                <w:kern w:val="0"/>
                <w:szCs w:val="24"/>
              </w:rPr>
            </w:pPr>
            <w:r w:rsidRPr="00E36F63">
              <w:rPr>
                <w:rFonts w:ascii="Times New Roman" w:eastAsia="新細明體" w:hAnsi="Times New Roman" w:cs="Times New Roman" w:hint="eastAsia"/>
                <w:bCs/>
                <w:color w:val="0070C0"/>
                <w:kern w:val="0"/>
                <w:szCs w:val="24"/>
              </w:rPr>
              <w:t>PC2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81A21" w14:textId="77777777" w:rsidR="0064232A" w:rsidRPr="00E36F63" w:rsidRDefault="0064232A" w:rsidP="0071058A">
            <w:pPr>
              <w:pStyle w:val="a3"/>
              <w:ind w:leftChars="0" w:left="0"/>
              <w:jc w:val="center"/>
              <w:rPr>
                <w:rFonts w:ascii="Times New Roman" w:eastAsia="新細明體" w:hAnsi="Times New Roman" w:cs="Times New Roman"/>
                <w:bCs/>
                <w:color w:val="0070C0"/>
                <w:kern w:val="0"/>
                <w:szCs w:val="24"/>
              </w:rPr>
            </w:pPr>
            <w:r w:rsidRPr="00E36F63">
              <w:rPr>
                <w:rFonts w:ascii="Times New Roman" w:eastAsia="新細明體" w:hAnsi="Times New Roman" w:cs="Times New Roman" w:hint="eastAsia"/>
                <w:bCs/>
                <w:color w:val="0070C0"/>
                <w:kern w:val="0"/>
                <w:szCs w:val="24"/>
              </w:rPr>
              <w:t>3.27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F0E3F" w14:textId="77777777" w:rsidR="0064232A" w:rsidRPr="00E36F63" w:rsidRDefault="0064232A" w:rsidP="0071058A">
            <w:pPr>
              <w:pStyle w:val="a3"/>
              <w:ind w:leftChars="0" w:left="0"/>
              <w:jc w:val="center"/>
              <w:rPr>
                <w:rFonts w:ascii="Times New Roman" w:eastAsia="新細明體" w:hAnsi="Times New Roman" w:cs="Times New Roman"/>
                <w:bCs/>
                <w:color w:val="0070C0"/>
                <w:kern w:val="0"/>
                <w:szCs w:val="24"/>
              </w:rPr>
            </w:pPr>
            <w:r w:rsidRPr="00E36F63">
              <w:rPr>
                <w:rFonts w:ascii="Times New Roman" w:eastAsia="新細明體" w:hAnsi="Times New Roman" w:cs="Times New Roman" w:hint="eastAsia"/>
                <w:bCs/>
                <w:color w:val="0070C0"/>
                <w:kern w:val="0"/>
                <w:szCs w:val="24"/>
              </w:rPr>
              <w:t>21.82%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271CE" w14:textId="77777777" w:rsidR="0064232A" w:rsidRPr="00E36F63" w:rsidRDefault="0064232A" w:rsidP="0071058A">
            <w:pPr>
              <w:pStyle w:val="a3"/>
              <w:ind w:leftChars="0" w:left="0"/>
              <w:jc w:val="center"/>
              <w:rPr>
                <w:rFonts w:ascii="Times New Roman" w:eastAsia="新細明體" w:hAnsi="Times New Roman" w:cs="Times New Roman"/>
                <w:bCs/>
                <w:color w:val="0070C0"/>
                <w:kern w:val="0"/>
                <w:szCs w:val="24"/>
              </w:rPr>
            </w:pPr>
            <w:r w:rsidRPr="00E36F63">
              <w:rPr>
                <w:rFonts w:ascii="Times New Roman" w:eastAsia="新細明體" w:hAnsi="Times New Roman" w:cs="Times New Roman" w:hint="eastAsia"/>
                <w:bCs/>
                <w:color w:val="0070C0"/>
                <w:kern w:val="0"/>
                <w:szCs w:val="24"/>
              </w:rPr>
              <w:t>60.62%</w:t>
            </w:r>
          </w:p>
        </w:tc>
      </w:tr>
      <w:tr w:rsidR="0064232A" w:rsidRPr="0064232A" w14:paraId="6AC9D7E6" w14:textId="77777777" w:rsidTr="00674607">
        <w:trPr>
          <w:trHeight w:val="330"/>
          <w:jc w:val="center"/>
        </w:trPr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AFFED" w14:textId="77777777" w:rsidR="0064232A" w:rsidRPr="00E36F63" w:rsidRDefault="0064232A" w:rsidP="00674607">
            <w:pPr>
              <w:pStyle w:val="a3"/>
              <w:ind w:leftChars="0" w:left="0"/>
              <w:jc w:val="center"/>
              <w:rPr>
                <w:rFonts w:ascii="Times New Roman" w:eastAsia="新細明體" w:hAnsi="Times New Roman" w:cs="Times New Roman"/>
                <w:bCs/>
                <w:color w:val="0070C0"/>
                <w:kern w:val="0"/>
                <w:szCs w:val="24"/>
              </w:rPr>
            </w:pPr>
            <w:r w:rsidRPr="00E36F63">
              <w:rPr>
                <w:rFonts w:ascii="Times New Roman" w:eastAsia="新細明體" w:hAnsi="Times New Roman" w:cs="Times New Roman" w:hint="eastAsia"/>
                <w:bCs/>
                <w:color w:val="0070C0"/>
                <w:kern w:val="0"/>
                <w:szCs w:val="24"/>
              </w:rPr>
              <w:t>PC3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92739" w14:textId="77777777" w:rsidR="0064232A" w:rsidRPr="00E36F63" w:rsidRDefault="0064232A" w:rsidP="0071058A">
            <w:pPr>
              <w:pStyle w:val="a3"/>
              <w:ind w:leftChars="0" w:left="0"/>
              <w:jc w:val="center"/>
              <w:rPr>
                <w:rFonts w:ascii="Times New Roman" w:eastAsia="新細明體" w:hAnsi="Times New Roman" w:cs="Times New Roman"/>
                <w:bCs/>
                <w:color w:val="0070C0"/>
                <w:kern w:val="0"/>
                <w:szCs w:val="24"/>
              </w:rPr>
            </w:pPr>
            <w:r w:rsidRPr="00E36F63">
              <w:rPr>
                <w:rFonts w:ascii="Times New Roman" w:eastAsia="新細明體" w:hAnsi="Times New Roman" w:cs="Times New Roman" w:hint="eastAsia"/>
                <w:bCs/>
                <w:color w:val="0070C0"/>
                <w:kern w:val="0"/>
                <w:szCs w:val="24"/>
              </w:rPr>
              <w:t>2.36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2A6C5" w14:textId="77777777" w:rsidR="0064232A" w:rsidRPr="00E36F63" w:rsidRDefault="0064232A" w:rsidP="0071058A">
            <w:pPr>
              <w:pStyle w:val="a3"/>
              <w:ind w:leftChars="0" w:left="0"/>
              <w:jc w:val="center"/>
              <w:rPr>
                <w:rFonts w:ascii="Times New Roman" w:eastAsia="新細明體" w:hAnsi="Times New Roman" w:cs="Times New Roman"/>
                <w:bCs/>
                <w:color w:val="0070C0"/>
                <w:kern w:val="0"/>
                <w:szCs w:val="24"/>
              </w:rPr>
            </w:pPr>
            <w:r w:rsidRPr="00E36F63">
              <w:rPr>
                <w:rFonts w:ascii="Times New Roman" w:eastAsia="新細明體" w:hAnsi="Times New Roman" w:cs="Times New Roman" w:hint="eastAsia"/>
                <w:bCs/>
                <w:color w:val="0070C0"/>
                <w:kern w:val="0"/>
                <w:szCs w:val="24"/>
              </w:rPr>
              <w:t>15.75%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4D772" w14:textId="77777777" w:rsidR="0064232A" w:rsidRPr="00E36F63" w:rsidRDefault="0064232A" w:rsidP="0071058A">
            <w:pPr>
              <w:pStyle w:val="a3"/>
              <w:ind w:leftChars="0" w:left="0"/>
              <w:jc w:val="center"/>
              <w:rPr>
                <w:rFonts w:ascii="Times New Roman" w:eastAsia="新細明體" w:hAnsi="Times New Roman" w:cs="Times New Roman"/>
                <w:bCs/>
                <w:color w:val="0070C0"/>
                <w:kern w:val="0"/>
                <w:szCs w:val="24"/>
              </w:rPr>
            </w:pPr>
            <w:r w:rsidRPr="00E36F63">
              <w:rPr>
                <w:rFonts w:ascii="Times New Roman" w:eastAsia="新細明體" w:hAnsi="Times New Roman" w:cs="Times New Roman" w:hint="eastAsia"/>
                <w:bCs/>
                <w:color w:val="0070C0"/>
                <w:kern w:val="0"/>
                <w:szCs w:val="24"/>
              </w:rPr>
              <w:t>76.37%</w:t>
            </w:r>
          </w:p>
        </w:tc>
      </w:tr>
      <w:tr w:rsidR="0064232A" w:rsidRPr="0064232A" w14:paraId="0D462E76" w14:textId="77777777" w:rsidTr="00674607">
        <w:trPr>
          <w:trHeight w:val="330"/>
          <w:jc w:val="center"/>
        </w:trPr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C8831" w14:textId="77777777" w:rsidR="0064232A" w:rsidRPr="00E36F63" w:rsidRDefault="0064232A" w:rsidP="00674607">
            <w:pPr>
              <w:pStyle w:val="a3"/>
              <w:ind w:leftChars="0" w:left="0"/>
              <w:jc w:val="center"/>
              <w:rPr>
                <w:rFonts w:ascii="Times New Roman" w:eastAsia="新細明體" w:hAnsi="Times New Roman" w:cs="Times New Roman"/>
                <w:bCs/>
                <w:color w:val="0070C0"/>
                <w:kern w:val="0"/>
                <w:szCs w:val="24"/>
              </w:rPr>
            </w:pPr>
            <w:r w:rsidRPr="00E36F63">
              <w:rPr>
                <w:rFonts w:ascii="Times New Roman" w:eastAsia="新細明體" w:hAnsi="Times New Roman" w:cs="Times New Roman" w:hint="eastAsia"/>
                <w:bCs/>
                <w:color w:val="0070C0"/>
                <w:kern w:val="0"/>
                <w:szCs w:val="24"/>
              </w:rPr>
              <w:t>PC4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1A088" w14:textId="77777777" w:rsidR="0064232A" w:rsidRPr="00E36F63" w:rsidRDefault="0064232A" w:rsidP="0071058A">
            <w:pPr>
              <w:pStyle w:val="a3"/>
              <w:ind w:leftChars="0" w:left="0"/>
              <w:jc w:val="center"/>
              <w:rPr>
                <w:rFonts w:ascii="Times New Roman" w:eastAsia="新細明體" w:hAnsi="Times New Roman" w:cs="Times New Roman"/>
                <w:bCs/>
                <w:color w:val="0070C0"/>
                <w:kern w:val="0"/>
                <w:szCs w:val="24"/>
              </w:rPr>
            </w:pPr>
            <w:r w:rsidRPr="00E36F63">
              <w:rPr>
                <w:rFonts w:ascii="Times New Roman" w:eastAsia="新細明體" w:hAnsi="Times New Roman" w:cs="Times New Roman" w:hint="eastAsia"/>
                <w:bCs/>
                <w:color w:val="0070C0"/>
                <w:kern w:val="0"/>
                <w:szCs w:val="24"/>
              </w:rPr>
              <w:t>1.05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86E5B" w14:textId="77777777" w:rsidR="0064232A" w:rsidRPr="00E36F63" w:rsidRDefault="0064232A" w:rsidP="0071058A">
            <w:pPr>
              <w:pStyle w:val="a3"/>
              <w:ind w:leftChars="0" w:left="0"/>
              <w:jc w:val="center"/>
              <w:rPr>
                <w:rFonts w:ascii="Times New Roman" w:eastAsia="新細明體" w:hAnsi="Times New Roman" w:cs="Times New Roman"/>
                <w:bCs/>
                <w:color w:val="0070C0"/>
                <w:kern w:val="0"/>
                <w:szCs w:val="24"/>
              </w:rPr>
            </w:pPr>
            <w:r w:rsidRPr="00E36F63">
              <w:rPr>
                <w:rFonts w:ascii="Times New Roman" w:eastAsia="新細明體" w:hAnsi="Times New Roman" w:cs="Times New Roman" w:hint="eastAsia"/>
                <w:bCs/>
                <w:color w:val="0070C0"/>
                <w:kern w:val="0"/>
                <w:szCs w:val="24"/>
              </w:rPr>
              <w:t>6.99%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E5095" w14:textId="77777777" w:rsidR="0064232A" w:rsidRPr="00E36F63" w:rsidRDefault="0064232A" w:rsidP="0071058A">
            <w:pPr>
              <w:pStyle w:val="a3"/>
              <w:ind w:leftChars="0" w:left="0"/>
              <w:jc w:val="center"/>
              <w:rPr>
                <w:rFonts w:ascii="Times New Roman" w:eastAsia="新細明體" w:hAnsi="Times New Roman" w:cs="Times New Roman"/>
                <w:bCs/>
                <w:color w:val="0070C0"/>
                <w:kern w:val="0"/>
                <w:szCs w:val="24"/>
              </w:rPr>
            </w:pPr>
            <w:r w:rsidRPr="00E36F63">
              <w:rPr>
                <w:rFonts w:ascii="Times New Roman" w:eastAsia="新細明體" w:hAnsi="Times New Roman" w:cs="Times New Roman" w:hint="eastAsia"/>
                <w:bCs/>
                <w:color w:val="0070C0"/>
                <w:kern w:val="0"/>
                <w:szCs w:val="24"/>
              </w:rPr>
              <w:t>83.37%</w:t>
            </w:r>
          </w:p>
        </w:tc>
      </w:tr>
      <w:tr w:rsidR="0064232A" w:rsidRPr="0064232A" w14:paraId="48C559F7" w14:textId="77777777" w:rsidTr="00674607">
        <w:trPr>
          <w:trHeight w:val="330"/>
          <w:jc w:val="center"/>
        </w:trPr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11F89" w14:textId="77777777" w:rsidR="0064232A" w:rsidRPr="00E36F63" w:rsidRDefault="0064232A" w:rsidP="00674607">
            <w:pPr>
              <w:pStyle w:val="a3"/>
              <w:ind w:leftChars="0" w:left="0"/>
              <w:jc w:val="center"/>
              <w:rPr>
                <w:rFonts w:ascii="Times New Roman" w:eastAsia="新細明體" w:hAnsi="Times New Roman" w:cs="Times New Roman"/>
                <w:bCs/>
                <w:color w:val="0070C0"/>
                <w:kern w:val="0"/>
                <w:szCs w:val="24"/>
              </w:rPr>
            </w:pPr>
            <w:r w:rsidRPr="00E36F63">
              <w:rPr>
                <w:rFonts w:ascii="Times New Roman" w:eastAsia="新細明體" w:hAnsi="Times New Roman" w:cs="Times New Roman" w:hint="eastAsia"/>
                <w:bCs/>
                <w:color w:val="0070C0"/>
                <w:kern w:val="0"/>
                <w:szCs w:val="24"/>
              </w:rPr>
              <w:t>PC5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3AD3B" w14:textId="77777777" w:rsidR="0064232A" w:rsidRPr="00E36F63" w:rsidRDefault="0064232A" w:rsidP="0071058A">
            <w:pPr>
              <w:pStyle w:val="a3"/>
              <w:ind w:leftChars="0" w:left="0"/>
              <w:jc w:val="center"/>
              <w:rPr>
                <w:rFonts w:ascii="Times New Roman" w:eastAsia="新細明體" w:hAnsi="Times New Roman" w:cs="Times New Roman"/>
                <w:bCs/>
                <w:color w:val="0070C0"/>
                <w:kern w:val="0"/>
                <w:szCs w:val="24"/>
              </w:rPr>
            </w:pPr>
            <w:r w:rsidRPr="00E36F63">
              <w:rPr>
                <w:rFonts w:ascii="Times New Roman" w:eastAsia="新細明體" w:hAnsi="Times New Roman" w:cs="Times New Roman" w:hint="eastAsia"/>
                <w:bCs/>
                <w:color w:val="0070C0"/>
                <w:kern w:val="0"/>
                <w:szCs w:val="24"/>
              </w:rPr>
              <w:t>0.87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9577A" w14:textId="77777777" w:rsidR="0064232A" w:rsidRPr="00E36F63" w:rsidRDefault="0064232A" w:rsidP="0071058A">
            <w:pPr>
              <w:pStyle w:val="a3"/>
              <w:ind w:leftChars="0" w:left="0"/>
              <w:jc w:val="center"/>
              <w:rPr>
                <w:rFonts w:ascii="Times New Roman" w:eastAsia="新細明體" w:hAnsi="Times New Roman" w:cs="Times New Roman"/>
                <w:bCs/>
                <w:color w:val="0070C0"/>
                <w:kern w:val="0"/>
                <w:szCs w:val="24"/>
              </w:rPr>
            </w:pPr>
            <w:r w:rsidRPr="00E36F63">
              <w:rPr>
                <w:rFonts w:ascii="Times New Roman" w:eastAsia="新細明體" w:hAnsi="Times New Roman" w:cs="Times New Roman" w:hint="eastAsia"/>
                <w:bCs/>
                <w:color w:val="0070C0"/>
                <w:kern w:val="0"/>
                <w:szCs w:val="24"/>
              </w:rPr>
              <w:t>5.77%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D88C9" w14:textId="77777777" w:rsidR="0064232A" w:rsidRPr="00E36F63" w:rsidRDefault="0064232A" w:rsidP="0071058A">
            <w:pPr>
              <w:pStyle w:val="a3"/>
              <w:ind w:leftChars="0" w:left="0"/>
              <w:jc w:val="center"/>
              <w:rPr>
                <w:rFonts w:ascii="Times New Roman" w:eastAsia="新細明體" w:hAnsi="Times New Roman" w:cs="Times New Roman"/>
                <w:bCs/>
                <w:color w:val="0070C0"/>
                <w:kern w:val="0"/>
                <w:szCs w:val="24"/>
              </w:rPr>
            </w:pPr>
            <w:r w:rsidRPr="00E36F63">
              <w:rPr>
                <w:rFonts w:ascii="Times New Roman" w:eastAsia="新細明體" w:hAnsi="Times New Roman" w:cs="Times New Roman" w:hint="eastAsia"/>
                <w:bCs/>
                <w:color w:val="0070C0"/>
                <w:kern w:val="0"/>
                <w:szCs w:val="24"/>
              </w:rPr>
              <w:t>89.14%</w:t>
            </w:r>
          </w:p>
        </w:tc>
      </w:tr>
      <w:tr w:rsidR="0064232A" w:rsidRPr="0064232A" w14:paraId="5220DCBD" w14:textId="77777777" w:rsidTr="00674607">
        <w:trPr>
          <w:trHeight w:val="330"/>
          <w:jc w:val="center"/>
        </w:trPr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940F4" w14:textId="77777777" w:rsidR="0064232A" w:rsidRPr="00E36F63" w:rsidRDefault="0064232A" w:rsidP="00674607">
            <w:pPr>
              <w:pStyle w:val="a3"/>
              <w:ind w:leftChars="0" w:left="0"/>
              <w:jc w:val="center"/>
              <w:rPr>
                <w:rFonts w:ascii="Times New Roman" w:eastAsia="新細明體" w:hAnsi="Times New Roman" w:cs="Times New Roman"/>
                <w:bCs/>
                <w:color w:val="0070C0"/>
                <w:kern w:val="0"/>
                <w:szCs w:val="24"/>
              </w:rPr>
            </w:pPr>
            <w:r w:rsidRPr="00E36F63">
              <w:rPr>
                <w:rFonts w:ascii="Times New Roman" w:eastAsia="新細明體" w:hAnsi="Times New Roman" w:cs="Times New Roman" w:hint="eastAsia"/>
                <w:bCs/>
                <w:color w:val="0070C0"/>
                <w:kern w:val="0"/>
                <w:szCs w:val="24"/>
              </w:rPr>
              <w:t>PC6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DC3E2" w14:textId="77777777" w:rsidR="0064232A" w:rsidRPr="00E36F63" w:rsidRDefault="0064232A" w:rsidP="0071058A">
            <w:pPr>
              <w:pStyle w:val="a3"/>
              <w:ind w:leftChars="0" w:left="0"/>
              <w:jc w:val="center"/>
              <w:rPr>
                <w:rFonts w:ascii="Times New Roman" w:eastAsia="新細明體" w:hAnsi="Times New Roman" w:cs="Times New Roman"/>
                <w:bCs/>
                <w:color w:val="0070C0"/>
                <w:kern w:val="0"/>
                <w:szCs w:val="24"/>
              </w:rPr>
            </w:pPr>
            <w:r w:rsidRPr="00E36F63">
              <w:rPr>
                <w:rFonts w:ascii="Times New Roman" w:eastAsia="新細明體" w:hAnsi="Times New Roman" w:cs="Times New Roman" w:hint="eastAsia"/>
                <w:bCs/>
                <w:color w:val="0070C0"/>
                <w:kern w:val="0"/>
                <w:szCs w:val="24"/>
              </w:rPr>
              <w:t>0.45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07683" w14:textId="77777777" w:rsidR="0064232A" w:rsidRPr="00E36F63" w:rsidRDefault="0064232A" w:rsidP="0071058A">
            <w:pPr>
              <w:pStyle w:val="a3"/>
              <w:ind w:leftChars="0" w:left="0"/>
              <w:jc w:val="center"/>
              <w:rPr>
                <w:rFonts w:ascii="Times New Roman" w:eastAsia="新細明體" w:hAnsi="Times New Roman" w:cs="Times New Roman"/>
                <w:bCs/>
                <w:color w:val="0070C0"/>
                <w:kern w:val="0"/>
                <w:szCs w:val="24"/>
              </w:rPr>
            </w:pPr>
            <w:r w:rsidRPr="00E36F63">
              <w:rPr>
                <w:rFonts w:ascii="Times New Roman" w:eastAsia="新細明體" w:hAnsi="Times New Roman" w:cs="Times New Roman" w:hint="eastAsia"/>
                <w:bCs/>
                <w:color w:val="0070C0"/>
                <w:kern w:val="0"/>
                <w:szCs w:val="24"/>
              </w:rPr>
              <w:t>3.00%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F6F62" w14:textId="77777777" w:rsidR="0064232A" w:rsidRPr="00E36F63" w:rsidRDefault="0064232A" w:rsidP="0071058A">
            <w:pPr>
              <w:pStyle w:val="a3"/>
              <w:ind w:leftChars="0" w:left="0"/>
              <w:jc w:val="center"/>
              <w:rPr>
                <w:rFonts w:ascii="Times New Roman" w:eastAsia="新細明體" w:hAnsi="Times New Roman" w:cs="Times New Roman"/>
                <w:bCs/>
                <w:color w:val="0070C0"/>
                <w:kern w:val="0"/>
                <w:szCs w:val="24"/>
              </w:rPr>
            </w:pPr>
            <w:r w:rsidRPr="00E36F63">
              <w:rPr>
                <w:rFonts w:ascii="Times New Roman" w:eastAsia="新細明體" w:hAnsi="Times New Roman" w:cs="Times New Roman" w:hint="eastAsia"/>
                <w:bCs/>
                <w:color w:val="0070C0"/>
                <w:kern w:val="0"/>
                <w:szCs w:val="24"/>
              </w:rPr>
              <w:t>92.14%</w:t>
            </w:r>
          </w:p>
        </w:tc>
      </w:tr>
      <w:tr w:rsidR="0064232A" w:rsidRPr="0064232A" w14:paraId="2F12113F" w14:textId="77777777" w:rsidTr="00674607">
        <w:trPr>
          <w:trHeight w:val="330"/>
          <w:jc w:val="center"/>
        </w:trPr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12C34" w14:textId="77777777" w:rsidR="0064232A" w:rsidRPr="0064232A" w:rsidRDefault="0064232A" w:rsidP="00674607">
            <w:pPr>
              <w:pStyle w:val="a3"/>
              <w:ind w:leftChars="0" w:left="0"/>
              <w:jc w:val="center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 w:rsidRPr="0064232A">
              <w:rPr>
                <w:rFonts w:ascii="Times New Roman" w:eastAsia="新細明體" w:hAnsi="Times New Roman" w:cs="Times New Roman" w:hint="eastAsia"/>
                <w:bCs/>
                <w:kern w:val="0"/>
                <w:szCs w:val="24"/>
              </w:rPr>
              <w:t>PC7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9B628" w14:textId="77777777" w:rsidR="0064232A" w:rsidRPr="0064232A" w:rsidRDefault="0064232A" w:rsidP="0071058A">
            <w:pPr>
              <w:pStyle w:val="a3"/>
              <w:ind w:leftChars="0" w:left="0"/>
              <w:jc w:val="center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 w:rsidRPr="0064232A">
              <w:rPr>
                <w:rFonts w:ascii="Times New Roman" w:eastAsia="新細明體" w:hAnsi="Times New Roman" w:cs="Times New Roman" w:hint="eastAsia"/>
                <w:bCs/>
                <w:kern w:val="0"/>
                <w:szCs w:val="24"/>
              </w:rPr>
              <w:t>0.30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E129F" w14:textId="77777777" w:rsidR="0064232A" w:rsidRPr="0064232A" w:rsidRDefault="0064232A" w:rsidP="0071058A">
            <w:pPr>
              <w:pStyle w:val="a3"/>
              <w:ind w:leftChars="0" w:left="0"/>
              <w:jc w:val="center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 w:rsidRPr="0064232A">
              <w:rPr>
                <w:rFonts w:ascii="Times New Roman" w:eastAsia="新細明體" w:hAnsi="Times New Roman" w:cs="Times New Roman" w:hint="eastAsia"/>
                <w:bCs/>
                <w:kern w:val="0"/>
                <w:szCs w:val="24"/>
              </w:rPr>
              <w:t>2.01%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D1B6D" w14:textId="77777777" w:rsidR="0064232A" w:rsidRPr="0064232A" w:rsidRDefault="0064232A" w:rsidP="0071058A">
            <w:pPr>
              <w:pStyle w:val="a3"/>
              <w:ind w:leftChars="0" w:left="0"/>
              <w:jc w:val="center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 w:rsidRPr="0064232A">
              <w:rPr>
                <w:rFonts w:ascii="Times New Roman" w:eastAsia="新細明體" w:hAnsi="Times New Roman" w:cs="Times New Roman" w:hint="eastAsia"/>
                <w:bCs/>
                <w:kern w:val="0"/>
                <w:szCs w:val="24"/>
              </w:rPr>
              <w:t>94.15%</w:t>
            </w:r>
          </w:p>
        </w:tc>
      </w:tr>
      <w:tr w:rsidR="0064232A" w:rsidRPr="0064232A" w14:paraId="04425C37" w14:textId="77777777" w:rsidTr="00674607">
        <w:trPr>
          <w:trHeight w:val="330"/>
          <w:jc w:val="center"/>
        </w:trPr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C5FE6" w14:textId="77777777" w:rsidR="0064232A" w:rsidRPr="0064232A" w:rsidRDefault="0064232A" w:rsidP="00674607">
            <w:pPr>
              <w:pStyle w:val="a3"/>
              <w:ind w:leftChars="0" w:left="0"/>
              <w:jc w:val="center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 w:rsidRPr="0064232A">
              <w:rPr>
                <w:rFonts w:ascii="Times New Roman" w:eastAsia="新細明體" w:hAnsi="Times New Roman" w:cs="Times New Roman" w:hint="eastAsia"/>
                <w:bCs/>
                <w:kern w:val="0"/>
                <w:szCs w:val="24"/>
              </w:rPr>
              <w:t>PC8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7D55E" w14:textId="77777777" w:rsidR="0064232A" w:rsidRPr="0064232A" w:rsidRDefault="0064232A" w:rsidP="0071058A">
            <w:pPr>
              <w:pStyle w:val="a3"/>
              <w:ind w:leftChars="0" w:left="0"/>
              <w:jc w:val="center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 w:rsidRPr="0064232A">
              <w:rPr>
                <w:rFonts w:ascii="Times New Roman" w:eastAsia="新細明體" w:hAnsi="Times New Roman" w:cs="Times New Roman" w:hint="eastAsia"/>
                <w:bCs/>
                <w:kern w:val="0"/>
                <w:szCs w:val="24"/>
              </w:rPr>
              <w:t>0.27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156B0" w14:textId="77777777" w:rsidR="0064232A" w:rsidRPr="0064232A" w:rsidRDefault="0064232A" w:rsidP="0071058A">
            <w:pPr>
              <w:pStyle w:val="a3"/>
              <w:ind w:leftChars="0" w:left="0"/>
              <w:jc w:val="center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 w:rsidRPr="0064232A">
              <w:rPr>
                <w:rFonts w:ascii="Times New Roman" w:eastAsia="新細明體" w:hAnsi="Times New Roman" w:cs="Times New Roman" w:hint="eastAsia"/>
                <w:bCs/>
                <w:kern w:val="0"/>
                <w:szCs w:val="24"/>
              </w:rPr>
              <w:t>1.79%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741C1" w14:textId="77777777" w:rsidR="0064232A" w:rsidRPr="0064232A" w:rsidRDefault="0064232A" w:rsidP="0071058A">
            <w:pPr>
              <w:pStyle w:val="a3"/>
              <w:ind w:leftChars="0" w:left="0"/>
              <w:jc w:val="center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 w:rsidRPr="0064232A">
              <w:rPr>
                <w:rFonts w:ascii="Times New Roman" w:eastAsia="新細明體" w:hAnsi="Times New Roman" w:cs="Times New Roman" w:hint="eastAsia"/>
                <w:bCs/>
                <w:kern w:val="0"/>
                <w:szCs w:val="24"/>
              </w:rPr>
              <w:t>95.94%</w:t>
            </w:r>
          </w:p>
        </w:tc>
      </w:tr>
      <w:tr w:rsidR="0064232A" w:rsidRPr="0064232A" w14:paraId="45FCBDB5" w14:textId="77777777" w:rsidTr="00674607">
        <w:trPr>
          <w:trHeight w:val="330"/>
          <w:jc w:val="center"/>
        </w:trPr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85EF5" w14:textId="77777777" w:rsidR="0064232A" w:rsidRPr="0064232A" w:rsidRDefault="0064232A" w:rsidP="00674607">
            <w:pPr>
              <w:pStyle w:val="a3"/>
              <w:ind w:leftChars="0" w:left="0"/>
              <w:jc w:val="center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 w:rsidRPr="0064232A">
              <w:rPr>
                <w:rFonts w:ascii="Times New Roman" w:eastAsia="新細明體" w:hAnsi="Times New Roman" w:cs="Times New Roman" w:hint="eastAsia"/>
                <w:bCs/>
                <w:kern w:val="0"/>
                <w:szCs w:val="24"/>
              </w:rPr>
              <w:t>PC9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FA098" w14:textId="77777777" w:rsidR="0064232A" w:rsidRPr="0064232A" w:rsidRDefault="0064232A" w:rsidP="0071058A">
            <w:pPr>
              <w:pStyle w:val="a3"/>
              <w:ind w:leftChars="0" w:left="0"/>
              <w:jc w:val="center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 w:rsidRPr="0064232A">
              <w:rPr>
                <w:rFonts w:ascii="Times New Roman" w:eastAsia="新細明體" w:hAnsi="Times New Roman" w:cs="Times New Roman" w:hint="eastAsia"/>
                <w:bCs/>
                <w:kern w:val="0"/>
                <w:szCs w:val="24"/>
              </w:rPr>
              <w:t>0.19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0948D" w14:textId="77777777" w:rsidR="0064232A" w:rsidRPr="0064232A" w:rsidRDefault="0064232A" w:rsidP="0071058A">
            <w:pPr>
              <w:pStyle w:val="a3"/>
              <w:ind w:leftChars="0" w:left="0"/>
              <w:jc w:val="center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 w:rsidRPr="0064232A">
              <w:rPr>
                <w:rFonts w:ascii="Times New Roman" w:eastAsia="新細明體" w:hAnsi="Times New Roman" w:cs="Times New Roman" w:hint="eastAsia"/>
                <w:bCs/>
                <w:kern w:val="0"/>
                <w:szCs w:val="24"/>
              </w:rPr>
              <w:t>1.26%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FC672" w14:textId="77777777" w:rsidR="0064232A" w:rsidRPr="0064232A" w:rsidRDefault="0064232A" w:rsidP="0071058A">
            <w:pPr>
              <w:pStyle w:val="a3"/>
              <w:ind w:leftChars="0" w:left="0"/>
              <w:jc w:val="center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 w:rsidRPr="0064232A">
              <w:rPr>
                <w:rFonts w:ascii="Times New Roman" w:eastAsia="新細明體" w:hAnsi="Times New Roman" w:cs="Times New Roman" w:hint="eastAsia"/>
                <w:bCs/>
                <w:kern w:val="0"/>
                <w:szCs w:val="24"/>
              </w:rPr>
              <w:t>97.20%</w:t>
            </w:r>
          </w:p>
        </w:tc>
      </w:tr>
      <w:tr w:rsidR="0064232A" w:rsidRPr="0064232A" w14:paraId="2DF55E71" w14:textId="77777777" w:rsidTr="00674607">
        <w:trPr>
          <w:trHeight w:val="330"/>
          <w:jc w:val="center"/>
        </w:trPr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6AEBC" w14:textId="77777777" w:rsidR="0064232A" w:rsidRPr="0064232A" w:rsidRDefault="0064232A" w:rsidP="00674607">
            <w:pPr>
              <w:pStyle w:val="a3"/>
              <w:ind w:leftChars="0" w:left="0"/>
              <w:jc w:val="center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 w:rsidRPr="0064232A">
              <w:rPr>
                <w:rFonts w:ascii="Times New Roman" w:eastAsia="新細明體" w:hAnsi="Times New Roman" w:cs="Times New Roman" w:hint="eastAsia"/>
                <w:bCs/>
                <w:kern w:val="0"/>
                <w:szCs w:val="24"/>
              </w:rPr>
              <w:t>PC10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A1DF0" w14:textId="77777777" w:rsidR="0064232A" w:rsidRPr="0064232A" w:rsidRDefault="0064232A" w:rsidP="0071058A">
            <w:pPr>
              <w:pStyle w:val="a3"/>
              <w:ind w:leftChars="0" w:left="0"/>
              <w:jc w:val="center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 w:rsidRPr="0064232A">
              <w:rPr>
                <w:rFonts w:ascii="Times New Roman" w:eastAsia="新細明體" w:hAnsi="Times New Roman" w:cs="Times New Roman" w:hint="eastAsia"/>
                <w:bCs/>
                <w:kern w:val="0"/>
                <w:szCs w:val="24"/>
              </w:rPr>
              <w:t>0.17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B7081" w14:textId="77777777" w:rsidR="0064232A" w:rsidRPr="0064232A" w:rsidRDefault="0064232A" w:rsidP="0071058A">
            <w:pPr>
              <w:pStyle w:val="a3"/>
              <w:ind w:leftChars="0" w:left="0"/>
              <w:jc w:val="center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 w:rsidRPr="0064232A">
              <w:rPr>
                <w:rFonts w:ascii="Times New Roman" w:eastAsia="新細明體" w:hAnsi="Times New Roman" w:cs="Times New Roman" w:hint="eastAsia"/>
                <w:bCs/>
                <w:kern w:val="0"/>
                <w:szCs w:val="24"/>
              </w:rPr>
              <w:t>1.13%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7E97D" w14:textId="77777777" w:rsidR="0064232A" w:rsidRPr="0064232A" w:rsidRDefault="0064232A" w:rsidP="0071058A">
            <w:pPr>
              <w:pStyle w:val="a3"/>
              <w:ind w:leftChars="0" w:left="0"/>
              <w:jc w:val="center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 w:rsidRPr="0064232A">
              <w:rPr>
                <w:rFonts w:ascii="Times New Roman" w:eastAsia="新細明體" w:hAnsi="Times New Roman" w:cs="Times New Roman" w:hint="eastAsia"/>
                <w:bCs/>
                <w:kern w:val="0"/>
                <w:szCs w:val="24"/>
              </w:rPr>
              <w:t>98.33%</w:t>
            </w:r>
          </w:p>
        </w:tc>
      </w:tr>
      <w:tr w:rsidR="0064232A" w:rsidRPr="0064232A" w14:paraId="7DDBCCCD" w14:textId="77777777" w:rsidTr="00674607">
        <w:trPr>
          <w:trHeight w:val="330"/>
          <w:jc w:val="center"/>
        </w:trPr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4DC9C" w14:textId="77777777" w:rsidR="0064232A" w:rsidRPr="0064232A" w:rsidRDefault="0064232A" w:rsidP="00674607">
            <w:pPr>
              <w:pStyle w:val="a3"/>
              <w:ind w:leftChars="0" w:left="0"/>
              <w:jc w:val="center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 w:rsidRPr="0064232A">
              <w:rPr>
                <w:rFonts w:ascii="Times New Roman" w:eastAsia="新細明體" w:hAnsi="Times New Roman" w:cs="Times New Roman" w:hint="eastAsia"/>
                <w:bCs/>
                <w:kern w:val="0"/>
                <w:szCs w:val="24"/>
              </w:rPr>
              <w:t>PC11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0120E" w14:textId="77777777" w:rsidR="0064232A" w:rsidRPr="0064232A" w:rsidRDefault="0064232A" w:rsidP="0071058A">
            <w:pPr>
              <w:pStyle w:val="a3"/>
              <w:ind w:leftChars="0" w:left="0"/>
              <w:jc w:val="center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 w:rsidRPr="0064232A">
              <w:rPr>
                <w:rFonts w:ascii="Times New Roman" w:eastAsia="新細明體" w:hAnsi="Times New Roman" w:cs="Times New Roman" w:hint="eastAsia"/>
                <w:bCs/>
                <w:kern w:val="0"/>
                <w:szCs w:val="24"/>
              </w:rPr>
              <w:t>0.12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18491" w14:textId="77777777" w:rsidR="0064232A" w:rsidRPr="0064232A" w:rsidRDefault="0064232A" w:rsidP="0071058A">
            <w:pPr>
              <w:pStyle w:val="a3"/>
              <w:ind w:leftChars="0" w:left="0"/>
              <w:jc w:val="center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 w:rsidRPr="0064232A">
              <w:rPr>
                <w:rFonts w:ascii="Times New Roman" w:eastAsia="新細明體" w:hAnsi="Times New Roman" w:cs="Times New Roman" w:hint="eastAsia"/>
                <w:bCs/>
                <w:kern w:val="0"/>
                <w:szCs w:val="24"/>
              </w:rPr>
              <w:t>0.83%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79494" w14:textId="77777777" w:rsidR="0064232A" w:rsidRPr="0064232A" w:rsidRDefault="0064232A" w:rsidP="0071058A">
            <w:pPr>
              <w:pStyle w:val="a3"/>
              <w:ind w:leftChars="0" w:left="0"/>
              <w:jc w:val="center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 w:rsidRPr="0064232A">
              <w:rPr>
                <w:rFonts w:ascii="Times New Roman" w:eastAsia="新細明體" w:hAnsi="Times New Roman" w:cs="Times New Roman" w:hint="eastAsia"/>
                <w:bCs/>
                <w:kern w:val="0"/>
                <w:szCs w:val="24"/>
              </w:rPr>
              <w:t>99.16%</w:t>
            </w:r>
          </w:p>
        </w:tc>
      </w:tr>
      <w:tr w:rsidR="0064232A" w:rsidRPr="0064232A" w14:paraId="04FA804E" w14:textId="77777777" w:rsidTr="00674607">
        <w:trPr>
          <w:trHeight w:val="330"/>
          <w:jc w:val="center"/>
        </w:trPr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CC8E9" w14:textId="77777777" w:rsidR="0064232A" w:rsidRPr="0064232A" w:rsidRDefault="0064232A" w:rsidP="00674607">
            <w:pPr>
              <w:pStyle w:val="a3"/>
              <w:ind w:leftChars="0" w:left="0"/>
              <w:jc w:val="center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 w:rsidRPr="0064232A">
              <w:rPr>
                <w:rFonts w:ascii="Times New Roman" w:eastAsia="新細明體" w:hAnsi="Times New Roman" w:cs="Times New Roman" w:hint="eastAsia"/>
                <w:bCs/>
                <w:kern w:val="0"/>
                <w:szCs w:val="24"/>
              </w:rPr>
              <w:t>PC12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476F9" w14:textId="77777777" w:rsidR="0064232A" w:rsidRPr="0064232A" w:rsidRDefault="0064232A" w:rsidP="0071058A">
            <w:pPr>
              <w:pStyle w:val="a3"/>
              <w:ind w:leftChars="0" w:left="0"/>
              <w:jc w:val="center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 w:rsidRPr="0064232A">
              <w:rPr>
                <w:rFonts w:ascii="Times New Roman" w:eastAsia="新細明體" w:hAnsi="Times New Roman" w:cs="Times New Roman" w:hint="eastAsia"/>
                <w:bCs/>
                <w:kern w:val="0"/>
                <w:szCs w:val="24"/>
              </w:rPr>
              <w:t>0.07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510B0" w14:textId="77777777" w:rsidR="0064232A" w:rsidRPr="0064232A" w:rsidRDefault="0064232A" w:rsidP="0071058A">
            <w:pPr>
              <w:pStyle w:val="a3"/>
              <w:ind w:leftChars="0" w:left="0"/>
              <w:jc w:val="center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 w:rsidRPr="0064232A">
              <w:rPr>
                <w:rFonts w:ascii="Times New Roman" w:eastAsia="新細明體" w:hAnsi="Times New Roman" w:cs="Times New Roman" w:hint="eastAsia"/>
                <w:bCs/>
                <w:kern w:val="0"/>
                <w:szCs w:val="24"/>
              </w:rPr>
              <w:t>0.46%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E0ECC" w14:textId="77777777" w:rsidR="0064232A" w:rsidRPr="0064232A" w:rsidRDefault="0064232A" w:rsidP="0071058A">
            <w:pPr>
              <w:pStyle w:val="a3"/>
              <w:ind w:leftChars="0" w:left="0"/>
              <w:jc w:val="center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 w:rsidRPr="0064232A">
              <w:rPr>
                <w:rFonts w:ascii="Times New Roman" w:eastAsia="新細明體" w:hAnsi="Times New Roman" w:cs="Times New Roman" w:hint="eastAsia"/>
                <w:bCs/>
                <w:kern w:val="0"/>
                <w:szCs w:val="24"/>
              </w:rPr>
              <w:t>99.62%</w:t>
            </w:r>
          </w:p>
        </w:tc>
      </w:tr>
      <w:tr w:rsidR="0064232A" w:rsidRPr="0064232A" w14:paraId="3E14F707" w14:textId="77777777" w:rsidTr="00674607">
        <w:trPr>
          <w:trHeight w:val="330"/>
          <w:jc w:val="center"/>
        </w:trPr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8DBCC" w14:textId="77777777" w:rsidR="0064232A" w:rsidRPr="0064232A" w:rsidRDefault="0064232A" w:rsidP="00674607">
            <w:pPr>
              <w:pStyle w:val="a3"/>
              <w:ind w:leftChars="0" w:left="0"/>
              <w:jc w:val="center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 w:rsidRPr="0064232A">
              <w:rPr>
                <w:rFonts w:ascii="Times New Roman" w:eastAsia="新細明體" w:hAnsi="Times New Roman" w:cs="Times New Roman" w:hint="eastAsia"/>
                <w:bCs/>
                <w:kern w:val="0"/>
                <w:szCs w:val="24"/>
              </w:rPr>
              <w:t>PC13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4E212" w14:textId="77777777" w:rsidR="0064232A" w:rsidRPr="0064232A" w:rsidRDefault="0064232A" w:rsidP="0071058A">
            <w:pPr>
              <w:pStyle w:val="a3"/>
              <w:ind w:leftChars="0" w:left="0"/>
              <w:jc w:val="center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 w:rsidRPr="0064232A">
              <w:rPr>
                <w:rFonts w:ascii="Times New Roman" w:eastAsia="新細明體" w:hAnsi="Times New Roman" w:cs="Times New Roman" w:hint="eastAsia"/>
                <w:bCs/>
                <w:kern w:val="0"/>
                <w:szCs w:val="24"/>
              </w:rPr>
              <w:t>0.05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1B8E2" w14:textId="77777777" w:rsidR="0064232A" w:rsidRPr="0064232A" w:rsidRDefault="0064232A" w:rsidP="0071058A">
            <w:pPr>
              <w:pStyle w:val="a3"/>
              <w:ind w:leftChars="0" w:left="0"/>
              <w:jc w:val="center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 w:rsidRPr="0064232A">
              <w:rPr>
                <w:rFonts w:ascii="Times New Roman" w:eastAsia="新細明體" w:hAnsi="Times New Roman" w:cs="Times New Roman" w:hint="eastAsia"/>
                <w:bCs/>
                <w:kern w:val="0"/>
                <w:szCs w:val="24"/>
              </w:rPr>
              <w:t>0.32%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EA8F7" w14:textId="77777777" w:rsidR="0064232A" w:rsidRPr="0064232A" w:rsidRDefault="0064232A" w:rsidP="0071058A">
            <w:pPr>
              <w:pStyle w:val="a3"/>
              <w:ind w:leftChars="0" w:left="0"/>
              <w:jc w:val="center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 w:rsidRPr="0064232A">
              <w:rPr>
                <w:rFonts w:ascii="Times New Roman" w:eastAsia="新細明體" w:hAnsi="Times New Roman" w:cs="Times New Roman" w:hint="eastAsia"/>
                <w:bCs/>
                <w:kern w:val="0"/>
                <w:szCs w:val="24"/>
              </w:rPr>
              <w:t>99.94%</w:t>
            </w:r>
          </w:p>
        </w:tc>
      </w:tr>
      <w:tr w:rsidR="0064232A" w:rsidRPr="0064232A" w14:paraId="2F9AB173" w14:textId="77777777" w:rsidTr="00674607">
        <w:trPr>
          <w:trHeight w:val="330"/>
          <w:jc w:val="center"/>
        </w:trPr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5A594" w14:textId="77777777" w:rsidR="0064232A" w:rsidRPr="0064232A" w:rsidRDefault="0064232A" w:rsidP="00674607">
            <w:pPr>
              <w:pStyle w:val="a3"/>
              <w:ind w:leftChars="0" w:left="0"/>
              <w:jc w:val="center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 w:rsidRPr="0064232A">
              <w:rPr>
                <w:rFonts w:ascii="Times New Roman" w:eastAsia="新細明體" w:hAnsi="Times New Roman" w:cs="Times New Roman" w:hint="eastAsia"/>
                <w:bCs/>
                <w:kern w:val="0"/>
                <w:szCs w:val="24"/>
              </w:rPr>
              <w:t>PC14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DF709" w14:textId="77777777" w:rsidR="0064232A" w:rsidRPr="0064232A" w:rsidRDefault="0064232A" w:rsidP="0071058A">
            <w:pPr>
              <w:pStyle w:val="a3"/>
              <w:ind w:leftChars="0" w:left="0"/>
              <w:jc w:val="center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 w:rsidRPr="0064232A">
              <w:rPr>
                <w:rFonts w:ascii="Times New Roman" w:eastAsia="新細明體" w:hAnsi="Times New Roman" w:cs="Times New Roman" w:hint="eastAsia"/>
                <w:bCs/>
                <w:kern w:val="0"/>
                <w:szCs w:val="24"/>
              </w:rPr>
              <w:t>0.01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AC6B2" w14:textId="77777777" w:rsidR="0064232A" w:rsidRPr="0064232A" w:rsidRDefault="0064232A" w:rsidP="0071058A">
            <w:pPr>
              <w:pStyle w:val="a3"/>
              <w:ind w:leftChars="0" w:left="0"/>
              <w:jc w:val="center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 w:rsidRPr="0064232A">
              <w:rPr>
                <w:rFonts w:ascii="Times New Roman" w:eastAsia="新細明體" w:hAnsi="Times New Roman" w:cs="Times New Roman" w:hint="eastAsia"/>
                <w:bCs/>
                <w:kern w:val="0"/>
                <w:szCs w:val="24"/>
              </w:rPr>
              <w:t>0.04%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57DDF" w14:textId="77777777" w:rsidR="0064232A" w:rsidRPr="0064232A" w:rsidRDefault="0064232A" w:rsidP="0071058A">
            <w:pPr>
              <w:pStyle w:val="a3"/>
              <w:ind w:leftChars="0" w:left="0"/>
              <w:jc w:val="center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 w:rsidRPr="0064232A">
              <w:rPr>
                <w:rFonts w:ascii="Times New Roman" w:eastAsia="新細明體" w:hAnsi="Times New Roman" w:cs="Times New Roman" w:hint="eastAsia"/>
                <w:bCs/>
                <w:kern w:val="0"/>
                <w:szCs w:val="24"/>
              </w:rPr>
              <w:t>99.98%</w:t>
            </w:r>
          </w:p>
        </w:tc>
      </w:tr>
      <w:tr w:rsidR="0064232A" w:rsidRPr="0064232A" w14:paraId="253462B4" w14:textId="77777777" w:rsidTr="004F25B6">
        <w:trPr>
          <w:trHeight w:val="118"/>
          <w:jc w:val="center"/>
        </w:trPr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64FBC" w14:textId="77777777" w:rsidR="0064232A" w:rsidRPr="0064232A" w:rsidRDefault="0064232A" w:rsidP="00674607">
            <w:pPr>
              <w:pStyle w:val="a3"/>
              <w:ind w:leftChars="0" w:left="0"/>
              <w:jc w:val="center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 w:rsidRPr="0064232A">
              <w:rPr>
                <w:rFonts w:ascii="Times New Roman" w:eastAsia="新細明體" w:hAnsi="Times New Roman" w:cs="Times New Roman" w:hint="eastAsia"/>
                <w:bCs/>
                <w:kern w:val="0"/>
                <w:szCs w:val="24"/>
              </w:rPr>
              <w:t>PC15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DB9AA" w14:textId="77777777" w:rsidR="0064232A" w:rsidRPr="0064232A" w:rsidRDefault="0064232A" w:rsidP="0071058A">
            <w:pPr>
              <w:pStyle w:val="a3"/>
              <w:ind w:leftChars="0" w:left="0"/>
              <w:jc w:val="center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 w:rsidRPr="0064232A">
              <w:rPr>
                <w:rFonts w:ascii="Times New Roman" w:eastAsia="新細明體" w:hAnsi="Times New Roman" w:cs="Times New Roman" w:hint="eastAsia"/>
                <w:bCs/>
                <w:kern w:val="0"/>
                <w:szCs w:val="24"/>
              </w:rPr>
              <w:t>0.00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8647C" w14:textId="77777777" w:rsidR="0064232A" w:rsidRPr="0064232A" w:rsidRDefault="0064232A" w:rsidP="0071058A">
            <w:pPr>
              <w:pStyle w:val="a3"/>
              <w:ind w:leftChars="0" w:left="0"/>
              <w:jc w:val="center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 w:rsidRPr="0064232A">
              <w:rPr>
                <w:rFonts w:ascii="Times New Roman" w:eastAsia="新細明體" w:hAnsi="Times New Roman" w:cs="Times New Roman" w:hint="eastAsia"/>
                <w:bCs/>
                <w:kern w:val="0"/>
                <w:szCs w:val="24"/>
              </w:rPr>
              <w:t>0.02%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3A598" w14:textId="77777777" w:rsidR="0064232A" w:rsidRPr="0064232A" w:rsidRDefault="0064232A" w:rsidP="0071058A">
            <w:pPr>
              <w:pStyle w:val="a3"/>
              <w:ind w:leftChars="0" w:left="0"/>
              <w:jc w:val="center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 w:rsidRPr="0064232A">
              <w:rPr>
                <w:rFonts w:ascii="Times New Roman" w:eastAsia="新細明體" w:hAnsi="Times New Roman" w:cs="Times New Roman" w:hint="eastAsia"/>
                <w:bCs/>
                <w:kern w:val="0"/>
                <w:szCs w:val="24"/>
              </w:rPr>
              <w:t>100.00%</w:t>
            </w:r>
          </w:p>
        </w:tc>
      </w:tr>
    </w:tbl>
    <w:p w14:paraId="10B01F7F" w14:textId="7C1C0A8F" w:rsidR="0038612B" w:rsidRDefault="0038612B" w:rsidP="00E079A6">
      <w:pPr>
        <w:pStyle w:val="a3"/>
        <w:ind w:leftChars="0" w:left="0"/>
        <w:jc w:val="center"/>
        <w:rPr>
          <w:rFonts w:ascii="Times New Roman" w:hAnsi="Times New Roman" w:cs="Times New Roman"/>
          <w:bCs/>
          <w:szCs w:val="24"/>
        </w:rPr>
      </w:pPr>
    </w:p>
    <w:p w14:paraId="70617EA2" w14:textId="49766010" w:rsidR="0038612B" w:rsidRDefault="0038612B" w:rsidP="00E079A6">
      <w:pPr>
        <w:pStyle w:val="a3"/>
        <w:ind w:leftChars="0" w:left="0"/>
        <w:jc w:val="center"/>
        <w:rPr>
          <w:rFonts w:ascii="Times New Roman" w:hAnsi="Times New Roman" w:cs="Times New Roman"/>
          <w:bCs/>
          <w:szCs w:val="24"/>
        </w:rPr>
      </w:pPr>
    </w:p>
    <w:p w14:paraId="0DB2403E" w14:textId="0C0A69BF" w:rsidR="00C06625" w:rsidRDefault="00674607" w:rsidP="009F7924">
      <w:pPr>
        <w:pStyle w:val="a3"/>
        <w:ind w:leftChars="0" w:left="0"/>
        <w:jc w:val="center"/>
        <w:rPr>
          <w:rFonts w:ascii="Times New Roman" w:hAnsi="Times New Roman" w:cs="Times New Roman"/>
          <w:bCs/>
          <w:szCs w:val="24"/>
        </w:rPr>
      </w:pPr>
      <w:r>
        <w:rPr>
          <w:noProof/>
        </w:rPr>
        <w:drawing>
          <wp:inline distT="0" distB="0" distL="0" distR="0" wp14:anchorId="650118FE" wp14:editId="6F325479">
            <wp:extent cx="5257932" cy="3645724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80" t="7196" r="7157" b="4715"/>
                    <a:stretch/>
                  </pic:blipFill>
                  <pic:spPr bwMode="auto">
                    <a:xfrm>
                      <a:off x="0" y="0"/>
                      <a:ext cx="5348879" cy="3708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E98052" w14:textId="77777777" w:rsidR="00BC16EE" w:rsidRPr="00AF4C38" w:rsidRDefault="00BC16EE" w:rsidP="00BC16EE">
      <w:pPr>
        <w:widowControl/>
        <w:jc w:val="center"/>
      </w:pPr>
      <w:r w:rsidRPr="00782420">
        <w:rPr>
          <w:rFonts w:ascii="Times New Roman" w:hAnsi="Times New Roman" w:cs="Times New Roman"/>
          <w:bCs/>
          <w:szCs w:val="24"/>
        </w:rPr>
        <w:t xml:space="preserve">Table </w:t>
      </w:r>
      <w:r>
        <w:rPr>
          <w:rFonts w:ascii="Times New Roman" w:hAnsi="Times New Roman" w:cs="Times New Roman"/>
          <w:bCs/>
          <w:szCs w:val="24"/>
        </w:rPr>
        <w:t>2</w:t>
      </w:r>
      <w:r w:rsidRPr="00782420">
        <w:rPr>
          <w:rFonts w:ascii="Times New Roman" w:hAnsi="Times New Roman" w:cs="Times New Roman"/>
          <w:bCs/>
          <w:szCs w:val="24"/>
        </w:rPr>
        <w:t>. Forecasting Taiwan aggregate AQI based on key indicators</w:t>
      </w:r>
    </w:p>
    <w:p w14:paraId="3CECCE0A" w14:textId="77777777" w:rsidR="00BC16EE" w:rsidRPr="00782420" w:rsidRDefault="00BC16EE" w:rsidP="00BC16EE">
      <w:pPr>
        <w:pStyle w:val="a3"/>
        <w:ind w:leftChars="0" w:left="0"/>
        <w:jc w:val="center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t xml:space="preserve"> </w:t>
      </w:r>
      <w:r>
        <w:rPr>
          <w:rFonts w:ascii="Times New Roman" w:hAnsi="Times New Roman" w:cs="Times New Roman" w:hint="eastAsia"/>
          <w:bCs/>
          <w:szCs w:val="24"/>
        </w:rPr>
        <w:t>(</w:t>
      </w:r>
      <w:r w:rsidRPr="00665AA4">
        <w:rPr>
          <w:rFonts w:ascii="Times New Roman" w:hAnsi="Times New Roman" w:cs="Times New Roman"/>
          <w:bCs/>
          <w:color w:val="FF0000"/>
          <w:szCs w:val="24"/>
        </w:rPr>
        <w:t xml:space="preserve">KPI </w:t>
      </w:r>
      <w:r w:rsidRPr="001A77AB">
        <w:rPr>
          <w:rFonts w:ascii="Times New Roman" w:hAnsi="Times New Roman" w:cs="Times New Roman"/>
          <w:bCs/>
          <w:szCs w:val="24"/>
        </w:rPr>
        <w:t>TOP7: SF,</w:t>
      </w:r>
      <w:r>
        <w:rPr>
          <w:rFonts w:ascii="Times New Roman" w:hAnsi="Times New Roman" w:cs="Times New Roman"/>
          <w:bCs/>
          <w:szCs w:val="24"/>
        </w:rPr>
        <w:t xml:space="preserve"> </w:t>
      </w:r>
      <w:r w:rsidRPr="001A77AB">
        <w:rPr>
          <w:rFonts w:ascii="Times New Roman" w:hAnsi="Times New Roman" w:cs="Times New Roman"/>
          <w:bCs/>
          <w:szCs w:val="24"/>
        </w:rPr>
        <w:t>CPG,</w:t>
      </w:r>
      <w:r>
        <w:rPr>
          <w:rFonts w:ascii="Times New Roman" w:hAnsi="Times New Roman" w:cs="Times New Roman"/>
          <w:bCs/>
          <w:szCs w:val="24"/>
        </w:rPr>
        <w:t xml:space="preserve"> </w:t>
      </w:r>
      <w:r w:rsidRPr="001A77AB">
        <w:rPr>
          <w:rFonts w:ascii="Times New Roman" w:hAnsi="Times New Roman" w:cs="Times New Roman"/>
          <w:bCs/>
          <w:szCs w:val="24"/>
        </w:rPr>
        <w:t>SMP,</w:t>
      </w:r>
      <w:r>
        <w:rPr>
          <w:rFonts w:ascii="Times New Roman" w:hAnsi="Times New Roman" w:cs="Times New Roman"/>
          <w:bCs/>
          <w:szCs w:val="24"/>
        </w:rPr>
        <w:t xml:space="preserve"> </w:t>
      </w:r>
      <w:r w:rsidRPr="001A77AB">
        <w:rPr>
          <w:rFonts w:ascii="Times New Roman" w:hAnsi="Times New Roman" w:cs="Times New Roman"/>
          <w:bCs/>
          <w:szCs w:val="24"/>
        </w:rPr>
        <w:t>MEP,</w:t>
      </w:r>
      <w:r>
        <w:rPr>
          <w:rFonts w:ascii="Times New Roman" w:hAnsi="Times New Roman" w:cs="Times New Roman"/>
          <w:bCs/>
          <w:szCs w:val="24"/>
        </w:rPr>
        <w:t xml:space="preserve"> </w:t>
      </w:r>
      <w:r w:rsidRPr="001A77AB">
        <w:rPr>
          <w:rFonts w:ascii="Times New Roman" w:hAnsi="Times New Roman" w:cs="Times New Roman"/>
          <w:bCs/>
          <w:szCs w:val="24"/>
        </w:rPr>
        <w:t>REP,</w:t>
      </w:r>
      <w:r>
        <w:rPr>
          <w:rFonts w:ascii="Times New Roman" w:hAnsi="Times New Roman" w:cs="Times New Roman"/>
          <w:bCs/>
          <w:szCs w:val="24"/>
        </w:rPr>
        <w:t xml:space="preserve"> </w:t>
      </w:r>
      <w:r w:rsidRPr="001A77AB">
        <w:rPr>
          <w:rFonts w:ascii="Times New Roman" w:hAnsi="Times New Roman" w:cs="Times New Roman"/>
          <w:bCs/>
          <w:szCs w:val="24"/>
        </w:rPr>
        <w:t>HCL,</w:t>
      </w:r>
      <w:r>
        <w:rPr>
          <w:rFonts w:ascii="Times New Roman" w:hAnsi="Times New Roman" w:cs="Times New Roman"/>
          <w:bCs/>
          <w:szCs w:val="24"/>
        </w:rPr>
        <w:t xml:space="preserve"> </w:t>
      </w:r>
      <w:r w:rsidRPr="001A77AB">
        <w:rPr>
          <w:rFonts w:ascii="Times New Roman" w:hAnsi="Times New Roman" w:cs="Times New Roman"/>
          <w:bCs/>
          <w:szCs w:val="24"/>
        </w:rPr>
        <w:t>NRC</w:t>
      </w:r>
      <w:r>
        <w:rPr>
          <w:rFonts w:ascii="Times New Roman" w:hAnsi="Times New Roman" w:cs="Times New Roman" w:hint="eastAsia"/>
          <w:bCs/>
          <w:szCs w:val="24"/>
        </w:rPr>
        <w:t>)</w:t>
      </w:r>
    </w:p>
    <w:tbl>
      <w:tblPr>
        <w:tblStyle w:val="a6"/>
        <w:tblW w:w="0" w:type="auto"/>
        <w:tblInd w:w="279" w:type="dxa"/>
        <w:tblLook w:val="04A0" w:firstRow="1" w:lastRow="0" w:firstColumn="1" w:lastColumn="0" w:noHBand="0" w:noVBand="1"/>
      </w:tblPr>
      <w:tblGrid>
        <w:gridCol w:w="1103"/>
        <w:gridCol w:w="1382"/>
        <w:gridCol w:w="1383"/>
        <w:gridCol w:w="1383"/>
        <w:gridCol w:w="1383"/>
        <w:gridCol w:w="1383"/>
      </w:tblGrid>
      <w:tr w:rsidR="00BC16EE" w:rsidRPr="00782420" w14:paraId="69155B3E" w14:textId="77777777" w:rsidTr="008A6808">
        <w:tc>
          <w:tcPr>
            <w:tcW w:w="1103" w:type="dxa"/>
          </w:tcPr>
          <w:p w14:paraId="63A92009" w14:textId="77777777" w:rsidR="00BC16EE" w:rsidRPr="00782420" w:rsidRDefault="00BC16EE" w:rsidP="008A6808">
            <w:pPr>
              <w:pStyle w:val="a3"/>
              <w:ind w:leftChars="0" w:left="0"/>
              <w:jc w:val="both"/>
              <w:rPr>
                <w:bCs/>
                <w:sz w:val="24"/>
                <w:szCs w:val="24"/>
              </w:rPr>
            </w:pPr>
            <w:r w:rsidRPr="00782420">
              <w:rPr>
                <w:bCs/>
                <w:sz w:val="24"/>
                <w:szCs w:val="24"/>
              </w:rPr>
              <w:t>Training</w:t>
            </w:r>
          </w:p>
        </w:tc>
        <w:tc>
          <w:tcPr>
            <w:tcW w:w="1382" w:type="dxa"/>
          </w:tcPr>
          <w:p w14:paraId="6A3EE145" w14:textId="77777777" w:rsidR="00BC16EE" w:rsidRPr="00782420" w:rsidRDefault="00BC16EE" w:rsidP="008A6808">
            <w:pPr>
              <w:pStyle w:val="a3"/>
              <w:ind w:leftChars="0" w:left="0"/>
              <w:jc w:val="center"/>
              <w:rPr>
                <w:bCs/>
                <w:sz w:val="24"/>
                <w:szCs w:val="24"/>
              </w:rPr>
            </w:pPr>
            <w:r w:rsidRPr="00782420">
              <w:rPr>
                <w:bCs/>
                <w:sz w:val="24"/>
                <w:szCs w:val="24"/>
              </w:rPr>
              <w:t>MARS</w:t>
            </w:r>
          </w:p>
        </w:tc>
        <w:tc>
          <w:tcPr>
            <w:tcW w:w="1383" w:type="dxa"/>
          </w:tcPr>
          <w:p w14:paraId="0954F268" w14:textId="77777777" w:rsidR="00BC16EE" w:rsidRPr="00782420" w:rsidRDefault="00BC16EE" w:rsidP="008A6808">
            <w:pPr>
              <w:pStyle w:val="a3"/>
              <w:ind w:leftChars="0" w:left="0"/>
              <w:jc w:val="center"/>
              <w:rPr>
                <w:bCs/>
                <w:sz w:val="24"/>
                <w:szCs w:val="24"/>
              </w:rPr>
            </w:pPr>
            <w:r w:rsidRPr="00782420">
              <w:rPr>
                <w:bCs/>
                <w:sz w:val="24"/>
                <w:szCs w:val="24"/>
              </w:rPr>
              <w:t>RF</w:t>
            </w:r>
          </w:p>
        </w:tc>
        <w:tc>
          <w:tcPr>
            <w:tcW w:w="1383" w:type="dxa"/>
          </w:tcPr>
          <w:p w14:paraId="1AE42732" w14:textId="77777777" w:rsidR="00BC16EE" w:rsidRPr="00782420" w:rsidRDefault="00BC16EE" w:rsidP="008A6808">
            <w:pPr>
              <w:pStyle w:val="a3"/>
              <w:ind w:leftChars="0" w:left="0"/>
              <w:jc w:val="center"/>
              <w:rPr>
                <w:bCs/>
                <w:sz w:val="24"/>
                <w:szCs w:val="24"/>
              </w:rPr>
            </w:pPr>
            <w:r w:rsidRPr="00782420">
              <w:rPr>
                <w:bCs/>
                <w:sz w:val="24"/>
                <w:szCs w:val="24"/>
              </w:rPr>
              <w:t>XGB</w:t>
            </w:r>
          </w:p>
        </w:tc>
        <w:tc>
          <w:tcPr>
            <w:tcW w:w="1383" w:type="dxa"/>
          </w:tcPr>
          <w:p w14:paraId="3DC07178" w14:textId="77777777" w:rsidR="00BC16EE" w:rsidRPr="00782420" w:rsidRDefault="00BC16EE" w:rsidP="008A6808">
            <w:pPr>
              <w:pStyle w:val="a3"/>
              <w:ind w:leftChars="0" w:left="0"/>
              <w:jc w:val="center"/>
              <w:rPr>
                <w:bCs/>
                <w:sz w:val="24"/>
                <w:szCs w:val="24"/>
              </w:rPr>
            </w:pPr>
            <w:r w:rsidRPr="00782420">
              <w:rPr>
                <w:bCs/>
                <w:sz w:val="24"/>
                <w:szCs w:val="24"/>
              </w:rPr>
              <w:t>SVR</w:t>
            </w:r>
          </w:p>
        </w:tc>
        <w:tc>
          <w:tcPr>
            <w:tcW w:w="1383" w:type="dxa"/>
          </w:tcPr>
          <w:p w14:paraId="1ACDED4D" w14:textId="77777777" w:rsidR="00BC16EE" w:rsidRPr="00782420" w:rsidRDefault="00BC16EE" w:rsidP="008A6808">
            <w:pPr>
              <w:pStyle w:val="a3"/>
              <w:ind w:leftChars="0" w:left="0"/>
              <w:jc w:val="center"/>
              <w:rPr>
                <w:bCs/>
                <w:sz w:val="24"/>
                <w:szCs w:val="24"/>
              </w:rPr>
            </w:pPr>
            <w:r w:rsidRPr="00782420">
              <w:rPr>
                <w:bCs/>
                <w:sz w:val="24"/>
                <w:szCs w:val="24"/>
              </w:rPr>
              <w:t>DNN</w:t>
            </w:r>
          </w:p>
        </w:tc>
      </w:tr>
      <w:tr w:rsidR="00BC16EE" w:rsidRPr="00782420" w14:paraId="7D6CB427" w14:textId="77777777" w:rsidTr="008A6808">
        <w:tc>
          <w:tcPr>
            <w:tcW w:w="1103" w:type="dxa"/>
          </w:tcPr>
          <w:p w14:paraId="735A432B" w14:textId="77777777" w:rsidR="00BC16EE" w:rsidRPr="00782420" w:rsidRDefault="00BC16EE" w:rsidP="008A6808">
            <w:pPr>
              <w:pStyle w:val="a3"/>
              <w:ind w:leftChars="0" w:left="0"/>
              <w:jc w:val="both"/>
              <w:rPr>
                <w:bCs/>
                <w:sz w:val="24"/>
                <w:szCs w:val="24"/>
              </w:rPr>
            </w:pPr>
            <w:r w:rsidRPr="00782420">
              <w:rPr>
                <w:bCs/>
                <w:sz w:val="24"/>
                <w:szCs w:val="24"/>
              </w:rPr>
              <w:t>RMSE</w:t>
            </w:r>
          </w:p>
        </w:tc>
        <w:tc>
          <w:tcPr>
            <w:tcW w:w="1382" w:type="dxa"/>
            <w:vAlign w:val="center"/>
          </w:tcPr>
          <w:p w14:paraId="68CFCD2B" w14:textId="77777777" w:rsidR="00BC16EE" w:rsidRPr="00A616E2" w:rsidRDefault="00BC16EE" w:rsidP="008A6808">
            <w:pPr>
              <w:widowControl/>
              <w:jc w:val="center"/>
              <w:rPr>
                <w:color w:val="000000"/>
                <w:sz w:val="28"/>
                <w:szCs w:val="28"/>
              </w:rPr>
            </w:pPr>
            <w:r w:rsidRPr="003343F8">
              <w:rPr>
                <w:rFonts w:hint="eastAsia"/>
                <w:color w:val="000000"/>
                <w:sz w:val="28"/>
                <w:szCs w:val="28"/>
              </w:rPr>
              <w:t>7.90</w:t>
            </w:r>
          </w:p>
        </w:tc>
        <w:tc>
          <w:tcPr>
            <w:tcW w:w="1383" w:type="dxa"/>
            <w:vAlign w:val="center"/>
          </w:tcPr>
          <w:p w14:paraId="06FED0E7" w14:textId="77777777" w:rsidR="00BC16EE" w:rsidRPr="00A616E2" w:rsidRDefault="00BC16EE" w:rsidP="008A6808">
            <w:pPr>
              <w:widowControl/>
              <w:jc w:val="center"/>
              <w:rPr>
                <w:color w:val="000000"/>
                <w:sz w:val="28"/>
                <w:szCs w:val="28"/>
              </w:rPr>
            </w:pPr>
            <w:r w:rsidRPr="003343F8">
              <w:rPr>
                <w:rFonts w:hint="eastAsia"/>
                <w:color w:val="000000"/>
                <w:sz w:val="28"/>
                <w:szCs w:val="28"/>
              </w:rPr>
              <w:t>6.06</w:t>
            </w:r>
          </w:p>
        </w:tc>
        <w:tc>
          <w:tcPr>
            <w:tcW w:w="1383" w:type="dxa"/>
            <w:vAlign w:val="center"/>
          </w:tcPr>
          <w:p w14:paraId="78A0DF11" w14:textId="77777777" w:rsidR="00BC16EE" w:rsidRPr="00A616E2" w:rsidRDefault="00BC16EE" w:rsidP="008A6808">
            <w:pPr>
              <w:widowControl/>
              <w:jc w:val="center"/>
              <w:rPr>
                <w:color w:val="000000"/>
                <w:sz w:val="28"/>
                <w:szCs w:val="28"/>
              </w:rPr>
            </w:pPr>
            <w:r w:rsidRPr="003343F8">
              <w:rPr>
                <w:rFonts w:hint="eastAsia"/>
                <w:color w:val="000000"/>
                <w:sz w:val="28"/>
                <w:szCs w:val="28"/>
              </w:rPr>
              <w:t>6.08</w:t>
            </w:r>
          </w:p>
        </w:tc>
        <w:tc>
          <w:tcPr>
            <w:tcW w:w="1383" w:type="dxa"/>
            <w:vAlign w:val="center"/>
          </w:tcPr>
          <w:p w14:paraId="4E9A955F" w14:textId="77777777" w:rsidR="00BC16EE" w:rsidRPr="00A616E2" w:rsidRDefault="00BC16EE" w:rsidP="008A6808">
            <w:pPr>
              <w:widowControl/>
              <w:jc w:val="center"/>
              <w:rPr>
                <w:color w:val="000000"/>
                <w:sz w:val="28"/>
                <w:szCs w:val="28"/>
              </w:rPr>
            </w:pPr>
            <w:r w:rsidRPr="003343F8">
              <w:rPr>
                <w:rFonts w:hint="eastAsia"/>
                <w:color w:val="000000"/>
                <w:sz w:val="28"/>
                <w:szCs w:val="28"/>
              </w:rPr>
              <w:t>8.70</w:t>
            </w:r>
          </w:p>
        </w:tc>
        <w:tc>
          <w:tcPr>
            <w:tcW w:w="1383" w:type="dxa"/>
            <w:vAlign w:val="center"/>
          </w:tcPr>
          <w:p w14:paraId="1B6143A4" w14:textId="77777777" w:rsidR="00BC16EE" w:rsidRPr="00A616E2" w:rsidRDefault="00BC16EE" w:rsidP="008A6808">
            <w:pPr>
              <w:widowControl/>
              <w:jc w:val="center"/>
              <w:rPr>
                <w:color w:val="000000"/>
                <w:sz w:val="28"/>
                <w:szCs w:val="28"/>
              </w:rPr>
            </w:pPr>
            <w:r w:rsidRPr="003343F8">
              <w:rPr>
                <w:rFonts w:hint="eastAsia"/>
                <w:color w:val="000000"/>
                <w:sz w:val="28"/>
                <w:szCs w:val="28"/>
              </w:rPr>
              <w:t>8.77</w:t>
            </w:r>
          </w:p>
        </w:tc>
      </w:tr>
      <w:tr w:rsidR="00BC16EE" w:rsidRPr="00782420" w14:paraId="3515FDC7" w14:textId="77777777" w:rsidTr="008A6808">
        <w:tc>
          <w:tcPr>
            <w:tcW w:w="1103" w:type="dxa"/>
          </w:tcPr>
          <w:p w14:paraId="4E484A9B" w14:textId="77777777" w:rsidR="00BC16EE" w:rsidRPr="00782420" w:rsidRDefault="00BC16EE" w:rsidP="008A6808">
            <w:pPr>
              <w:pStyle w:val="a3"/>
              <w:ind w:leftChars="0" w:left="0"/>
              <w:jc w:val="both"/>
              <w:rPr>
                <w:bCs/>
                <w:sz w:val="24"/>
                <w:szCs w:val="24"/>
              </w:rPr>
            </w:pPr>
            <w:r w:rsidRPr="00782420">
              <w:rPr>
                <w:bCs/>
                <w:sz w:val="24"/>
                <w:szCs w:val="24"/>
              </w:rPr>
              <w:t>MAE</w:t>
            </w:r>
          </w:p>
        </w:tc>
        <w:tc>
          <w:tcPr>
            <w:tcW w:w="1382" w:type="dxa"/>
            <w:vAlign w:val="center"/>
          </w:tcPr>
          <w:p w14:paraId="466301B0" w14:textId="77777777" w:rsidR="00BC16EE" w:rsidRPr="00A616E2" w:rsidRDefault="00BC16EE" w:rsidP="008A6808">
            <w:pPr>
              <w:widowControl/>
              <w:jc w:val="center"/>
              <w:rPr>
                <w:color w:val="000000"/>
                <w:sz w:val="28"/>
                <w:szCs w:val="28"/>
              </w:rPr>
            </w:pPr>
            <w:r w:rsidRPr="003343F8">
              <w:rPr>
                <w:rFonts w:hint="eastAsia"/>
                <w:color w:val="000000"/>
                <w:sz w:val="28"/>
                <w:szCs w:val="28"/>
              </w:rPr>
              <w:t>6.42</w:t>
            </w:r>
          </w:p>
        </w:tc>
        <w:tc>
          <w:tcPr>
            <w:tcW w:w="1383" w:type="dxa"/>
            <w:vAlign w:val="center"/>
          </w:tcPr>
          <w:p w14:paraId="5F448D8F" w14:textId="77777777" w:rsidR="00BC16EE" w:rsidRPr="00A616E2" w:rsidRDefault="00BC16EE" w:rsidP="008A6808">
            <w:pPr>
              <w:widowControl/>
              <w:jc w:val="center"/>
              <w:rPr>
                <w:color w:val="000000"/>
                <w:sz w:val="28"/>
                <w:szCs w:val="28"/>
              </w:rPr>
            </w:pPr>
            <w:r w:rsidRPr="003343F8">
              <w:rPr>
                <w:rFonts w:hint="eastAsia"/>
                <w:color w:val="000000"/>
                <w:sz w:val="28"/>
                <w:szCs w:val="28"/>
              </w:rPr>
              <w:t>4.76</w:t>
            </w:r>
          </w:p>
        </w:tc>
        <w:tc>
          <w:tcPr>
            <w:tcW w:w="1383" w:type="dxa"/>
            <w:vAlign w:val="center"/>
          </w:tcPr>
          <w:p w14:paraId="63F791DF" w14:textId="77777777" w:rsidR="00BC16EE" w:rsidRPr="00A616E2" w:rsidRDefault="00BC16EE" w:rsidP="008A6808">
            <w:pPr>
              <w:widowControl/>
              <w:jc w:val="center"/>
              <w:rPr>
                <w:color w:val="000000"/>
                <w:sz w:val="28"/>
                <w:szCs w:val="28"/>
              </w:rPr>
            </w:pPr>
            <w:r w:rsidRPr="003343F8">
              <w:rPr>
                <w:rFonts w:hint="eastAsia"/>
                <w:color w:val="000000"/>
                <w:sz w:val="28"/>
                <w:szCs w:val="28"/>
              </w:rPr>
              <w:t>4.67</w:t>
            </w:r>
          </w:p>
        </w:tc>
        <w:tc>
          <w:tcPr>
            <w:tcW w:w="1383" w:type="dxa"/>
            <w:vAlign w:val="center"/>
          </w:tcPr>
          <w:p w14:paraId="2BA3F992" w14:textId="77777777" w:rsidR="00BC16EE" w:rsidRPr="00A616E2" w:rsidRDefault="00BC16EE" w:rsidP="008A6808">
            <w:pPr>
              <w:widowControl/>
              <w:jc w:val="center"/>
              <w:rPr>
                <w:color w:val="000000"/>
                <w:sz w:val="28"/>
                <w:szCs w:val="28"/>
              </w:rPr>
            </w:pPr>
            <w:r w:rsidRPr="003343F8">
              <w:rPr>
                <w:rFonts w:hint="eastAsia"/>
                <w:color w:val="000000"/>
                <w:sz w:val="28"/>
                <w:szCs w:val="28"/>
              </w:rPr>
              <w:t>7.06</w:t>
            </w:r>
          </w:p>
        </w:tc>
        <w:tc>
          <w:tcPr>
            <w:tcW w:w="1383" w:type="dxa"/>
            <w:vAlign w:val="center"/>
          </w:tcPr>
          <w:p w14:paraId="4CAA1C8C" w14:textId="77777777" w:rsidR="00BC16EE" w:rsidRPr="00A616E2" w:rsidRDefault="00BC16EE" w:rsidP="008A6808">
            <w:pPr>
              <w:widowControl/>
              <w:jc w:val="center"/>
              <w:rPr>
                <w:color w:val="000000"/>
                <w:sz w:val="28"/>
                <w:szCs w:val="28"/>
              </w:rPr>
            </w:pPr>
            <w:r w:rsidRPr="003343F8">
              <w:rPr>
                <w:rFonts w:hint="eastAsia"/>
                <w:color w:val="000000"/>
                <w:sz w:val="28"/>
                <w:szCs w:val="28"/>
              </w:rPr>
              <w:t>6.52</w:t>
            </w:r>
          </w:p>
        </w:tc>
      </w:tr>
      <w:tr w:rsidR="00BC16EE" w:rsidRPr="00782420" w14:paraId="175E714B" w14:textId="77777777" w:rsidTr="008A6808">
        <w:tc>
          <w:tcPr>
            <w:tcW w:w="1103" w:type="dxa"/>
          </w:tcPr>
          <w:p w14:paraId="27B589BF" w14:textId="77777777" w:rsidR="00BC16EE" w:rsidRPr="00782420" w:rsidRDefault="00BC16EE" w:rsidP="008A6808">
            <w:pPr>
              <w:pStyle w:val="a3"/>
              <w:ind w:leftChars="0" w:left="0"/>
              <w:jc w:val="both"/>
              <w:rPr>
                <w:bCs/>
                <w:sz w:val="24"/>
                <w:szCs w:val="24"/>
              </w:rPr>
            </w:pPr>
            <w:r w:rsidRPr="00782420">
              <w:rPr>
                <w:bCs/>
                <w:sz w:val="24"/>
                <w:szCs w:val="24"/>
              </w:rPr>
              <w:t>MAPE</w:t>
            </w:r>
          </w:p>
        </w:tc>
        <w:tc>
          <w:tcPr>
            <w:tcW w:w="1382" w:type="dxa"/>
            <w:vAlign w:val="center"/>
          </w:tcPr>
          <w:p w14:paraId="7A721EAD" w14:textId="77777777" w:rsidR="00BC16EE" w:rsidRPr="00A616E2" w:rsidRDefault="00BC16EE" w:rsidP="008A6808">
            <w:pPr>
              <w:widowControl/>
              <w:jc w:val="center"/>
              <w:rPr>
                <w:color w:val="000000"/>
                <w:sz w:val="28"/>
                <w:szCs w:val="28"/>
              </w:rPr>
            </w:pPr>
            <w:r w:rsidRPr="003343F8">
              <w:rPr>
                <w:rFonts w:hint="eastAsia"/>
                <w:color w:val="000000"/>
                <w:sz w:val="28"/>
                <w:szCs w:val="28"/>
              </w:rPr>
              <w:t>10.32%</w:t>
            </w:r>
          </w:p>
        </w:tc>
        <w:tc>
          <w:tcPr>
            <w:tcW w:w="1383" w:type="dxa"/>
            <w:vAlign w:val="center"/>
          </w:tcPr>
          <w:p w14:paraId="070FDF31" w14:textId="77777777" w:rsidR="00BC16EE" w:rsidRPr="00A616E2" w:rsidRDefault="00BC16EE" w:rsidP="008A6808">
            <w:pPr>
              <w:widowControl/>
              <w:jc w:val="center"/>
              <w:rPr>
                <w:color w:val="000000"/>
                <w:sz w:val="28"/>
                <w:szCs w:val="28"/>
              </w:rPr>
            </w:pPr>
            <w:r w:rsidRPr="003343F8">
              <w:rPr>
                <w:rFonts w:hint="eastAsia"/>
                <w:color w:val="000000"/>
                <w:sz w:val="28"/>
                <w:szCs w:val="28"/>
              </w:rPr>
              <w:t>7.37%</w:t>
            </w:r>
          </w:p>
        </w:tc>
        <w:tc>
          <w:tcPr>
            <w:tcW w:w="1383" w:type="dxa"/>
            <w:vAlign w:val="center"/>
          </w:tcPr>
          <w:p w14:paraId="06F21686" w14:textId="77777777" w:rsidR="00BC16EE" w:rsidRPr="00A616E2" w:rsidRDefault="00BC16EE" w:rsidP="008A6808">
            <w:pPr>
              <w:widowControl/>
              <w:jc w:val="center"/>
              <w:rPr>
                <w:color w:val="000000"/>
                <w:sz w:val="28"/>
                <w:szCs w:val="28"/>
              </w:rPr>
            </w:pPr>
            <w:r w:rsidRPr="003343F8">
              <w:rPr>
                <w:rFonts w:hint="eastAsia"/>
                <w:color w:val="000000"/>
                <w:sz w:val="28"/>
                <w:szCs w:val="28"/>
              </w:rPr>
              <w:t>7.12%</w:t>
            </w:r>
          </w:p>
        </w:tc>
        <w:tc>
          <w:tcPr>
            <w:tcW w:w="1383" w:type="dxa"/>
            <w:vAlign w:val="center"/>
          </w:tcPr>
          <w:p w14:paraId="1056BD3E" w14:textId="77777777" w:rsidR="00BC16EE" w:rsidRPr="00A616E2" w:rsidRDefault="00BC16EE" w:rsidP="008A6808">
            <w:pPr>
              <w:widowControl/>
              <w:jc w:val="center"/>
              <w:rPr>
                <w:color w:val="000000"/>
                <w:sz w:val="28"/>
                <w:szCs w:val="28"/>
              </w:rPr>
            </w:pPr>
            <w:r w:rsidRPr="003343F8">
              <w:rPr>
                <w:rFonts w:hint="eastAsia"/>
                <w:color w:val="000000"/>
                <w:sz w:val="28"/>
                <w:szCs w:val="28"/>
              </w:rPr>
              <w:t>11.21%</w:t>
            </w:r>
          </w:p>
        </w:tc>
        <w:tc>
          <w:tcPr>
            <w:tcW w:w="1383" w:type="dxa"/>
            <w:vAlign w:val="center"/>
          </w:tcPr>
          <w:p w14:paraId="6AA6AD97" w14:textId="77777777" w:rsidR="00BC16EE" w:rsidRPr="00A616E2" w:rsidRDefault="00BC16EE" w:rsidP="008A6808">
            <w:pPr>
              <w:widowControl/>
              <w:jc w:val="center"/>
              <w:rPr>
                <w:color w:val="000000"/>
                <w:sz w:val="28"/>
                <w:szCs w:val="28"/>
              </w:rPr>
            </w:pPr>
            <w:r w:rsidRPr="003343F8">
              <w:rPr>
                <w:rFonts w:hint="eastAsia"/>
                <w:color w:val="000000"/>
                <w:sz w:val="28"/>
                <w:szCs w:val="28"/>
              </w:rPr>
              <w:t>10.20%</w:t>
            </w:r>
          </w:p>
        </w:tc>
      </w:tr>
      <w:tr w:rsidR="00BC16EE" w:rsidRPr="00782420" w14:paraId="0CB0C9A3" w14:textId="77777777" w:rsidTr="008A6808">
        <w:tc>
          <w:tcPr>
            <w:tcW w:w="1103" w:type="dxa"/>
          </w:tcPr>
          <w:p w14:paraId="1D2D1241" w14:textId="77777777" w:rsidR="00BC16EE" w:rsidRPr="00782420" w:rsidRDefault="00BC16EE" w:rsidP="008A6808">
            <w:pPr>
              <w:pStyle w:val="a3"/>
              <w:ind w:leftChars="0" w:left="0"/>
              <w:jc w:val="both"/>
              <w:rPr>
                <w:bCs/>
                <w:sz w:val="24"/>
                <w:szCs w:val="24"/>
              </w:rPr>
            </w:pPr>
            <w:r w:rsidRPr="00782420">
              <w:rPr>
                <w:bCs/>
                <w:sz w:val="24"/>
                <w:szCs w:val="24"/>
              </w:rPr>
              <w:t>Testing</w:t>
            </w:r>
          </w:p>
        </w:tc>
        <w:tc>
          <w:tcPr>
            <w:tcW w:w="1382" w:type="dxa"/>
          </w:tcPr>
          <w:p w14:paraId="65221071" w14:textId="77777777" w:rsidR="00BC16EE" w:rsidRPr="00782420" w:rsidRDefault="00BC16EE" w:rsidP="008A6808">
            <w:pPr>
              <w:pStyle w:val="a3"/>
              <w:ind w:leftChars="0" w:left="0"/>
              <w:jc w:val="center"/>
              <w:rPr>
                <w:bCs/>
                <w:sz w:val="24"/>
                <w:szCs w:val="24"/>
              </w:rPr>
            </w:pPr>
            <w:r w:rsidRPr="00782420">
              <w:rPr>
                <w:bCs/>
                <w:sz w:val="24"/>
                <w:szCs w:val="24"/>
              </w:rPr>
              <w:t>MARS</w:t>
            </w:r>
          </w:p>
        </w:tc>
        <w:tc>
          <w:tcPr>
            <w:tcW w:w="1383" w:type="dxa"/>
          </w:tcPr>
          <w:p w14:paraId="66DDAE2B" w14:textId="77777777" w:rsidR="00BC16EE" w:rsidRPr="00782420" w:rsidRDefault="00BC16EE" w:rsidP="008A6808">
            <w:pPr>
              <w:pStyle w:val="a3"/>
              <w:ind w:leftChars="0" w:left="0"/>
              <w:jc w:val="center"/>
              <w:rPr>
                <w:bCs/>
                <w:sz w:val="24"/>
                <w:szCs w:val="24"/>
              </w:rPr>
            </w:pPr>
            <w:r w:rsidRPr="00782420">
              <w:rPr>
                <w:bCs/>
                <w:sz w:val="24"/>
                <w:szCs w:val="24"/>
              </w:rPr>
              <w:t>RF</w:t>
            </w:r>
          </w:p>
        </w:tc>
        <w:tc>
          <w:tcPr>
            <w:tcW w:w="1383" w:type="dxa"/>
          </w:tcPr>
          <w:p w14:paraId="616F8FC5" w14:textId="77777777" w:rsidR="00BC16EE" w:rsidRPr="00782420" w:rsidRDefault="00BC16EE" w:rsidP="008A6808">
            <w:pPr>
              <w:pStyle w:val="a3"/>
              <w:ind w:leftChars="0" w:left="0"/>
              <w:jc w:val="center"/>
              <w:rPr>
                <w:bCs/>
                <w:sz w:val="24"/>
                <w:szCs w:val="24"/>
              </w:rPr>
            </w:pPr>
            <w:r w:rsidRPr="00782420">
              <w:rPr>
                <w:bCs/>
                <w:sz w:val="24"/>
                <w:szCs w:val="24"/>
              </w:rPr>
              <w:t>XGB</w:t>
            </w:r>
          </w:p>
        </w:tc>
        <w:tc>
          <w:tcPr>
            <w:tcW w:w="1383" w:type="dxa"/>
          </w:tcPr>
          <w:p w14:paraId="0FEB64D7" w14:textId="77777777" w:rsidR="00BC16EE" w:rsidRPr="00782420" w:rsidRDefault="00BC16EE" w:rsidP="008A6808">
            <w:pPr>
              <w:pStyle w:val="a3"/>
              <w:ind w:leftChars="0" w:left="0"/>
              <w:jc w:val="center"/>
              <w:rPr>
                <w:bCs/>
                <w:sz w:val="24"/>
                <w:szCs w:val="24"/>
              </w:rPr>
            </w:pPr>
            <w:r w:rsidRPr="00782420">
              <w:rPr>
                <w:bCs/>
                <w:sz w:val="24"/>
                <w:szCs w:val="24"/>
              </w:rPr>
              <w:t>SVR</w:t>
            </w:r>
          </w:p>
        </w:tc>
        <w:tc>
          <w:tcPr>
            <w:tcW w:w="1383" w:type="dxa"/>
          </w:tcPr>
          <w:p w14:paraId="548851A3" w14:textId="77777777" w:rsidR="00BC16EE" w:rsidRPr="00782420" w:rsidRDefault="00BC16EE" w:rsidP="008A6808">
            <w:pPr>
              <w:pStyle w:val="a3"/>
              <w:ind w:leftChars="0" w:left="0"/>
              <w:jc w:val="center"/>
              <w:rPr>
                <w:bCs/>
                <w:sz w:val="24"/>
                <w:szCs w:val="24"/>
              </w:rPr>
            </w:pPr>
            <w:r w:rsidRPr="00782420">
              <w:rPr>
                <w:bCs/>
                <w:sz w:val="24"/>
                <w:szCs w:val="24"/>
              </w:rPr>
              <w:t>DNN</w:t>
            </w:r>
          </w:p>
        </w:tc>
      </w:tr>
      <w:tr w:rsidR="00BC16EE" w:rsidRPr="00782420" w14:paraId="2C8EF5FB" w14:textId="77777777" w:rsidTr="008A6808">
        <w:tc>
          <w:tcPr>
            <w:tcW w:w="1103" w:type="dxa"/>
          </w:tcPr>
          <w:p w14:paraId="75342982" w14:textId="77777777" w:rsidR="00BC16EE" w:rsidRPr="00782420" w:rsidRDefault="00BC16EE" w:rsidP="008A6808">
            <w:pPr>
              <w:pStyle w:val="a3"/>
              <w:ind w:leftChars="0" w:left="0"/>
              <w:jc w:val="both"/>
              <w:rPr>
                <w:bCs/>
                <w:sz w:val="24"/>
                <w:szCs w:val="24"/>
              </w:rPr>
            </w:pPr>
            <w:r w:rsidRPr="00782420">
              <w:rPr>
                <w:bCs/>
                <w:sz w:val="24"/>
                <w:szCs w:val="24"/>
              </w:rPr>
              <w:t>RMSE</w:t>
            </w:r>
          </w:p>
        </w:tc>
        <w:tc>
          <w:tcPr>
            <w:tcW w:w="1382" w:type="dxa"/>
            <w:vAlign w:val="center"/>
          </w:tcPr>
          <w:p w14:paraId="6D296260" w14:textId="77777777" w:rsidR="00BC16EE" w:rsidRPr="00A616E2" w:rsidRDefault="00BC16EE" w:rsidP="008A6808">
            <w:pPr>
              <w:widowControl/>
              <w:jc w:val="center"/>
              <w:rPr>
                <w:color w:val="000000"/>
                <w:sz w:val="28"/>
                <w:szCs w:val="28"/>
              </w:rPr>
            </w:pPr>
            <w:r w:rsidRPr="003343F8">
              <w:rPr>
                <w:rFonts w:hint="eastAsia"/>
                <w:color w:val="000000"/>
                <w:sz w:val="28"/>
                <w:szCs w:val="28"/>
              </w:rPr>
              <w:t>10.48</w:t>
            </w:r>
          </w:p>
        </w:tc>
        <w:tc>
          <w:tcPr>
            <w:tcW w:w="1383" w:type="dxa"/>
            <w:vAlign w:val="center"/>
          </w:tcPr>
          <w:p w14:paraId="67AFEA58" w14:textId="77777777" w:rsidR="00BC16EE" w:rsidRPr="00A616E2" w:rsidRDefault="00BC16EE" w:rsidP="008A6808">
            <w:pPr>
              <w:widowControl/>
              <w:jc w:val="center"/>
              <w:rPr>
                <w:color w:val="000000"/>
                <w:sz w:val="28"/>
                <w:szCs w:val="28"/>
              </w:rPr>
            </w:pPr>
            <w:r w:rsidRPr="003343F8">
              <w:rPr>
                <w:rFonts w:hint="eastAsia"/>
                <w:color w:val="000000"/>
                <w:sz w:val="28"/>
                <w:szCs w:val="28"/>
              </w:rPr>
              <w:t>8.18</w:t>
            </w:r>
          </w:p>
        </w:tc>
        <w:tc>
          <w:tcPr>
            <w:tcW w:w="1383" w:type="dxa"/>
            <w:vAlign w:val="center"/>
          </w:tcPr>
          <w:p w14:paraId="62BE1A58" w14:textId="77777777" w:rsidR="00BC16EE" w:rsidRPr="00A616E2" w:rsidRDefault="00BC16EE" w:rsidP="008A6808">
            <w:pPr>
              <w:widowControl/>
              <w:jc w:val="center"/>
              <w:rPr>
                <w:color w:val="000000"/>
                <w:sz w:val="28"/>
                <w:szCs w:val="28"/>
              </w:rPr>
            </w:pPr>
            <w:r w:rsidRPr="003343F8">
              <w:rPr>
                <w:rFonts w:hint="eastAsia"/>
                <w:color w:val="000000"/>
                <w:sz w:val="28"/>
                <w:szCs w:val="28"/>
              </w:rPr>
              <w:t>6.97</w:t>
            </w:r>
          </w:p>
        </w:tc>
        <w:tc>
          <w:tcPr>
            <w:tcW w:w="1383" w:type="dxa"/>
            <w:vAlign w:val="center"/>
          </w:tcPr>
          <w:p w14:paraId="32057CC8" w14:textId="77777777" w:rsidR="00BC16EE" w:rsidRPr="00A616E2" w:rsidRDefault="00BC16EE" w:rsidP="008A6808">
            <w:pPr>
              <w:widowControl/>
              <w:jc w:val="center"/>
              <w:rPr>
                <w:color w:val="000000"/>
                <w:sz w:val="28"/>
                <w:szCs w:val="28"/>
              </w:rPr>
            </w:pPr>
            <w:r w:rsidRPr="003343F8">
              <w:rPr>
                <w:rFonts w:hint="eastAsia"/>
                <w:color w:val="000000"/>
                <w:sz w:val="28"/>
                <w:szCs w:val="28"/>
              </w:rPr>
              <w:t>7.43</w:t>
            </w:r>
          </w:p>
        </w:tc>
        <w:tc>
          <w:tcPr>
            <w:tcW w:w="1383" w:type="dxa"/>
            <w:vAlign w:val="center"/>
          </w:tcPr>
          <w:p w14:paraId="1790E431" w14:textId="77777777" w:rsidR="00BC16EE" w:rsidRPr="00A616E2" w:rsidRDefault="00BC16EE" w:rsidP="008A6808">
            <w:pPr>
              <w:widowControl/>
              <w:jc w:val="center"/>
              <w:rPr>
                <w:color w:val="000000"/>
                <w:sz w:val="28"/>
                <w:szCs w:val="28"/>
              </w:rPr>
            </w:pPr>
            <w:r w:rsidRPr="003343F8">
              <w:rPr>
                <w:rFonts w:hint="eastAsia"/>
                <w:color w:val="000000"/>
                <w:sz w:val="28"/>
                <w:szCs w:val="28"/>
              </w:rPr>
              <w:t>7.85</w:t>
            </w:r>
          </w:p>
        </w:tc>
      </w:tr>
      <w:tr w:rsidR="00BC16EE" w:rsidRPr="00782420" w14:paraId="729D12ED" w14:textId="77777777" w:rsidTr="008A6808">
        <w:tc>
          <w:tcPr>
            <w:tcW w:w="1103" w:type="dxa"/>
          </w:tcPr>
          <w:p w14:paraId="037F7148" w14:textId="77777777" w:rsidR="00BC16EE" w:rsidRPr="00782420" w:rsidRDefault="00BC16EE" w:rsidP="008A6808">
            <w:pPr>
              <w:pStyle w:val="a3"/>
              <w:ind w:leftChars="0" w:left="0"/>
              <w:jc w:val="both"/>
              <w:rPr>
                <w:bCs/>
                <w:sz w:val="24"/>
                <w:szCs w:val="24"/>
              </w:rPr>
            </w:pPr>
            <w:r w:rsidRPr="00782420">
              <w:rPr>
                <w:bCs/>
                <w:sz w:val="24"/>
                <w:szCs w:val="24"/>
              </w:rPr>
              <w:t>MAE</w:t>
            </w:r>
          </w:p>
        </w:tc>
        <w:tc>
          <w:tcPr>
            <w:tcW w:w="1382" w:type="dxa"/>
            <w:vAlign w:val="center"/>
          </w:tcPr>
          <w:p w14:paraId="4B299B7E" w14:textId="77777777" w:rsidR="00BC16EE" w:rsidRPr="00A616E2" w:rsidRDefault="00BC16EE" w:rsidP="008A6808">
            <w:pPr>
              <w:widowControl/>
              <w:jc w:val="center"/>
              <w:rPr>
                <w:color w:val="000000"/>
                <w:sz w:val="28"/>
                <w:szCs w:val="28"/>
              </w:rPr>
            </w:pPr>
            <w:r w:rsidRPr="003343F8">
              <w:rPr>
                <w:rFonts w:hint="eastAsia"/>
                <w:color w:val="000000"/>
                <w:sz w:val="28"/>
                <w:szCs w:val="28"/>
              </w:rPr>
              <w:t>7.86</w:t>
            </w:r>
          </w:p>
        </w:tc>
        <w:tc>
          <w:tcPr>
            <w:tcW w:w="1383" w:type="dxa"/>
            <w:vAlign w:val="center"/>
          </w:tcPr>
          <w:p w14:paraId="163EFD6E" w14:textId="77777777" w:rsidR="00BC16EE" w:rsidRPr="00A616E2" w:rsidRDefault="00BC16EE" w:rsidP="008A6808">
            <w:pPr>
              <w:widowControl/>
              <w:jc w:val="center"/>
              <w:rPr>
                <w:color w:val="000000"/>
                <w:sz w:val="28"/>
                <w:szCs w:val="28"/>
              </w:rPr>
            </w:pPr>
            <w:r w:rsidRPr="003343F8">
              <w:rPr>
                <w:rFonts w:hint="eastAsia"/>
                <w:color w:val="000000"/>
                <w:sz w:val="28"/>
                <w:szCs w:val="28"/>
              </w:rPr>
              <w:t>6.79</w:t>
            </w:r>
          </w:p>
        </w:tc>
        <w:tc>
          <w:tcPr>
            <w:tcW w:w="1383" w:type="dxa"/>
            <w:vAlign w:val="center"/>
          </w:tcPr>
          <w:p w14:paraId="098D1179" w14:textId="77777777" w:rsidR="00BC16EE" w:rsidRPr="00A616E2" w:rsidRDefault="00BC16EE" w:rsidP="008A6808">
            <w:pPr>
              <w:widowControl/>
              <w:jc w:val="center"/>
              <w:rPr>
                <w:color w:val="000000"/>
                <w:sz w:val="28"/>
                <w:szCs w:val="28"/>
              </w:rPr>
            </w:pPr>
            <w:r w:rsidRPr="003343F8">
              <w:rPr>
                <w:rFonts w:hint="eastAsia"/>
                <w:color w:val="000000"/>
                <w:sz w:val="28"/>
                <w:szCs w:val="28"/>
              </w:rPr>
              <w:t>5.49</w:t>
            </w:r>
          </w:p>
        </w:tc>
        <w:tc>
          <w:tcPr>
            <w:tcW w:w="1383" w:type="dxa"/>
            <w:vAlign w:val="center"/>
          </w:tcPr>
          <w:p w14:paraId="03E3FE64" w14:textId="77777777" w:rsidR="00BC16EE" w:rsidRPr="00A616E2" w:rsidRDefault="00BC16EE" w:rsidP="008A6808">
            <w:pPr>
              <w:widowControl/>
              <w:jc w:val="center"/>
              <w:rPr>
                <w:color w:val="000000"/>
                <w:sz w:val="28"/>
                <w:szCs w:val="28"/>
              </w:rPr>
            </w:pPr>
            <w:r w:rsidRPr="003343F8">
              <w:rPr>
                <w:rFonts w:hint="eastAsia"/>
                <w:color w:val="000000"/>
                <w:sz w:val="28"/>
                <w:szCs w:val="28"/>
              </w:rPr>
              <w:t>6.06</w:t>
            </w:r>
          </w:p>
        </w:tc>
        <w:tc>
          <w:tcPr>
            <w:tcW w:w="1383" w:type="dxa"/>
            <w:vAlign w:val="center"/>
          </w:tcPr>
          <w:p w14:paraId="5CA2F4FA" w14:textId="77777777" w:rsidR="00BC16EE" w:rsidRPr="00A616E2" w:rsidRDefault="00BC16EE" w:rsidP="008A6808">
            <w:pPr>
              <w:widowControl/>
              <w:jc w:val="center"/>
              <w:rPr>
                <w:color w:val="000000"/>
                <w:sz w:val="28"/>
                <w:szCs w:val="28"/>
              </w:rPr>
            </w:pPr>
            <w:r w:rsidRPr="003343F8">
              <w:rPr>
                <w:rFonts w:hint="eastAsia"/>
                <w:color w:val="000000"/>
                <w:sz w:val="28"/>
                <w:szCs w:val="28"/>
              </w:rPr>
              <w:t>6.45</w:t>
            </w:r>
          </w:p>
        </w:tc>
      </w:tr>
      <w:tr w:rsidR="00BC16EE" w:rsidRPr="00782420" w14:paraId="09A31AC8" w14:textId="77777777" w:rsidTr="008A6808">
        <w:tc>
          <w:tcPr>
            <w:tcW w:w="1103" w:type="dxa"/>
          </w:tcPr>
          <w:p w14:paraId="0EEC14D2" w14:textId="77777777" w:rsidR="00BC16EE" w:rsidRPr="00782420" w:rsidRDefault="00BC16EE" w:rsidP="008A6808">
            <w:pPr>
              <w:pStyle w:val="a3"/>
              <w:ind w:leftChars="0" w:left="0"/>
              <w:jc w:val="both"/>
              <w:rPr>
                <w:bCs/>
                <w:sz w:val="24"/>
                <w:szCs w:val="24"/>
              </w:rPr>
            </w:pPr>
            <w:r w:rsidRPr="00782420">
              <w:rPr>
                <w:bCs/>
                <w:sz w:val="24"/>
                <w:szCs w:val="24"/>
              </w:rPr>
              <w:t>MAPE</w:t>
            </w:r>
          </w:p>
        </w:tc>
        <w:tc>
          <w:tcPr>
            <w:tcW w:w="1382" w:type="dxa"/>
            <w:vAlign w:val="center"/>
          </w:tcPr>
          <w:p w14:paraId="11E7868C" w14:textId="77777777" w:rsidR="00BC16EE" w:rsidRPr="003343F8" w:rsidRDefault="00BC16EE" w:rsidP="008A6808">
            <w:pPr>
              <w:widowControl/>
              <w:jc w:val="center"/>
              <w:rPr>
                <w:color w:val="00B050"/>
                <w:sz w:val="28"/>
                <w:szCs w:val="28"/>
              </w:rPr>
            </w:pPr>
            <w:r w:rsidRPr="003343F8">
              <w:rPr>
                <w:rFonts w:hint="eastAsia"/>
                <w:color w:val="00B050"/>
                <w:sz w:val="28"/>
                <w:szCs w:val="28"/>
              </w:rPr>
              <w:t>12.09%</w:t>
            </w:r>
          </w:p>
        </w:tc>
        <w:tc>
          <w:tcPr>
            <w:tcW w:w="1383" w:type="dxa"/>
            <w:vAlign w:val="center"/>
          </w:tcPr>
          <w:p w14:paraId="7A215C8F" w14:textId="77777777" w:rsidR="00BC16EE" w:rsidRPr="003343F8" w:rsidRDefault="00BC16EE" w:rsidP="008A6808">
            <w:pPr>
              <w:widowControl/>
              <w:jc w:val="center"/>
              <w:rPr>
                <w:color w:val="00B050"/>
                <w:sz w:val="28"/>
                <w:szCs w:val="28"/>
              </w:rPr>
            </w:pPr>
            <w:r w:rsidRPr="003343F8">
              <w:rPr>
                <w:rFonts w:hint="eastAsia"/>
                <w:color w:val="00B050"/>
                <w:sz w:val="28"/>
                <w:szCs w:val="28"/>
              </w:rPr>
              <w:t>11.63%</w:t>
            </w:r>
          </w:p>
        </w:tc>
        <w:tc>
          <w:tcPr>
            <w:tcW w:w="1383" w:type="dxa"/>
            <w:vAlign w:val="center"/>
          </w:tcPr>
          <w:p w14:paraId="6CE8C086" w14:textId="77777777" w:rsidR="00BC16EE" w:rsidRPr="003343F8" w:rsidRDefault="00BC16EE" w:rsidP="008A6808">
            <w:pPr>
              <w:widowControl/>
              <w:jc w:val="center"/>
              <w:rPr>
                <w:color w:val="00B050"/>
                <w:sz w:val="28"/>
                <w:szCs w:val="28"/>
              </w:rPr>
            </w:pPr>
            <w:r w:rsidRPr="003343F8">
              <w:rPr>
                <w:rFonts w:hint="eastAsia"/>
                <w:color w:val="00B050"/>
                <w:sz w:val="28"/>
                <w:szCs w:val="28"/>
              </w:rPr>
              <w:t>9.79%</w:t>
            </w:r>
          </w:p>
        </w:tc>
        <w:tc>
          <w:tcPr>
            <w:tcW w:w="1383" w:type="dxa"/>
            <w:vAlign w:val="center"/>
          </w:tcPr>
          <w:p w14:paraId="382EC825" w14:textId="77777777" w:rsidR="00BC16EE" w:rsidRPr="003343F8" w:rsidRDefault="00BC16EE" w:rsidP="008A6808">
            <w:pPr>
              <w:widowControl/>
              <w:jc w:val="center"/>
              <w:rPr>
                <w:color w:val="00B050"/>
                <w:sz w:val="28"/>
                <w:szCs w:val="28"/>
              </w:rPr>
            </w:pPr>
            <w:r w:rsidRPr="003343F8">
              <w:rPr>
                <w:rFonts w:hint="eastAsia"/>
                <w:color w:val="00B050"/>
                <w:sz w:val="28"/>
                <w:szCs w:val="28"/>
              </w:rPr>
              <w:t>10.54%</w:t>
            </w:r>
          </w:p>
        </w:tc>
        <w:tc>
          <w:tcPr>
            <w:tcW w:w="1383" w:type="dxa"/>
            <w:vAlign w:val="center"/>
          </w:tcPr>
          <w:p w14:paraId="75C109D5" w14:textId="77777777" w:rsidR="00BC16EE" w:rsidRPr="003343F8" w:rsidRDefault="00BC16EE" w:rsidP="008A6808">
            <w:pPr>
              <w:widowControl/>
              <w:jc w:val="center"/>
              <w:rPr>
                <w:color w:val="00B050"/>
                <w:sz w:val="28"/>
                <w:szCs w:val="28"/>
              </w:rPr>
            </w:pPr>
            <w:r w:rsidRPr="00D05767">
              <w:rPr>
                <w:rFonts w:hint="eastAsia"/>
                <w:sz w:val="28"/>
                <w:szCs w:val="28"/>
              </w:rPr>
              <w:t>11.13%</w:t>
            </w:r>
          </w:p>
        </w:tc>
      </w:tr>
    </w:tbl>
    <w:p w14:paraId="6694C8D5" w14:textId="77777777" w:rsidR="00BC16EE" w:rsidRDefault="00BC16EE" w:rsidP="009F7924">
      <w:pPr>
        <w:pStyle w:val="a3"/>
        <w:ind w:leftChars="0" w:left="0"/>
        <w:jc w:val="center"/>
        <w:rPr>
          <w:rFonts w:ascii="Times New Roman" w:hAnsi="Times New Roman" w:cs="Times New Roman"/>
          <w:bCs/>
          <w:szCs w:val="24"/>
        </w:rPr>
      </w:pPr>
    </w:p>
    <w:p w14:paraId="1B12BC9F" w14:textId="1941661A" w:rsidR="00A616E2" w:rsidRPr="00A616E2" w:rsidRDefault="00A616E2" w:rsidP="00E079A6">
      <w:pPr>
        <w:pStyle w:val="a3"/>
        <w:ind w:leftChars="0" w:left="0"/>
        <w:jc w:val="center"/>
        <w:rPr>
          <w:rFonts w:ascii="Times New Roman" w:hAnsi="Times New Roman" w:cs="Times New Roman"/>
          <w:bCs/>
          <w:szCs w:val="24"/>
        </w:rPr>
      </w:pPr>
      <w:r w:rsidRPr="00782420">
        <w:rPr>
          <w:rFonts w:ascii="Times New Roman" w:hAnsi="Times New Roman" w:cs="Times New Roman"/>
          <w:bCs/>
          <w:szCs w:val="24"/>
        </w:rPr>
        <w:t xml:space="preserve">Table </w:t>
      </w:r>
      <w:r w:rsidR="009F7924">
        <w:rPr>
          <w:rFonts w:ascii="Times New Roman" w:hAnsi="Times New Roman" w:cs="Times New Roman"/>
          <w:bCs/>
          <w:szCs w:val="24"/>
        </w:rPr>
        <w:t>7</w:t>
      </w:r>
      <w:r w:rsidRPr="00782420">
        <w:rPr>
          <w:rFonts w:ascii="Times New Roman" w:hAnsi="Times New Roman" w:cs="Times New Roman"/>
          <w:bCs/>
          <w:szCs w:val="24"/>
        </w:rPr>
        <w:t>. Forecasting Taiwan aggregate AQI based on key indicators</w:t>
      </w:r>
      <w:r>
        <w:rPr>
          <w:rFonts w:ascii="Times New Roman" w:hAnsi="Times New Roman" w:cs="Times New Roman"/>
          <w:bCs/>
          <w:szCs w:val="24"/>
        </w:rPr>
        <w:t xml:space="preserve"> </w:t>
      </w:r>
      <w:r>
        <w:rPr>
          <w:rFonts w:ascii="Times New Roman" w:hAnsi="Times New Roman" w:cs="Times New Roman" w:hint="eastAsia"/>
          <w:bCs/>
          <w:szCs w:val="24"/>
        </w:rPr>
        <w:t>(</w:t>
      </w:r>
      <w:r>
        <w:rPr>
          <w:rFonts w:ascii="Times New Roman" w:hAnsi="Times New Roman" w:cs="Times New Roman"/>
          <w:bCs/>
          <w:color w:val="FF0000"/>
          <w:szCs w:val="24"/>
        </w:rPr>
        <w:t>PCA</w:t>
      </w:r>
      <w:r>
        <w:rPr>
          <w:rFonts w:ascii="Times New Roman" w:hAnsi="Times New Roman" w:cs="Times New Roman" w:hint="eastAsia"/>
          <w:bCs/>
          <w:szCs w:val="24"/>
        </w:rPr>
        <w:t>)</w:t>
      </w:r>
    </w:p>
    <w:tbl>
      <w:tblPr>
        <w:tblStyle w:val="a6"/>
        <w:tblW w:w="0" w:type="auto"/>
        <w:tblInd w:w="279" w:type="dxa"/>
        <w:tblLook w:val="04A0" w:firstRow="1" w:lastRow="0" w:firstColumn="1" w:lastColumn="0" w:noHBand="0" w:noVBand="1"/>
      </w:tblPr>
      <w:tblGrid>
        <w:gridCol w:w="1103"/>
        <w:gridCol w:w="1382"/>
        <w:gridCol w:w="1383"/>
        <w:gridCol w:w="1383"/>
        <w:gridCol w:w="1383"/>
        <w:gridCol w:w="1383"/>
      </w:tblGrid>
      <w:tr w:rsidR="00A616E2" w:rsidRPr="00782420" w14:paraId="7B7D02A4" w14:textId="77777777" w:rsidTr="003749CC">
        <w:tc>
          <w:tcPr>
            <w:tcW w:w="1103" w:type="dxa"/>
          </w:tcPr>
          <w:p w14:paraId="5CED1EE0" w14:textId="77777777" w:rsidR="00A616E2" w:rsidRPr="00782420" w:rsidRDefault="00A616E2" w:rsidP="003749CC">
            <w:pPr>
              <w:pStyle w:val="a3"/>
              <w:ind w:leftChars="0" w:left="0"/>
              <w:jc w:val="both"/>
              <w:rPr>
                <w:bCs/>
                <w:sz w:val="24"/>
                <w:szCs w:val="24"/>
              </w:rPr>
            </w:pPr>
            <w:r w:rsidRPr="00782420">
              <w:rPr>
                <w:bCs/>
                <w:sz w:val="24"/>
                <w:szCs w:val="24"/>
              </w:rPr>
              <w:t>Training</w:t>
            </w:r>
          </w:p>
        </w:tc>
        <w:tc>
          <w:tcPr>
            <w:tcW w:w="1382" w:type="dxa"/>
          </w:tcPr>
          <w:p w14:paraId="0FC65E41" w14:textId="77777777" w:rsidR="00A616E2" w:rsidRPr="00782420" w:rsidRDefault="00A616E2" w:rsidP="003749CC">
            <w:pPr>
              <w:pStyle w:val="a3"/>
              <w:ind w:leftChars="0" w:left="0"/>
              <w:jc w:val="center"/>
              <w:rPr>
                <w:bCs/>
                <w:sz w:val="24"/>
                <w:szCs w:val="24"/>
              </w:rPr>
            </w:pPr>
            <w:r w:rsidRPr="00782420">
              <w:rPr>
                <w:bCs/>
                <w:sz w:val="24"/>
                <w:szCs w:val="24"/>
              </w:rPr>
              <w:t>MARS</w:t>
            </w:r>
          </w:p>
        </w:tc>
        <w:tc>
          <w:tcPr>
            <w:tcW w:w="1383" w:type="dxa"/>
          </w:tcPr>
          <w:p w14:paraId="481AA626" w14:textId="77777777" w:rsidR="00A616E2" w:rsidRPr="00782420" w:rsidRDefault="00A616E2" w:rsidP="003749CC">
            <w:pPr>
              <w:pStyle w:val="a3"/>
              <w:ind w:leftChars="0" w:left="0"/>
              <w:jc w:val="center"/>
              <w:rPr>
                <w:bCs/>
                <w:sz w:val="24"/>
                <w:szCs w:val="24"/>
              </w:rPr>
            </w:pPr>
            <w:r w:rsidRPr="00782420">
              <w:rPr>
                <w:bCs/>
                <w:sz w:val="24"/>
                <w:szCs w:val="24"/>
              </w:rPr>
              <w:t>RF</w:t>
            </w:r>
          </w:p>
        </w:tc>
        <w:tc>
          <w:tcPr>
            <w:tcW w:w="1383" w:type="dxa"/>
          </w:tcPr>
          <w:p w14:paraId="4164E508" w14:textId="2B96B189" w:rsidR="00A616E2" w:rsidRPr="00782420" w:rsidRDefault="00A616E2" w:rsidP="003749CC">
            <w:pPr>
              <w:pStyle w:val="a3"/>
              <w:ind w:leftChars="0" w:left="0"/>
              <w:jc w:val="center"/>
              <w:rPr>
                <w:bCs/>
                <w:sz w:val="24"/>
                <w:szCs w:val="24"/>
              </w:rPr>
            </w:pPr>
            <w:r w:rsidRPr="00782420">
              <w:rPr>
                <w:bCs/>
                <w:sz w:val="24"/>
                <w:szCs w:val="24"/>
              </w:rPr>
              <w:t>XGB</w:t>
            </w:r>
          </w:p>
        </w:tc>
        <w:tc>
          <w:tcPr>
            <w:tcW w:w="1383" w:type="dxa"/>
          </w:tcPr>
          <w:p w14:paraId="56B34CF4" w14:textId="77777777" w:rsidR="00A616E2" w:rsidRPr="00782420" w:rsidRDefault="00A616E2" w:rsidP="003749CC">
            <w:pPr>
              <w:pStyle w:val="a3"/>
              <w:ind w:leftChars="0" w:left="0"/>
              <w:jc w:val="center"/>
              <w:rPr>
                <w:bCs/>
                <w:sz w:val="24"/>
                <w:szCs w:val="24"/>
              </w:rPr>
            </w:pPr>
            <w:r w:rsidRPr="00782420">
              <w:rPr>
                <w:bCs/>
                <w:sz w:val="24"/>
                <w:szCs w:val="24"/>
              </w:rPr>
              <w:t>SVR</w:t>
            </w:r>
          </w:p>
        </w:tc>
        <w:tc>
          <w:tcPr>
            <w:tcW w:w="1383" w:type="dxa"/>
          </w:tcPr>
          <w:p w14:paraId="379C1FCE" w14:textId="77777777" w:rsidR="00A616E2" w:rsidRPr="00782420" w:rsidRDefault="00A616E2" w:rsidP="003749CC">
            <w:pPr>
              <w:pStyle w:val="a3"/>
              <w:ind w:leftChars="0" w:left="0"/>
              <w:jc w:val="center"/>
              <w:rPr>
                <w:bCs/>
                <w:sz w:val="24"/>
                <w:szCs w:val="24"/>
              </w:rPr>
            </w:pPr>
            <w:r w:rsidRPr="00782420">
              <w:rPr>
                <w:bCs/>
                <w:sz w:val="24"/>
                <w:szCs w:val="24"/>
              </w:rPr>
              <w:t>DNN</w:t>
            </w:r>
          </w:p>
        </w:tc>
      </w:tr>
      <w:tr w:rsidR="00211AD9" w:rsidRPr="00782420" w14:paraId="25734A5B" w14:textId="77777777" w:rsidTr="003749CC">
        <w:tc>
          <w:tcPr>
            <w:tcW w:w="1103" w:type="dxa"/>
          </w:tcPr>
          <w:p w14:paraId="05DB417F" w14:textId="77777777" w:rsidR="00211AD9" w:rsidRPr="00782420" w:rsidRDefault="00211AD9" w:rsidP="00211AD9">
            <w:pPr>
              <w:pStyle w:val="a3"/>
              <w:ind w:leftChars="0" w:left="0"/>
              <w:jc w:val="both"/>
              <w:rPr>
                <w:bCs/>
                <w:sz w:val="24"/>
                <w:szCs w:val="24"/>
              </w:rPr>
            </w:pPr>
            <w:r w:rsidRPr="00782420">
              <w:rPr>
                <w:bCs/>
                <w:sz w:val="24"/>
                <w:szCs w:val="24"/>
              </w:rPr>
              <w:t>RMSE</w:t>
            </w:r>
          </w:p>
        </w:tc>
        <w:tc>
          <w:tcPr>
            <w:tcW w:w="1382" w:type="dxa"/>
            <w:vAlign w:val="center"/>
          </w:tcPr>
          <w:p w14:paraId="476C589D" w14:textId="0FA09070" w:rsidR="00211AD9" w:rsidRPr="00A616E2" w:rsidRDefault="00211AD9" w:rsidP="00211AD9">
            <w:pPr>
              <w:widowControl/>
              <w:jc w:val="center"/>
              <w:rPr>
                <w:color w:val="000000"/>
                <w:sz w:val="28"/>
                <w:szCs w:val="28"/>
              </w:rPr>
            </w:pPr>
            <w:r w:rsidRPr="00211AD9">
              <w:rPr>
                <w:rFonts w:hint="eastAsia"/>
                <w:color w:val="000000"/>
                <w:sz w:val="28"/>
                <w:szCs w:val="28"/>
              </w:rPr>
              <w:t>9.76</w:t>
            </w:r>
          </w:p>
        </w:tc>
        <w:tc>
          <w:tcPr>
            <w:tcW w:w="1383" w:type="dxa"/>
            <w:vAlign w:val="center"/>
          </w:tcPr>
          <w:p w14:paraId="229050B6" w14:textId="6CE54E33" w:rsidR="00211AD9" w:rsidRPr="00A616E2" w:rsidRDefault="00211AD9" w:rsidP="00211AD9">
            <w:pPr>
              <w:widowControl/>
              <w:jc w:val="center"/>
              <w:rPr>
                <w:color w:val="000000"/>
                <w:sz w:val="28"/>
                <w:szCs w:val="28"/>
              </w:rPr>
            </w:pPr>
            <w:r w:rsidRPr="00211AD9">
              <w:rPr>
                <w:rFonts w:hint="eastAsia"/>
                <w:color w:val="000000"/>
                <w:sz w:val="28"/>
                <w:szCs w:val="28"/>
              </w:rPr>
              <w:t>5.75</w:t>
            </w:r>
          </w:p>
        </w:tc>
        <w:tc>
          <w:tcPr>
            <w:tcW w:w="1383" w:type="dxa"/>
            <w:vAlign w:val="center"/>
          </w:tcPr>
          <w:p w14:paraId="15750925" w14:textId="58CAD997" w:rsidR="00211AD9" w:rsidRPr="00A616E2" w:rsidRDefault="00211AD9" w:rsidP="00211AD9">
            <w:pPr>
              <w:widowControl/>
              <w:jc w:val="center"/>
              <w:rPr>
                <w:color w:val="000000"/>
                <w:sz w:val="28"/>
                <w:szCs w:val="28"/>
              </w:rPr>
            </w:pPr>
            <w:r w:rsidRPr="00211AD9">
              <w:rPr>
                <w:rFonts w:hint="eastAsia"/>
                <w:color w:val="000000"/>
                <w:sz w:val="28"/>
                <w:szCs w:val="28"/>
              </w:rPr>
              <w:t>4.97</w:t>
            </w:r>
          </w:p>
        </w:tc>
        <w:tc>
          <w:tcPr>
            <w:tcW w:w="1383" w:type="dxa"/>
            <w:vAlign w:val="center"/>
          </w:tcPr>
          <w:p w14:paraId="45EC9EAB" w14:textId="6AACB5BF" w:rsidR="00211AD9" w:rsidRPr="00A616E2" w:rsidRDefault="00211AD9" w:rsidP="00211AD9">
            <w:pPr>
              <w:widowControl/>
              <w:jc w:val="center"/>
              <w:rPr>
                <w:color w:val="000000"/>
                <w:sz w:val="28"/>
                <w:szCs w:val="28"/>
              </w:rPr>
            </w:pPr>
            <w:r w:rsidRPr="00211AD9">
              <w:rPr>
                <w:rFonts w:hint="eastAsia"/>
                <w:color w:val="000000"/>
                <w:sz w:val="28"/>
                <w:szCs w:val="28"/>
              </w:rPr>
              <w:t>8.94</w:t>
            </w:r>
          </w:p>
        </w:tc>
        <w:tc>
          <w:tcPr>
            <w:tcW w:w="1383" w:type="dxa"/>
            <w:vAlign w:val="center"/>
          </w:tcPr>
          <w:p w14:paraId="218FD1E0" w14:textId="04B8EB17" w:rsidR="00211AD9" w:rsidRPr="00A616E2" w:rsidRDefault="00211AD9" w:rsidP="00211AD9">
            <w:pPr>
              <w:widowControl/>
              <w:jc w:val="center"/>
              <w:rPr>
                <w:color w:val="000000"/>
                <w:sz w:val="28"/>
                <w:szCs w:val="28"/>
              </w:rPr>
            </w:pPr>
            <w:r w:rsidRPr="00211AD9">
              <w:rPr>
                <w:rFonts w:hint="eastAsia"/>
                <w:color w:val="000000"/>
                <w:sz w:val="28"/>
                <w:szCs w:val="28"/>
              </w:rPr>
              <w:t>8.41</w:t>
            </w:r>
          </w:p>
        </w:tc>
      </w:tr>
      <w:tr w:rsidR="00211AD9" w:rsidRPr="00782420" w14:paraId="30CB6C25" w14:textId="77777777" w:rsidTr="003749CC">
        <w:tc>
          <w:tcPr>
            <w:tcW w:w="1103" w:type="dxa"/>
          </w:tcPr>
          <w:p w14:paraId="52F83F94" w14:textId="77777777" w:rsidR="00211AD9" w:rsidRPr="00782420" w:rsidRDefault="00211AD9" w:rsidP="00211AD9">
            <w:pPr>
              <w:pStyle w:val="a3"/>
              <w:ind w:leftChars="0" w:left="0"/>
              <w:jc w:val="both"/>
              <w:rPr>
                <w:bCs/>
                <w:sz w:val="24"/>
                <w:szCs w:val="24"/>
              </w:rPr>
            </w:pPr>
            <w:r w:rsidRPr="00782420">
              <w:rPr>
                <w:bCs/>
                <w:sz w:val="24"/>
                <w:szCs w:val="24"/>
              </w:rPr>
              <w:t>MAE</w:t>
            </w:r>
          </w:p>
        </w:tc>
        <w:tc>
          <w:tcPr>
            <w:tcW w:w="1382" w:type="dxa"/>
            <w:vAlign w:val="center"/>
          </w:tcPr>
          <w:p w14:paraId="18ABE54A" w14:textId="1DD1C473" w:rsidR="00211AD9" w:rsidRPr="00A616E2" w:rsidRDefault="00211AD9" w:rsidP="00211AD9">
            <w:pPr>
              <w:widowControl/>
              <w:jc w:val="center"/>
              <w:rPr>
                <w:color w:val="000000"/>
                <w:sz w:val="28"/>
                <w:szCs w:val="28"/>
              </w:rPr>
            </w:pPr>
            <w:r w:rsidRPr="00211AD9">
              <w:rPr>
                <w:rFonts w:hint="eastAsia"/>
                <w:color w:val="000000"/>
                <w:sz w:val="28"/>
                <w:szCs w:val="28"/>
              </w:rPr>
              <w:t>8.12</w:t>
            </w:r>
          </w:p>
        </w:tc>
        <w:tc>
          <w:tcPr>
            <w:tcW w:w="1383" w:type="dxa"/>
            <w:vAlign w:val="center"/>
          </w:tcPr>
          <w:p w14:paraId="1587F72A" w14:textId="33F5EB72" w:rsidR="00211AD9" w:rsidRPr="00A616E2" w:rsidRDefault="00211AD9" w:rsidP="00211AD9">
            <w:pPr>
              <w:widowControl/>
              <w:jc w:val="center"/>
              <w:rPr>
                <w:color w:val="000000"/>
                <w:sz w:val="28"/>
                <w:szCs w:val="28"/>
              </w:rPr>
            </w:pPr>
            <w:r w:rsidRPr="00211AD9">
              <w:rPr>
                <w:rFonts w:hint="eastAsia"/>
                <w:color w:val="000000"/>
                <w:sz w:val="28"/>
                <w:szCs w:val="28"/>
              </w:rPr>
              <w:t>4.83</w:t>
            </w:r>
          </w:p>
        </w:tc>
        <w:tc>
          <w:tcPr>
            <w:tcW w:w="1383" w:type="dxa"/>
            <w:vAlign w:val="center"/>
          </w:tcPr>
          <w:p w14:paraId="1C21D157" w14:textId="790A5157" w:rsidR="00211AD9" w:rsidRPr="00A616E2" w:rsidRDefault="00211AD9" w:rsidP="00211AD9">
            <w:pPr>
              <w:widowControl/>
              <w:jc w:val="center"/>
              <w:rPr>
                <w:color w:val="000000"/>
                <w:sz w:val="28"/>
                <w:szCs w:val="28"/>
              </w:rPr>
            </w:pPr>
            <w:r w:rsidRPr="00211AD9">
              <w:rPr>
                <w:rFonts w:hint="eastAsia"/>
                <w:color w:val="000000"/>
                <w:sz w:val="28"/>
                <w:szCs w:val="28"/>
              </w:rPr>
              <w:t>3.67</w:t>
            </w:r>
          </w:p>
        </w:tc>
        <w:tc>
          <w:tcPr>
            <w:tcW w:w="1383" w:type="dxa"/>
            <w:vAlign w:val="center"/>
          </w:tcPr>
          <w:p w14:paraId="5868AA3B" w14:textId="7EC54456" w:rsidR="00211AD9" w:rsidRPr="00A616E2" w:rsidRDefault="00211AD9" w:rsidP="00211AD9">
            <w:pPr>
              <w:widowControl/>
              <w:jc w:val="center"/>
              <w:rPr>
                <w:color w:val="000000"/>
                <w:sz w:val="28"/>
                <w:szCs w:val="28"/>
              </w:rPr>
            </w:pPr>
            <w:r w:rsidRPr="00211AD9">
              <w:rPr>
                <w:rFonts w:hint="eastAsia"/>
                <w:color w:val="000000"/>
                <w:sz w:val="28"/>
                <w:szCs w:val="28"/>
              </w:rPr>
              <w:t>7.59</w:t>
            </w:r>
          </w:p>
        </w:tc>
        <w:tc>
          <w:tcPr>
            <w:tcW w:w="1383" w:type="dxa"/>
            <w:vAlign w:val="center"/>
          </w:tcPr>
          <w:p w14:paraId="4257790B" w14:textId="451F923E" w:rsidR="00211AD9" w:rsidRPr="00A616E2" w:rsidRDefault="00211AD9" w:rsidP="00211AD9">
            <w:pPr>
              <w:widowControl/>
              <w:jc w:val="center"/>
              <w:rPr>
                <w:color w:val="000000"/>
                <w:sz w:val="28"/>
                <w:szCs w:val="28"/>
              </w:rPr>
            </w:pPr>
            <w:r w:rsidRPr="00211AD9">
              <w:rPr>
                <w:rFonts w:hint="eastAsia"/>
                <w:color w:val="000000"/>
                <w:sz w:val="28"/>
                <w:szCs w:val="28"/>
              </w:rPr>
              <w:t>6.34</w:t>
            </w:r>
          </w:p>
        </w:tc>
      </w:tr>
      <w:tr w:rsidR="00211AD9" w:rsidRPr="00782420" w14:paraId="519471E1" w14:textId="77777777" w:rsidTr="003749CC">
        <w:tc>
          <w:tcPr>
            <w:tcW w:w="1103" w:type="dxa"/>
          </w:tcPr>
          <w:p w14:paraId="0700966B" w14:textId="77777777" w:rsidR="00211AD9" w:rsidRPr="00782420" w:rsidRDefault="00211AD9" w:rsidP="00211AD9">
            <w:pPr>
              <w:pStyle w:val="a3"/>
              <w:ind w:leftChars="0" w:left="0"/>
              <w:jc w:val="both"/>
              <w:rPr>
                <w:bCs/>
                <w:sz w:val="24"/>
                <w:szCs w:val="24"/>
              </w:rPr>
            </w:pPr>
            <w:r w:rsidRPr="00782420">
              <w:rPr>
                <w:bCs/>
                <w:sz w:val="24"/>
                <w:szCs w:val="24"/>
              </w:rPr>
              <w:t>MAPE</w:t>
            </w:r>
          </w:p>
        </w:tc>
        <w:tc>
          <w:tcPr>
            <w:tcW w:w="1382" w:type="dxa"/>
            <w:vAlign w:val="center"/>
          </w:tcPr>
          <w:p w14:paraId="3C974B95" w14:textId="136A2641" w:rsidR="00211AD9" w:rsidRPr="00245CBF" w:rsidRDefault="00211AD9" w:rsidP="00211AD9">
            <w:pPr>
              <w:widowControl/>
              <w:jc w:val="center"/>
              <w:rPr>
                <w:color w:val="000000"/>
                <w:sz w:val="28"/>
                <w:szCs w:val="28"/>
              </w:rPr>
            </w:pPr>
            <w:r w:rsidRPr="00211AD9">
              <w:rPr>
                <w:rFonts w:hint="eastAsia"/>
                <w:color w:val="000000"/>
                <w:sz w:val="28"/>
                <w:szCs w:val="28"/>
              </w:rPr>
              <w:t>13.06%</w:t>
            </w:r>
          </w:p>
        </w:tc>
        <w:tc>
          <w:tcPr>
            <w:tcW w:w="1383" w:type="dxa"/>
            <w:vAlign w:val="center"/>
          </w:tcPr>
          <w:p w14:paraId="133B5C43" w14:textId="7C56440F" w:rsidR="00211AD9" w:rsidRPr="00245CBF" w:rsidRDefault="00211AD9" w:rsidP="00211AD9">
            <w:pPr>
              <w:widowControl/>
              <w:jc w:val="center"/>
              <w:rPr>
                <w:color w:val="000000"/>
                <w:sz w:val="28"/>
                <w:szCs w:val="28"/>
              </w:rPr>
            </w:pPr>
            <w:r w:rsidRPr="00211AD9">
              <w:rPr>
                <w:rFonts w:hint="eastAsia"/>
                <w:color w:val="000000"/>
                <w:sz w:val="28"/>
                <w:szCs w:val="28"/>
              </w:rPr>
              <w:t>8.13%</w:t>
            </w:r>
          </w:p>
        </w:tc>
        <w:tc>
          <w:tcPr>
            <w:tcW w:w="1383" w:type="dxa"/>
            <w:vAlign w:val="center"/>
          </w:tcPr>
          <w:p w14:paraId="674F349A" w14:textId="1BDF6E7E" w:rsidR="00211AD9" w:rsidRPr="00245CBF" w:rsidRDefault="00211AD9" w:rsidP="00211AD9">
            <w:pPr>
              <w:widowControl/>
              <w:jc w:val="center"/>
              <w:rPr>
                <w:color w:val="000000"/>
                <w:sz w:val="28"/>
                <w:szCs w:val="28"/>
              </w:rPr>
            </w:pPr>
            <w:r w:rsidRPr="00211AD9">
              <w:rPr>
                <w:rFonts w:hint="eastAsia"/>
                <w:color w:val="000000"/>
                <w:sz w:val="28"/>
                <w:szCs w:val="28"/>
              </w:rPr>
              <w:t>5.52%</w:t>
            </w:r>
          </w:p>
        </w:tc>
        <w:tc>
          <w:tcPr>
            <w:tcW w:w="1383" w:type="dxa"/>
            <w:vAlign w:val="center"/>
          </w:tcPr>
          <w:p w14:paraId="64A1F5F9" w14:textId="70DBA348" w:rsidR="00211AD9" w:rsidRPr="00245CBF" w:rsidRDefault="00211AD9" w:rsidP="00211AD9">
            <w:pPr>
              <w:widowControl/>
              <w:jc w:val="center"/>
              <w:rPr>
                <w:color w:val="000000"/>
                <w:sz w:val="28"/>
                <w:szCs w:val="28"/>
              </w:rPr>
            </w:pPr>
            <w:r w:rsidRPr="00211AD9">
              <w:rPr>
                <w:rFonts w:hint="eastAsia"/>
                <w:color w:val="000000"/>
                <w:sz w:val="28"/>
                <w:szCs w:val="28"/>
              </w:rPr>
              <w:t>12.33%</w:t>
            </w:r>
          </w:p>
        </w:tc>
        <w:tc>
          <w:tcPr>
            <w:tcW w:w="1383" w:type="dxa"/>
            <w:vAlign w:val="center"/>
          </w:tcPr>
          <w:p w14:paraId="34663F3A" w14:textId="673A39E6" w:rsidR="00211AD9" w:rsidRPr="00245CBF" w:rsidRDefault="00211AD9" w:rsidP="00211AD9">
            <w:pPr>
              <w:widowControl/>
              <w:jc w:val="center"/>
              <w:rPr>
                <w:color w:val="000000"/>
                <w:sz w:val="28"/>
                <w:szCs w:val="28"/>
              </w:rPr>
            </w:pPr>
            <w:r w:rsidRPr="00211AD9">
              <w:rPr>
                <w:rFonts w:hint="eastAsia"/>
                <w:color w:val="000000"/>
                <w:sz w:val="28"/>
                <w:szCs w:val="28"/>
              </w:rPr>
              <w:t>9.92%</w:t>
            </w:r>
          </w:p>
        </w:tc>
      </w:tr>
      <w:tr w:rsidR="00A616E2" w:rsidRPr="00782420" w14:paraId="28C6E572" w14:textId="77777777" w:rsidTr="003749CC">
        <w:tc>
          <w:tcPr>
            <w:tcW w:w="1103" w:type="dxa"/>
          </w:tcPr>
          <w:p w14:paraId="46E1AE76" w14:textId="77777777" w:rsidR="00A616E2" w:rsidRPr="00782420" w:rsidRDefault="00A616E2" w:rsidP="003749CC">
            <w:pPr>
              <w:pStyle w:val="a3"/>
              <w:ind w:leftChars="0" w:left="0"/>
              <w:jc w:val="both"/>
              <w:rPr>
                <w:bCs/>
                <w:sz w:val="24"/>
                <w:szCs w:val="24"/>
              </w:rPr>
            </w:pPr>
            <w:r w:rsidRPr="00782420">
              <w:rPr>
                <w:bCs/>
                <w:sz w:val="24"/>
                <w:szCs w:val="24"/>
              </w:rPr>
              <w:t>Testing</w:t>
            </w:r>
          </w:p>
        </w:tc>
        <w:tc>
          <w:tcPr>
            <w:tcW w:w="1382" w:type="dxa"/>
          </w:tcPr>
          <w:p w14:paraId="5AEECA05" w14:textId="77777777" w:rsidR="00A616E2" w:rsidRPr="00782420" w:rsidRDefault="00A616E2" w:rsidP="003749CC">
            <w:pPr>
              <w:pStyle w:val="a3"/>
              <w:ind w:leftChars="0" w:left="0"/>
              <w:jc w:val="center"/>
              <w:rPr>
                <w:bCs/>
                <w:sz w:val="24"/>
                <w:szCs w:val="24"/>
              </w:rPr>
            </w:pPr>
            <w:r w:rsidRPr="00782420">
              <w:rPr>
                <w:bCs/>
                <w:sz w:val="24"/>
                <w:szCs w:val="24"/>
              </w:rPr>
              <w:t>MARS</w:t>
            </w:r>
          </w:p>
        </w:tc>
        <w:tc>
          <w:tcPr>
            <w:tcW w:w="1383" w:type="dxa"/>
          </w:tcPr>
          <w:p w14:paraId="15C903E7" w14:textId="77777777" w:rsidR="00A616E2" w:rsidRPr="00782420" w:rsidRDefault="00A616E2" w:rsidP="003749CC">
            <w:pPr>
              <w:pStyle w:val="a3"/>
              <w:ind w:leftChars="0" w:left="0"/>
              <w:jc w:val="center"/>
              <w:rPr>
                <w:bCs/>
                <w:sz w:val="24"/>
                <w:szCs w:val="24"/>
              </w:rPr>
            </w:pPr>
            <w:r w:rsidRPr="00782420">
              <w:rPr>
                <w:bCs/>
                <w:sz w:val="24"/>
                <w:szCs w:val="24"/>
              </w:rPr>
              <w:t>RF</w:t>
            </w:r>
          </w:p>
        </w:tc>
        <w:tc>
          <w:tcPr>
            <w:tcW w:w="1383" w:type="dxa"/>
          </w:tcPr>
          <w:p w14:paraId="5BA75F7A" w14:textId="77777777" w:rsidR="00A616E2" w:rsidRPr="00782420" w:rsidRDefault="00A616E2" w:rsidP="003749CC">
            <w:pPr>
              <w:pStyle w:val="a3"/>
              <w:ind w:leftChars="0" w:left="0"/>
              <w:jc w:val="center"/>
              <w:rPr>
                <w:bCs/>
                <w:sz w:val="24"/>
                <w:szCs w:val="24"/>
              </w:rPr>
            </w:pPr>
            <w:r w:rsidRPr="00782420">
              <w:rPr>
                <w:bCs/>
                <w:sz w:val="24"/>
                <w:szCs w:val="24"/>
              </w:rPr>
              <w:t>XGB</w:t>
            </w:r>
          </w:p>
        </w:tc>
        <w:tc>
          <w:tcPr>
            <w:tcW w:w="1383" w:type="dxa"/>
          </w:tcPr>
          <w:p w14:paraId="3F06ABC1" w14:textId="77777777" w:rsidR="00A616E2" w:rsidRPr="00782420" w:rsidRDefault="00A616E2" w:rsidP="003749CC">
            <w:pPr>
              <w:pStyle w:val="a3"/>
              <w:ind w:leftChars="0" w:left="0"/>
              <w:jc w:val="center"/>
              <w:rPr>
                <w:bCs/>
                <w:sz w:val="24"/>
                <w:szCs w:val="24"/>
              </w:rPr>
            </w:pPr>
            <w:r w:rsidRPr="00782420">
              <w:rPr>
                <w:bCs/>
                <w:sz w:val="24"/>
                <w:szCs w:val="24"/>
              </w:rPr>
              <w:t>SVR</w:t>
            </w:r>
          </w:p>
        </w:tc>
        <w:tc>
          <w:tcPr>
            <w:tcW w:w="1383" w:type="dxa"/>
          </w:tcPr>
          <w:p w14:paraId="7DF7DC2F" w14:textId="77777777" w:rsidR="00A616E2" w:rsidRPr="00782420" w:rsidRDefault="00A616E2" w:rsidP="003749CC">
            <w:pPr>
              <w:pStyle w:val="a3"/>
              <w:ind w:leftChars="0" w:left="0"/>
              <w:jc w:val="center"/>
              <w:rPr>
                <w:bCs/>
                <w:sz w:val="24"/>
                <w:szCs w:val="24"/>
              </w:rPr>
            </w:pPr>
            <w:r w:rsidRPr="00782420">
              <w:rPr>
                <w:bCs/>
                <w:sz w:val="24"/>
                <w:szCs w:val="24"/>
              </w:rPr>
              <w:t>DNN</w:t>
            </w:r>
          </w:p>
        </w:tc>
      </w:tr>
      <w:tr w:rsidR="00211AD9" w:rsidRPr="00782420" w14:paraId="4D935BAF" w14:textId="77777777" w:rsidTr="003749CC">
        <w:tc>
          <w:tcPr>
            <w:tcW w:w="1103" w:type="dxa"/>
          </w:tcPr>
          <w:p w14:paraId="715D0F51" w14:textId="77777777" w:rsidR="00211AD9" w:rsidRPr="00782420" w:rsidRDefault="00211AD9" w:rsidP="00211AD9">
            <w:pPr>
              <w:pStyle w:val="a3"/>
              <w:ind w:leftChars="0" w:left="0"/>
              <w:jc w:val="both"/>
              <w:rPr>
                <w:bCs/>
                <w:sz w:val="24"/>
                <w:szCs w:val="24"/>
              </w:rPr>
            </w:pPr>
            <w:r w:rsidRPr="00782420">
              <w:rPr>
                <w:bCs/>
                <w:sz w:val="24"/>
                <w:szCs w:val="24"/>
              </w:rPr>
              <w:t>RMSE</w:t>
            </w:r>
          </w:p>
        </w:tc>
        <w:tc>
          <w:tcPr>
            <w:tcW w:w="1382" w:type="dxa"/>
            <w:vAlign w:val="center"/>
          </w:tcPr>
          <w:p w14:paraId="1A218C84" w14:textId="5B4BA4BF" w:rsidR="00211AD9" w:rsidRPr="00A616E2" w:rsidRDefault="00211AD9" w:rsidP="00211AD9">
            <w:pPr>
              <w:widowControl/>
              <w:jc w:val="center"/>
              <w:rPr>
                <w:color w:val="000000"/>
                <w:sz w:val="28"/>
                <w:szCs w:val="28"/>
              </w:rPr>
            </w:pPr>
            <w:r w:rsidRPr="00211AD9">
              <w:rPr>
                <w:rFonts w:hint="eastAsia"/>
                <w:color w:val="000000"/>
                <w:sz w:val="28"/>
                <w:szCs w:val="28"/>
              </w:rPr>
              <w:t>10.00</w:t>
            </w:r>
          </w:p>
        </w:tc>
        <w:tc>
          <w:tcPr>
            <w:tcW w:w="1383" w:type="dxa"/>
            <w:vAlign w:val="center"/>
          </w:tcPr>
          <w:p w14:paraId="1418619F" w14:textId="7C132744" w:rsidR="00211AD9" w:rsidRPr="00A616E2" w:rsidRDefault="00211AD9" w:rsidP="00211AD9">
            <w:pPr>
              <w:widowControl/>
              <w:jc w:val="center"/>
              <w:rPr>
                <w:color w:val="000000"/>
                <w:sz w:val="28"/>
                <w:szCs w:val="28"/>
              </w:rPr>
            </w:pPr>
            <w:r w:rsidRPr="00211AD9">
              <w:rPr>
                <w:rFonts w:hint="eastAsia"/>
                <w:color w:val="000000"/>
                <w:sz w:val="28"/>
                <w:szCs w:val="28"/>
              </w:rPr>
              <w:t>12.52</w:t>
            </w:r>
          </w:p>
        </w:tc>
        <w:tc>
          <w:tcPr>
            <w:tcW w:w="1383" w:type="dxa"/>
            <w:vAlign w:val="center"/>
          </w:tcPr>
          <w:p w14:paraId="0665D70C" w14:textId="774708D4" w:rsidR="00211AD9" w:rsidRPr="00A616E2" w:rsidRDefault="00211AD9" w:rsidP="00211AD9">
            <w:pPr>
              <w:widowControl/>
              <w:jc w:val="center"/>
              <w:rPr>
                <w:color w:val="000000"/>
                <w:sz w:val="28"/>
                <w:szCs w:val="28"/>
              </w:rPr>
            </w:pPr>
            <w:r w:rsidRPr="00211AD9">
              <w:rPr>
                <w:rFonts w:hint="eastAsia"/>
                <w:color w:val="000000"/>
                <w:sz w:val="28"/>
                <w:szCs w:val="28"/>
              </w:rPr>
              <w:t>11.98</w:t>
            </w:r>
          </w:p>
        </w:tc>
        <w:tc>
          <w:tcPr>
            <w:tcW w:w="1383" w:type="dxa"/>
            <w:vAlign w:val="center"/>
          </w:tcPr>
          <w:p w14:paraId="0BF7A960" w14:textId="7FD0E7B4" w:rsidR="00211AD9" w:rsidRPr="00A616E2" w:rsidRDefault="00211AD9" w:rsidP="00211AD9">
            <w:pPr>
              <w:widowControl/>
              <w:jc w:val="center"/>
              <w:rPr>
                <w:color w:val="000000"/>
                <w:sz w:val="28"/>
                <w:szCs w:val="28"/>
              </w:rPr>
            </w:pPr>
            <w:r w:rsidRPr="00211AD9">
              <w:rPr>
                <w:rFonts w:hint="eastAsia"/>
                <w:color w:val="000000"/>
                <w:sz w:val="28"/>
                <w:szCs w:val="28"/>
              </w:rPr>
              <w:t>10.74</w:t>
            </w:r>
          </w:p>
        </w:tc>
        <w:tc>
          <w:tcPr>
            <w:tcW w:w="1383" w:type="dxa"/>
            <w:vAlign w:val="center"/>
          </w:tcPr>
          <w:p w14:paraId="37297C53" w14:textId="7916C49C" w:rsidR="00211AD9" w:rsidRPr="00A616E2" w:rsidRDefault="00211AD9" w:rsidP="00211AD9">
            <w:pPr>
              <w:widowControl/>
              <w:jc w:val="center"/>
              <w:rPr>
                <w:color w:val="000000"/>
                <w:sz w:val="28"/>
                <w:szCs w:val="28"/>
              </w:rPr>
            </w:pPr>
            <w:r w:rsidRPr="00211AD9">
              <w:rPr>
                <w:rFonts w:hint="eastAsia"/>
                <w:color w:val="000000"/>
                <w:sz w:val="28"/>
                <w:szCs w:val="28"/>
              </w:rPr>
              <w:t>7.86</w:t>
            </w:r>
          </w:p>
        </w:tc>
      </w:tr>
      <w:tr w:rsidR="00211AD9" w:rsidRPr="00782420" w14:paraId="2436F366" w14:textId="77777777" w:rsidTr="003749CC">
        <w:tc>
          <w:tcPr>
            <w:tcW w:w="1103" w:type="dxa"/>
          </w:tcPr>
          <w:p w14:paraId="2931391E" w14:textId="77777777" w:rsidR="00211AD9" w:rsidRPr="00782420" w:rsidRDefault="00211AD9" w:rsidP="00211AD9">
            <w:pPr>
              <w:pStyle w:val="a3"/>
              <w:ind w:leftChars="0" w:left="0"/>
              <w:jc w:val="both"/>
              <w:rPr>
                <w:bCs/>
                <w:sz w:val="24"/>
                <w:szCs w:val="24"/>
              </w:rPr>
            </w:pPr>
            <w:r w:rsidRPr="00782420">
              <w:rPr>
                <w:bCs/>
                <w:sz w:val="24"/>
                <w:szCs w:val="24"/>
              </w:rPr>
              <w:t>MAE</w:t>
            </w:r>
          </w:p>
        </w:tc>
        <w:tc>
          <w:tcPr>
            <w:tcW w:w="1382" w:type="dxa"/>
            <w:vAlign w:val="center"/>
          </w:tcPr>
          <w:p w14:paraId="606906FE" w14:textId="05042B31" w:rsidR="00211AD9" w:rsidRPr="00A616E2" w:rsidRDefault="00211AD9" w:rsidP="00211AD9">
            <w:pPr>
              <w:widowControl/>
              <w:jc w:val="center"/>
              <w:rPr>
                <w:color w:val="000000"/>
                <w:sz w:val="28"/>
                <w:szCs w:val="28"/>
              </w:rPr>
            </w:pPr>
            <w:r w:rsidRPr="00211AD9">
              <w:rPr>
                <w:rFonts w:hint="eastAsia"/>
                <w:color w:val="000000"/>
                <w:sz w:val="28"/>
                <w:szCs w:val="28"/>
              </w:rPr>
              <w:t>7.24</w:t>
            </w:r>
          </w:p>
        </w:tc>
        <w:tc>
          <w:tcPr>
            <w:tcW w:w="1383" w:type="dxa"/>
            <w:vAlign w:val="center"/>
          </w:tcPr>
          <w:p w14:paraId="383E28F9" w14:textId="05D65C36" w:rsidR="00211AD9" w:rsidRPr="00A616E2" w:rsidRDefault="00211AD9" w:rsidP="00211AD9">
            <w:pPr>
              <w:widowControl/>
              <w:jc w:val="center"/>
              <w:rPr>
                <w:color w:val="000000"/>
                <w:sz w:val="28"/>
                <w:szCs w:val="28"/>
              </w:rPr>
            </w:pPr>
            <w:r w:rsidRPr="00211AD9">
              <w:rPr>
                <w:rFonts w:hint="eastAsia"/>
                <w:color w:val="000000"/>
                <w:sz w:val="28"/>
                <w:szCs w:val="28"/>
              </w:rPr>
              <w:t>10.36</w:t>
            </w:r>
          </w:p>
        </w:tc>
        <w:tc>
          <w:tcPr>
            <w:tcW w:w="1383" w:type="dxa"/>
            <w:vAlign w:val="center"/>
          </w:tcPr>
          <w:p w14:paraId="43B6A51C" w14:textId="7B2A9503" w:rsidR="00211AD9" w:rsidRPr="00A616E2" w:rsidRDefault="00211AD9" w:rsidP="00211AD9">
            <w:pPr>
              <w:widowControl/>
              <w:jc w:val="center"/>
              <w:rPr>
                <w:color w:val="000000"/>
                <w:sz w:val="28"/>
                <w:szCs w:val="28"/>
              </w:rPr>
            </w:pPr>
            <w:r w:rsidRPr="00211AD9">
              <w:rPr>
                <w:rFonts w:hint="eastAsia"/>
                <w:color w:val="000000"/>
                <w:sz w:val="28"/>
                <w:szCs w:val="28"/>
              </w:rPr>
              <w:t>9.35</w:t>
            </w:r>
          </w:p>
        </w:tc>
        <w:tc>
          <w:tcPr>
            <w:tcW w:w="1383" w:type="dxa"/>
            <w:vAlign w:val="center"/>
          </w:tcPr>
          <w:p w14:paraId="50E8F60B" w14:textId="0C55DC0E" w:rsidR="00211AD9" w:rsidRPr="00A616E2" w:rsidRDefault="00211AD9" w:rsidP="00211AD9">
            <w:pPr>
              <w:widowControl/>
              <w:jc w:val="center"/>
              <w:rPr>
                <w:color w:val="000000"/>
                <w:sz w:val="28"/>
                <w:szCs w:val="28"/>
              </w:rPr>
            </w:pPr>
            <w:r w:rsidRPr="00211AD9">
              <w:rPr>
                <w:rFonts w:hint="eastAsia"/>
                <w:color w:val="000000"/>
                <w:sz w:val="28"/>
                <w:szCs w:val="28"/>
              </w:rPr>
              <w:t>7.84</w:t>
            </w:r>
          </w:p>
        </w:tc>
        <w:tc>
          <w:tcPr>
            <w:tcW w:w="1383" w:type="dxa"/>
            <w:vAlign w:val="center"/>
          </w:tcPr>
          <w:p w14:paraId="1433D9CB" w14:textId="79819685" w:rsidR="00211AD9" w:rsidRPr="00A616E2" w:rsidRDefault="00211AD9" w:rsidP="00211AD9">
            <w:pPr>
              <w:widowControl/>
              <w:jc w:val="center"/>
              <w:rPr>
                <w:color w:val="000000"/>
                <w:sz w:val="28"/>
                <w:szCs w:val="28"/>
              </w:rPr>
            </w:pPr>
            <w:r w:rsidRPr="00211AD9">
              <w:rPr>
                <w:rFonts w:hint="eastAsia"/>
                <w:color w:val="000000"/>
                <w:sz w:val="28"/>
                <w:szCs w:val="28"/>
              </w:rPr>
              <w:t>5.84</w:t>
            </w:r>
          </w:p>
        </w:tc>
      </w:tr>
      <w:tr w:rsidR="00211AD9" w:rsidRPr="00782420" w14:paraId="5C316C54" w14:textId="77777777" w:rsidTr="003749CC">
        <w:tc>
          <w:tcPr>
            <w:tcW w:w="1103" w:type="dxa"/>
          </w:tcPr>
          <w:p w14:paraId="6B2461CD" w14:textId="77777777" w:rsidR="00211AD9" w:rsidRPr="00782420" w:rsidRDefault="00211AD9" w:rsidP="00211AD9">
            <w:pPr>
              <w:pStyle w:val="a3"/>
              <w:ind w:leftChars="0" w:left="0"/>
              <w:jc w:val="both"/>
              <w:rPr>
                <w:bCs/>
                <w:sz w:val="24"/>
                <w:szCs w:val="24"/>
              </w:rPr>
            </w:pPr>
            <w:r w:rsidRPr="00782420">
              <w:rPr>
                <w:bCs/>
                <w:sz w:val="24"/>
                <w:szCs w:val="24"/>
              </w:rPr>
              <w:t>MAPE</w:t>
            </w:r>
          </w:p>
        </w:tc>
        <w:tc>
          <w:tcPr>
            <w:tcW w:w="1382" w:type="dxa"/>
            <w:vAlign w:val="center"/>
          </w:tcPr>
          <w:p w14:paraId="6DC8D5D4" w14:textId="0BF9B392" w:rsidR="00211AD9" w:rsidRPr="00A616E2" w:rsidRDefault="00211AD9" w:rsidP="00211AD9">
            <w:pPr>
              <w:widowControl/>
              <w:jc w:val="center"/>
              <w:rPr>
                <w:color w:val="000000"/>
                <w:sz w:val="28"/>
                <w:szCs w:val="28"/>
              </w:rPr>
            </w:pPr>
            <w:r w:rsidRPr="00211AD9">
              <w:rPr>
                <w:rFonts w:hint="eastAsia"/>
                <w:color w:val="000000"/>
                <w:sz w:val="28"/>
                <w:szCs w:val="28"/>
              </w:rPr>
              <w:t>12.90%</w:t>
            </w:r>
          </w:p>
        </w:tc>
        <w:tc>
          <w:tcPr>
            <w:tcW w:w="1383" w:type="dxa"/>
            <w:vAlign w:val="center"/>
          </w:tcPr>
          <w:p w14:paraId="4CC016A2" w14:textId="0B9C2484" w:rsidR="00211AD9" w:rsidRPr="00211AD9" w:rsidRDefault="00211AD9" w:rsidP="00211AD9">
            <w:pPr>
              <w:widowControl/>
              <w:jc w:val="center"/>
              <w:rPr>
                <w:color w:val="000000"/>
                <w:sz w:val="28"/>
                <w:szCs w:val="28"/>
              </w:rPr>
            </w:pPr>
            <w:r w:rsidRPr="00211AD9">
              <w:rPr>
                <w:rFonts w:hint="eastAsia"/>
                <w:color w:val="000000"/>
                <w:sz w:val="28"/>
                <w:szCs w:val="28"/>
              </w:rPr>
              <w:t>18.53%</w:t>
            </w:r>
          </w:p>
        </w:tc>
        <w:tc>
          <w:tcPr>
            <w:tcW w:w="1383" w:type="dxa"/>
            <w:vAlign w:val="center"/>
          </w:tcPr>
          <w:p w14:paraId="00311EFF" w14:textId="2BA398CA" w:rsidR="00211AD9" w:rsidRPr="00211AD9" w:rsidRDefault="00211AD9" w:rsidP="00211AD9">
            <w:pPr>
              <w:widowControl/>
              <w:jc w:val="center"/>
              <w:rPr>
                <w:color w:val="000000"/>
                <w:sz w:val="28"/>
                <w:szCs w:val="28"/>
              </w:rPr>
            </w:pPr>
            <w:r w:rsidRPr="00211AD9">
              <w:rPr>
                <w:rFonts w:hint="eastAsia"/>
                <w:color w:val="000000"/>
                <w:sz w:val="28"/>
                <w:szCs w:val="28"/>
              </w:rPr>
              <w:t>15.43%</w:t>
            </w:r>
          </w:p>
        </w:tc>
        <w:tc>
          <w:tcPr>
            <w:tcW w:w="1383" w:type="dxa"/>
            <w:vAlign w:val="center"/>
          </w:tcPr>
          <w:p w14:paraId="777EBD74" w14:textId="54E7BBB5" w:rsidR="00211AD9" w:rsidRPr="00A616E2" w:rsidRDefault="00211AD9" w:rsidP="00211AD9">
            <w:pPr>
              <w:widowControl/>
              <w:jc w:val="center"/>
              <w:rPr>
                <w:color w:val="000000"/>
                <w:sz w:val="28"/>
                <w:szCs w:val="28"/>
              </w:rPr>
            </w:pPr>
            <w:r w:rsidRPr="00211AD9">
              <w:rPr>
                <w:rFonts w:hint="eastAsia"/>
                <w:color w:val="000000"/>
                <w:sz w:val="28"/>
                <w:szCs w:val="28"/>
              </w:rPr>
              <w:t>13.82%</w:t>
            </w:r>
          </w:p>
        </w:tc>
        <w:tc>
          <w:tcPr>
            <w:tcW w:w="1383" w:type="dxa"/>
            <w:vAlign w:val="center"/>
          </w:tcPr>
          <w:p w14:paraId="5436FA69" w14:textId="7B786446" w:rsidR="00211AD9" w:rsidRPr="00245CBF" w:rsidRDefault="00211AD9" w:rsidP="00211AD9">
            <w:pPr>
              <w:widowControl/>
              <w:jc w:val="center"/>
              <w:rPr>
                <w:color w:val="000000"/>
                <w:sz w:val="28"/>
                <w:szCs w:val="28"/>
              </w:rPr>
            </w:pPr>
            <w:r w:rsidRPr="00211AD9">
              <w:rPr>
                <w:rFonts w:hint="eastAsia"/>
                <w:color w:val="000000"/>
                <w:sz w:val="28"/>
                <w:szCs w:val="28"/>
              </w:rPr>
              <w:t>10.07%</w:t>
            </w:r>
          </w:p>
        </w:tc>
      </w:tr>
    </w:tbl>
    <w:p w14:paraId="714B77AD" w14:textId="6B414A29" w:rsidR="009F7924" w:rsidRDefault="009F7924" w:rsidP="00B4216A">
      <w:pPr>
        <w:rPr>
          <w:rFonts w:ascii="Times New Roman" w:hAnsi="Times New Roman" w:cs="Times New Roman"/>
          <w:szCs w:val="24"/>
        </w:rPr>
      </w:pPr>
    </w:p>
    <w:p w14:paraId="184A08D3" w14:textId="1AAADCF8" w:rsidR="00580A0A" w:rsidRDefault="00580A0A" w:rsidP="009F7924">
      <w:pPr>
        <w:widowControl/>
        <w:rPr>
          <w:rFonts w:ascii="Times New Roman" w:hAnsi="Times New Roman" w:cs="Times New Roman"/>
          <w:szCs w:val="24"/>
        </w:rPr>
      </w:pPr>
    </w:p>
    <w:p w14:paraId="71A9F270" w14:textId="13DD94D0" w:rsidR="00782420" w:rsidRPr="00782420" w:rsidRDefault="00782420" w:rsidP="00441E14">
      <w:pPr>
        <w:jc w:val="center"/>
        <w:rPr>
          <w:rFonts w:ascii="Times New Roman" w:hAnsi="Times New Roman" w:cs="Times New Roman"/>
          <w:szCs w:val="24"/>
        </w:rPr>
      </w:pPr>
      <w:r w:rsidRPr="00782420">
        <w:rPr>
          <w:rFonts w:ascii="Times New Roman" w:hAnsi="Times New Roman" w:cs="Times New Roman"/>
          <w:szCs w:val="24"/>
        </w:rPr>
        <w:t xml:space="preserve">Table </w:t>
      </w:r>
      <w:r w:rsidR="009F7924">
        <w:rPr>
          <w:rFonts w:ascii="Times New Roman" w:hAnsi="Times New Roman" w:cs="Times New Roman"/>
          <w:szCs w:val="24"/>
        </w:rPr>
        <w:t>8</w:t>
      </w:r>
      <w:r w:rsidRPr="00782420">
        <w:rPr>
          <w:rFonts w:ascii="Times New Roman" w:hAnsi="Times New Roman" w:cs="Times New Roman"/>
          <w:szCs w:val="24"/>
        </w:rPr>
        <w:t xml:space="preserve">. Identified key predictors of </w:t>
      </w:r>
      <w:r>
        <w:rPr>
          <w:rFonts w:ascii="Times New Roman" w:hAnsi="Times New Roman" w:cs="Times New Roman"/>
          <w:szCs w:val="24"/>
        </w:rPr>
        <w:t xml:space="preserve">daily </w:t>
      </w:r>
      <w:r w:rsidRPr="00782420">
        <w:rPr>
          <w:rFonts w:ascii="Times New Roman" w:hAnsi="Times New Roman" w:cs="Times New Roman"/>
          <w:szCs w:val="24"/>
        </w:rPr>
        <w:t xml:space="preserve">AQI </w:t>
      </w:r>
      <w:r w:rsidR="008B4F39">
        <w:rPr>
          <w:rFonts w:ascii="Times New Roman" w:hAnsi="Times New Roman" w:cs="Times New Roman"/>
          <w:szCs w:val="24"/>
        </w:rPr>
        <w:t>of</w:t>
      </w:r>
      <w:r w:rsidRPr="00782420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Hsinchu</w:t>
      </w:r>
    </w:p>
    <w:tbl>
      <w:tblPr>
        <w:tblStyle w:val="a6"/>
        <w:tblW w:w="8533" w:type="dxa"/>
        <w:tblInd w:w="-147" w:type="dxa"/>
        <w:tblLook w:val="04A0" w:firstRow="1" w:lastRow="0" w:firstColumn="1" w:lastColumn="0" w:noHBand="0" w:noVBand="1"/>
      </w:tblPr>
      <w:tblGrid>
        <w:gridCol w:w="4654"/>
        <w:gridCol w:w="955"/>
        <w:gridCol w:w="945"/>
        <w:gridCol w:w="950"/>
        <w:gridCol w:w="1029"/>
      </w:tblGrid>
      <w:tr w:rsidR="00782420" w:rsidRPr="00782420" w14:paraId="2D6BE5C7" w14:textId="77777777" w:rsidTr="0039172F">
        <w:trPr>
          <w:trHeight w:val="394"/>
        </w:trPr>
        <w:tc>
          <w:tcPr>
            <w:tcW w:w="4654" w:type="dxa"/>
            <w:noWrap/>
            <w:hideMark/>
          </w:tcPr>
          <w:p w14:paraId="1FC69F69" w14:textId="77777777" w:rsidR="00782420" w:rsidRPr="00782420" w:rsidRDefault="00782420" w:rsidP="00C139AE">
            <w:pPr>
              <w:rPr>
                <w:sz w:val="24"/>
                <w:szCs w:val="24"/>
              </w:rPr>
            </w:pPr>
            <w:r w:rsidRPr="00782420">
              <w:rPr>
                <w:sz w:val="24"/>
                <w:szCs w:val="24"/>
              </w:rPr>
              <w:t>Environmental factors and pollutants</w:t>
            </w:r>
          </w:p>
        </w:tc>
        <w:tc>
          <w:tcPr>
            <w:tcW w:w="955" w:type="dxa"/>
          </w:tcPr>
          <w:p w14:paraId="21DE4834" w14:textId="77777777" w:rsidR="00782420" w:rsidRPr="00782420" w:rsidRDefault="00782420" w:rsidP="00C139AE">
            <w:pPr>
              <w:jc w:val="center"/>
              <w:rPr>
                <w:sz w:val="24"/>
                <w:szCs w:val="24"/>
              </w:rPr>
            </w:pPr>
            <w:r w:rsidRPr="00782420">
              <w:rPr>
                <w:sz w:val="24"/>
                <w:szCs w:val="24"/>
              </w:rPr>
              <w:t>MARS</w:t>
            </w:r>
          </w:p>
        </w:tc>
        <w:tc>
          <w:tcPr>
            <w:tcW w:w="945" w:type="dxa"/>
          </w:tcPr>
          <w:p w14:paraId="6784AA30" w14:textId="77777777" w:rsidR="00782420" w:rsidRPr="00782420" w:rsidRDefault="00782420" w:rsidP="00C139AE">
            <w:pPr>
              <w:jc w:val="center"/>
              <w:rPr>
                <w:sz w:val="24"/>
                <w:szCs w:val="24"/>
              </w:rPr>
            </w:pPr>
            <w:r w:rsidRPr="00782420">
              <w:rPr>
                <w:sz w:val="24"/>
                <w:szCs w:val="24"/>
              </w:rPr>
              <w:t>RF</w:t>
            </w:r>
          </w:p>
        </w:tc>
        <w:tc>
          <w:tcPr>
            <w:tcW w:w="950" w:type="dxa"/>
          </w:tcPr>
          <w:p w14:paraId="6781CF39" w14:textId="77777777" w:rsidR="00782420" w:rsidRPr="00782420" w:rsidRDefault="00782420" w:rsidP="00C139AE">
            <w:pPr>
              <w:jc w:val="center"/>
              <w:rPr>
                <w:sz w:val="24"/>
                <w:szCs w:val="24"/>
              </w:rPr>
            </w:pPr>
            <w:r w:rsidRPr="00782420">
              <w:rPr>
                <w:sz w:val="24"/>
                <w:szCs w:val="24"/>
              </w:rPr>
              <w:t>XGB</w:t>
            </w:r>
          </w:p>
        </w:tc>
        <w:tc>
          <w:tcPr>
            <w:tcW w:w="1029" w:type="dxa"/>
          </w:tcPr>
          <w:p w14:paraId="79F7AB19" w14:textId="77777777" w:rsidR="00782420" w:rsidRPr="00782420" w:rsidRDefault="00782420" w:rsidP="00C139AE">
            <w:pPr>
              <w:jc w:val="center"/>
              <w:rPr>
                <w:sz w:val="24"/>
                <w:szCs w:val="24"/>
              </w:rPr>
            </w:pPr>
            <w:r w:rsidRPr="00782420">
              <w:rPr>
                <w:sz w:val="24"/>
                <w:szCs w:val="24"/>
              </w:rPr>
              <w:t>Average</w:t>
            </w:r>
          </w:p>
        </w:tc>
      </w:tr>
      <w:tr w:rsidR="00C92C52" w:rsidRPr="00782420" w14:paraId="32ABC99E" w14:textId="77777777" w:rsidTr="00C139AE">
        <w:trPr>
          <w:trHeight w:val="394"/>
        </w:trPr>
        <w:tc>
          <w:tcPr>
            <w:tcW w:w="4654" w:type="dxa"/>
            <w:noWrap/>
            <w:vAlign w:val="center"/>
          </w:tcPr>
          <w:p w14:paraId="1F5ADB56" w14:textId="77777777" w:rsidR="00C92C52" w:rsidRPr="002C4A83" w:rsidRDefault="00C92C52" w:rsidP="00C92C52">
            <w:pPr>
              <w:widowControl/>
              <w:rPr>
                <w:color w:val="0070C0"/>
                <w:sz w:val="24"/>
              </w:rPr>
            </w:pPr>
            <w:r w:rsidRPr="002C4A83">
              <w:rPr>
                <w:color w:val="0070C0"/>
                <w:sz w:val="24"/>
              </w:rPr>
              <w:t>PM2.5</w:t>
            </w:r>
          </w:p>
        </w:tc>
        <w:tc>
          <w:tcPr>
            <w:tcW w:w="955" w:type="dxa"/>
            <w:vAlign w:val="center"/>
          </w:tcPr>
          <w:p w14:paraId="7B9D3620" w14:textId="77777777" w:rsidR="00C92C52" w:rsidRPr="002C4A83" w:rsidRDefault="00C92C52" w:rsidP="00C92C52">
            <w:pPr>
              <w:jc w:val="right"/>
              <w:rPr>
                <w:rFonts w:ascii="新細明體" w:hAnsi="新細明體" w:cs="新細明體"/>
                <w:color w:val="0070C0"/>
                <w:sz w:val="22"/>
                <w:szCs w:val="22"/>
              </w:rPr>
            </w:pPr>
            <w:r w:rsidRPr="002C4A83">
              <w:rPr>
                <w:rFonts w:hint="eastAsia"/>
                <w:color w:val="0070C0"/>
                <w:sz w:val="22"/>
                <w:szCs w:val="22"/>
              </w:rPr>
              <w:t>33.69%</w:t>
            </w:r>
          </w:p>
        </w:tc>
        <w:tc>
          <w:tcPr>
            <w:tcW w:w="945" w:type="dxa"/>
            <w:vAlign w:val="center"/>
          </w:tcPr>
          <w:p w14:paraId="59325931" w14:textId="77777777" w:rsidR="00C92C52" w:rsidRPr="002C4A83" w:rsidRDefault="00C92C52" w:rsidP="00C92C52">
            <w:pPr>
              <w:jc w:val="right"/>
              <w:rPr>
                <w:color w:val="0070C0"/>
                <w:sz w:val="22"/>
                <w:szCs w:val="22"/>
              </w:rPr>
            </w:pPr>
            <w:r w:rsidRPr="002C4A83">
              <w:rPr>
                <w:rFonts w:hint="eastAsia"/>
                <w:color w:val="0070C0"/>
                <w:sz w:val="22"/>
                <w:szCs w:val="22"/>
              </w:rPr>
              <w:t>17.96%</w:t>
            </w:r>
          </w:p>
        </w:tc>
        <w:tc>
          <w:tcPr>
            <w:tcW w:w="950" w:type="dxa"/>
            <w:vAlign w:val="center"/>
          </w:tcPr>
          <w:p w14:paraId="7B949878" w14:textId="77777777" w:rsidR="00C92C52" w:rsidRPr="002C4A83" w:rsidRDefault="00C92C52" w:rsidP="00C92C52">
            <w:pPr>
              <w:jc w:val="right"/>
              <w:rPr>
                <w:color w:val="0070C0"/>
                <w:sz w:val="22"/>
                <w:szCs w:val="22"/>
              </w:rPr>
            </w:pPr>
            <w:r w:rsidRPr="002C4A83">
              <w:rPr>
                <w:rFonts w:hint="eastAsia"/>
                <w:color w:val="0070C0"/>
                <w:sz w:val="22"/>
                <w:szCs w:val="22"/>
              </w:rPr>
              <w:t>64.30%</w:t>
            </w:r>
          </w:p>
        </w:tc>
        <w:tc>
          <w:tcPr>
            <w:tcW w:w="1029" w:type="dxa"/>
            <w:vAlign w:val="bottom"/>
          </w:tcPr>
          <w:p w14:paraId="0EAA3479" w14:textId="77777777" w:rsidR="00C92C52" w:rsidRPr="002C4A83" w:rsidRDefault="00C92C52" w:rsidP="00C92C52">
            <w:pPr>
              <w:jc w:val="right"/>
              <w:rPr>
                <w:color w:val="0070C0"/>
                <w:sz w:val="22"/>
                <w:szCs w:val="22"/>
              </w:rPr>
            </w:pPr>
            <w:r w:rsidRPr="002C4A83">
              <w:rPr>
                <w:rFonts w:hint="eastAsia"/>
                <w:color w:val="0070C0"/>
                <w:sz w:val="22"/>
                <w:szCs w:val="22"/>
              </w:rPr>
              <w:t>38.65%</w:t>
            </w:r>
          </w:p>
        </w:tc>
      </w:tr>
      <w:tr w:rsidR="00C92C52" w:rsidRPr="00782420" w14:paraId="496F7599" w14:textId="77777777" w:rsidTr="00C139AE">
        <w:trPr>
          <w:trHeight w:val="394"/>
        </w:trPr>
        <w:tc>
          <w:tcPr>
            <w:tcW w:w="4654" w:type="dxa"/>
            <w:noWrap/>
            <w:vAlign w:val="center"/>
          </w:tcPr>
          <w:p w14:paraId="03628D11" w14:textId="77777777" w:rsidR="00C92C52" w:rsidRPr="002C4A83" w:rsidRDefault="00C92C52" w:rsidP="00C92C52">
            <w:pPr>
              <w:rPr>
                <w:color w:val="0070C0"/>
                <w:sz w:val="24"/>
              </w:rPr>
            </w:pPr>
            <w:r w:rsidRPr="002C4A83">
              <w:rPr>
                <w:color w:val="0070C0"/>
                <w:sz w:val="24"/>
              </w:rPr>
              <w:t>O3</w:t>
            </w:r>
          </w:p>
        </w:tc>
        <w:tc>
          <w:tcPr>
            <w:tcW w:w="955" w:type="dxa"/>
            <w:vAlign w:val="center"/>
          </w:tcPr>
          <w:p w14:paraId="76CA7068" w14:textId="77777777" w:rsidR="00C92C52" w:rsidRPr="002C4A83" w:rsidRDefault="00C92C52" w:rsidP="00C92C52">
            <w:pPr>
              <w:jc w:val="right"/>
              <w:rPr>
                <w:rFonts w:ascii="新細明體" w:hAnsi="新細明體" w:cs="新細明體"/>
                <w:color w:val="0070C0"/>
                <w:sz w:val="22"/>
                <w:szCs w:val="22"/>
              </w:rPr>
            </w:pPr>
            <w:r w:rsidRPr="002C4A83">
              <w:rPr>
                <w:rFonts w:hint="eastAsia"/>
                <w:color w:val="0070C0"/>
                <w:sz w:val="22"/>
                <w:szCs w:val="22"/>
              </w:rPr>
              <w:t>20.26%</w:t>
            </w:r>
          </w:p>
        </w:tc>
        <w:tc>
          <w:tcPr>
            <w:tcW w:w="945" w:type="dxa"/>
            <w:vAlign w:val="center"/>
          </w:tcPr>
          <w:p w14:paraId="4F473E91" w14:textId="77777777" w:rsidR="00C92C52" w:rsidRPr="002C4A83" w:rsidRDefault="00C92C52" w:rsidP="00C92C52">
            <w:pPr>
              <w:jc w:val="right"/>
              <w:rPr>
                <w:color w:val="0070C0"/>
                <w:sz w:val="22"/>
                <w:szCs w:val="22"/>
              </w:rPr>
            </w:pPr>
            <w:r w:rsidRPr="002C4A83">
              <w:rPr>
                <w:rFonts w:hint="eastAsia"/>
                <w:color w:val="0070C0"/>
                <w:sz w:val="22"/>
                <w:szCs w:val="22"/>
              </w:rPr>
              <w:t>9.91%</w:t>
            </w:r>
          </w:p>
        </w:tc>
        <w:tc>
          <w:tcPr>
            <w:tcW w:w="950" w:type="dxa"/>
            <w:vAlign w:val="center"/>
          </w:tcPr>
          <w:p w14:paraId="7B381305" w14:textId="77777777" w:rsidR="00C92C52" w:rsidRPr="002C4A83" w:rsidRDefault="00C92C52" w:rsidP="00C92C52">
            <w:pPr>
              <w:jc w:val="right"/>
              <w:rPr>
                <w:color w:val="0070C0"/>
                <w:sz w:val="22"/>
                <w:szCs w:val="22"/>
              </w:rPr>
            </w:pPr>
            <w:r w:rsidRPr="002C4A83">
              <w:rPr>
                <w:rFonts w:hint="eastAsia"/>
                <w:color w:val="0070C0"/>
                <w:sz w:val="22"/>
                <w:szCs w:val="22"/>
              </w:rPr>
              <w:t>19.92%</w:t>
            </w:r>
          </w:p>
        </w:tc>
        <w:tc>
          <w:tcPr>
            <w:tcW w:w="1029" w:type="dxa"/>
            <w:vAlign w:val="bottom"/>
          </w:tcPr>
          <w:p w14:paraId="313E988F" w14:textId="77777777" w:rsidR="00C92C52" w:rsidRPr="002C4A83" w:rsidRDefault="00C92C52" w:rsidP="00C92C52">
            <w:pPr>
              <w:jc w:val="right"/>
              <w:rPr>
                <w:color w:val="0070C0"/>
                <w:sz w:val="22"/>
                <w:szCs w:val="22"/>
              </w:rPr>
            </w:pPr>
            <w:r w:rsidRPr="002C4A83">
              <w:rPr>
                <w:rFonts w:hint="eastAsia"/>
                <w:color w:val="0070C0"/>
                <w:sz w:val="22"/>
                <w:szCs w:val="22"/>
              </w:rPr>
              <w:t>16.70%</w:t>
            </w:r>
          </w:p>
        </w:tc>
      </w:tr>
      <w:tr w:rsidR="00C92C52" w:rsidRPr="00782420" w14:paraId="68796DD6" w14:textId="77777777" w:rsidTr="00C139AE">
        <w:trPr>
          <w:trHeight w:val="394"/>
        </w:trPr>
        <w:tc>
          <w:tcPr>
            <w:tcW w:w="4654" w:type="dxa"/>
            <w:noWrap/>
            <w:vAlign w:val="center"/>
          </w:tcPr>
          <w:p w14:paraId="53FF4BA4" w14:textId="77777777" w:rsidR="00C92C52" w:rsidRPr="002C4A83" w:rsidRDefault="00C92C52" w:rsidP="00C92C52">
            <w:pPr>
              <w:rPr>
                <w:color w:val="0070C0"/>
                <w:sz w:val="24"/>
              </w:rPr>
            </w:pPr>
            <w:r w:rsidRPr="002C4A83">
              <w:rPr>
                <w:color w:val="0070C0"/>
                <w:sz w:val="24"/>
              </w:rPr>
              <w:t>Wind speed per hour average (WSH)</w:t>
            </w:r>
          </w:p>
        </w:tc>
        <w:tc>
          <w:tcPr>
            <w:tcW w:w="955" w:type="dxa"/>
            <w:vAlign w:val="center"/>
          </w:tcPr>
          <w:p w14:paraId="0405C359" w14:textId="77777777" w:rsidR="00C92C52" w:rsidRPr="002C4A83" w:rsidRDefault="00C92C52" w:rsidP="00C92C52">
            <w:pPr>
              <w:jc w:val="right"/>
              <w:rPr>
                <w:rFonts w:ascii="新細明體" w:hAnsi="新細明體" w:cs="新細明體"/>
                <w:color w:val="0070C0"/>
                <w:sz w:val="22"/>
                <w:szCs w:val="22"/>
              </w:rPr>
            </w:pPr>
            <w:r w:rsidRPr="002C4A83">
              <w:rPr>
                <w:rFonts w:hint="eastAsia"/>
                <w:color w:val="0070C0"/>
                <w:sz w:val="22"/>
                <w:szCs w:val="22"/>
              </w:rPr>
              <w:t>20.26%</w:t>
            </w:r>
          </w:p>
        </w:tc>
        <w:tc>
          <w:tcPr>
            <w:tcW w:w="945" w:type="dxa"/>
            <w:vAlign w:val="center"/>
          </w:tcPr>
          <w:p w14:paraId="6C23EEF8" w14:textId="77777777" w:rsidR="00C92C52" w:rsidRPr="002C4A83" w:rsidRDefault="00C92C52" w:rsidP="00C92C52">
            <w:pPr>
              <w:jc w:val="right"/>
              <w:rPr>
                <w:color w:val="0070C0"/>
                <w:sz w:val="22"/>
                <w:szCs w:val="22"/>
              </w:rPr>
            </w:pPr>
            <w:r w:rsidRPr="002C4A83">
              <w:rPr>
                <w:rFonts w:hint="eastAsia"/>
                <w:color w:val="0070C0"/>
                <w:sz w:val="22"/>
                <w:szCs w:val="22"/>
              </w:rPr>
              <w:t>4.26%</w:t>
            </w:r>
          </w:p>
        </w:tc>
        <w:tc>
          <w:tcPr>
            <w:tcW w:w="950" w:type="dxa"/>
            <w:vAlign w:val="center"/>
          </w:tcPr>
          <w:p w14:paraId="39937E6E" w14:textId="77777777" w:rsidR="00C92C52" w:rsidRPr="002C4A83" w:rsidRDefault="00C92C52" w:rsidP="00C92C52">
            <w:pPr>
              <w:jc w:val="right"/>
              <w:rPr>
                <w:color w:val="0070C0"/>
                <w:sz w:val="22"/>
                <w:szCs w:val="22"/>
              </w:rPr>
            </w:pPr>
            <w:r w:rsidRPr="002C4A83">
              <w:rPr>
                <w:rFonts w:hint="eastAsia"/>
                <w:color w:val="0070C0"/>
                <w:sz w:val="22"/>
                <w:szCs w:val="22"/>
              </w:rPr>
              <w:t>5.73%</w:t>
            </w:r>
          </w:p>
        </w:tc>
        <w:tc>
          <w:tcPr>
            <w:tcW w:w="1029" w:type="dxa"/>
            <w:vAlign w:val="bottom"/>
          </w:tcPr>
          <w:p w14:paraId="6A660FCF" w14:textId="77777777" w:rsidR="00C92C52" w:rsidRPr="002C4A83" w:rsidRDefault="00C92C52" w:rsidP="00C92C52">
            <w:pPr>
              <w:jc w:val="right"/>
              <w:rPr>
                <w:color w:val="0070C0"/>
                <w:sz w:val="22"/>
                <w:szCs w:val="22"/>
              </w:rPr>
            </w:pPr>
            <w:r w:rsidRPr="002C4A83">
              <w:rPr>
                <w:rFonts w:hint="eastAsia"/>
                <w:color w:val="0070C0"/>
                <w:sz w:val="22"/>
                <w:szCs w:val="22"/>
              </w:rPr>
              <w:t>10.09%</w:t>
            </w:r>
          </w:p>
        </w:tc>
      </w:tr>
      <w:tr w:rsidR="00C92C52" w:rsidRPr="00782420" w14:paraId="6898A486" w14:textId="77777777" w:rsidTr="00C139AE">
        <w:trPr>
          <w:trHeight w:val="412"/>
        </w:trPr>
        <w:tc>
          <w:tcPr>
            <w:tcW w:w="4654" w:type="dxa"/>
            <w:vAlign w:val="center"/>
          </w:tcPr>
          <w:p w14:paraId="15778B54" w14:textId="77777777" w:rsidR="00C92C52" w:rsidRPr="002C4A83" w:rsidRDefault="00C92C52" w:rsidP="00C92C52">
            <w:pPr>
              <w:rPr>
                <w:color w:val="0070C0"/>
                <w:sz w:val="24"/>
              </w:rPr>
            </w:pPr>
            <w:r w:rsidRPr="002C4A83">
              <w:rPr>
                <w:color w:val="0070C0"/>
                <w:sz w:val="24"/>
              </w:rPr>
              <w:t>Ambient temperature</w:t>
            </w:r>
          </w:p>
        </w:tc>
        <w:tc>
          <w:tcPr>
            <w:tcW w:w="955" w:type="dxa"/>
            <w:vAlign w:val="center"/>
          </w:tcPr>
          <w:p w14:paraId="2628CE2A" w14:textId="77777777" w:rsidR="00C92C52" w:rsidRPr="002C4A83" w:rsidRDefault="00C92C52" w:rsidP="00C92C52">
            <w:pPr>
              <w:jc w:val="right"/>
              <w:rPr>
                <w:rFonts w:ascii="新細明體" w:hAnsi="新細明體" w:cs="新細明體"/>
                <w:color w:val="0070C0"/>
                <w:sz w:val="22"/>
                <w:szCs w:val="22"/>
              </w:rPr>
            </w:pPr>
            <w:r w:rsidRPr="002C4A83">
              <w:rPr>
                <w:rFonts w:hint="eastAsia"/>
                <w:color w:val="0070C0"/>
                <w:sz w:val="22"/>
                <w:szCs w:val="22"/>
              </w:rPr>
              <w:t>9.55%</w:t>
            </w:r>
          </w:p>
        </w:tc>
        <w:tc>
          <w:tcPr>
            <w:tcW w:w="945" w:type="dxa"/>
            <w:vAlign w:val="center"/>
          </w:tcPr>
          <w:p w14:paraId="0679E107" w14:textId="77777777" w:rsidR="00C92C52" w:rsidRPr="002C4A83" w:rsidRDefault="00C92C52" w:rsidP="00C92C52">
            <w:pPr>
              <w:jc w:val="right"/>
              <w:rPr>
                <w:color w:val="0070C0"/>
                <w:sz w:val="22"/>
                <w:szCs w:val="22"/>
              </w:rPr>
            </w:pPr>
            <w:r w:rsidRPr="002C4A83">
              <w:rPr>
                <w:rFonts w:hint="eastAsia"/>
                <w:color w:val="0070C0"/>
                <w:sz w:val="22"/>
                <w:szCs w:val="22"/>
              </w:rPr>
              <w:t>9.45%</w:t>
            </w:r>
          </w:p>
        </w:tc>
        <w:tc>
          <w:tcPr>
            <w:tcW w:w="950" w:type="dxa"/>
            <w:vAlign w:val="center"/>
          </w:tcPr>
          <w:p w14:paraId="0CBA6CC3" w14:textId="77777777" w:rsidR="00C92C52" w:rsidRPr="002C4A83" w:rsidRDefault="00C92C52" w:rsidP="00C92C52">
            <w:pPr>
              <w:jc w:val="right"/>
              <w:rPr>
                <w:color w:val="0070C0"/>
                <w:sz w:val="22"/>
                <w:szCs w:val="22"/>
              </w:rPr>
            </w:pPr>
            <w:r w:rsidRPr="002C4A83">
              <w:rPr>
                <w:rFonts w:hint="eastAsia"/>
                <w:color w:val="0070C0"/>
                <w:sz w:val="22"/>
                <w:szCs w:val="22"/>
              </w:rPr>
              <w:t>4.14%</w:t>
            </w:r>
          </w:p>
        </w:tc>
        <w:tc>
          <w:tcPr>
            <w:tcW w:w="1029" w:type="dxa"/>
            <w:vAlign w:val="bottom"/>
          </w:tcPr>
          <w:p w14:paraId="66EB368D" w14:textId="77777777" w:rsidR="00C92C52" w:rsidRPr="002C4A83" w:rsidRDefault="00C92C52" w:rsidP="00C92C52">
            <w:pPr>
              <w:jc w:val="right"/>
              <w:rPr>
                <w:color w:val="0070C0"/>
                <w:sz w:val="22"/>
                <w:szCs w:val="22"/>
              </w:rPr>
            </w:pPr>
            <w:r w:rsidRPr="002C4A83">
              <w:rPr>
                <w:rFonts w:hint="eastAsia"/>
                <w:color w:val="0070C0"/>
                <w:sz w:val="22"/>
                <w:szCs w:val="22"/>
              </w:rPr>
              <w:t>7.71%</w:t>
            </w:r>
          </w:p>
        </w:tc>
      </w:tr>
      <w:tr w:rsidR="00C92C52" w:rsidRPr="00782420" w14:paraId="33CDD271" w14:textId="77777777" w:rsidTr="00C139AE">
        <w:trPr>
          <w:trHeight w:val="412"/>
        </w:trPr>
        <w:tc>
          <w:tcPr>
            <w:tcW w:w="4654" w:type="dxa"/>
            <w:vAlign w:val="center"/>
          </w:tcPr>
          <w:p w14:paraId="42EC98B3" w14:textId="77777777" w:rsidR="00C92C52" w:rsidRPr="002C4A83" w:rsidRDefault="00C92C52" w:rsidP="00C92C52">
            <w:pPr>
              <w:rPr>
                <w:color w:val="0070C0"/>
                <w:sz w:val="24"/>
              </w:rPr>
            </w:pPr>
            <w:r w:rsidRPr="002C4A83">
              <w:rPr>
                <w:color w:val="0070C0"/>
                <w:sz w:val="24"/>
              </w:rPr>
              <w:t>PM10</w:t>
            </w:r>
          </w:p>
        </w:tc>
        <w:tc>
          <w:tcPr>
            <w:tcW w:w="955" w:type="dxa"/>
            <w:vAlign w:val="center"/>
          </w:tcPr>
          <w:p w14:paraId="09AAD3B6" w14:textId="77777777" w:rsidR="00C92C52" w:rsidRPr="002C4A83" w:rsidRDefault="00C92C52" w:rsidP="00C92C52">
            <w:pPr>
              <w:jc w:val="right"/>
              <w:rPr>
                <w:rFonts w:ascii="新細明體" w:hAnsi="新細明體" w:cs="新細明體"/>
                <w:color w:val="0070C0"/>
                <w:sz w:val="22"/>
                <w:szCs w:val="22"/>
              </w:rPr>
            </w:pPr>
            <w:r w:rsidRPr="002C4A83">
              <w:rPr>
                <w:rFonts w:hint="eastAsia"/>
                <w:color w:val="0070C0"/>
                <w:sz w:val="22"/>
                <w:szCs w:val="22"/>
              </w:rPr>
              <w:t>0.00%</w:t>
            </w:r>
          </w:p>
        </w:tc>
        <w:tc>
          <w:tcPr>
            <w:tcW w:w="945" w:type="dxa"/>
            <w:vAlign w:val="center"/>
          </w:tcPr>
          <w:p w14:paraId="7988A7EF" w14:textId="77777777" w:rsidR="00C92C52" w:rsidRPr="002C4A83" w:rsidRDefault="00C92C52" w:rsidP="00C92C52">
            <w:pPr>
              <w:jc w:val="right"/>
              <w:rPr>
                <w:color w:val="0070C0"/>
                <w:sz w:val="22"/>
                <w:szCs w:val="22"/>
              </w:rPr>
            </w:pPr>
            <w:r w:rsidRPr="002C4A83">
              <w:rPr>
                <w:rFonts w:hint="eastAsia"/>
                <w:color w:val="0070C0"/>
                <w:sz w:val="22"/>
                <w:szCs w:val="22"/>
              </w:rPr>
              <w:t>14.81%</w:t>
            </w:r>
          </w:p>
        </w:tc>
        <w:tc>
          <w:tcPr>
            <w:tcW w:w="950" w:type="dxa"/>
            <w:vAlign w:val="center"/>
          </w:tcPr>
          <w:p w14:paraId="0A9F6C38" w14:textId="77777777" w:rsidR="00C92C52" w:rsidRPr="002C4A83" w:rsidRDefault="00C92C52" w:rsidP="00C92C52">
            <w:pPr>
              <w:jc w:val="right"/>
              <w:rPr>
                <w:color w:val="0070C0"/>
                <w:sz w:val="22"/>
                <w:szCs w:val="22"/>
              </w:rPr>
            </w:pPr>
            <w:r w:rsidRPr="002C4A83">
              <w:rPr>
                <w:rFonts w:hint="eastAsia"/>
                <w:color w:val="0070C0"/>
                <w:sz w:val="22"/>
                <w:szCs w:val="22"/>
              </w:rPr>
              <w:t>0.72%</w:t>
            </w:r>
          </w:p>
        </w:tc>
        <w:tc>
          <w:tcPr>
            <w:tcW w:w="1029" w:type="dxa"/>
            <w:vAlign w:val="bottom"/>
          </w:tcPr>
          <w:p w14:paraId="21076581" w14:textId="77777777" w:rsidR="00C92C52" w:rsidRPr="002C4A83" w:rsidRDefault="00C92C52" w:rsidP="00C92C52">
            <w:pPr>
              <w:jc w:val="right"/>
              <w:rPr>
                <w:color w:val="0070C0"/>
                <w:sz w:val="22"/>
                <w:szCs w:val="22"/>
              </w:rPr>
            </w:pPr>
            <w:r w:rsidRPr="002C4A83">
              <w:rPr>
                <w:rFonts w:hint="eastAsia"/>
                <w:color w:val="0070C0"/>
                <w:sz w:val="22"/>
                <w:szCs w:val="22"/>
              </w:rPr>
              <w:t>5.18%</w:t>
            </w:r>
          </w:p>
        </w:tc>
      </w:tr>
      <w:tr w:rsidR="00C92C52" w:rsidRPr="00782420" w14:paraId="0FDB457D" w14:textId="77777777" w:rsidTr="00C139AE">
        <w:trPr>
          <w:trHeight w:val="412"/>
        </w:trPr>
        <w:tc>
          <w:tcPr>
            <w:tcW w:w="4654" w:type="dxa"/>
            <w:vAlign w:val="center"/>
          </w:tcPr>
          <w:p w14:paraId="7A0F04F3" w14:textId="77777777" w:rsidR="00C92C52" w:rsidRPr="002C4A83" w:rsidRDefault="00C92C52" w:rsidP="00C92C52">
            <w:pPr>
              <w:rPr>
                <w:color w:val="0070C0"/>
                <w:sz w:val="24"/>
              </w:rPr>
            </w:pPr>
            <w:r w:rsidRPr="002C4A83">
              <w:rPr>
                <w:color w:val="0070C0"/>
                <w:sz w:val="24"/>
              </w:rPr>
              <w:t>CO</w:t>
            </w:r>
          </w:p>
        </w:tc>
        <w:tc>
          <w:tcPr>
            <w:tcW w:w="955" w:type="dxa"/>
            <w:vAlign w:val="center"/>
          </w:tcPr>
          <w:p w14:paraId="2D3DDE8E" w14:textId="77777777" w:rsidR="00C92C52" w:rsidRPr="002C4A83" w:rsidRDefault="00C92C52" w:rsidP="00C92C52">
            <w:pPr>
              <w:jc w:val="right"/>
              <w:rPr>
                <w:rFonts w:ascii="新細明體" w:hAnsi="新細明體" w:cs="新細明體"/>
                <w:color w:val="0070C0"/>
                <w:sz w:val="22"/>
                <w:szCs w:val="22"/>
              </w:rPr>
            </w:pPr>
            <w:r w:rsidRPr="002C4A83">
              <w:rPr>
                <w:rFonts w:hint="eastAsia"/>
                <w:color w:val="0070C0"/>
                <w:sz w:val="22"/>
                <w:szCs w:val="22"/>
              </w:rPr>
              <w:t>0.00%</w:t>
            </w:r>
          </w:p>
        </w:tc>
        <w:tc>
          <w:tcPr>
            <w:tcW w:w="945" w:type="dxa"/>
            <w:vAlign w:val="center"/>
          </w:tcPr>
          <w:p w14:paraId="398FC63A" w14:textId="77777777" w:rsidR="00C92C52" w:rsidRPr="002C4A83" w:rsidRDefault="00C92C52" w:rsidP="00C92C52">
            <w:pPr>
              <w:jc w:val="right"/>
              <w:rPr>
                <w:color w:val="0070C0"/>
                <w:sz w:val="22"/>
                <w:szCs w:val="22"/>
              </w:rPr>
            </w:pPr>
            <w:r w:rsidRPr="002C4A83">
              <w:rPr>
                <w:rFonts w:hint="eastAsia"/>
                <w:color w:val="0070C0"/>
                <w:sz w:val="22"/>
                <w:szCs w:val="22"/>
              </w:rPr>
              <w:t>11.62%</w:t>
            </w:r>
          </w:p>
        </w:tc>
        <w:tc>
          <w:tcPr>
            <w:tcW w:w="950" w:type="dxa"/>
            <w:vAlign w:val="center"/>
          </w:tcPr>
          <w:p w14:paraId="5BB47456" w14:textId="77777777" w:rsidR="00C92C52" w:rsidRPr="002C4A83" w:rsidRDefault="00C92C52" w:rsidP="00C92C52">
            <w:pPr>
              <w:jc w:val="right"/>
              <w:rPr>
                <w:color w:val="0070C0"/>
                <w:sz w:val="22"/>
                <w:szCs w:val="22"/>
              </w:rPr>
            </w:pPr>
            <w:r w:rsidRPr="002C4A83">
              <w:rPr>
                <w:rFonts w:hint="eastAsia"/>
                <w:color w:val="0070C0"/>
                <w:sz w:val="22"/>
                <w:szCs w:val="22"/>
              </w:rPr>
              <w:t>0.29%</w:t>
            </w:r>
          </w:p>
        </w:tc>
        <w:tc>
          <w:tcPr>
            <w:tcW w:w="1029" w:type="dxa"/>
            <w:vAlign w:val="bottom"/>
          </w:tcPr>
          <w:p w14:paraId="34DFFC35" w14:textId="77777777" w:rsidR="00C92C52" w:rsidRPr="002C4A83" w:rsidRDefault="00C92C52" w:rsidP="00C92C52">
            <w:pPr>
              <w:jc w:val="right"/>
              <w:rPr>
                <w:color w:val="0070C0"/>
                <w:sz w:val="22"/>
                <w:szCs w:val="22"/>
              </w:rPr>
            </w:pPr>
            <w:r w:rsidRPr="002C4A83">
              <w:rPr>
                <w:rFonts w:hint="eastAsia"/>
                <w:color w:val="0070C0"/>
                <w:sz w:val="22"/>
                <w:szCs w:val="22"/>
              </w:rPr>
              <w:t>3.97%</w:t>
            </w:r>
          </w:p>
        </w:tc>
      </w:tr>
      <w:tr w:rsidR="00C92C52" w:rsidRPr="00782420" w14:paraId="40B40F2F" w14:textId="77777777" w:rsidTr="00C139AE">
        <w:trPr>
          <w:trHeight w:val="412"/>
        </w:trPr>
        <w:tc>
          <w:tcPr>
            <w:tcW w:w="4654" w:type="dxa"/>
            <w:vAlign w:val="center"/>
          </w:tcPr>
          <w:p w14:paraId="6A0583C8" w14:textId="77777777" w:rsidR="00C92C52" w:rsidRPr="002C4A83" w:rsidRDefault="00C92C52" w:rsidP="00C92C52">
            <w:pPr>
              <w:rPr>
                <w:color w:val="0070C0"/>
                <w:sz w:val="24"/>
              </w:rPr>
            </w:pPr>
            <w:r w:rsidRPr="002C4A83">
              <w:rPr>
                <w:color w:val="0070C0"/>
                <w:sz w:val="24"/>
              </w:rPr>
              <w:t>NO</w:t>
            </w:r>
          </w:p>
        </w:tc>
        <w:tc>
          <w:tcPr>
            <w:tcW w:w="955" w:type="dxa"/>
            <w:vAlign w:val="center"/>
          </w:tcPr>
          <w:p w14:paraId="709D7269" w14:textId="77777777" w:rsidR="00C92C52" w:rsidRPr="002C4A83" w:rsidRDefault="00C92C52" w:rsidP="00C92C52">
            <w:pPr>
              <w:jc w:val="right"/>
              <w:rPr>
                <w:rFonts w:ascii="新細明體" w:hAnsi="新細明體" w:cs="新細明體"/>
                <w:color w:val="0070C0"/>
                <w:sz w:val="22"/>
                <w:szCs w:val="22"/>
              </w:rPr>
            </w:pPr>
            <w:r w:rsidRPr="002C4A83">
              <w:rPr>
                <w:rFonts w:hint="eastAsia"/>
                <w:color w:val="0070C0"/>
                <w:sz w:val="22"/>
                <w:szCs w:val="22"/>
              </w:rPr>
              <w:t>6.85%</w:t>
            </w:r>
          </w:p>
        </w:tc>
        <w:tc>
          <w:tcPr>
            <w:tcW w:w="945" w:type="dxa"/>
            <w:vAlign w:val="center"/>
          </w:tcPr>
          <w:p w14:paraId="633B0F6B" w14:textId="77777777" w:rsidR="00C92C52" w:rsidRPr="002C4A83" w:rsidRDefault="00C92C52" w:rsidP="00C92C52">
            <w:pPr>
              <w:jc w:val="right"/>
              <w:rPr>
                <w:color w:val="0070C0"/>
                <w:sz w:val="22"/>
                <w:szCs w:val="22"/>
              </w:rPr>
            </w:pPr>
            <w:r w:rsidRPr="002C4A83">
              <w:rPr>
                <w:rFonts w:hint="eastAsia"/>
                <w:color w:val="0070C0"/>
                <w:sz w:val="22"/>
                <w:szCs w:val="22"/>
              </w:rPr>
              <w:t>2.69%</w:t>
            </w:r>
          </w:p>
        </w:tc>
        <w:tc>
          <w:tcPr>
            <w:tcW w:w="950" w:type="dxa"/>
            <w:vAlign w:val="center"/>
          </w:tcPr>
          <w:p w14:paraId="6BCB5DA6" w14:textId="77777777" w:rsidR="00C92C52" w:rsidRPr="002C4A83" w:rsidRDefault="00C92C52" w:rsidP="00C92C52">
            <w:pPr>
              <w:jc w:val="right"/>
              <w:rPr>
                <w:color w:val="0070C0"/>
                <w:sz w:val="22"/>
                <w:szCs w:val="22"/>
              </w:rPr>
            </w:pPr>
            <w:r w:rsidRPr="002C4A83">
              <w:rPr>
                <w:rFonts w:hint="eastAsia"/>
                <w:color w:val="0070C0"/>
                <w:sz w:val="22"/>
                <w:szCs w:val="22"/>
              </w:rPr>
              <w:t>1.13%</w:t>
            </w:r>
          </w:p>
        </w:tc>
        <w:tc>
          <w:tcPr>
            <w:tcW w:w="1029" w:type="dxa"/>
            <w:vAlign w:val="bottom"/>
          </w:tcPr>
          <w:p w14:paraId="73D4AB14" w14:textId="77777777" w:rsidR="00C92C52" w:rsidRPr="002C4A83" w:rsidRDefault="00C92C52" w:rsidP="00C92C52">
            <w:pPr>
              <w:jc w:val="right"/>
              <w:rPr>
                <w:color w:val="0070C0"/>
                <w:sz w:val="22"/>
                <w:szCs w:val="22"/>
              </w:rPr>
            </w:pPr>
            <w:r w:rsidRPr="002C4A83">
              <w:rPr>
                <w:rFonts w:hint="eastAsia"/>
                <w:color w:val="0070C0"/>
                <w:sz w:val="22"/>
                <w:szCs w:val="22"/>
              </w:rPr>
              <w:t>3.56%</w:t>
            </w:r>
          </w:p>
        </w:tc>
      </w:tr>
      <w:tr w:rsidR="00C92C52" w:rsidRPr="00782420" w14:paraId="7E60A56F" w14:textId="77777777" w:rsidTr="00C139AE">
        <w:trPr>
          <w:trHeight w:val="412"/>
        </w:trPr>
        <w:tc>
          <w:tcPr>
            <w:tcW w:w="4654" w:type="dxa"/>
            <w:vAlign w:val="center"/>
          </w:tcPr>
          <w:p w14:paraId="56B74DB9" w14:textId="77777777" w:rsidR="00C92C52" w:rsidRPr="002C4A83" w:rsidRDefault="00C92C52" w:rsidP="00C92C52">
            <w:pPr>
              <w:rPr>
                <w:color w:val="0070C0"/>
                <w:sz w:val="24"/>
              </w:rPr>
            </w:pPr>
            <w:r w:rsidRPr="002C4A83">
              <w:rPr>
                <w:color w:val="0070C0"/>
                <w:sz w:val="24"/>
              </w:rPr>
              <w:t>NOx</w:t>
            </w:r>
          </w:p>
        </w:tc>
        <w:tc>
          <w:tcPr>
            <w:tcW w:w="955" w:type="dxa"/>
            <w:vAlign w:val="center"/>
          </w:tcPr>
          <w:p w14:paraId="512D8F44" w14:textId="77777777" w:rsidR="00C92C52" w:rsidRPr="002C4A83" w:rsidRDefault="00C92C52" w:rsidP="00C92C52">
            <w:pPr>
              <w:jc w:val="right"/>
              <w:rPr>
                <w:rFonts w:ascii="新細明體" w:hAnsi="新細明體" w:cs="新細明體"/>
                <w:color w:val="0070C0"/>
                <w:sz w:val="22"/>
                <w:szCs w:val="22"/>
              </w:rPr>
            </w:pPr>
            <w:r w:rsidRPr="002C4A83">
              <w:rPr>
                <w:rFonts w:hint="eastAsia"/>
                <w:color w:val="0070C0"/>
                <w:sz w:val="22"/>
                <w:szCs w:val="22"/>
              </w:rPr>
              <w:t>5.88%</w:t>
            </w:r>
          </w:p>
        </w:tc>
        <w:tc>
          <w:tcPr>
            <w:tcW w:w="945" w:type="dxa"/>
            <w:vAlign w:val="center"/>
          </w:tcPr>
          <w:p w14:paraId="5BDE1478" w14:textId="77777777" w:rsidR="00C92C52" w:rsidRPr="002C4A83" w:rsidRDefault="00C92C52" w:rsidP="00C92C52">
            <w:pPr>
              <w:jc w:val="right"/>
              <w:rPr>
                <w:color w:val="0070C0"/>
                <w:sz w:val="22"/>
                <w:szCs w:val="22"/>
              </w:rPr>
            </w:pPr>
            <w:r w:rsidRPr="002C4A83">
              <w:rPr>
                <w:rFonts w:hint="eastAsia"/>
                <w:color w:val="0070C0"/>
                <w:sz w:val="22"/>
                <w:szCs w:val="22"/>
              </w:rPr>
              <w:t>3.94%</w:t>
            </w:r>
          </w:p>
        </w:tc>
        <w:tc>
          <w:tcPr>
            <w:tcW w:w="950" w:type="dxa"/>
            <w:vAlign w:val="center"/>
          </w:tcPr>
          <w:p w14:paraId="71C42797" w14:textId="77777777" w:rsidR="00C92C52" w:rsidRPr="002C4A83" w:rsidRDefault="00C92C52" w:rsidP="00C92C52">
            <w:pPr>
              <w:jc w:val="right"/>
              <w:rPr>
                <w:color w:val="0070C0"/>
                <w:sz w:val="22"/>
                <w:szCs w:val="22"/>
              </w:rPr>
            </w:pPr>
            <w:r w:rsidRPr="002C4A83">
              <w:rPr>
                <w:rFonts w:hint="eastAsia"/>
                <w:color w:val="0070C0"/>
                <w:sz w:val="22"/>
                <w:szCs w:val="22"/>
              </w:rPr>
              <w:t>0.72%</w:t>
            </w:r>
          </w:p>
        </w:tc>
        <w:tc>
          <w:tcPr>
            <w:tcW w:w="1029" w:type="dxa"/>
            <w:vAlign w:val="bottom"/>
          </w:tcPr>
          <w:p w14:paraId="0D2FD08F" w14:textId="77777777" w:rsidR="00C92C52" w:rsidRPr="002C4A83" w:rsidRDefault="00C92C52" w:rsidP="00C92C52">
            <w:pPr>
              <w:jc w:val="right"/>
              <w:rPr>
                <w:color w:val="0070C0"/>
                <w:sz w:val="22"/>
                <w:szCs w:val="22"/>
              </w:rPr>
            </w:pPr>
            <w:r w:rsidRPr="002C4A83">
              <w:rPr>
                <w:rFonts w:hint="eastAsia"/>
                <w:color w:val="0070C0"/>
                <w:sz w:val="22"/>
                <w:szCs w:val="22"/>
              </w:rPr>
              <w:t>3.51%</w:t>
            </w:r>
          </w:p>
        </w:tc>
      </w:tr>
      <w:tr w:rsidR="00C92C52" w:rsidRPr="00782420" w14:paraId="3D5781EA" w14:textId="77777777" w:rsidTr="00C139AE">
        <w:trPr>
          <w:trHeight w:val="412"/>
        </w:trPr>
        <w:tc>
          <w:tcPr>
            <w:tcW w:w="4654" w:type="dxa"/>
            <w:vAlign w:val="center"/>
          </w:tcPr>
          <w:p w14:paraId="5CB788F6" w14:textId="77777777" w:rsidR="00C92C52" w:rsidRPr="002C4A83" w:rsidRDefault="00C92C52" w:rsidP="00C92C52">
            <w:pPr>
              <w:rPr>
                <w:color w:val="0070C0"/>
                <w:sz w:val="24"/>
              </w:rPr>
            </w:pPr>
            <w:r w:rsidRPr="002C4A83">
              <w:rPr>
                <w:color w:val="0070C0"/>
                <w:sz w:val="24"/>
              </w:rPr>
              <w:t>NO2</w:t>
            </w:r>
          </w:p>
        </w:tc>
        <w:tc>
          <w:tcPr>
            <w:tcW w:w="955" w:type="dxa"/>
            <w:vAlign w:val="center"/>
          </w:tcPr>
          <w:p w14:paraId="080E261A" w14:textId="77777777" w:rsidR="00C92C52" w:rsidRPr="002C4A83" w:rsidRDefault="00C92C52" w:rsidP="00C92C52">
            <w:pPr>
              <w:jc w:val="right"/>
              <w:rPr>
                <w:rFonts w:ascii="新細明體" w:hAnsi="新細明體" w:cs="新細明體"/>
                <w:color w:val="0070C0"/>
                <w:sz w:val="22"/>
                <w:szCs w:val="22"/>
              </w:rPr>
            </w:pPr>
            <w:r w:rsidRPr="002C4A83">
              <w:rPr>
                <w:rFonts w:hint="eastAsia"/>
                <w:color w:val="0070C0"/>
                <w:sz w:val="22"/>
                <w:szCs w:val="22"/>
              </w:rPr>
              <w:t>0.00%</w:t>
            </w:r>
          </w:p>
        </w:tc>
        <w:tc>
          <w:tcPr>
            <w:tcW w:w="945" w:type="dxa"/>
            <w:vAlign w:val="center"/>
          </w:tcPr>
          <w:p w14:paraId="21D87A08" w14:textId="77777777" w:rsidR="00C92C52" w:rsidRPr="002C4A83" w:rsidRDefault="00C92C52" w:rsidP="00C92C52">
            <w:pPr>
              <w:jc w:val="right"/>
              <w:rPr>
                <w:color w:val="0070C0"/>
                <w:sz w:val="22"/>
                <w:szCs w:val="22"/>
              </w:rPr>
            </w:pPr>
            <w:r w:rsidRPr="002C4A83">
              <w:rPr>
                <w:rFonts w:hint="eastAsia"/>
                <w:color w:val="0070C0"/>
                <w:sz w:val="22"/>
                <w:szCs w:val="22"/>
              </w:rPr>
              <w:t>9.67%</w:t>
            </w:r>
          </w:p>
        </w:tc>
        <w:tc>
          <w:tcPr>
            <w:tcW w:w="950" w:type="dxa"/>
            <w:vAlign w:val="center"/>
          </w:tcPr>
          <w:p w14:paraId="08CE3C6F" w14:textId="77777777" w:rsidR="00C92C52" w:rsidRPr="002C4A83" w:rsidRDefault="00C92C52" w:rsidP="00C92C52">
            <w:pPr>
              <w:jc w:val="right"/>
              <w:rPr>
                <w:color w:val="0070C0"/>
                <w:sz w:val="22"/>
                <w:szCs w:val="22"/>
              </w:rPr>
            </w:pPr>
            <w:r w:rsidRPr="002C4A83">
              <w:rPr>
                <w:rFonts w:hint="eastAsia"/>
                <w:color w:val="0070C0"/>
                <w:sz w:val="22"/>
                <w:szCs w:val="22"/>
              </w:rPr>
              <w:t>0.33%</w:t>
            </w:r>
          </w:p>
        </w:tc>
        <w:tc>
          <w:tcPr>
            <w:tcW w:w="1029" w:type="dxa"/>
            <w:vAlign w:val="bottom"/>
          </w:tcPr>
          <w:p w14:paraId="6AF1124A" w14:textId="77777777" w:rsidR="00C92C52" w:rsidRPr="002C4A83" w:rsidRDefault="00C92C52" w:rsidP="00C92C52">
            <w:pPr>
              <w:jc w:val="right"/>
              <w:rPr>
                <w:color w:val="0070C0"/>
                <w:sz w:val="22"/>
                <w:szCs w:val="22"/>
              </w:rPr>
            </w:pPr>
            <w:r w:rsidRPr="002C4A83">
              <w:rPr>
                <w:rFonts w:hint="eastAsia"/>
                <w:color w:val="0070C0"/>
                <w:sz w:val="22"/>
                <w:szCs w:val="22"/>
              </w:rPr>
              <w:t>3.33%</w:t>
            </w:r>
          </w:p>
        </w:tc>
      </w:tr>
      <w:tr w:rsidR="00C92C52" w:rsidRPr="00782420" w14:paraId="5B5FA61F" w14:textId="77777777" w:rsidTr="00C139AE">
        <w:trPr>
          <w:trHeight w:val="412"/>
        </w:trPr>
        <w:tc>
          <w:tcPr>
            <w:tcW w:w="4654" w:type="dxa"/>
            <w:vAlign w:val="center"/>
          </w:tcPr>
          <w:p w14:paraId="611FD089" w14:textId="77777777" w:rsidR="00C92C52" w:rsidRPr="00C92C52" w:rsidRDefault="00C92C52" w:rsidP="00C92C52">
            <w:pPr>
              <w:rPr>
                <w:color w:val="000000"/>
                <w:sz w:val="24"/>
              </w:rPr>
            </w:pPr>
            <w:r w:rsidRPr="00C92C52">
              <w:rPr>
                <w:color w:val="000000"/>
                <w:sz w:val="24"/>
              </w:rPr>
              <w:t>SO2</w:t>
            </w:r>
          </w:p>
        </w:tc>
        <w:tc>
          <w:tcPr>
            <w:tcW w:w="955" w:type="dxa"/>
            <w:vAlign w:val="center"/>
          </w:tcPr>
          <w:p w14:paraId="1C901281" w14:textId="77777777" w:rsidR="00C92C52" w:rsidRDefault="00C92C52" w:rsidP="00C92C52">
            <w:pPr>
              <w:jc w:val="right"/>
              <w:rPr>
                <w:rFonts w:ascii="新細明體" w:hAnsi="新細明體" w:cs="新細明體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3.50%</w:t>
            </w:r>
          </w:p>
        </w:tc>
        <w:tc>
          <w:tcPr>
            <w:tcW w:w="945" w:type="dxa"/>
            <w:vAlign w:val="center"/>
          </w:tcPr>
          <w:p w14:paraId="5E22A691" w14:textId="77777777" w:rsidR="00C92C52" w:rsidRDefault="00C92C52" w:rsidP="00C92C52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1.50%</w:t>
            </w:r>
          </w:p>
        </w:tc>
        <w:tc>
          <w:tcPr>
            <w:tcW w:w="950" w:type="dxa"/>
            <w:vAlign w:val="center"/>
          </w:tcPr>
          <w:p w14:paraId="725D025B" w14:textId="77777777" w:rsidR="00C92C52" w:rsidRDefault="00C92C52" w:rsidP="00C92C52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0.33%</w:t>
            </w:r>
          </w:p>
        </w:tc>
        <w:tc>
          <w:tcPr>
            <w:tcW w:w="1029" w:type="dxa"/>
            <w:vAlign w:val="bottom"/>
          </w:tcPr>
          <w:p w14:paraId="75305CA9" w14:textId="77777777" w:rsidR="00C92C52" w:rsidRDefault="00C92C52" w:rsidP="00C92C52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1.78%</w:t>
            </w:r>
          </w:p>
        </w:tc>
      </w:tr>
      <w:tr w:rsidR="00C92C52" w:rsidRPr="00782420" w14:paraId="31C5BCFC" w14:textId="77777777" w:rsidTr="00C139AE">
        <w:trPr>
          <w:trHeight w:val="412"/>
        </w:trPr>
        <w:tc>
          <w:tcPr>
            <w:tcW w:w="4654" w:type="dxa"/>
            <w:vAlign w:val="center"/>
          </w:tcPr>
          <w:p w14:paraId="7F74CE4C" w14:textId="77777777" w:rsidR="00C92C52" w:rsidRPr="00C92C52" w:rsidRDefault="00C92C52" w:rsidP="00C92C52">
            <w:pPr>
              <w:rPr>
                <w:color w:val="000000"/>
                <w:sz w:val="24"/>
              </w:rPr>
            </w:pPr>
            <w:r w:rsidRPr="00C92C52">
              <w:rPr>
                <w:color w:val="000000"/>
                <w:sz w:val="24"/>
              </w:rPr>
              <w:t>THCM (total hydrogen-carbon mix)</w:t>
            </w:r>
          </w:p>
        </w:tc>
        <w:tc>
          <w:tcPr>
            <w:tcW w:w="955" w:type="dxa"/>
            <w:vAlign w:val="center"/>
          </w:tcPr>
          <w:p w14:paraId="3F1B2E0C" w14:textId="77777777" w:rsidR="00C92C52" w:rsidRDefault="00C92C52" w:rsidP="00C92C52">
            <w:pPr>
              <w:jc w:val="right"/>
              <w:rPr>
                <w:rFonts w:ascii="新細明體" w:hAnsi="新細明體" w:cs="新細明體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0.00%</w:t>
            </w:r>
          </w:p>
        </w:tc>
        <w:tc>
          <w:tcPr>
            <w:tcW w:w="945" w:type="dxa"/>
            <w:vAlign w:val="center"/>
          </w:tcPr>
          <w:p w14:paraId="10C266B1" w14:textId="77777777" w:rsidR="00C92C52" w:rsidRDefault="00C92C52" w:rsidP="00C92C52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4.20%</w:t>
            </w:r>
          </w:p>
        </w:tc>
        <w:tc>
          <w:tcPr>
            <w:tcW w:w="950" w:type="dxa"/>
            <w:vAlign w:val="center"/>
          </w:tcPr>
          <w:p w14:paraId="0CEA5019" w14:textId="77777777" w:rsidR="00C92C52" w:rsidRDefault="00C92C52" w:rsidP="00C92C52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0.65%</w:t>
            </w:r>
          </w:p>
        </w:tc>
        <w:tc>
          <w:tcPr>
            <w:tcW w:w="1029" w:type="dxa"/>
            <w:vAlign w:val="bottom"/>
          </w:tcPr>
          <w:p w14:paraId="140F809D" w14:textId="77777777" w:rsidR="00C92C52" w:rsidRDefault="00C92C52" w:rsidP="00C92C52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1.62%</w:t>
            </w:r>
          </w:p>
        </w:tc>
      </w:tr>
      <w:tr w:rsidR="00C92C52" w:rsidRPr="00782420" w14:paraId="57687422" w14:textId="77777777" w:rsidTr="00C139AE">
        <w:trPr>
          <w:trHeight w:val="412"/>
        </w:trPr>
        <w:tc>
          <w:tcPr>
            <w:tcW w:w="4654" w:type="dxa"/>
            <w:vAlign w:val="center"/>
          </w:tcPr>
          <w:p w14:paraId="09EFE0FF" w14:textId="77777777" w:rsidR="00C92C52" w:rsidRPr="00C92C52" w:rsidRDefault="00C92C52" w:rsidP="00C92C52">
            <w:pPr>
              <w:rPr>
                <w:color w:val="000000"/>
                <w:sz w:val="24"/>
              </w:rPr>
            </w:pPr>
            <w:r w:rsidRPr="00C92C52">
              <w:rPr>
                <w:color w:val="000000"/>
                <w:sz w:val="24"/>
              </w:rPr>
              <w:t>NHCM (</w:t>
            </w:r>
            <w:r w:rsidR="006C59F5" w:rsidRPr="00C92C52">
              <w:rPr>
                <w:color w:val="000000"/>
                <w:sz w:val="24"/>
              </w:rPr>
              <w:t>non-hydrogen</w:t>
            </w:r>
            <w:r w:rsidRPr="00C92C52">
              <w:rPr>
                <w:color w:val="000000"/>
                <w:sz w:val="24"/>
              </w:rPr>
              <w:t>-carbon mix)</w:t>
            </w:r>
          </w:p>
        </w:tc>
        <w:tc>
          <w:tcPr>
            <w:tcW w:w="955" w:type="dxa"/>
            <w:vAlign w:val="center"/>
          </w:tcPr>
          <w:p w14:paraId="52975B1F" w14:textId="77777777" w:rsidR="00C92C52" w:rsidRDefault="00C92C52" w:rsidP="00C92C52">
            <w:pPr>
              <w:jc w:val="right"/>
              <w:rPr>
                <w:rFonts w:ascii="新細明體" w:hAnsi="新細明體" w:cs="新細明體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0.00%</w:t>
            </w:r>
          </w:p>
        </w:tc>
        <w:tc>
          <w:tcPr>
            <w:tcW w:w="945" w:type="dxa"/>
            <w:vAlign w:val="center"/>
          </w:tcPr>
          <w:p w14:paraId="138F8EDA" w14:textId="77777777" w:rsidR="00C92C52" w:rsidRDefault="00C92C52" w:rsidP="00C92C52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3.71%</w:t>
            </w:r>
          </w:p>
        </w:tc>
        <w:tc>
          <w:tcPr>
            <w:tcW w:w="950" w:type="dxa"/>
            <w:vAlign w:val="center"/>
          </w:tcPr>
          <w:p w14:paraId="05680BD4" w14:textId="77777777" w:rsidR="00C92C52" w:rsidRDefault="00C92C52" w:rsidP="00C92C52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0.21%</w:t>
            </w:r>
          </w:p>
        </w:tc>
        <w:tc>
          <w:tcPr>
            <w:tcW w:w="1029" w:type="dxa"/>
            <w:vAlign w:val="bottom"/>
          </w:tcPr>
          <w:p w14:paraId="039A7433" w14:textId="77777777" w:rsidR="00C92C52" w:rsidRDefault="00C92C52" w:rsidP="00C92C52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1.31%</w:t>
            </w:r>
          </w:p>
        </w:tc>
      </w:tr>
      <w:tr w:rsidR="00C92C52" w:rsidRPr="00782420" w14:paraId="56CA2420" w14:textId="77777777" w:rsidTr="00C139AE">
        <w:trPr>
          <w:trHeight w:val="412"/>
        </w:trPr>
        <w:tc>
          <w:tcPr>
            <w:tcW w:w="4654" w:type="dxa"/>
            <w:vAlign w:val="center"/>
          </w:tcPr>
          <w:p w14:paraId="5D3C319D" w14:textId="77777777" w:rsidR="00C92C52" w:rsidRPr="00C92C52" w:rsidRDefault="00C92C52" w:rsidP="00C92C52">
            <w:pPr>
              <w:rPr>
                <w:color w:val="000000"/>
                <w:sz w:val="24"/>
              </w:rPr>
            </w:pPr>
            <w:r w:rsidRPr="00C92C52">
              <w:rPr>
                <w:color w:val="000000"/>
                <w:sz w:val="24"/>
              </w:rPr>
              <w:t>Humidity</w:t>
            </w:r>
          </w:p>
        </w:tc>
        <w:tc>
          <w:tcPr>
            <w:tcW w:w="955" w:type="dxa"/>
            <w:vAlign w:val="center"/>
          </w:tcPr>
          <w:p w14:paraId="69483823" w14:textId="77777777" w:rsidR="00C92C52" w:rsidRDefault="00C92C52" w:rsidP="00C92C52">
            <w:pPr>
              <w:jc w:val="right"/>
              <w:rPr>
                <w:rFonts w:ascii="新細明體" w:hAnsi="新細明體" w:cs="新細明體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0.00%</w:t>
            </w:r>
          </w:p>
        </w:tc>
        <w:tc>
          <w:tcPr>
            <w:tcW w:w="945" w:type="dxa"/>
            <w:vAlign w:val="center"/>
          </w:tcPr>
          <w:p w14:paraId="129E8A55" w14:textId="77777777" w:rsidR="00C92C52" w:rsidRDefault="00C92C52" w:rsidP="00C92C52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2.94%</w:t>
            </w:r>
          </w:p>
        </w:tc>
        <w:tc>
          <w:tcPr>
            <w:tcW w:w="950" w:type="dxa"/>
            <w:vAlign w:val="center"/>
          </w:tcPr>
          <w:p w14:paraId="672D9CC5" w14:textId="77777777" w:rsidR="00C92C52" w:rsidRDefault="00C92C52" w:rsidP="00C92C52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0.96%</w:t>
            </w:r>
          </w:p>
        </w:tc>
        <w:tc>
          <w:tcPr>
            <w:tcW w:w="1029" w:type="dxa"/>
            <w:vAlign w:val="bottom"/>
          </w:tcPr>
          <w:p w14:paraId="5BE40CC1" w14:textId="77777777" w:rsidR="00C92C52" w:rsidRDefault="00C92C52" w:rsidP="00C92C52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1.30%</w:t>
            </w:r>
          </w:p>
        </w:tc>
      </w:tr>
      <w:tr w:rsidR="00C92C52" w:rsidRPr="00782420" w14:paraId="66445D8D" w14:textId="77777777" w:rsidTr="00C139AE">
        <w:trPr>
          <w:trHeight w:val="412"/>
        </w:trPr>
        <w:tc>
          <w:tcPr>
            <w:tcW w:w="4654" w:type="dxa"/>
            <w:vAlign w:val="center"/>
          </w:tcPr>
          <w:p w14:paraId="23D8BB90" w14:textId="77777777" w:rsidR="00C92C52" w:rsidRPr="00C92C52" w:rsidRDefault="00C92C52" w:rsidP="00C92C52">
            <w:pPr>
              <w:rPr>
                <w:color w:val="000000"/>
                <w:sz w:val="24"/>
              </w:rPr>
            </w:pPr>
            <w:r w:rsidRPr="00C92C52">
              <w:rPr>
                <w:color w:val="000000"/>
                <w:sz w:val="24"/>
              </w:rPr>
              <w:t>CH4</w:t>
            </w:r>
          </w:p>
        </w:tc>
        <w:tc>
          <w:tcPr>
            <w:tcW w:w="955" w:type="dxa"/>
            <w:vAlign w:val="center"/>
          </w:tcPr>
          <w:p w14:paraId="4CA05848" w14:textId="77777777" w:rsidR="00C92C52" w:rsidRDefault="00C92C52" w:rsidP="00C92C52">
            <w:pPr>
              <w:jc w:val="right"/>
              <w:rPr>
                <w:rFonts w:ascii="新細明體" w:hAnsi="新細明體" w:cs="新細明體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0.00%</w:t>
            </w:r>
          </w:p>
        </w:tc>
        <w:tc>
          <w:tcPr>
            <w:tcW w:w="945" w:type="dxa"/>
            <w:vAlign w:val="center"/>
          </w:tcPr>
          <w:p w14:paraId="3E679B3F" w14:textId="77777777" w:rsidR="00C92C52" w:rsidRDefault="00C92C52" w:rsidP="00C92C52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2.18%</w:t>
            </w:r>
          </w:p>
        </w:tc>
        <w:tc>
          <w:tcPr>
            <w:tcW w:w="950" w:type="dxa"/>
            <w:vAlign w:val="center"/>
          </w:tcPr>
          <w:p w14:paraId="27BB989B" w14:textId="77777777" w:rsidR="00C92C52" w:rsidRDefault="00C92C52" w:rsidP="00C92C52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0.41%</w:t>
            </w:r>
          </w:p>
        </w:tc>
        <w:tc>
          <w:tcPr>
            <w:tcW w:w="1029" w:type="dxa"/>
            <w:vAlign w:val="bottom"/>
          </w:tcPr>
          <w:p w14:paraId="62DA282E" w14:textId="77777777" w:rsidR="00C92C52" w:rsidRDefault="00C92C52" w:rsidP="00C92C52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0.87%</w:t>
            </w:r>
          </w:p>
        </w:tc>
      </w:tr>
      <w:tr w:rsidR="00C92C52" w:rsidRPr="00782420" w14:paraId="3EF3EB6F" w14:textId="77777777" w:rsidTr="00C139AE">
        <w:trPr>
          <w:trHeight w:val="412"/>
        </w:trPr>
        <w:tc>
          <w:tcPr>
            <w:tcW w:w="4654" w:type="dxa"/>
            <w:vAlign w:val="center"/>
          </w:tcPr>
          <w:p w14:paraId="67C5D930" w14:textId="77777777" w:rsidR="00C92C52" w:rsidRPr="00C92C52" w:rsidRDefault="00C92C52" w:rsidP="00C92C52">
            <w:pPr>
              <w:rPr>
                <w:color w:val="000000"/>
                <w:sz w:val="24"/>
              </w:rPr>
            </w:pPr>
            <w:r w:rsidRPr="00C92C52">
              <w:rPr>
                <w:color w:val="000000"/>
                <w:sz w:val="24"/>
              </w:rPr>
              <w:t xml:space="preserve">Rainfall </w:t>
            </w:r>
          </w:p>
        </w:tc>
        <w:tc>
          <w:tcPr>
            <w:tcW w:w="955" w:type="dxa"/>
            <w:vAlign w:val="center"/>
          </w:tcPr>
          <w:p w14:paraId="2C2A0704" w14:textId="77777777" w:rsidR="00C92C52" w:rsidRDefault="00C92C52" w:rsidP="00C92C52">
            <w:pPr>
              <w:jc w:val="right"/>
              <w:rPr>
                <w:rFonts w:ascii="新細明體" w:hAnsi="新細明體" w:cs="新細明體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0.00%</w:t>
            </w:r>
          </w:p>
        </w:tc>
        <w:tc>
          <w:tcPr>
            <w:tcW w:w="945" w:type="dxa"/>
            <w:vAlign w:val="center"/>
          </w:tcPr>
          <w:p w14:paraId="635BF29A" w14:textId="77777777" w:rsidR="00C92C52" w:rsidRDefault="00C92C52" w:rsidP="00C92C52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0.73%</w:t>
            </w:r>
          </w:p>
        </w:tc>
        <w:tc>
          <w:tcPr>
            <w:tcW w:w="950" w:type="dxa"/>
            <w:vAlign w:val="center"/>
          </w:tcPr>
          <w:p w14:paraId="5976E917" w14:textId="77777777" w:rsidR="00C92C52" w:rsidRDefault="00C92C52" w:rsidP="00C92C52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0.12%</w:t>
            </w:r>
          </w:p>
        </w:tc>
        <w:tc>
          <w:tcPr>
            <w:tcW w:w="1029" w:type="dxa"/>
            <w:vAlign w:val="bottom"/>
          </w:tcPr>
          <w:p w14:paraId="41D90DD1" w14:textId="77777777" w:rsidR="00C92C52" w:rsidRDefault="00C92C52" w:rsidP="00C92C52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0.28%</w:t>
            </w:r>
          </w:p>
        </w:tc>
      </w:tr>
      <w:tr w:rsidR="00C92C52" w:rsidRPr="00782420" w14:paraId="4F8E6D22" w14:textId="77777777" w:rsidTr="00C139AE">
        <w:trPr>
          <w:trHeight w:val="412"/>
        </w:trPr>
        <w:tc>
          <w:tcPr>
            <w:tcW w:w="4654" w:type="dxa"/>
            <w:vAlign w:val="center"/>
          </w:tcPr>
          <w:p w14:paraId="2E9BD95E" w14:textId="77777777" w:rsidR="00C92C52" w:rsidRPr="00C92C52" w:rsidRDefault="00C92C52" w:rsidP="00C92C52">
            <w:pPr>
              <w:rPr>
                <w:color w:val="000000"/>
                <w:sz w:val="24"/>
              </w:rPr>
            </w:pPr>
            <w:r w:rsidRPr="00C92C52">
              <w:rPr>
                <w:color w:val="000000"/>
                <w:sz w:val="24"/>
              </w:rPr>
              <w:t>Weekday</w:t>
            </w:r>
          </w:p>
        </w:tc>
        <w:tc>
          <w:tcPr>
            <w:tcW w:w="955" w:type="dxa"/>
            <w:vAlign w:val="center"/>
          </w:tcPr>
          <w:p w14:paraId="2BEEAF09" w14:textId="77777777" w:rsidR="00C92C52" w:rsidRDefault="00C92C52" w:rsidP="00C92C52">
            <w:pPr>
              <w:jc w:val="right"/>
              <w:rPr>
                <w:rFonts w:ascii="新細明體" w:hAnsi="新細明體" w:cs="新細明體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0.00%</w:t>
            </w:r>
          </w:p>
        </w:tc>
        <w:tc>
          <w:tcPr>
            <w:tcW w:w="945" w:type="dxa"/>
            <w:vAlign w:val="center"/>
          </w:tcPr>
          <w:p w14:paraId="7EBDB579" w14:textId="77777777" w:rsidR="00C92C52" w:rsidRDefault="00C92C52" w:rsidP="00C92C52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0.42%</w:t>
            </w:r>
          </w:p>
        </w:tc>
        <w:tc>
          <w:tcPr>
            <w:tcW w:w="950" w:type="dxa"/>
            <w:vAlign w:val="center"/>
          </w:tcPr>
          <w:p w14:paraId="4EE7CE8E" w14:textId="77777777" w:rsidR="00C92C52" w:rsidRDefault="00C92C52" w:rsidP="00C92C52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0.04%</w:t>
            </w:r>
          </w:p>
        </w:tc>
        <w:tc>
          <w:tcPr>
            <w:tcW w:w="1029" w:type="dxa"/>
            <w:vAlign w:val="bottom"/>
          </w:tcPr>
          <w:p w14:paraId="2DEBF122" w14:textId="77777777" w:rsidR="00C92C52" w:rsidRDefault="00C92C52" w:rsidP="00C92C52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0.15%</w:t>
            </w:r>
          </w:p>
        </w:tc>
      </w:tr>
      <w:tr w:rsidR="006675EB" w:rsidRPr="00782420" w14:paraId="219EF0F6" w14:textId="77777777" w:rsidTr="00C139AE">
        <w:trPr>
          <w:trHeight w:val="412"/>
        </w:trPr>
        <w:tc>
          <w:tcPr>
            <w:tcW w:w="4654" w:type="dxa"/>
            <w:vAlign w:val="bottom"/>
          </w:tcPr>
          <w:p w14:paraId="25FD8BA4" w14:textId="77777777" w:rsidR="00DB7DCE" w:rsidRPr="00DF0BAB" w:rsidRDefault="00DB7DCE" w:rsidP="00DB7DCE">
            <w:pPr>
              <w:rPr>
                <w:rFonts w:ascii="Calibri" w:hAnsi="Calibri" w:cs="Calibri"/>
                <w:color w:val="FF0000"/>
                <w:sz w:val="22"/>
              </w:rPr>
            </w:pPr>
            <w:r w:rsidRPr="00DF0BAB">
              <w:rPr>
                <w:rFonts w:ascii="Calibri" w:hAnsi="Calibri" w:cs="Calibri"/>
                <w:color w:val="FF0000"/>
                <w:sz w:val="22"/>
              </w:rPr>
              <w:t xml:space="preserve">Wind direction per hour average (WDH) </w:t>
            </w:r>
          </w:p>
          <w:p w14:paraId="0AE2E7B3" w14:textId="77777777" w:rsidR="006675EB" w:rsidRDefault="00DB7DCE" w:rsidP="00DB7DCE">
            <w:pPr>
              <w:rPr>
                <w:rFonts w:ascii="Calibri" w:hAnsi="Calibri" w:cs="Calibri"/>
                <w:color w:val="000000"/>
              </w:rPr>
            </w:pPr>
            <w:r w:rsidRPr="00DF0BAB">
              <w:rPr>
                <w:rFonts w:ascii="Calibri" w:hAnsi="Calibri" w:cs="Calibri" w:hint="eastAsia"/>
                <w:color w:val="FF0000"/>
                <w:sz w:val="22"/>
              </w:rPr>
              <w:t xml:space="preserve">* </w:t>
            </w:r>
            <w:r w:rsidRPr="00DF0BAB">
              <w:rPr>
                <w:rFonts w:ascii="Calibri" w:hAnsi="Calibri" w:cs="Calibri" w:hint="eastAsia"/>
                <w:color w:val="FF0000"/>
                <w:sz w:val="22"/>
              </w:rPr>
              <w:t>逐日沒有這資料</w:t>
            </w:r>
          </w:p>
        </w:tc>
        <w:tc>
          <w:tcPr>
            <w:tcW w:w="955" w:type="dxa"/>
            <w:vAlign w:val="center"/>
          </w:tcPr>
          <w:p w14:paraId="3DDF7EB1" w14:textId="77777777" w:rsidR="006675EB" w:rsidRDefault="006675EB" w:rsidP="006675EB">
            <w:pPr>
              <w:rPr>
                <w:color w:val="000000"/>
              </w:rPr>
            </w:pPr>
          </w:p>
        </w:tc>
        <w:tc>
          <w:tcPr>
            <w:tcW w:w="945" w:type="dxa"/>
            <w:vAlign w:val="center"/>
          </w:tcPr>
          <w:p w14:paraId="420C1CC6" w14:textId="77777777" w:rsidR="006675EB" w:rsidRDefault="006675EB" w:rsidP="006675EB">
            <w:pPr>
              <w:rPr>
                <w:rFonts w:eastAsia="Times New Roman"/>
              </w:rPr>
            </w:pPr>
          </w:p>
        </w:tc>
        <w:tc>
          <w:tcPr>
            <w:tcW w:w="950" w:type="dxa"/>
            <w:vAlign w:val="center"/>
          </w:tcPr>
          <w:p w14:paraId="65B8B4EA" w14:textId="77777777" w:rsidR="006675EB" w:rsidRDefault="006675EB" w:rsidP="006675EB">
            <w:pPr>
              <w:rPr>
                <w:rFonts w:eastAsia="Times New Roman"/>
              </w:rPr>
            </w:pPr>
          </w:p>
        </w:tc>
        <w:tc>
          <w:tcPr>
            <w:tcW w:w="1029" w:type="dxa"/>
            <w:vAlign w:val="bottom"/>
          </w:tcPr>
          <w:p w14:paraId="7A015ECE" w14:textId="77777777" w:rsidR="006675EB" w:rsidRDefault="006675EB" w:rsidP="006675EB">
            <w:pPr>
              <w:rPr>
                <w:rFonts w:eastAsia="Times New Roman"/>
              </w:rPr>
            </w:pPr>
          </w:p>
        </w:tc>
      </w:tr>
    </w:tbl>
    <w:p w14:paraId="48B1B573" w14:textId="22F7F638" w:rsidR="00782420" w:rsidRDefault="00782420" w:rsidP="009F7924">
      <w:pPr>
        <w:widowControl/>
        <w:rPr>
          <w:rFonts w:ascii="Times New Roman" w:hAnsi="Times New Roman" w:cs="Times New Roman"/>
          <w:szCs w:val="24"/>
        </w:rPr>
      </w:pPr>
    </w:p>
    <w:p w14:paraId="1E103C5B" w14:textId="77777777" w:rsidR="009F7924" w:rsidRDefault="009F7924" w:rsidP="005D5B06">
      <w:pPr>
        <w:jc w:val="center"/>
        <w:rPr>
          <w:rFonts w:ascii="Times New Roman" w:hAnsi="Times New Roman" w:cs="Times New Roman"/>
        </w:rPr>
      </w:pPr>
    </w:p>
    <w:p w14:paraId="376AB47A" w14:textId="77777777" w:rsidR="009F7924" w:rsidRDefault="009F7924" w:rsidP="005D5B06">
      <w:pPr>
        <w:jc w:val="center"/>
        <w:rPr>
          <w:rFonts w:ascii="Times New Roman" w:hAnsi="Times New Roman" w:cs="Times New Roman"/>
        </w:rPr>
      </w:pPr>
    </w:p>
    <w:p w14:paraId="293F2E66" w14:textId="77777777" w:rsidR="009F7924" w:rsidRDefault="009F7924" w:rsidP="005D5B06">
      <w:pPr>
        <w:jc w:val="center"/>
        <w:rPr>
          <w:rFonts w:ascii="Times New Roman" w:hAnsi="Times New Roman" w:cs="Times New Roman"/>
        </w:rPr>
      </w:pPr>
    </w:p>
    <w:p w14:paraId="762512FD" w14:textId="77777777" w:rsidR="009F7924" w:rsidRDefault="009F7924" w:rsidP="005D5B06">
      <w:pPr>
        <w:jc w:val="center"/>
        <w:rPr>
          <w:rFonts w:ascii="Times New Roman" w:hAnsi="Times New Roman" w:cs="Times New Roman"/>
        </w:rPr>
      </w:pPr>
    </w:p>
    <w:p w14:paraId="18726826" w14:textId="77777777" w:rsidR="009F7924" w:rsidRDefault="009F7924" w:rsidP="005D5B06">
      <w:pPr>
        <w:jc w:val="center"/>
        <w:rPr>
          <w:rFonts w:ascii="Times New Roman" w:hAnsi="Times New Roman" w:cs="Times New Roman"/>
        </w:rPr>
      </w:pPr>
    </w:p>
    <w:p w14:paraId="28190AFD" w14:textId="77777777" w:rsidR="00543ABC" w:rsidRDefault="00543ABC" w:rsidP="005D5B06">
      <w:pPr>
        <w:jc w:val="center"/>
        <w:rPr>
          <w:rFonts w:ascii="Times New Roman" w:hAnsi="Times New Roman" w:cs="Times New Roman"/>
        </w:rPr>
      </w:pPr>
    </w:p>
    <w:p w14:paraId="72FEEF46" w14:textId="77777777" w:rsidR="00543ABC" w:rsidRDefault="00543ABC" w:rsidP="005D5B06">
      <w:pPr>
        <w:jc w:val="center"/>
        <w:rPr>
          <w:rFonts w:ascii="Times New Roman" w:hAnsi="Times New Roman" w:cs="Times New Roman"/>
        </w:rPr>
      </w:pPr>
    </w:p>
    <w:p w14:paraId="3F039D9B" w14:textId="77777777" w:rsidR="00543ABC" w:rsidRDefault="00543ABC" w:rsidP="005D5B06">
      <w:pPr>
        <w:jc w:val="center"/>
        <w:rPr>
          <w:rFonts w:ascii="Times New Roman" w:hAnsi="Times New Roman" w:cs="Times New Roman"/>
        </w:rPr>
      </w:pPr>
    </w:p>
    <w:p w14:paraId="17024DB7" w14:textId="77777777" w:rsidR="00543ABC" w:rsidRDefault="00543ABC" w:rsidP="005D5B06">
      <w:pPr>
        <w:jc w:val="center"/>
        <w:rPr>
          <w:rFonts w:ascii="Times New Roman" w:hAnsi="Times New Roman" w:cs="Times New Roman"/>
        </w:rPr>
      </w:pPr>
    </w:p>
    <w:p w14:paraId="2772F93C" w14:textId="77777777" w:rsidR="00543ABC" w:rsidRDefault="00543ABC" w:rsidP="005D5B06">
      <w:pPr>
        <w:jc w:val="center"/>
        <w:rPr>
          <w:rFonts w:ascii="Times New Roman" w:hAnsi="Times New Roman" w:cs="Times New Roman"/>
        </w:rPr>
      </w:pPr>
    </w:p>
    <w:p w14:paraId="4DA3AE3B" w14:textId="77777777" w:rsidR="00543ABC" w:rsidRDefault="00543ABC" w:rsidP="005D5B06">
      <w:pPr>
        <w:jc w:val="center"/>
        <w:rPr>
          <w:rFonts w:ascii="Times New Roman" w:hAnsi="Times New Roman" w:cs="Times New Roman"/>
        </w:rPr>
      </w:pPr>
    </w:p>
    <w:p w14:paraId="471EBDC0" w14:textId="77777777" w:rsidR="00543ABC" w:rsidRDefault="00543ABC" w:rsidP="005D5B06">
      <w:pPr>
        <w:jc w:val="center"/>
        <w:rPr>
          <w:rFonts w:ascii="Times New Roman" w:hAnsi="Times New Roman" w:cs="Times New Roman"/>
        </w:rPr>
      </w:pPr>
    </w:p>
    <w:p w14:paraId="31C42353" w14:textId="77777777" w:rsidR="00543ABC" w:rsidRDefault="00543ABC" w:rsidP="005D5B06">
      <w:pPr>
        <w:jc w:val="center"/>
        <w:rPr>
          <w:rFonts w:ascii="Times New Roman" w:hAnsi="Times New Roman" w:cs="Times New Roman"/>
        </w:rPr>
      </w:pPr>
    </w:p>
    <w:p w14:paraId="2DFE5C44" w14:textId="77777777" w:rsidR="00543ABC" w:rsidRDefault="00543ABC" w:rsidP="005D5B06">
      <w:pPr>
        <w:jc w:val="center"/>
        <w:rPr>
          <w:rFonts w:ascii="Times New Roman" w:hAnsi="Times New Roman" w:cs="Times New Roman"/>
        </w:rPr>
      </w:pPr>
    </w:p>
    <w:p w14:paraId="64575570" w14:textId="77777777" w:rsidR="00543ABC" w:rsidRDefault="00543ABC" w:rsidP="005D5B06">
      <w:pPr>
        <w:jc w:val="center"/>
        <w:rPr>
          <w:rFonts w:ascii="Times New Roman" w:hAnsi="Times New Roman" w:cs="Times New Roman"/>
        </w:rPr>
      </w:pPr>
    </w:p>
    <w:p w14:paraId="6A71EB87" w14:textId="77777777" w:rsidR="00EC6A71" w:rsidRPr="00631041" w:rsidRDefault="00EC6A71" w:rsidP="00EC6A71">
      <w:pPr>
        <w:pStyle w:val="a3"/>
        <w:ind w:leftChars="0" w:left="0"/>
        <w:jc w:val="center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 w:hint="eastAsia"/>
          <w:bCs/>
          <w:szCs w:val="24"/>
        </w:rPr>
        <w:t>T</w:t>
      </w:r>
      <w:r>
        <w:rPr>
          <w:rFonts w:ascii="Times New Roman" w:hAnsi="Times New Roman" w:cs="Times New Roman"/>
          <w:bCs/>
          <w:szCs w:val="24"/>
        </w:rPr>
        <w:t>able 11. The relationships between the indicators and principal components</w:t>
      </w:r>
    </w:p>
    <w:tbl>
      <w:tblPr>
        <w:tblW w:w="10244" w:type="dxa"/>
        <w:jc w:val="center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72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EC6A71" w:rsidRPr="00F77288" w14:paraId="26B953CD" w14:textId="77777777" w:rsidTr="008A6808">
        <w:trPr>
          <w:trHeight w:val="330"/>
          <w:jc w:val="center"/>
        </w:trPr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59753" w14:textId="77777777" w:rsidR="00EC6A71" w:rsidRPr="00F77288" w:rsidRDefault="00EC6A71" w:rsidP="008A6808">
            <w:pPr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B199A" w14:textId="77777777" w:rsidR="00EC6A71" w:rsidRPr="00F77288" w:rsidRDefault="00EC6A71" w:rsidP="008A6808">
            <w:pPr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F77288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PC1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2099B" w14:textId="77777777" w:rsidR="00EC6A71" w:rsidRPr="00F77288" w:rsidRDefault="00EC6A71" w:rsidP="008A6808">
            <w:pPr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F77288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PC2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73EEC" w14:textId="77777777" w:rsidR="00EC6A71" w:rsidRPr="00F77288" w:rsidRDefault="00EC6A71" w:rsidP="008A6808">
            <w:pPr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F77288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PC3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5C5BF" w14:textId="77777777" w:rsidR="00EC6A71" w:rsidRPr="00F77288" w:rsidRDefault="00EC6A71" w:rsidP="008A6808">
            <w:pPr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F77288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PC4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FD3FB" w14:textId="77777777" w:rsidR="00EC6A71" w:rsidRPr="00F77288" w:rsidRDefault="00EC6A71" w:rsidP="008A6808">
            <w:pPr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F77288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PC5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4025F" w14:textId="77777777" w:rsidR="00EC6A71" w:rsidRPr="00F77288" w:rsidRDefault="00EC6A71" w:rsidP="008A6808">
            <w:pPr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F77288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PC6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BFBF5" w14:textId="77777777" w:rsidR="00EC6A71" w:rsidRPr="00F77288" w:rsidRDefault="00EC6A71" w:rsidP="008A6808">
            <w:pPr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F77288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PC7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DD32E" w14:textId="77777777" w:rsidR="00EC6A71" w:rsidRPr="00F77288" w:rsidRDefault="00EC6A71" w:rsidP="008A6808">
            <w:pPr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F77288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PC8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B31C6" w14:textId="77777777" w:rsidR="00EC6A71" w:rsidRPr="00F77288" w:rsidRDefault="00EC6A71" w:rsidP="008A6808">
            <w:pPr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F77288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PC9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15D42" w14:textId="77777777" w:rsidR="00EC6A71" w:rsidRPr="00F77288" w:rsidRDefault="00EC6A71" w:rsidP="008A6808">
            <w:pPr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F77288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PC10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38F22" w14:textId="77777777" w:rsidR="00EC6A71" w:rsidRPr="00F77288" w:rsidRDefault="00EC6A71" w:rsidP="008A6808">
            <w:pPr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F77288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PC11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6E33E" w14:textId="77777777" w:rsidR="00EC6A71" w:rsidRPr="00F77288" w:rsidRDefault="00EC6A71" w:rsidP="008A6808">
            <w:pPr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F77288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PC12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89DD6" w14:textId="77777777" w:rsidR="00EC6A71" w:rsidRPr="00F77288" w:rsidRDefault="00EC6A71" w:rsidP="008A6808">
            <w:pPr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F77288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PC13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BEC31" w14:textId="77777777" w:rsidR="00EC6A71" w:rsidRPr="00F77288" w:rsidRDefault="00EC6A71" w:rsidP="008A6808">
            <w:pPr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F77288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PC14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0D84A" w14:textId="77777777" w:rsidR="00EC6A71" w:rsidRPr="00F77288" w:rsidRDefault="00EC6A71" w:rsidP="008A6808">
            <w:pPr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F77288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PC15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6431B" w14:textId="77777777" w:rsidR="00EC6A71" w:rsidRPr="00F77288" w:rsidRDefault="00EC6A71" w:rsidP="008A6808">
            <w:pPr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F77288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PC16</w:t>
            </w:r>
          </w:p>
        </w:tc>
      </w:tr>
      <w:tr w:rsidR="00EC6A71" w:rsidRPr="00F77288" w14:paraId="51A5C3DE" w14:textId="77777777" w:rsidTr="008A6808">
        <w:trPr>
          <w:trHeight w:val="330"/>
          <w:jc w:val="center"/>
        </w:trPr>
        <w:tc>
          <w:tcPr>
            <w:tcW w:w="11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0B604" w14:textId="77777777" w:rsidR="00EC6A71" w:rsidRPr="00F77288" w:rsidRDefault="00EC6A71" w:rsidP="008A6808">
            <w:pPr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18350C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Ambient</w:t>
            </w:r>
            <w:r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…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E3896D" w14:textId="77777777" w:rsidR="00EC6A71" w:rsidRPr="00F77288" w:rsidRDefault="00EC6A71" w:rsidP="008A6808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6310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1BE980" w14:textId="77777777" w:rsidR="00EC6A71" w:rsidRPr="00F77288" w:rsidRDefault="00EC6A71" w:rsidP="008A6808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6310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D9913E" w14:textId="77777777" w:rsidR="00EC6A71" w:rsidRPr="00F77288" w:rsidRDefault="00EC6A71" w:rsidP="008A6808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63104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-0.42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5C4C7" w14:textId="77777777" w:rsidR="00EC6A71" w:rsidRPr="00F77288" w:rsidRDefault="00EC6A71" w:rsidP="008A6808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6310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7AC42F" w14:textId="77777777" w:rsidR="00EC6A71" w:rsidRPr="00F77288" w:rsidRDefault="00EC6A71" w:rsidP="008A6808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6310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C51A44" w14:textId="77777777" w:rsidR="00EC6A71" w:rsidRPr="00F77288" w:rsidRDefault="00EC6A71" w:rsidP="008A6808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6310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8D63D1" w14:textId="77777777" w:rsidR="00EC6A71" w:rsidRPr="00F77288" w:rsidRDefault="00EC6A71" w:rsidP="008A6808">
            <w:pPr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  <w:r w:rsidRPr="0063104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0.37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B1CD8" w14:textId="77777777" w:rsidR="00EC6A71" w:rsidRPr="00F77288" w:rsidRDefault="00EC6A71" w:rsidP="008A6808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6310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CE7517" w14:textId="77777777" w:rsidR="00EC6A71" w:rsidRPr="00F77288" w:rsidRDefault="00EC6A71" w:rsidP="008A6808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63104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-0.37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6EDF67" w14:textId="77777777" w:rsidR="00EC6A71" w:rsidRPr="00F77288" w:rsidRDefault="00EC6A71" w:rsidP="008A6808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911F5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-0.41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7D498F" w14:textId="77777777" w:rsidR="00EC6A71" w:rsidRPr="00F77288" w:rsidRDefault="00EC6A71" w:rsidP="008A6808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6310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7BD64E" w14:textId="77777777" w:rsidR="00EC6A71" w:rsidRPr="00F77288" w:rsidRDefault="00EC6A71" w:rsidP="008A6808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6310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D942C9" w14:textId="77777777" w:rsidR="00EC6A71" w:rsidRPr="00F77288" w:rsidRDefault="00EC6A71" w:rsidP="008A6808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6310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E3C154" w14:textId="77777777" w:rsidR="00EC6A71" w:rsidRPr="00F77288" w:rsidRDefault="00EC6A71" w:rsidP="008A6808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6310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7CA914" w14:textId="77777777" w:rsidR="00EC6A71" w:rsidRPr="00F77288" w:rsidRDefault="00EC6A71" w:rsidP="008A6808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6310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6F3DE2" w14:textId="77777777" w:rsidR="00EC6A71" w:rsidRPr="00F77288" w:rsidRDefault="00EC6A71" w:rsidP="008A6808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6310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</w:tr>
      <w:tr w:rsidR="00EC6A71" w:rsidRPr="00F77288" w14:paraId="5F2DB23B" w14:textId="77777777" w:rsidTr="008A6808">
        <w:trPr>
          <w:trHeight w:val="330"/>
          <w:jc w:val="center"/>
        </w:trPr>
        <w:tc>
          <w:tcPr>
            <w:tcW w:w="11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80166" w14:textId="77777777" w:rsidR="00EC6A71" w:rsidRPr="00F77288" w:rsidRDefault="00EC6A71" w:rsidP="008A6808">
            <w:pPr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F77288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CH4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3A9985" w14:textId="77777777" w:rsidR="00EC6A71" w:rsidRPr="00F77288" w:rsidRDefault="00EC6A71" w:rsidP="008A6808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6310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2059A2" w14:textId="77777777" w:rsidR="00EC6A71" w:rsidRPr="00F77288" w:rsidRDefault="00EC6A71" w:rsidP="008A6808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6310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1B7F48" w14:textId="77777777" w:rsidR="00EC6A71" w:rsidRPr="00F77288" w:rsidRDefault="00EC6A71" w:rsidP="008A6808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6310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EEC86C" w14:textId="77777777" w:rsidR="00EC6A71" w:rsidRPr="00F77288" w:rsidRDefault="00EC6A71" w:rsidP="008A6808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63104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-0.35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8B93DA" w14:textId="77777777" w:rsidR="00EC6A71" w:rsidRPr="00F77288" w:rsidRDefault="00EC6A71" w:rsidP="008A6808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6310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B3EA04" w14:textId="77777777" w:rsidR="00EC6A71" w:rsidRPr="00F77288" w:rsidRDefault="00EC6A71" w:rsidP="008A6808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6310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254A6F" w14:textId="77777777" w:rsidR="00EC6A71" w:rsidRPr="00F77288" w:rsidRDefault="00EC6A71" w:rsidP="008A6808">
            <w:pPr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  <w:r w:rsidRPr="0063104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0.40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A559E5" w14:textId="77777777" w:rsidR="00EC6A71" w:rsidRPr="00F77288" w:rsidRDefault="00EC6A71" w:rsidP="008A6808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6310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766A4D" w14:textId="77777777" w:rsidR="00EC6A71" w:rsidRPr="00F77288" w:rsidRDefault="00EC6A71" w:rsidP="008A6808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6310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D8EA15" w14:textId="77777777" w:rsidR="00EC6A71" w:rsidRPr="00F77288" w:rsidRDefault="00EC6A71" w:rsidP="008A6808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6310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906DC" w14:textId="77777777" w:rsidR="00EC6A71" w:rsidRPr="00F77288" w:rsidRDefault="00EC6A71" w:rsidP="008A6808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6310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A92108" w14:textId="77777777" w:rsidR="00EC6A71" w:rsidRPr="00F77288" w:rsidRDefault="00EC6A71" w:rsidP="008A6808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6310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64F42A" w14:textId="77777777" w:rsidR="00EC6A71" w:rsidRPr="00F77288" w:rsidRDefault="00EC6A71" w:rsidP="008A6808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6310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F7DB4D" w14:textId="77777777" w:rsidR="00EC6A71" w:rsidRPr="00F77288" w:rsidRDefault="00EC6A71" w:rsidP="008A6808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6310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A51655" w14:textId="77777777" w:rsidR="00EC6A71" w:rsidRPr="00F77288" w:rsidRDefault="00EC6A71" w:rsidP="008A6808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6310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566A03" w14:textId="77777777" w:rsidR="00EC6A71" w:rsidRPr="00F77288" w:rsidRDefault="00EC6A71" w:rsidP="008A6808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6310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</w:tr>
      <w:tr w:rsidR="00EC6A71" w:rsidRPr="00F77288" w14:paraId="67158B90" w14:textId="77777777" w:rsidTr="008A6808">
        <w:trPr>
          <w:trHeight w:val="330"/>
          <w:jc w:val="center"/>
        </w:trPr>
        <w:tc>
          <w:tcPr>
            <w:tcW w:w="11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B63A9" w14:textId="77777777" w:rsidR="00EC6A71" w:rsidRPr="00F77288" w:rsidRDefault="00EC6A71" w:rsidP="008A6808">
            <w:pPr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F77288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CO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CB4F9D" w14:textId="77777777" w:rsidR="00EC6A71" w:rsidRPr="00F77288" w:rsidRDefault="00EC6A71" w:rsidP="008A6808">
            <w:pPr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  <w:r w:rsidRPr="0063104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-0.35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BA38BD" w14:textId="77777777" w:rsidR="00EC6A71" w:rsidRPr="00F77288" w:rsidRDefault="00EC6A71" w:rsidP="008A6808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6310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1F8A7D" w14:textId="77777777" w:rsidR="00EC6A71" w:rsidRPr="00F77288" w:rsidRDefault="00EC6A71" w:rsidP="008A6808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6310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0E9D4" w14:textId="77777777" w:rsidR="00EC6A71" w:rsidRPr="00F77288" w:rsidRDefault="00EC6A71" w:rsidP="008A6808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6310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E72CC7" w14:textId="77777777" w:rsidR="00EC6A71" w:rsidRPr="00F77288" w:rsidRDefault="00EC6A71" w:rsidP="008A6808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6310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ADA211" w14:textId="77777777" w:rsidR="00EC6A71" w:rsidRPr="00F77288" w:rsidRDefault="00EC6A71" w:rsidP="008A6808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6310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2F1C80" w14:textId="77777777" w:rsidR="00EC6A71" w:rsidRPr="00F77288" w:rsidRDefault="00EC6A71" w:rsidP="008A6808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6310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65286E" w14:textId="77777777" w:rsidR="00EC6A71" w:rsidRPr="00F77288" w:rsidRDefault="00EC6A71" w:rsidP="008A6808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6310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CCB3D7" w14:textId="77777777" w:rsidR="00EC6A71" w:rsidRPr="00F77288" w:rsidRDefault="00EC6A71" w:rsidP="008A6808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6310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1C1B92" w14:textId="77777777" w:rsidR="00EC6A71" w:rsidRPr="00F77288" w:rsidRDefault="00EC6A71" w:rsidP="008A6808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6310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5A690F" w14:textId="77777777" w:rsidR="00EC6A71" w:rsidRPr="00F77288" w:rsidRDefault="00EC6A71" w:rsidP="008A6808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6310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7D470E" w14:textId="77777777" w:rsidR="00EC6A71" w:rsidRPr="00F77288" w:rsidRDefault="00EC6A71" w:rsidP="008A6808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6310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-0.78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1BBF6D" w14:textId="77777777" w:rsidR="00EC6A71" w:rsidRPr="00F77288" w:rsidRDefault="00EC6A71" w:rsidP="008A6808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6310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8B7C2E" w14:textId="77777777" w:rsidR="00EC6A71" w:rsidRPr="00F77288" w:rsidRDefault="00EC6A71" w:rsidP="008A6808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6310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27EAC5" w14:textId="77777777" w:rsidR="00EC6A71" w:rsidRPr="00F77288" w:rsidRDefault="00EC6A71" w:rsidP="008A6808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6310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665D48" w14:textId="77777777" w:rsidR="00EC6A71" w:rsidRPr="00F77288" w:rsidRDefault="00EC6A71" w:rsidP="008A6808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6310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</w:tr>
      <w:tr w:rsidR="00EC6A71" w:rsidRPr="00F77288" w14:paraId="7D36D389" w14:textId="77777777" w:rsidTr="008A6808">
        <w:trPr>
          <w:trHeight w:val="330"/>
          <w:jc w:val="center"/>
        </w:trPr>
        <w:tc>
          <w:tcPr>
            <w:tcW w:w="11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80F9E" w14:textId="77777777" w:rsidR="00EC6A71" w:rsidRPr="00F77288" w:rsidRDefault="00EC6A71" w:rsidP="008A6808">
            <w:pPr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F77288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NMHC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C075A" w14:textId="77777777" w:rsidR="00EC6A71" w:rsidRPr="00F77288" w:rsidRDefault="00EC6A71" w:rsidP="008A6808">
            <w:pPr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  <w:r w:rsidRPr="0063104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-0.35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D2D134" w14:textId="77777777" w:rsidR="00EC6A71" w:rsidRPr="00F77288" w:rsidRDefault="00EC6A71" w:rsidP="008A6808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6310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B072A3" w14:textId="77777777" w:rsidR="00EC6A71" w:rsidRPr="00F77288" w:rsidRDefault="00EC6A71" w:rsidP="008A6808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6310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2A9A47" w14:textId="77777777" w:rsidR="00EC6A71" w:rsidRPr="00F77288" w:rsidRDefault="00EC6A71" w:rsidP="008A6808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6310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6D5F13" w14:textId="77777777" w:rsidR="00EC6A71" w:rsidRPr="00F77288" w:rsidRDefault="00EC6A71" w:rsidP="008A6808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6310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E53F1B" w14:textId="77777777" w:rsidR="00EC6A71" w:rsidRPr="00F77288" w:rsidRDefault="00EC6A71" w:rsidP="008A6808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6310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B2DB88" w14:textId="77777777" w:rsidR="00EC6A71" w:rsidRPr="00F77288" w:rsidRDefault="00EC6A71" w:rsidP="008A6808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6310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9CB962" w14:textId="77777777" w:rsidR="00EC6A71" w:rsidRPr="00F77288" w:rsidRDefault="00EC6A71" w:rsidP="008A6808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6310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0E1A9" w14:textId="77777777" w:rsidR="00EC6A71" w:rsidRPr="00F77288" w:rsidRDefault="00EC6A71" w:rsidP="008A6808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6310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5DCA04" w14:textId="77777777" w:rsidR="00EC6A71" w:rsidRPr="00F77288" w:rsidRDefault="00EC6A71" w:rsidP="008A6808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6310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BC914" w14:textId="77777777" w:rsidR="00EC6A71" w:rsidRPr="00F77288" w:rsidRDefault="00EC6A71" w:rsidP="008A6808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6310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FDE4FF" w14:textId="77777777" w:rsidR="00EC6A71" w:rsidRPr="00F77288" w:rsidRDefault="00EC6A71" w:rsidP="008A6808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6310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6F795" w14:textId="77777777" w:rsidR="00EC6A71" w:rsidRPr="00F77288" w:rsidRDefault="00EC6A71" w:rsidP="008A6808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6310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-0.64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94ED29" w14:textId="77777777" w:rsidR="00EC6A71" w:rsidRPr="00F77288" w:rsidRDefault="00EC6A71" w:rsidP="008A6808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6310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5B3C86" w14:textId="77777777" w:rsidR="00EC6A71" w:rsidRPr="00F77288" w:rsidRDefault="00EC6A71" w:rsidP="008A6808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6310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2DB99F" w14:textId="77777777" w:rsidR="00EC6A71" w:rsidRPr="00F77288" w:rsidRDefault="00EC6A71" w:rsidP="008A6808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6310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</w:tr>
      <w:tr w:rsidR="00EC6A71" w:rsidRPr="00F77288" w14:paraId="3A0A7713" w14:textId="77777777" w:rsidTr="008A6808">
        <w:trPr>
          <w:trHeight w:val="330"/>
          <w:jc w:val="center"/>
        </w:trPr>
        <w:tc>
          <w:tcPr>
            <w:tcW w:w="11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E399D" w14:textId="77777777" w:rsidR="00EC6A71" w:rsidRPr="00F77288" w:rsidRDefault="00EC6A71" w:rsidP="008A6808">
            <w:pPr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F77288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NO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D505D7" w14:textId="77777777" w:rsidR="00EC6A71" w:rsidRPr="00F77288" w:rsidRDefault="00EC6A71" w:rsidP="008A6808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6310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4DDFBA" w14:textId="77777777" w:rsidR="00EC6A71" w:rsidRPr="00F77288" w:rsidRDefault="00EC6A71" w:rsidP="008A6808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63104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-0.33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8C9526" w14:textId="77777777" w:rsidR="00EC6A71" w:rsidRPr="00F77288" w:rsidRDefault="00EC6A71" w:rsidP="008A6808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6310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429D95" w14:textId="77777777" w:rsidR="00EC6A71" w:rsidRPr="00F77288" w:rsidRDefault="00EC6A71" w:rsidP="008A6808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6310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A4419B" w14:textId="77777777" w:rsidR="00EC6A71" w:rsidRPr="00F77288" w:rsidRDefault="00EC6A71" w:rsidP="008A6808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6310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75C766" w14:textId="77777777" w:rsidR="00EC6A71" w:rsidRPr="00F77288" w:rsidRDefault="00EC6A71" w:rsidP="008A6808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6310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6F8A11" w14:textId="77777777" w:rsidR="00EC6A71" w:rsidRPr="00F77288" w:rsidRDefault="00EC6A71" w:rsidP="008A6808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6310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108B3E" w14:textId="77777777" w:rsidR="00EC6A71" w:rsidRPr="00F77288" w:rsidRDefault="00EC6A71" w:rsidP="008A6808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6310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BA6D90" w14:textId="77777777" w:rsidR="00EC6A71" w:rsidRPr="00F77288" w:rsidRDefault="00EC6A71" w:rsidP="008A6808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6310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0A1550" w14:textId="77777777" w:rsidR="00EC6A71" w:rsidRPr="00F77288" w:rsidRDefault="00EC6A71" w:rsidP="008A6808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911F5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-0.43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E07C66" w14:textId="77777777" w:rsidR="00EC6A71" w:rsidRPr="00F77288" w:rsidRDefault="00EC6A71" w:rsidP="008A6808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6310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1122D5" w14:textId="77777777" w:rsidR="00EC6A71" w:rsidRPr="00F77288" w:rsidRDefault="00EC6A71" w:rsidP="008A6808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6310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720DAF" w14:textId="77777777" w:rsidR="00EC6A71" w:rsidRPr="00F77288" w:rsidRDefault="00EC6A71" w:rsidP="008A6808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6310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83D747" w14:textId="77777777" w:rsidR="00EC6A71" w:rsidRPr="00F77288" w:rsidRDefault="00EC6A71" w:rsidP="008A6808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6310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E69D6E" w14:textId="77777777" w:rsidR="00EC6A71" w:rsidRPr="00F77288" w:rsidRDefault="00EC6A71" w:rsidP="008A6808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6310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324840" w14:textId="77777777" w:rsidR="00EC6A71" w:rsidRPr="00F77288" w:rsidRDefault="00EC6A71" w:rsidP="008A6808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6310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-0.23</w:t>
            </w:r>
          </w:p>
        </w:tc>
      </w:tr>
      <w:tr w:rsidR="00EC6A71" w:rsidRPr="00F77288" w14:paraId="11DD2D6B" w14:textId="77777777" w:rsidTr="008A6808">
        <w:trPr>
          <w:trHeight w:val="330"/>
          <w:jc w:val="center"/>
        </w:trPr>
        <w:tc>
          <w:tcPr>
            <w:tcW w:w="11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6D3BE" w14:textId="77777777" w:rsidR="00EC6A71" w:rsidRPr="00F77288" w:rsidRDefault="00EC6A71" w:rsidP="008A6808">
            <w:pPr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F77288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NO2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75F092" w14:textId="77777777" w:rsidR="00EC6A71" w:rsidRPr="00F77288" w:rsidRDefault="00EC6A71" w:rsidP="008A6808">
            <w:pPr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  <w:r w:rsidRPr="0063104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-0.36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9AF4FF" w14:textId="77777777" w:rsidR="00EC6A71" w:rsidRPr="00F77288" w:rsidRDefault="00EC6A71" w:rsidP="008A6808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6310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B599F3" w14:textId="77777777" w:rsidR="00EC6A71" w:rsidRPr="00F77288" w:rsidRDefault="00EC6A71" w:rsidP="008A6808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6310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FEBC6" w14:textId="77777777" w:rsidR="00EC6A71" w:rsidRPr="00F77288" w:rsidRDefault="00EC6A71" w:rsidP="008A6808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6310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64E55F" w14:textId="77777777" w:rsidR="00EC6A71" w:rsidRPr="00F77288" w:rsidRDefault="00EC6A71" w:rsidP="008A6808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6310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02A33" w14:textId="77777777" w:rsidR="00EC6A71" w:rsidRPr="00F77288" w:rsidRDefault="00EC6A71" w:rsidP="008A6808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6310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1FEBAD" w14:textId="77777777" w:rsidR="00EC6A71" w:rsidRPr="00F77288" w:rsidRDefault="00EC6A71" w:rsidP="008A6808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6310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11D25" w14:textId="77777777" w:rsidR="00EC6A71" w:rsidRPr="00F77288" w:rsidRDefault="00EC6A71" w:rsidP="008A6808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6310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E7F15B" w14:textId="77777777" w:rsidR="00EC6A71" w:rsidRPr="00F77288" w:rsidRDefault="00EC6A71" w:rsidP="008A6808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6310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22EC86" w14:textId="77777777" w:rsidR="00EC6A71" w:rsidRPr="00F77288" w:rsidRDefault="00EC6A71" w:rsidP="008A6808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6310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D8C0EC" w14:textId="77777777" w:rsidR="00EC6A71" w:rsidRPr="00F77288" w:rsidRDefault="00EC6A71" w:rsidP="008A6808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6310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6DFB53" w14:textId="77777777" w:rsidR="00EC6A71" w:rsidRPr="00F77288" w:rsidRDefault="00EC6A71" w:rsidP="008A6808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6310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4F4D9B" w14:textId="77777777" w:rsidR="00EC6A71" w:rsidRPr="00F77288" w:rsidRDefault="00EC6A71" w:rsidP="008A6808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6310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6124D4" w14:textId="77777777" w:rsidR="00EC6A71" w:rsidRPr="00F77288" w:rsidRDefault="00EC6A71" w:rsidP="008A6808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6310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CE939C" w14:textId="77777777" w:rsidR="00EC6A71" w:rsidRPr="00F77288" w:rsidRDefault="00EC6A71" w:rsidP="008A6808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6310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01A329" w14:textId="77777777" w:rsidR="00EC6A71" w:rsidRPr="00F77288" w:rsidRDefault="00EC6A71" w:rsidP="008A6808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6310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-0.60</w:t>
            </w:r>
          </w:p>
        </w:tc>
      </w:tr>
      <w:tr w:rsidR="00EC6A71" w:rsidRPr="00F77288" w14:paraId="2BFAAB81" w14:textId="77777777" w:rsidTr="008A6808">
        <w:trPr>
          <w:trHeight w:val="330"/>
          <w:jc w:val="center"/>
        </w:trPr>
        <w:tc>
          <w:tcPr>
            <w:tcW w:w="11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42D52" w14:textId="77777777" w:rsidR="00EC6A71" w:rsidRPr="00F77288" w:rsidRDefault="00EC6A71" w:rsidP="008A6808">
            <w:pPr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F77288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NOx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EB9F9F" w14:textId="77777777" w:rsidR="00EC6A71" w:rsidRPr="00F77288" w:rsidRDefault="00EC6A71" w:rsidP="008A6808">
            <w:pPr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  <w:r w:rsidRPr="0063104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-0.36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5761EB" w14:textId="77777777" w:rsidR="00EC6A71" w:rsidRPr="00F77288" w:rsidRDefault="00EC6A71" w:rsidP="008A6808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6310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542EF8" w14:textId="77777777" w:rsidR="00EC6A71" w:rsidRPr="00F77288" w:rsidRDefault="00EC6A71" w:rsidP="008A6808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6310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9A9539" w14:textId="77777777" w:rsidR="00EC6A71" w:rsidRPr="00F77288" w:rsidRDefault="00EC6A71" w:rsidP="008A6808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6310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5B56DF" w14:textId="77777777" w:rsidR="00EC6A71" w:rsidRPr="00F77288" w:rsidRDefault="00EC6A71" w:rsidP="008A6808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6310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204E1B" w14:textId="77777777" w:rsidR="00EC6A71" w:rsidRPr="00F77288" w:rsidRDefault="00EC6A71" w:rsidP="008A6808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6310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111EA" w14:textId="77777777" w:rsidR="00EC6A71" w:rsidRPr="00F77288" w:rsidRDefault="00EC6A71" w:rsidP="008A6808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6310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F90903" w14:textId="77777777" w:rsidR="00EC6A71" w:rsidRPr="00F77288" w:rsidRDefault="00EC6A71" w:rsidP="008A6808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6310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DB8B1D" w14:textId="77777777" w:rsidR="00EC6A71" w:rsidRPr="00F77288" w:rsidRDefault="00EC6A71" w:rsidP="008A6808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6310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7494E6" w14:textId="77777777" w:rsidR="00EC6A71" w:rsidRPr="00F77288" w:rsidRDefault="00EC6A71" w:rsidP="008A6808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6310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8132B0" w14:textId="77777777" w:rsidR="00EC6A71" w:rsidRPr="00F77288" w:rsidRDefault="00EC6A71" w:rsidP="008A6808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6310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8282CC" w14:textId="77777777" w:rsidR="00EC6A71" w:rsidRPr="00F77288" w:rsidRDefault="00EC6A71" w:rsidP="008A6808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6310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E0A56D" w14:textId="77777777" w:rsidR="00EC6A71" w:rsidRPr="00F77288" w:rsidRDefault="00EC6A71" w:rsidP="008A6808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6310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370DDA" w14:textId="77777777" w:rsidR="00EC6A71" w:rsidRPr="00F77288" w:rsidRDefault="00EC6A71" w:rsidP="008A6808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6310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B5A70" w14:textId="77777777" w:rsidR="00EC6A71" w:rsidRPr="00F77288" w:rsidRDefault="00EC6A71" w:rsidP="008A6808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6310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691FEE" w14:textId="77777777" w:rsidR="00EC6A71" w:rsidRPr="00F77288" w:rsidRDefault="00EC6A71" w:rsidP="008A6808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6310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0.77</w:t>
            </w:r>
          </w:p>
        </w:tc>
      </w:tr>
      <w:tr w:rsidR="00EC6A71" w:rsidRPr="00F77288" w14:paraId="236D746F" w14:textId="77777777" w:rsidTr="008A6808">
        <w:trPr>
          <w:trHeight w:val="330"/>
          <w:jc w:val="center"/>
        </w:trPr>
        <w:tc>
          <w:tcPr>
            <w:tcW w:w="11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236A0" w14:textId="77777777" w:rsidR="00EC6A71" w:rsidRPr="00F77288" w:rsidRDefault="00EC6A71" w:rsidP="008A6808">
            <w:pPr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F77288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O3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466BE5" w14:textId="77777777" w:rsidR="00EC6A71" w:rsidRPr="00F77288" w:rsidRDefault="00EC6A71" w:rsidP="008A6808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6310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A60CE1" w14:textId="77777777" w:rsidR="00EC6A71" w:rsidRPr="00F77288" w:rsidRDefault="00EC6A71" w:rsidP="008A6808">
            <w:pPr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  <w:r w:rsidRPr="0063104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0.58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48E1AB" w14:textId="77777777" w:rsidR="00EC6A71" w:rsidRPr="00F77288" w:rsidRDefault="00EC6A71" w:rsidP="008A6808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6310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060D00" w14:textId="77777777" w:rsidR="00EC6A71" w:rsidRPr="00F77288" w:rsidRDefault="00EC6A71" w:rsidP="008A6808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6310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2D9576" w14:textId="77777777" w:rsidR="00EC6A71" w:rsidRPr="00F77288" w:rsidRDefault="00EC6A71" w:rsidP="008A6808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6310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CBAF41" w14:textId="77777777" w:rsidR="00EC6A71" w:rsidRPr="00F77288" w:rsidRDefault="00EC6A71" w:rsidP="008A6808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6310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0F0CDA" w14:textId="77777777" w:rsidR="00EC6A71" w:rsidRPr="00F77288" w:rsidRDefault="00EC6A71" w:rsidP="008A6808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63104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0.32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6D08E5" w14:textId="77777777" w:rsidR="00EC6A71" w:rsidRPr="00F77288" w:rsidRDefault="00EC6A71" w:rsidP="008A6808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6310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B2338" w14:textId="77777777" w:rsidR="00EC6A71" w:rsidRPr="00F77288" w:rsidRDefault="00EC6A71" w:rsidP="008A6808">
            <w:pPr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  <w:r w:rsidRPr="0063104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0.31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82CFA4" w14:textId="77777777" w:rsidR="00EC6A71" w:rsidRPr="00F77288" w:rsidRDefault="00EC6A71" w:rsidP="008A6808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911F5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-0.57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64BE8A" w14:textId="77777777" w:rsidR="00EC6A71" w:rsidRPr="00F77288" w:rsidRDefault="00EC6A71" w:rsidP="008A6808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6310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EE9D8E" w14:textId="77777777" w:rsidR="00EC6A71" w:rsidRPr="00F77288" w:rsidRDefault="00EC6A71" w:rsidP="008A6808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6310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F404E" w14:textId="77777777" w:rsidR="00EC6A71" w:rsidRPr="00F77288" w:rsidRDefault="00EC6A71" w:rsidP="008A6808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6310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F2C381" w14:textId="77777777" w:rsidR="00EC6A71" w:rsidRPr="00F77288" w:rsidRDefault="00EC6A71" w:rsidP="008A6808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6310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431D87" w14:textId="77777777" w:rsidR="00EC6A71" w:rsidRPr="00F77288" w:rsidRDefault="00EC6A71" w:rsidP="008A6808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6310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D0B2F0" w14:textId="77777777" w:rsidR="00EC6A71" w:rsidRPr="00F77288" w:rsidRDefault="00EC6A71" w:rsidP="008A6808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6310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</w:tr>
      <w:tr w:rsidR="00EC6A71" w:rsidRPr="00F77288" w14:paraId="17AF1D0E" w14:textId="77777777" w:rsidTr="008A6808">
        <w:trPr>
          <w:trHeight w:val="330"/>
          <w:jc w:val="center"/>
        </w:trPr>
        <w:tc>
          <w:tcPr>
            <w:tcW w:w="11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89899" w14:textId="77777777" w:rsidR="00EC6A71" w:rsidRPr="00F77288" w:rsidRDefault="00EC6A71" w:rsidP="008A6808">
            <w:pPr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F77288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PM10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A2E9FD" w14:textId="77777777" w:rsidR="00EC6A71" w:rsidRPr="00F77288" w:rsidRDefault="00EC6A71" w:rsidP="008A6808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6310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F788E5" w14:textId="77777777" w:rsidR="00EC6A71" w:rsidRPr="00F77288" w:rsidRDefault="00EC6A71" w:rsidP="008A6808">
            <w:pPr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  <w:r w:rsidRPr="0063104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0.34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4B87F1" w14:textId="77777777" w:rsidR="00EC6A71" w:rsidRPr="00F77288" w:rsidRDefault="00EC6A71" w:rsidP="008A6808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6310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AAFEB9" w14:textId="77777777" w:rsidR="00EC6A71" w:rsidRPr="00F77288" w:rsidRDefault="00EC6A71" w:rsidP="008A6808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6310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FAAE56" w14:textId="77777777" w:rsidR="00EC6A71" w:rsidRPr="00F77288" w:rsidRDefault="00EC6A71" w:rsidP="008A6808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6310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FEFCBF" w14:textId="77777777" w:rsidR="00EC6A71" w:rsidRPr="00F77288" w:rsidRDefault="00EC6A71" w:rsidP="008A6808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6310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330D9E" w14:textId="77777777" w:rsidR="00EC6A71" w:rsidRPr="00F77288" w:rsidRDefault="00EC6A71" w:rsidP="008A6808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6310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9E4542" w14:textId="77777777" w:rsidR="00EC6A71" w:rsidRPr="00F77288" w:rsidRDefault="00EC6A71" w:rsidP="008A6808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6310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D3CD2A" w14:textId="77777777" w:rsidR="00EC6A71" w:rsidRPr="00F77288" w:rsidRDefault="00EC6A71" w:rsidP="008A6808">
            <w:pPr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  <w:r w:rsidRPr="0063104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-0.46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72BC71" w14:textId="77777777" w:rsidR="00EC6A71" w:rsidRPr="00F77288" w:rsidRDefault="00EC6A71" w:rsidP="008A6808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6310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B42260" w14:textId="77777777" w:rsidR="00EC6A71" w:rsidRPr="00F77288" w:rsidRDefault="00EC6A71" w:rsidP="008A6808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6310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97A939" w14:textId="77777777" w:rsidR="00EC6A71" w:rsidRPr="00F77288" w:rsidRDefault="00EC6A71" w:rsidP="008A6808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6310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43BC5C" w14:textId="77777777" w:rsidR="00EC6A71" w:rsidRPr="00F77288" w:rsidRDefault="00EC6A71" w:rsidP="008A6808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6310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DE84B" w14:textId="77777777" w:rsidR="00EC6A71" w:rsidRPr="00F77288" w:rsidRDefault="00EC6A71" w:rsidP="008A6808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6310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E55B0A" w14:textId="77777777" w:rsidR="00EC6A71" w:rsidRPr="00F77288" w:rsidRDefault="00EC6A71" w:rsidP="008A6808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6310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E267A5" w14:textId="77777777" w:rsidR="00EC6A71" w:rsidRPr="00F77288" w:rsidRDefault="00EC6A71" w:rsidP="008A6808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6310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</w:tr>
      <w:tr w:rsidR="00EC6A71" w:rsidRPr="00F77288" w14:paraId="0819040E" w14:textId="77777777" w:rsidTr="008A6808">
        <w:trPr>
          <w:trHeight w:val="330"/>
          <w:jc w:val="center"/>
        </w:trPr>
        <w:tc>
          <w:tcPr>
            <w:tcW w:w="11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A5C15" w14:textId="77777777" w:rsidR="00EC6A71" w:rsidRPr="00F77288" w:rsidRDefault="00EC6A71" w:rsidP="008A6808">
            <w:pPr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F77288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PM2.5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B5BBC" w14:textId="77777777" w:rsidR="00EC6A71" w:rsidRPr="00F77288" w:rsidRDefault="00EC6A71" w:rsidP="008A6808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6310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EB076D" w14:textId="77777777" w:rsidR="00EC6A71" w:rsidRPr="00F77288" w:rsidRDefault="00EC6A71" w:rsidP="008A6808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6310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8A90D" w14:textId="77777777" w:rsidR="00EC6A71" w:rsidRPr="00F77288" w:rsidRDefault="00EC6A71" w:rsidP="008A6808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6310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CA4A5E" w14:textId="77777777" w:rsidR="00EC6A71" w:rsidRPr="00F77288" w:rsidRDefault="00EC6A71" w:rsidP="008A6808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63104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0.33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3A82E" w14:textId="77777777" w:rsidR="00EC6A71" w:rsidRPr="00F77288" w:rsidRDefault="00EC6A71" w:rsidP="008A6808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6310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A7B0C0" w14:textId="77777777" w:rsidR="00EC6A71" w:rsidRPr="00F77288" w:rsidRDefault="00EC6A71" w:rsidP="008A6808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6310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347D88" w14:textId="77777777" w:rsidR="00EC6A71" w:rsidRPr="00F77288" w:rsidRDefault="00EC6A71" w:rsidP="008A6808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6310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C0A4B2" w14:textId="77777777" w:rsidR="00EC6A71" w:rsidRPr="00F77288" w:rsidRDefault="00EC6A71" w:rsidP="008A6808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6310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7B15C9" w14:textId="77777777" w:rsidR="00EC6A71" w:rsidRPr="00F77288" w:rsidRDefault="00EC6A71" w:rsidP="008A6808">
            <w:pPr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  <w:r w:rsidRPr="0063104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-0.33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FF80AF" w14:textId="77777777" w:rsidR="00EC6A71" w:rsidRPr="00F77288" w:rsidRDefault="00EC6A71" w:rsidP="008A6808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6310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F88A0C" w14:textId="77777777" w:rsidR="00EC6A71" w:rsidRPr="00F77288" w:rsidRDefault="00EC6A71" w:rsidP="008A6808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6310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D4CB58" w14:textId="77777777" w:rsidR="00EC6A71" w:rsidRPr="00F77288" w:rsidRDefault="00EC6A71" w:rsidP="008A6808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6310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89D8C4" w14:textId="77777777" w:rsidR="00EC6A71" w:rsidRPr="00F77288" w:rsidRDefault="00EC6A71" w:rsidP="008A6808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6310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DC352" w14:textId="77777777" w:rsidR="00EC6A71" w:rsidRPr="00F77288" w:rsidRDefault="00EC6A71" w:rsidP="008A6808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6310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-0.72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4B252F" w14:textId="77777777" w:rsidR="00EC6A71" w:rsidRPr="00F77288" w:rsidRDefault="00EC6A71" w:rsidP="008A6808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6310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DE7AC8" w14:textId="77777777" w:rsidR="00EC6A71" w:rsidRPr="00F77288" w:rsidRDefault="00EC6A71" w:rsidP="008A6808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6310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</w:tr>
      <w:tr w:rsidR="00EC6A71" w:rsidRPr="00F77288" w14:paraId="48DA6B34" w14:textId="77777777" w:rsidTr="008A6808">
        <w:trPr>
          <w:trHeight w:val="330"/>
          <w:jc w:val="center"/>
        </w:trPr>
        <w:tc>
          <w:tcPr>
            <w:tcW w:w="11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D45CF" w14:textId="77777777" w:rsidR="00EC6A71" w:rsidRPr="00F77288" w:rsidRDefault="00EC6A71" w:rsidP="008A6808">
            <w:pPr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C12AFF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R</w:t>
            </w:r>
            <w:r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ainfall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2BDCEE" w14:textId="77777777" w:rsidR="00EC6A71" w:rsidRPr="00C12AFF" w:rsidRDefault="00EC6A71" w:rsidP="008A680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12AFF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C78249" w14:textId="77777777" w:rsidR="00EC6A71" w:rsidRPr="00C12AFF" w:rsidRDefault="00EC6A71" w:rsidP="008A680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12AFF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-0.19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DDECAE" w14:textId="77777777" w:rsidR="00EC6A71" w:rsidRPr="00C12AFF" w:rsidRDefault="00EC6A71" w:rsidP="008A680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12AFF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CDB7F5" w14:textId="77777777" w:rsidR="00EC6A71" w:rsidRPr="00C12AFF" w:rsidRDefault="00EC6A71" w:rsidP="008A680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12AFF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72FA8" w14:textId="77777777" w:rsidR="00EC6A71" w:rsidRPr="00C12AFF" w:rsidRDefault="00EC6A71" w:rsidP="008A680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12AFF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8C3165" w14:textId="77777777" w:rsidR="00EC6A71" w:rsidRPr="00C12AFF" w:rsidRDefault="00EC6A71" w:rsidP="008A680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12AFF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FE914" w14:textId="77777777" w:rsidR="00EC6A71" w:rsidRPr="00C12AFF" w:rsidRDefault="00EC6A71" w:rsidP="008A680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12AFF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AD61A1" w14:textId="77777777" w:rsidR="00EC6A71" w:rsidRPr="00C12AFF" w:rsidRDefault="00EC6A71" w:rsidP="008A680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12AFF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-0.54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8754A0" w14:textId="77777777" w:rsidR="00EC6A71" w:rsidRPr="00C12AFF" w:rsidRDefault="00EC6A71" w:rsidP="008A680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12AFF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-0.27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C6509F" w14:textId="77777777" w:rsidR="00EC6A71" w:rsidRPr="00C12AFF" w:rsidRDefault="00EC6A71" w:rsidP="008A680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12AFF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0FBD13" w14:textId="77777777" w:rsidR="00EC6A71" w:rsidRPr="00C12AFF" w:rsidRDefault="00EC6A71" w:rsidP="008A680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12AFF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D56F87" w14:textId="77777777" w:rsidR="00EC6A71" w:rsidRPr="00C12AFF" w:rsidRDefault="00EC6A71" w:rsidP="008A680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12AFF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24378F" w14:textId="77777777" w:rsidR="00EC6A71" w:rsidRPr="00C12AFF" w:rsidRDefault="00EC6A71" w:rsidP="008A680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12AFF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740E31" w14:textId="77777777" w:rsidR="00EC6A71" w:rsidRPr="00C12AFF" w:rsidRDefault="00EC6A71" w:rsidP="008A680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12AFF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512BD8" w14:textId="77777777" w:rsidR="00EC6A71" w:rsidRPr="00C12AFF" w:rsidRDefault="00EC6A71" w:rsidP="008A680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12AFF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0BC03A" w14:textId="77777777" w:rsidR="00EC6A71" w:rsidRPr="00C12AFF" w:rsidRDefault="00EC6A71" w:rsidP="008A680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12AFF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0.00</w:t>
            </w:r>
          </w:p>
        </w:tc>
      </w:tr>
      <w:tr w:rsidR="00EC6A71" w:rsidRPr="00F77288" w14:paraId="040C273A" w14:textId="77777777" w:rsidTr="008A6808">
        <w:trPr>
          <w:trHeight w:val="330"/>
          <w:jc w:val="center"/>
        </w:trPr>
        <w:tc>
          <w:tcPr>
            <w:tcW w:w="11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F8693" w14:textId="77777777" w:rsidR="00EC6A71" w:rsidRPr="00F77288" w:rsidRDefault="00EC6A71" w:rsidP="008A6808">
            <w:pPr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C12AFF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RH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EAA9B1" w14:textId="77777777" w:rsidR="00EC6A71" w:rsidRPr="00C12AFF" w:rsidRDefault="00EC6A71" w:rsidP="008A680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12AFF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-0.09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CC18C" w14:textId="77777777" w:rsidR="00EC6A71" w:rsidRPr="00C12AFF" w:rsidRDefault="00EC6A71" w:rsidP="008A680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12AFF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-0.16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19CDF5" w14:textId="77777777" w:rsidR="00EC6A71" w:rsidRPr="00C12AFF" w:rsidRDefault="00EC6A71" w:rsidP="008A680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12AFF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0.59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F0F64" w14:textId="77777777" w:rsidR="00EC6A71" w:rsidRPr="00C12AFF" w:rsidRDefault="00EC6A71" w:rsidP="008A680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12AFF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FE2B91" w14:textId="77777777" w:rsidR="00EC6A71" w:rsidRPr="00C12AFF" w:rsidRDefault="00EC6A71" w:rsidP="008A680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12AFF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A5B60" w14:textId="77777777" w:rsidR="00EC6A71" w:rsidRPr="00C12AFF" w:rsidRDefault="00EC6A71" w:rsidP="008A680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12AFF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05BE6" w14:textId="77777777" w:rsidR="00EC6A71" w:rsidRPr="00C12AFF" w:rsidRDefault="00EC6A71" w:rsidP="008A680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12AFF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-0.21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026139" w14:textId="77777777" w:rsidR="00EC6A71" w:rsidRPr="00C12AFF" w:rsidRDefault="00EC6A71" w:rsidP="008A680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12AFF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0.64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872F0" w14:textId="77777777" w:rsidR="00EC6A71" w:rsidRPr="00C12AFF" w:rsidRDefault="00EC6A71" w:rsidP="008A680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12AFF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-0.22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3E59F8" w14:textId="77777777" w:rsidR="00EC6A71" w:rsidRPr="00C12AFF" w:rsidRDefault="00EC6A71" w:rsidP="008A680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12AFF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-0.31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0E77CE" w14:textId="77777777" w:rsidR="00EC6A71" w:rsidRPr="00C12AFF" w:rsidRDefault="00EC6A71" w:rsidP="008A680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12AFF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16E536" w14:textId="77777777" w:rsidR="00EC6A71" w:rsidRPr="00C12AFF" w:rsidRDefault="00EC6A71" w:rsidP="008A680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12AFF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43E7B" w14:textId="77777777" w:rsidR="00EC6A71" w:rsidRPr="00C12AFF" w:rsidRDefault="00EC6A71" w:rsidP="008A680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12AFF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BDC3CF" w14:textId="77777777" w:rsidR="00EC6A71" w:rsidRPr="00C12AFF" w:rsidRDefault="00EC6A71" w:rsidP="008A680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12AFF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0DAED9" w14:textId="77777777" w:rsidR="00EC6A71" w:rsidRPr="00C12AFF" w:rsidRDefault="00EC6A71" w:rsidP="008A680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12AFF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F97BB8" w14:textId="77777777" w:rsidR="00EC6A71" w:rsidRPr="00C12AFF" w:rsidRDefault="00EC6A71" w:rsidP="008A680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12AFF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0.00</w:t>
            </w:r>
          </w:p>
        </w:tc>
      </w:tr>
      <w:tr w:rsidR="00EC6A71" w:rsidRPr="00F77288" w14:paraId="55FC6FEC" w14:textId="77777777" w:rsidTr="008A6808">
        <w:trPr>
          <w:trHeight w:val="330"/>
          <w:jc w:val="center"/>
        </w:trPr>
        <w:tc>
          <w:tcPr>
            <w:tcW w:w="11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99D55" w14:textId="77777777" w:rsidR="00EC6A71" w:rsidRPr="00F77288" w:rsidRDefault="00EC6A71" w:rsidP="008A6808">
            <w:pPr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C12AFF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SO2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5A7BC" w14:textId="77777777" w:rsidR="00EC6A71" w:rsidRPr="00C12AFF" w:rsidRDefault="00EC6A71" w:rsidP="008A680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12AFF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-0.09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A0B9AE" w14:textId="77777777" w:rsidR="00EC6A71" w:rsidRPr="00C12AFF" w:rsidRDefault="00EC6A71" w:rsidP="008A680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12AFF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000EA4" w14:textId="77777777" w:rsidR="00EC6A71" w:rsidRPr="00C12AFF" w:rsidRDefault="00EC6A71" w:rsidP="008A680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12AFF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-0.26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3E9FE4" w14:textId="77777777" w:rsidR="00EC6A71" w:rsidRPr="00C12AFF" w:rsidRDefault="00EC6A71" w:rsidP="008A680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12AFF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-0.45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88C07A" w14:textId="77777777" w:rsidR="00EC6A71" w:rsidRPr="00C12AFF" w:rsidRDefault="00EC6A71" w:rsidP="008A680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12AFF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4CC936" w14:textId="77777777" w:rsidR="00EC6A71" w:rsidRPr="00C12AFF" w:rsidRDefault="00EC6A71" w:rsidP="008A680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12AFF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CFDBA2" w14:textId="77777777" w:rsidR="00EC6A71" w:rsidRPr="00C12AFF" w:rsidRDefault="00EC6A71" w:rsidP="008A680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12AFF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-0.45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29A67A" w14:textId="77777777" w:rsidR="00EC6A71" w:rsidRPr="00C12AFF" w:rsidRDefault="00EC6A71" w:rsidP="008A680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12AFF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E45AE2" w14:textId="77777777" w:rsidR="00EC6A71" w:rsidRPr="00C12AFF" w:rsidRDefault="00EC6A71" w:rsidP="008A680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12AFF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7F4B4B" w14:textId="77777777" w:rsidR="00EC6A71" w:rsidRPr="00C12AFF" w:rsidRDefault="00EC6A71" w:rsidP="008A680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12AFF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78691E" w14:textId="77777777" w:rsidR="00EC6A71" w:rsidRPr="00C12AFF" w:rsidRDefault="00EC6A71" w:rsidP="008A680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12AFF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657AD1" w14:textId="77777777" w:rsidR="00EC6A71" w:rsidRPr="00C12AFF" w:rsidRDefault="00EC6A71" w:rsidP="008A680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12AFF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257261" w14:textId="77777777" w:rsidR="00EC6A71" w:rsidRPr="00C12AFF" w:rsidRDefault="00EC6A71" w:rsidP="008A680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12AFF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1AD88" w14:textId="77777777" w:rsidR="00EC6A71" w:rsidRPr="00C12AFF" w:rsidRDefault="00EC6A71" w:rsidP="008A680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12AFF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8B2063" w14:textId="77777777" w:rsidR="00EC6A71" w:rsidRPr="00C12AFF" w:rsidRDefault="00EC6A71" w:rsidP="008A680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12AFF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6489D" w14:textId="77777777" w:rsidR="00EC6A71" w:rsidRPr="00C12AFF" w:rsidRDefault="00EC6A71" w:rsidP="008A680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12AFF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0.00</w:t>
            </w:r>
          </w:p>
        </w:tc>
      </w:tr>
      <w:tr w:rsidR="00EC6A71" w:rsidRPr="00F77288" w14:paraId="1F872FC4" w14:textId="77777777" w:rsidTr="008A6808">
        <w:trPr>
          <w:trHeight w:val="330"/>
          <w:jc w:val="center"/>
        </w:trPr>
        <w:tc>
          <w:tcPr>
            <w:tcW w:w="11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E961D" w14:textId="77777777" w:rsidR="00EC6A71" w:rsidRPr="00F77288" w:rsidRDefault="00EC6A71" w:rsidP="008A6808">
            <w:pPr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C12AFF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THC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B1A728" w14:textId="77777777" w:rsidR="00EC6A71" w:rsidRPr="00C12AFF" w:rsidRDefault="00EC6A71" w:rsidP="008A680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12AFF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-0.33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669474" w14:textId="77777777" w:rsidR="00EC6A71" w:rsidRPr="00C12AFF" w:rsidRDefault="00EC6A71" w:rsidP="008A680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12AFF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5A07B2" w14:textId="77777777" w:rsidR="00EC6A71" w:rsidRPr="00C12AFF" w:rsidRDefault="00EC6A71" w:rsidP="008A680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12AFF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E62489" w14:textId="77777777" w:rsidR="00EC6A71" w:rsidRPr="00C12AFF" w:rsidRDefault="00EC6A71" w:rsidP="008A680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12AFF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-0.28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1472B0" w14:textId="77777777" w:rsidR="00EC6A71" w:rsidRPr="00C12AFF" w:rsidRDefault="00EC6A71" w:rsidP="008A680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12AFF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809864" w14:textId="77777777" w:rsidR="00EC6A71" w:rsidRPr="00C12AFF" w:rsidRDefault="00EC6A71" w:rsidP="008A680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12AFF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-0.13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62EEA0" w14:textId="77777777" w:rsidR="00EC6A71" w:rsidRPr="00C12AFF" w:rsidRDefault="00EC6A71" w:rsidP="008A680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12AFF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692FBD" w14:textId="77777777" w:rsidR="00EC6A71" w:rsidRPr="00C12AFF" w:rsidRDefault="00EC6A71" w:rsidP="008A680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12AFF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595EAB" w14:textId="77777777" w:rsidR="00EC6A71" w:rsidRPr="00C12AFF" w:rsidRDefault="00EC6A71" w:rsidP="008A680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12AFF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-0.12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91AD60" w14:textId="77777777" w:rsidR="00EC6A71" w:rsidRPr="00C12AFF" w:rsidRDefault="00EC6A71" w:rsidP="008A680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12AFF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B4FAE4" w14:textId="77777777" w:rsidR="00EC6A71" w:rsidRPr="00C12AFF" w:rsidRDefault="00EC6A71" w:rsidP="008A680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12AFF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-0.11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09CD73" w14:textId="77777777" w:rsidR="00EC6A71" w:rsidRPr="00C12AFF" w:rsidRDefault="00EC6A71" w:rsidP="008A680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12AFF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1B9FB3" w14:textId="77777777" w:rsidR="00EC6A71" w:rsidRPr="00C12AFF" w:rsidRDefault="00EC6A71" w:rsidP="008A680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12AFF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-0.16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CA77A8" w14:textId="77777777" w:rsidR="00EC6A71" w:rsidRPr="00C12AFF" w:rsidRDefault="00EC6A71" w:rsidP="008A680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12AFF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5D5BDF" w14:textId="77777777" w:rsidR="00EC6A71" w:rsidRPr="00C12AFF" w:rsidRDefault="00EC6A71" w:rsidP="008A680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12AFF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-0.76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9A4CF6" w14:textId="77777777" w:rsidR="00EC6A71" w:rsidRPr="00C12AFF" w:rsidRDefault="00EC6A71" w:rsidP="008A680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12AFF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0.00</w:t>
            </w:r>
          </w:p>
        </w:tc>
      </w:tr>
      <w:tr w:rsidR="00EC6A71" w:rsidRPr="00F77288" w14:paraId="73613C21" w14:textId="77777777" w:rsidTr="008A6808">
        <w:trPr>
          <w:trHeight w:val="330"/>
          <w:jc w:val="center"/>
        </w:trPr>
        <w:tc>
          <w:tcPr>
            <w:tcW w:w="11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04719" w14:textId="77777777" w:rsidR="00EC6A71" w:rsidRPr="00F77288" w:rsidRDefault="00EC6A71" w:rsidP="008A6808">
            <w:pPr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C12AFF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Weekday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F45C34" w14:textId="77777777" w:rsidR="00EC6A71" w:rsidRPr="00C12AFF" w:rsidRDefault="00EC6A71" w:rsidP="008A680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12AFF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8213BB" w14:textId="77777777" w:rsidR="00EC6A71" w:rsidRPr="00C12AFF" w:rsidRDefault="00EC6A71" w:rsidP="008A680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12AFF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-0.10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3BA270" w14:textId="77777777" w:rsidR="00EC6A71" w:rsidRPr="00C12AFF" w:rsidRDefault="00EC6A71" w:rsidP="008A680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12AFF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-0.15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D34A53" w14:textId="77777777" w:rsidR="00EC6A71" w:rsidRPr="00C12AFF" w:rsidRDefault="00EC6A71" w:rsidP="008A680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12AFF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-0.46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D72F5D" w14:textId="77777777" w:rsidR="00EC6A71" w:rsidRPr="00C12AFF" w:rsidRDefault="00EC6A71" w:rsidP="008A680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12AFF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-0.73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0DB21" w14:textId="77777777" w:rsidR="00EC6A71" w:rsidRPr="00C12AFF" w:rsidRDefault="00EC6A71" w:rsidP="008A680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12AFF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233A62" w14:textId="77777777" w:rsidR="00EC6A71" w:rsidRPr="00C12AFF" w:rsidRDefault="00EC6A71" w:rsidP="008A680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12AFF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83A0AF" w14:textId="77777777" w:rsidR="00EC6A71" w:rsidRPr="00C12AFF" w:rsidRDefault="00EC6A71" w:rsidP="008A680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12AFF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B846AC" w14:textId="77777777" w:rsidR="00EC6A71" w:rsidRPr="00C12AFF" w:rsidRDefault="00EC6A71" w:rsidP="008A680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12AFF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-0.12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7BF9F2" w14:textId="77777777" w:rsidR="00EC6A71" w:rsidRPr="00C12AFF" w:rsidRDefault="00EC6A71" w:rsidP="008A680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12AFF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307B00" w14:textId="77777777" w:rsidR="00EC6A71" w:rsidRPr="00C12AFF" w:rsidRDefault="00EC6A71" w:rsidP="008A680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12AFF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EB90C7" w14:textId="77777777" w:rsidR="00EC6A71" w:rsidRPr="00C12AFF" w:rsidRDefault="00EC6A71" w:rsidP="008A680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12AFF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-0.11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E2412" w14:textId="77777777" w:rsidR="00EC6A71" w:rsidRPr="00C12AFF" w:rsidRDefault="00EC6A71" w:rsidP="008A680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12AFF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5A9117" w14:textId="77777777" w:rsidR="00EC6A71" w:rsidRPr="00C12AFF" w:rsidRDefault="00EC6A71" w:rsidP="008A680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12AFF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7D154B" w14:textId="77777777" w:rsidR="00EC6A71" w:rsidRPr="00C12AFF" w:rsidRDefault="00EC6A71" w:rsidP="008A680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12AFF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6B458" w14:textId="77777777" w:rsidR="00EC6A71" w:rsidRPr="00C12AFF" w:rsidRDefault="00EC6A71" w:rsidP="008A680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12AFF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0.00</w:t>
            </w:r>
          </w:p>
        </w:tc>
      </w:tr>
      <w:tr w:rsidR="00EC6A71" w:rsidRPr="00F77288" w14:paraId="5FF513D5" w14:textId="77777777" w:rsidTr="008A6808">
        <w:trPr>
          <w:trHeight w:val="330"/>
          <w:jc w:val="center"/>
        </w:trPr>
        <w:tc>
          <w:tcPr>
            <w:tcW w:w="11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CA59D" w14:textId="77777777" w:rsidR="00EC6A71" w:rsidRPr="00F77288" w:rsidRDefault="00EC6A71" w:rsidP="008A6808">
            <w:pPr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WSH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7A6582" w14:textId="77777777" w:rsidR="00EC6A71" w:rsidRPr="00C12AFF" w:rsidRDefault="00EC6A71" w:rsidP="008A680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12AFF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94EE3D" w14:textId="77777777" w:rsidR="00EC6A71" w:rsidRPr="00C12AFF" w:rsidRDefault="00EC6A71" w:rsidP="008A680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12AFF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474FA" w14:textId="77777777" w:rsidR="00EC6A71" w:rsidRPr="00C12AFF" w:rsidRDefault="00EC6A71" w:rsidP="008A680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12AFF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8853FD" w14:textId="77777777" w:rsidR="00EC6A71" w:rsidRPr="00C12AFF" w:rsidRDefault="00EC6A71" w:rsidP="008A680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12AFF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-0.38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0B0173" w14:textId="77777777" w:rsidR="00EC6A71" w:rsidRPr="00C12AFF" w:rsidRDefault="00EC6A71" w:rsidP="008A680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12AFF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-0.16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43923C" w14:textId="77777777" w:rsidR="00EC6A71" w:rsidRPr="00C12AFF" w:rsidRDefault="00EC6A71" w:rsidP="008A680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12AFF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-0.29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4DF27F" w14:textId="77777777" w:rsidR="00EC6A71" w:rsidRPr="00C12AFF" w:rsidRDefault="00EC6A71" w:rsidP="008A680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12AFF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-0.40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5CBECB" w14:textId="77777777" w:rsidR="00EC6A71" w:rsidRPr="00C12AFF" w:rsidRDefault="00EC6A71" w:rsidP="008A680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12AFF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-0.31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101E41" w14:textId="77777777" w:rsidR="00EC6A71" w:rsidRPr="00C12AFF" w:rsidRDefault="00EC6A71" w:rsidP="008A680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12AFF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-0.33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657967" w14:textId="77777777" w:rsidR="00EC6A71" w:rsidRPr="00C12AFF" w:rsidRDefault="00EC6A71" w:rsidP="008A680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12AFF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-0.25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EF63CB" w14:textId="77777777" w:rsidR="00EC6A71" w:rsidRPr="00C12AFF" w:rsidRDefault="00EC6A71" w:rsidP="008A680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12AFF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-0.40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D45ADB" w14:textId="77777777" w:rsidR="00EC6A71" w:rsidRPr="00C12AFF" w:rsidRDefault="00EC6A71" w:rsidP="008A680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12AFF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AE63EA" w14:textId="77777777" w:rsidR="00EC6A71" w:rsidRPr="00C12AFF" w:rsidRDefault="00EC6A71" w:rsidP="008A680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12AFF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3BF879" w14:textId="77777777" w:rsidR="00EC6A71" w:rsidRPr="00C12AFF" w:rsidRDefault="00EC6A71" w:rsidP="008A680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12AFF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B82C86" w14:textId="77777777" w:rsidR="00EC6A71" w:rsidRPr="00C12AFF" w:rsidRDefault="00EC6A71" w:rsidP="008A680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12AFF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90E02D" w14:textId="77777777" w:rsidR="00EC6A71" w:rsidRPr="00C12AFF" w:rsidRDefault="00EC6A71" w:rsidP="008A680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12AFF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0.00</w:t>
            </w:r>
          </w:p>
        </w:tc>
      </w:tr>
    </w:tbl>
    <w:p w14:paraId="4B8A1F36" w14:textId="77777777" w:rsidR="004D2BB9" w:rsidRDefault="004D2BB9" w:rsidP="004D2BB9">
      <w:pPr>
        <w:pStyle w:val="a3"/>
        <w:ind w:leftChars="0" w:left="0"/>
        <w:rPr>
          <w:rFonts w:ascii="Times New Roman" w:hAnsi="Times New Roman" w:cs="Times New Roman"/>
          <w:bCs/>
          <w:szCs w:val="24"/>
        </w:rPr>
      </w:pPr>
    </w:p>
    <w:p w14:paraId="62EB0A9A" w14:textId="412F3828" w:rsidR="00631041" w:rsidRPr="00674607" w:rsidRDefault="00631041" w:rsidP="00631041">
      <w:pPr>
        <w:pStyle w:val="a3"/>
        <w:ind w:leftChars="0" w:left="0"/>
        <w:jc w:val="center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 w:hint="eastAsia"/>
          <w:bCs/>
          <w:szCs w:val="24"/>
        </w:rPr>
        <w:t>T</w:t>
      </w:r>
      <w:r>
        <w:rPr>
          <w:rFonts w:ascii="Times New Roman" w:hAnsi="Times New Roman" w:cs="Times New Roman"/>
          <w:bCs/>
          <w:szCs w:val="24"/>
        </w:rPr>
        <w:t xml:space="preserve">able 12. The explained </w:t>
      </w:r>
      <w:r w:rsidRPr="0064232A">
        <w:rPr>
          <w:rFonts w:ascii="Times New Roman" w:eastAsia="新細明體" w:hAnsi="Times New Roman" w:cs="Times New Roman" w:hint="eastAsia"/>
          <w:bCs/>
          <w:kern w:val="0"/>
          <w:szCs w:val="24"/>
        </w:rPr>
        <w:t>proportion</w:t>
      </w:r>
      <w:r>
        <w:rPr>
          <w:rFonts w:ascii="Times New Roman" w:eastAsia="新細明體" w:hAnsi="Times New Roman" w:cs="Times New Roman"/>
          <w:bCs/>
          <w:kern w:val="0"/>
          <w:szCs w:val="24"/>
        </w:rPr>
        <w:t xml:space="preserve"> of variance for principal components</w:t>
      </w:r>
    </w:p>
    <w:tbl>
      <w:tblPr>
        <w:tblW w:w="7792" w:type="dxa"/>
        <w:jc w:val="center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670"/>
        <w:gridCol w:w="1670"/>
        <w:gridCol w:w="1900"/>
        <w:gridCol w:w="2552"/>
      </w:tblGrid>
      <w:tr w:rsidR="00775207" w:rsidRPr="0064232A" w14:paraId="022C24E2" w14:textId="77777777" w:rsidTr="008A6808">
        <w:trPr>
          <w:trHeight w:val="330"/>
          <w:jc w:val="center"/>
        </w:trPr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A53CD" w14:textId="77777777" w:rsidR="00775207" w:rsidRPr="0064232A" w:rsidRDefault="00775207" w:rsidP="008A680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4232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D8EC1" w14:textId="77777777" w:rsidR="00775207" w:rsidRPr="0064232A" w:rsidRDefault="00775207" w:rsidP="008A6808">
            <w:pPr>
              <w:pStyle w:val="a3"/>
              <w:ind w:leftChars="0" w:left="0"/>
              <w:jc w:val="center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 w:rsidRPr="0064232A">
              <w:rPr>
                <w:rFonts w:ascii="Times New Roman" w:eastAsia="新細明體" w:hAnsi="Times New Roman" w:cs="Times New Roman" w:hint="eastAsia"/>
                <w:bCs/>
                <w:kern w:val="0"/>
                <w:szCs w:val="24"/>
              </w:rPr>
              <w:t>Variance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A6431" w14:textId="77777777" w:rsidR="00775207" w:rsidRDefault="00775207" w:rsidP="008A6808">
            <w:pPr>
              <w:pStyle w:val="a3"/>
              <w:ind w:leftChars="0" w:left="0"/>
              <w:jc w:val="center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 w:rsidRPr="0064232A">
              <w:rPr>
                <w:rFonts w:ascii="Times New Roman" w:eastAsia="新細明體" w:hAnsi="Times New Roman" w:cs="Times New Roman" w:hint="eastAsia"/>
                <w:bCs/>
                <w:kern w:val="0"/>
                <w:szCs w:val="24"/>
              </w:rPr>
              <w:t>Proportion of</w:t>
            </w:r>
          </w:p>
          <w:p w14:paraId="6E227514" w14:textId="77777777" w:rsidR="00775207" w:rsidRPr="0064232A" w:rsidRDefault="00775207" w:rsidP="008A6808">
            <w:pPr>
              <w:pStyle w:val="a3"/>
              <w:ind w:leftChars="0" w:left="0"/>
              <w:jc w:val="center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 w:rsidRPr="0064232A">
              <w:rPr>
                <w:rFonts w:ascii="Times New Roman" w:eastAsia="新細明體" w:hAnsi="Times New Roman" w:cs="Times New Roman" w:hint="eastAsia"/>
                <w:bCs/>
                <w:kern w:val="0"/>
                <w:szCs w:val="24"/>
              </w:rPr>
              <w:t>variance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272D5" w14:textId="77777777" w:rsidR="00775207" w:rsidRPr="0064232A" w:rsidRDefault="00775207" w:rsidP="008A6808">
            <w:pPr>
              <w:pStyle w:val="a3"/>
              <w:ind w:leftChars="0" w:left="0"/>
              <w:jc w:val="center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 w:rsidRPr="0064232A">
              <w:rPr>
                <w:rFonts w:ascii="Times New Roman" w:eastAsia="新細明體" w:hAnsi="Times New Roman" w:cs="Times New Roman" w:hint="eastAsia"/>
                <w:bCs/>
                <w:kern w:val="0"/>
                <w:szCs w:val="24"/>
              </w:rPr>
              <w:t>Cumulative proportion</w:t>
            </w:r>
          </w:p>
        </w:tc>
      </w:tr>
      <w:tr w:rsidR="00F000F9" w:rsidRPr="0064232A" w14:paraId="5A51B731" w14:textId="77777777" w:rsidTr="002C30F5">
        <w:trPr>
          <w:trHeight w:val="330"/>
          <w:jc w:val="center"/>
        </w:trPr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8F9ADC" w14:textId="1FE212A4" w:rsidR="00F000F9" w:rsidRPr="00E36F63" w:rsidRDefault="00F000F9" w:rsidP="00F000F9">
            <w:pPr>
              <w:pStyle w:val="a3"/>
              <w:ind w:leftChars="0" w:left="0"/>
              <w:jc w:val="center"/>
              <w:rPr>
                <w:rFonts w:ascii="Times New Roman" w:eastAsia="新細明體" w:hAnsi="Times New Roman" w:cs="Times New Roman"/>
                <w:bCs/>
                <w:color w:val="0070C0"/>
                <w:kern w:val="0"/>
                <w:szCs w:val="24"/>
              </w:rPr>
            </w:pPr>
            <w:r w:rsidRPr="00E36F63">
              <w:rPr>
                <w:rFonts w:hint="eastAsia"/>
                <w:color w:val="0070C0"/>
              </w:rPr>
              <w:t>PC1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34E2F0" w14:textId="5B55B2D8" w:rsidR="00F000F9" w:rsidRPr="00E36F63" w:rsidRDefault="00F000F9" w:rsidP="00F000F9">
            <w:pPr>
              <w:pStyle w:val="a3"/>
              <w:ind w:leftChars="0" w:left="0"/>
              <w:jc w:val="center"/>
              <w:rPr>
                <w:rFonts w:ascii="Times New Roman" w:eastAsia="新細明體" w:hAnsi="Times New Roman" w:cs="Times New Roman"/>
                <w:bCs/>
                <w:color w:val="0070C0"/>
                <w:kern w:val="0"/>
                <w:szCs w:val="24"/>
              </w:rPr>
            </w:pPr>
            <w:r w:rsidRPr="00E36F63">
              <w:rPr>
                <w:color w:val="0070C0"/>
              </w:rPr>
              <w:t>6.77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F2C2B7" w14:textId="01BADDD1" w:rsidR="00F000F9" w:rsidRPr="00E36F63" w:rsidRDefault="00F000F9" w:rsidP="00F000F9">
            <w:pPr>
              <w:pStyle w:val="a3"/>
              <w:ind w:leftChars="0" w:left="0"/>
              <w:jc w:val="center"/>
              <w:rPr>
                <w:rFonts w:ascii="Times New Roman" w:eastAsia="新細明體" w:hAnsi="Times New Roman" w:cs="Times New Roman"/>
                <w:bCs/>
                <w:color w:val="0070C0"/>
                <w:kern w:val="0"/>
                <w:szCs w:val="24"/>
              </w:rPr>
            </w:pPr>
            <w:r w:rsidRPr="00E36F63">
              <w:rPr>
                <w:color w:val="0070C0"/>
              </w:rPr>
              <w:t>42.28%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24C2CA" w14:textId="78DC4A21" w:rsidR="00F000F9" w:rsidRPr="00E36F63" w:rsidRDefault="00F000F9" w:rsidP="00F000F9">
            <w:pPr>
              <w:pStyle w:val="a3"/>
              <w:ind w:leftChars="0" w:left="0"/>
              <w:jc w:val="center"/>
              <w:rPr>
                <w:rFonts w:ascii="Times New Roman" w:eastAsia="新細明體" w:hAnsi="Times New Roman" w:cs="Times New Roman"/>
                <w:bCs/>
                <w:color w:val="0070C0"/>
                <w:kern w:val="0"/>
                <w:szCs w:val="24"/>
              </w:rPr>
            </w:pPr>
            <w:r w:rsidRPr="00E36F63">
              <w:rPr>
                <w:color w:val="0070C0"/>
              </w:rPr>
              <w:t>42.28%</w:t>
            </w:r>
          </w:p>
        </w:tc>
      </w:tr>
      <w:tr w:rsidR="00F000F9" w:rsidRPr="0064232A" w14:paraId="24F3356D" w14:textId="77777777" w:rsidTr="002C30F5">
        <w:trPr>
          <w:trHeight w:val="330"/>
          <w:jc w:val="center"/>
        </w:trPr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EDBDA7" w14:textId="3EF1D759" w:rsidR="00F000F9" w:rsidRPr="00E36F63" w:rsidRDefault="00F000F9" w:rsidP="00F000F9">
            <w:pPr>
              <w:pStyle w:val="a3"/>
              <w:ind w:leftChars="0" w:left="0"/>
              <w:jc w:val="center"/>
              <w:rPr>
                <w:rFonts w:ascii="Times New Roman" w:eastAsia="新細明體" w:hAnsi="Times New Roman" w:cs="Times New Roman"/>
                <w:bCs/>
                <w:color w:val="0070C0"/>
                <w:kern w:val="0"/>
                <w:szCs w:val="24"/>
              </w:rPr>
            </w:pPr>
            <w:r w:rsidRPr="00E36F63">
              <w:rPr>
                <w:rFonts w:hint="eastAsia"/>
                <w:color w:val="0070C0"/>
              </w:rPr>
              <w:t>PC2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9163E5" w14:textId="3614BE77" w:rsidR="00F000F9" w:rsidRPr="00E36F63" w:rsidRDefault="00F000F9" w:rsidP="00F000F9">
            <w:pPr>
              <w:pStyle w:val="a3"/>
              <w:ind w:leftChars="0" w:left="0"/>
              <w:jc w:val="center"/>
              <w:rPr>
                <w:rFonts w:ascii="Times New Roman" w:eastAsia="新細明體" w:hAnsi="Times New Roman" w:cs="Times New Roman"/>
                <w:bCs/>
                <w:color w:val="0070C0"/>
                <w:kern w:val="0"/>
                <w:szCs w:val="24"/>
              </w:rPr>
            </w:pPr>
            <w:r w:rsidRPr="00E36F63">
              <w:rPr>
                <w:color w:val="0070C0"/>
              </w:rPr>
              <w:t>2.14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B212D1" w14:textId="54DBA9FB" w:rsidR="00F000F9" w:rsidRPr="00E36F63" w:rsidRDefault="00F000F9" w:rsidP="00F000F9">
            <w:pPr>
              <w:pStyle w:val="a3"/>
              <w:ind w:leftChars="0" w:left="0"/>
              <w:jc w:val="center"/>
              <w:rPr>
                <w:rFonts w:ascii="Times New Roman" w:eastAsia="新細明體" w:hAnsi="Times New Roman" w:cs="Times New Roman"/>
                <w:bCs/>
                <w:color w:val="0070C0"/>
                <w:kern w:val="0"/>
                <w:szCs w:val="24"/>
              </w:rPr>
            </w:pPr>
            <w:r w:rsidRPr="00E36F63">
              <w:rPr>
                <w:color w:val="0070C0"/>
              </w:rPr>
              <w:t>13.38%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88D8D5" w14:textId="0A14D85B" w:rsidR="00F000F9" w:rsidRPr="00E36F63" w:rsidRDefault="00F000F9" w:rsidP="00F000F9">
            <w:pPr>
              <w:pStyle w:val="a3"/>
              <w:ind w:leftChars="0" w:left="0"/>
              <w:jc w:val="center"/>
              <w:rPr>
                <w:rFonts w:ascii="Times New Roman" w:eastAsia="新細明體" w:hAnsi="Times New Roman" w:cs="Times New Roman"/>
                <w:bCs/>
                <w:color w:val="0070C0"/>
                <w:kern w:val="0"/>
                <w:szCs w:val="24"/>
              </w:rPr>
            </w:pPr>
            <w:r w:rsidRPr="00E36F63">
              <w:rPr>
                <w:color w:val="0070C0"/>
              </w:rPr>
              <w:t>55.66%</w:t>
            </w:r>
          </w:p>
        </w:tc>
      </w:tr>
      <w:tr w:rsidR="00F000F9" w:rsidRPr="0064232A" w14:paraId="1E059395" w14:textId="77777777" w:rsidTr="002C30F5">
        <w:trPr>
          <w:trHeight w:val="330"/>
          <w:jc w:val="center"/>
        </w:trPr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556C78" w14:textId="5EDF4CE5" w:rsidR="00F000F9" w:rsidRPr="00E36F63" w:rsidRDefault="00F000F9" w:rsidP="00F000F9">
            <w:pPr>
              <w:pStyle w:val="a3"/>
              <w:ind w:leftChars="0" w:left="0"/>
              <w:jc w:val="center"/>
              <w:rPr>
                <w:rFonts w:ascii="Times New Roman" w:eastAsia="新細明體" w:hAnsi="Times New Roman" w:cs="Times New Roman"/>
                <w:bCs/>
                <w:color w:val="0070C0"/>
                <w:kern w:val="0"/>
                <w:szCs w:val="24"/>
              </w:rPr>
            </w:pPr>
            <w:r w:rsidRPr="00E36F63">
              <w:rPr>
                <w:rFonts w:hint="eastAsia"/>
                <w:color w:val="0070C0"/>
              </w:rPr>
              <w:t>PC3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2EF136" w14:textId="5CBCCA30" w:rsidR="00F000F9" w:rsidRPr="00E36F63" w:rsidRDefault="00F000F9" w:rsidP="00F000F9">
            <w:pPr>
              <w:pStyle w:val="a3"/>
              <w:ind w:leftChars="0" w:left="0"/>
              <w:jc w:val="center"/>
              <w:rPr>
                <w:rFonts w:ascii="Times New Roman" w:eastAsia="新細明體" w:hAnsi="Times New Roman" w:cs="Times New Roman"/>
                <w:bCs/>
                <w:color w:val="0070C0"/>
                <w:kern w:val="0"/>
                <w:szCs w:val="24"/>
              </w:rPr>
            </w:pPr>
            <w:r w:rsidRPr="00E36F63">
              <w:rPr>
                <w:color w:val="0070C0"/>
              </w:rPr>
              <w:t>1.65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E8989B" w14:textId="51A576F1" w:rsidR="00F000F9" w:rsidRPr="00E36F63" w:rsidRDefault="00F000F9" w:rsidP="00F000F9">
            <w:pPr>
              <w:pStyle w:val="a3"/>
              <w:ind w:leftChars="0" w:left="0"/>
              <w:jc w:val="center"/>
              <w:rPr>
                <w:rFonts w:ascii="Times New Roman" w:eastAsia="新細明體" w:hAnsi="Times New Roman" w:cs="Times New Roman"/>
                <w:bCs/>
                <w:color w:val="0070C0"/>
                <w:kern w:val="0"/>
                <w:szCs w:val="24"/>
              </w:rPr>
            </w:pPr>
            <w:r w:rsidRPr="00E36F63">
              <w:rPr>
                <w:color w:val="0070C0"/>
              </w:rPr>
              <w:t>10.30%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33530A" w14:textId="53D0DDC8" w:rsidR="00F000F9" w:rsidRPr="00E36F63" w:rsidRDefault="00F000F9" w:rsidP="00F000F9">
            <w:pPr>
              <w:pStyle w:val="a3"/>
              <w:ind w:leftChars="0" w:left="0"/>
              <w:jc w:val="center"/>
              <w:rPr>
                <w:rFonts w:ascii="Times New Roman" w:eastAsia="新細明體" w:hAnsi="Times New Roman" w:cs="Times New Roman"/>
                <w:bCs/>
                <w:color w:val="0070C0"/>
                <w:kern w:val="0"/>
                <w:szCs w:val="24"/>
              </w:rPr>
            </w:pPr>
            <w:r w:rsidRPr="00E36F63">
              <w:rPr>
                <w:color w:val="0070C0"/>
              </w:rPr>
              <w:t>65.96%</w:t>
            </w:r>
          </w:p>
        </w:tc>
      </w:tr>
      <w:tr w:rsidR="00F000F9" w:rsidRPr="0064232A" w14:paraId="692914E7" w14:textId="77777777" w:rsidTr="002C30F5">
        <w:trPr>
          <w:trHeight w:val="330"/>
          <w:jc w:val="center"/>
        </w:trPr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B72CD" w14:textId="3795C5AF" w:rsidR="00F000F9" w:rsidRPr="00E36F63" w:rsidRDefault="00F000F9" w:rsidP="00F000F9">
            <w:pPr>
              <w:pStyle w:val="a3"/>
              <w:ind w:leftChars="0" w:left="0"/>
              <w:jc w:val="center"/>
              <w:rPr>
                <w:rFonts w:ascii="Times New Roman" w:eastAsia="新細明體" w:hAnsi="Times New Roman" w:cs="Times New Roman"/>
                <w:bCs/>
                <w:color w:val="0070C0"/>
                <w:kern w:val="0"/>
                <w:szCs w:val="24"/>
              </w:rPr>
            </w:pPr>
            <w:r w:rsidRPr="00E36F63">
              <w:rPr>
                <w:rFonts w:hint="eastAsia"/>
                <w:color w:val="0070C0"/>
              </w:rPr>
              <w:t>PC4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6FFABE" w14:textId="0ED92085" w:rsidR="00F000F9" w:rsidRPr="00E36F63" w:rsidRDefault="00F000F9" w:rsidP="00F000F9">
            <w:pPr>
              <w:pStyle w:val="a3"/>
              <w:ind w:leftChars="0" w:left="0"/>
              <w:jc w:val="center"/>
              <w:rPr>
                <w:rFonts w:ascii="Times New Roman" w:eastAsia="新細明體" w:hAnsi="Times New Roman" w:cs="Times New Roman"/>
                <w:bCs/>
                <w:color w:val="0070C0"/>
                <w:kern w:val="0"/>
                <w:szCs w:val="24"/>
              </w:rPr>
            </w:pPr>
            <w:r w:rsidRPr="00E36F63">
              <w:rPr>
                <w:color w:val="0070C0"/>
              </w:rPr>
              <w:t>1.12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F2FD73" w14:textId="3AC14025" w:rsidR="00F000F9" w:rsidRPr="00E36F63" w:rsidRDefault="00F000F9" w:rsidP="00F000F9">
            <w:pPr>
              <w:pStyle w:val="a3"/>
              <w:ind w:leftChars="0" w:left="0"/>
              <w:jc w:val="center"/>
              <w:rPr>
                <w:rFonts w:ascii="Times New Roman" w:eastAsia="新細明體" w:hAnsi="Times New Roman" w:cs="Times New Roman"/>
                <w:bCs/>
                <w:color w:val="0070C0"/>
                <w:kern w:val="0"/>
                <w:szCs w:val="24"/>
              </w:rPr>
            </w:pPr>
            <w:r w:rsidRPr="00E36F63">
              <w:rPr>
                <w:color w:val="0070C0"/>
              </w:rPr>
              <w:t>7.01%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F207FC" w14:textId="22C69D44" w:rsidR="00F000F9" w:rsidRPr="00E36F63" w:rsidRDefault="00F000F9" w:rsidP="00F000F9">
            <w:pPr>
              <w:pStyle w:val="a3"/>
              <w:ind w:leftChars="0" w:left="0"/>
              <w:jc w:val="center"/>
              <w:rPr>
                <w:rFonts w:ascii="Times New Roman" w:eastAsia="新細明體" w:hAnsi="Times New Roman" w:cs="Times New Roman"/>
                <w:bCs/>
                <w:color w:val="0070C0"/>
                <w:kern w:val="0"/>
                <w:szCs w:val="24"/>
              </w:rPr>
            </w:pPr>
            <w:r w:rsidRPr="00E36F63">
              <w:rPr>
                <w:color w:val="0070C0"/>
              </w:rPr>
              <w:t>72.97%</w:t>
            </w:r>
          </w:p>
        </w:tc>
      </w:tr>
      <w:tr w:rsidR="00F000F9" w:rsidRPr="0064232A" w14:paraId="008D18FD" w14:textId="77777777" w:rsidTr="002C30F5">
        <w:trPr>
          <w:trHeight w:val="330"/>
          <w:jc w:val="center"/>
        </w:trPr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13D142" w14:textId="07CD91E9" w:rsidR="00F000F9" w:rsidRPr="00E36F63" w:rsidRDefault="00F000F9" w:rsidP="00F000F9">
            <w:pPr>
              <w:pStyle w:val="a3"/>
              <w:ind w:leftChars="0" w:left="0"/>
              <w:jc w:val="center"/>
              <w:rPr>
                <w:rFonts w:ascii="Times New Roman" w:eastAsia="新細明體" w:hAnsi="Times New Roman" w:cs="Times New Roman"/>
                <w:bCs/>
                <w:color w:val="0070C0"/>
                <w:kern w:val="0"/>
                <w:szCs w:val="24"/>
              </w:rPr>
            </w:pPr>
            <w:r w:rsidRPr="00E36F63">
              <w:rPr>
                <w:rFonts w:hint="eastAsia"/>
                <w:color w:val="0070C0"/>
              </w:rPr>
              <w:t>PC5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4FCE08" w14:textId="388BFAAB" w:rsidR="00F000F9" w:rsidRPr="00E36F63" w:rsidRDefault="00F000F9" w:rsidP="00F000F9">
            <w:pPr>
              <w:pStyle w:val="a3"/>
              <w:ind w:leftChars="0" w:left="0"/>
              <w:jc w:val="center"/>
              <w:rPr>
                <w:rFonts w:ascii="Times New Roman" w:eastAsia="新細明體" w:hAnsi="Times New Roman" w:cs="Times New Roman"/>
                <w:bCs/>
                <w:color w:val="0070C0"/>
                <w:kern w:val="0"/>
                <w:szCs w:val="24"/>
              </w:rPr>
            </w:pPr>
            <w:r w:rsidRPr="00E36F63">
              <w:rPr>
                <w:color w:val="0070C0"/>
              </w:rPr>
              <w:t>0.99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9FE8D1" w14:textId="6D1C381A" w:rsidR="00F000F9" w:rsidRPr="00E36F63" w:rsidRDefault="00F000F9" w:rsidP="00F000F9">
            <w:pPr>
              <w:pStyle w:val="a3"/>
              <w:ind w:leftChars="0" w:left="0"/>
              <w:jc w:val="center"/>
              <w:rPr>
                <w:rFonts w:ascii="Times New Roman" w:eastAsia="新細明體" w:hAnsi="Times New Roman" w:cs="Times New Roman"/>
                <w:bCs/>
                <w:color w:val="0070C0"/>
                <w:kern w:val="0"/>
                <w:szCs w:val="24"/>
              </w:rPr>
            </w:pPr>
            <w:r w:rsidRPr="00E36F63">
              <w:rPr>
                <w:color w:val="0070C0"/>
              </w:rPr>
              <w:t>6.21%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B36095" w14:textId="6EA1304F" w:rsidR="00F000F9" w:rsidRPr="00E36F63" w:rsidRDefault="00F000F9" w:rsidP="00F000F9">
            <w:pPr>
              <w:pStyle w:val="a3"/>
              <w:ind w:leftChars="0" w:left="0"/>
              <w:jc w:val="center"/>
              <w:rPr>
                <w:rFonts w:ascii="Times New Roman" w:eastAsia="新細明體" w:hAnsi="Times New Roman" w:cs="Times New Roman"/>
                <w:bCs/>
                <w:color w:val="0070C0"/>
                <w:kern w:val="0"/>
                <w:szCs w:val="24"/>
              </w:rPr>
            </w:pPr>
            <w:r w:rsidRPr="00E36F63">
              <w:rPr>
                <w:color w:val="0070C0"/>
              </w:rPr>
              <w:t>79.19%</w:t>
            </w:r>
          </w:p>
        </w:tc>
      </w:tr>
      <w:tr w:rsidR="00F000F9" w:rsidRPr="0064232A" w14:paraId="6791B81D" w14:textId="77777777" w:rsidTr="002C30F5">
        <w:trPr>
          <w:trHeight w:val="330"/>
          <w:jc w:val="center"/>
        </w:trPr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441C1" w14:textId="7463481F" w:rsidR="00F000F9" w:rsidRPr="00E36F63" w:rsidRDefault="00F000F9" w:rsidP="00F000F9">
            <w:pPr>
              <w:pStyle w:val="a3"/>
              <w:ind w:leftChars="0" w:left="0"/>
              <w:jc w:val="center"/>
              <w:rPr>
                <w:rFonts w:ascii="Times New Roman" w:eastAsia="新細明體" w:hAnsi="Times New Roman" w:cs="Times New Roman"/>
                <w:bCs/>
                <w:color w:val="0070C0"/>
                <w:kern w:val="0"/>
                <w:szCs w:val="24"/>
              </w:rPr>
            </w:pPr>
            <w:r w:rsidRPr="00E36F63">
              <w:rPr>
                <w:rFonts w:hint="eastAsia"/>
                <w:color w:val="0070C0"/>
              </w:rPr>
              <w:t>PC6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5B6A85" w14:textId="38C73212" w:rsidR="00F000F9" w:rsidRPr="00E36F63" w:rsidRDefault="00F000F9" w:rsidP="00F000F9">
            <w:pPr>
              <w:pStyle w:val="a3"/>
              <w:ind w:leftChars="0" w:left="0"/>
              <w:jc w:val="center"/>
              <w:rPr>
                <w:rFonts w:ascii="Times New Roman" w:eastAsia="新細明體" w:hAnsi="Times New Roman" w:cs="Times New Roman"/>
                <w:bCs/>
                <w:color w:val="0070C0"/>
                <w:kern w:val="0"/>
                <w:szCs w:val="24"/>
              </w:rPr>
            </w:pPr>
            <w:r w:rsidRPr="00E36F63">
              <w:rPr>
                <w:color w:val="0070C0"/>
              </w:rPr>
              <w:t>0.87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125AB8" w14:textId="4CD8C19E" w:rsidR="00F000F9" w:rsidRPr="00E36F63" w:rsidRDefault="00F000F9" w:rsidP="00F000F9">
            <w:pPr>
              <w:pStyle w:val="a3"/>
              <w:ind w:leftChars="0" w:left="0"/>
              <w:jc w:val="center"/>
              <w:rPr>
                <w:rFonts w:ascii="Times New Roman" w:eastAsia="新細明體" w:hAnsi="Times New Roman" w:cs="Times New Roman"/>
                <w:bCs/>
                <w:color w:val="0070C0"/>
                <w:kern w:val="0"/>
                <w:szCs w:val="24"/>
              </w:rPr>
            </w:pPr>
            <w:r w:rsidRPr="00E36F63">
              <w:rPr>
                <w:color w:val="0070C0"/>
              </w:rPr>
              <w:t>5.46%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2EF5A0" w14:textId="3288A583" w:rsidR="00F000F9" w:rsidRPr="00E36F63" w:rsidRDefault="00F000F9" w:rsidP="00F000F9">
            <w:pPr>
              <w:pStyle w:val="a3"/>
              <w:ind w:leftChars="0" w:left="0"/>
              <w:jc w:val="center"/>
              <w:rPr>
                <w:rFonts w:ascii="Times New Roman" w:eastAsia="新細明體" w:hAnsi="Times New Roman" w:cs="Times New Roman"/>
                <w:bCs/>
                <w:color w:val="0070C0"/>
                <w:kern w:val="0"/>
                <w:szCs w:val="24"/>
              </w:rPr>
            </w:pPr>
            <w:r w:rsidRPr="00E36F63">
              <w:rPr>
                <w:color w:val="0070C0"/>
              </w:rPr>
              <w:t>84.64%</w:t>
            </w:r>
          </w:p>
        </w:tc>
      </w:tr>
      <w:tr w:rsidR="00F000F9" w:rsidRPr="0064232A" w14:paraId="6CDAE2D7" w14:textId="77777777" w:rsidTr="002C30F5">
        <w:trPr>
          <w:trHeight w:val="330"/>
          <w:jc w:val="center"/>
        </w:trPr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512B31" w14:textId="1FD2BB1C" w:rsidR="00F000F9" w:rsidRPr="00E36F63" w:rsidRDefault="00F000F9" w:rsidP="00F000F9">
            <w:pPr>
              <w:pStyle w:val="a3"/>
              <w:ind w:leftChars="0" w:left="0"/>
              <w:jc w:val="center"/>
              <w:rPr>
                <w:rFonts w:ascii="Times New Roman" w:eastAsia="新細明體" w:hAnsi="Times New Roman" w:cs="Times New Roman"/>
                <w:bCs/>
                <w:color w:val="0070C0"/>
                <w:kern w:val="0"/>
                <w:szCs w:val="24"/>
              </w:rPr>
            </w:pPr>
            <w:r w:rsidRPr="00E36F63">
              <w:rPr>
                <w:rFonts w:hint="eastAsia"/>
                <w:color w:val="0070C0"/>
              </w:rPr>
              <w:t>PC7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F2DDE7" w14:textId="3F4267A2" w:rsidR="00F000F9" w:rsidRPr="00E36F63" w:rsidRDefault="00F000F9" w:rsidP="00F000F9">
            <w:pPr>
              <w:pStyle w:val="a3"/>
              <w:ind w:leftChars="0" w:left="0"/>
              <w:jc w:val="center"/>
              <w:rPr>
                <w:rFonts w:ascii="Times New Roman" w:eastAsia="新細明體" w:hAnsi="Times New Roman" w:cs="Times New Roman"/>
                <w:bCs/>
                <w:color w:val="0070C0"/>
                <w:kern w:val="0"/>
                <w:szCs w:val="24"/>
              </w:rPr>
            </w:pPr>
            <w:r w:rsidRPr="00E36F63">
              <w:rPr>
                <w:color w:val="0070C0"/>
              </w:rPr>
              <w:t>0.70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37BE5B" w14:textId="718E91E8" w:rsidR="00F000F9" w:rsidRPr="00E36F63" w:rsidRDefault="00F000F9" w:rsidP="00F000F9">
            <w:pPr>
              <w:pStyle w:val="a3"/>
              <w:ind w:leftChars="0" w:left="0"/>
              <w:jc w:val="center"/>
              <w:rPr>
                <w:rFonts w:ascii="Times New Roman" w:eastAsia="新細明體" w:hAnsi="Times New Roman" w:cs="Times New Roman"/>
                <w:bCs/>
                <w:color w:val="0070C0"/>
                <w:kern w:val="0"/>
                <w:szCs w:val="24"/>
              </w:rPr>
            </w:pPr>
            <w:r w:rsidRPr="00E36F63">
              <w:rPr>
                <w:color w:val="0070C0"/>
              </w:rPr>
              <w:t>4.39%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8EA84A" w14:textId="05806C3E" w:rsidR="00F000F9" w:rsidRPr="00E36F63" w:rsidRDefault="00F000F9" w:rsidP="00F000F9">
            <w:pPr>
              <w:pStyle w:val="a3"/>
              <w:ind w:leftChars="0" w:left="0"/>
              <w:jc w:val="center"/>
              <w:rPr>
                <w:rFonts w:ascii="Times New Roman" w:eastAsia="新細明體" w:hAnsi="Times New Roman" w:cs="Times New Roman"/>
                <w:bCs/>
                <w:color w:val="0070C0"/>
                <w:kern w:val="0"/>
                <w:szCs w:val="24"/>
              </w:rPr>
            </w:pPr>
            <w:r w:rsidRPr="00E36F63">
              <w:rPr>
                <w:color w:val="0070C0"/>
              </w:rPr>
              <w:t>89.03%</w:t>
            </w:r>
          </w:p>
        </w:tc>
      </w:tr>
      <w:tr w:rsidR="00F000F9" w:rsidRPr="0064232A" w14:paraId="6B6E6412" w14:textId="77777777" w:rsidTr="002C30F5">
        <w:trPr>
          <w:trHeight w:val="330"/>
          <w:jc w:val="center"/>
        </w:trPr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3D48A5" w14:textId="7260DFBC" w:rsidR="00F000F9" w:rsidRPr="00E36F63" w:rsidRDefault="00F000F9" w:rsidP="00F000F9">
            <w:pPr>
              <w:pStyle w:val="a3"/>
              <w:ind w:leftChars="0" w:left="0"/>
              <w:jc w:val="center"/>
              <w:rPr>
                <w:rFonts w:ascii="Times New Roman" w:eastAsia="新細明體" w:hAnsi="Times New Roman" w:cs="Times New Roman"/>
                <w:bCs/>
                <w:color w:val="0070C0"/>
                <w:kern w:val="0"/>
                <w:szCs w:val="24"/>
              </w:rPr>
            </w:pPr>
            <w:r w:rsidRPr="00E36F63">
              <w:rPr>
                <w:rFonts w:hint="eastAsia"/>
                <w:color w:val="0070C0"/>
              </w:rPr>
              <w:t>PC8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18A334" w14:textId="2AC53CD9" w:rsidR="00F000F9" w:rsidRPr="00E36F63" w:rsidRDefault="00F000F9" w:rsidP="00F000F9">
            <w:pPr>
              <w:pStyle w:val="a3"/>
              <w:ind w:leftChars="0" w:left="0"/>
              <w:jc w:val="center"/>
              <w:rPr>
                <w:rFonts w:ascii="Times New Roman" w:eastAsia="新細明體" w:hAnsi="Times New Roman" w:cs="Times New Roman"/>
                <w:bCs/>
                <w:color w:val="0070C0"/>
                <w:kern w:val="0"/>
                <w:szCs w:val="24"/>
              </w:rPr>
            </w:pPr>
            <w:r w:rsidRPr="00E36F63">
              <w:rPr>
                <w:color w:val="0070C0"/>
              </w:rPr>
              <w:t>0.59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39E3BF" w14:textId="6BBC1EC1" w:rsidR="00F000F9" w:rsidRPr="00E36F63" w:rsidRDefault="00F000F9" w:rsidP="00F000F9">
            <w:pPr>
              <w:pStyle w:val="a3"/>
              <w:ind w:leftChars="0" w:left="0"/>
              <w:jc w:val="center"/>
              <w:rPr>
                <w:rFonts w:ascii="Times New Roman" w:eastAsia="新細明體" w:hAnsi="Times New Roman" w:cs="Times New Roman"/>
                <w:bCs/>
                <w:color w:val="0070C0"/>
                <w:kern w:val="0"/>
                <w:szCs w:val="24"/>
              </w:rPr>
            </w:pPr>
            <w:r w:rsidRPr="00E36F63">
              <w:rPr>
                <w:color w:val="0070C0"/>
              </w:rPr>
              <w:t>3.68%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E2F8C5" w14:textId="2AF4CEB8" w:rsidR="00F000F9" w:rsidRPr="00E36F63" w:rsidRDefault="00F000F9" w:rsidP="00F000F9">
            <w:pPr>
              <w:pStyle w:val="a3"/>
              <w:ind w:leftChars="0" w:left="0"/>
              <w:jc w:val="center"/>
              <w:rPr>
                <w:rFonts w:ascii="Times New Roman" w:eastAsia="新細明體" w:hAnsi="Times New Roman" w:cs="Times New Roman"/>
                <w:bCs/>
                <w:color w:val="0070C0"/>
                <w:kern w:val="0"/>
                <w:szCs w:val="24"/>
              </w:rPr>
            </w:pPr>
            <w:r w:rsidRPr="00E36F63">
              <w:rPr>
                <w:color w:val="0070C0"/>
              </w:rPr>
              <w:t>92.71%</w:t>
            </w:r>
          </w:p>
        </w:tc>
      </w:tr>
      <w:tr w:rsidR="00F000F9" w:rsidRPr="0064232A" w14:paraId="0BF1726D" w14:textId="77777777" w:rsidTr="002C30F5">
        <w:trPr>
          <w:trHeight w:val="330"/>
          <w:jc w:val="center"/>
        </w:trPr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0203D3" w14:textId="097422D7" w:rsidR="00F000F9" w:rsidRPr="0064232A" w:rsidRDefault="00F000F9" w:rsidP="00F000F9">
            <w:pPr>
              <w:pStyle w:val="a3"/>
              <w:ind w:leftChars="0" w:left="0"/>
              <w:jc w:val="center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PC9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595DBD" w14:textId="0CAB4562" w:rsidR="00F000F9" w:rsidRPr="0064232A" w:rsidRDefault="00F000F9" w:rsidP="00F000F9">
            <w:pPr>
              <w:pStyle w:val="a3"/>
              <w:ind w:leftChars="0" w:left="0"/>
              <w:jc w:val="center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 w:rsidRPr="00373E66">
              <w:t>0.45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6DFC52" w14:textId="21918098" w:rsidR="00F000F9" w:rsidRPr="0064232A" w:rsidRDefault="00F000F9" w:rsidP="00F000F9">
            <w:pPr>
              <w:pStyle w:val="a3"/>
              <w:ind w:leftChars="0" w:left="0"/>
              <w:jc w:val="center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 w:rsidRPr="00373E66">
              <w:t>2.79%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759566" w14:textId="65FEFF57" w:rsidR="00F000F9" w:rsidRPr="0064232A" w:rsidRDefault="00F000F9" w:rsidP="00F000F9">
            <w:pPr>
              <w:pStyle w:val="a3"/>
              <w:ind w:leftChars="0" w:left="0"/>
              <w:jc w:val="center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 w:rsidRPr="00373E66">
              <w:t>95.50%</w:t>
            </w:r>
          </w:p>
        </w:tc>
      </w:tr>
      <w:tr w:rsidR="00F000F9" w:rsidRPr="0064232A" w14:paraId="044D28C8" w14:textId="77777777" w:rsidTr="002C30F5">
        <w:trPr>
          <w:trHeight w:val="330"/>
          <w:jc w:val="center"/>
        </w:trPr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BF898D" w14:textId="4769492D" w:rsidR="00F000F9" w:rsidRPr="0064232A" w:rsidRDefault="00F000F9" w:rsidP="00F000F9">
            <w:pPr>
              <w:pStyle w:val="a3"/>
              <w:ind w:leftChars="0" w:left="0"/>
              <w:jc w:val="center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PC10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0CCAC6" w14:textId="02968852" w:rsidR="00F000F9" w:rsidRPr="0064232A" w:rsidRDefault="00F000F9" w:rsidP="00F000F9">
            <w:pPr>
              <w:pStyle w:val="a3"/>
              <w:ind w:leftChars="0" w:left="0"/>
              <w:jc w:val="center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 w:rsidRPr="00373E66">
              <w:t>0.26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CC04FE" w14:textId="63F871DA" w:rsidR="00F000F9" w:rsidRPr="0064232A" w:rsidRDefault="00F000F9" w:rsidP="00F000F9">
            <w:pPr>
              <w:pStyle w:val="a3"/>
              <w:ind w:leftChars="0" w:left="0"/>
              <w:jc w:val="center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 w:rsidRPr="00373E66">
              <w:t>1.64%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E84FE0" w14:textId="4D349DA6" w:rsidR="00F000F9" w:rsidRPr="0064232A" w:rsidRDefault="00F000F9" w:rsidP="00F000F9">
            <w:pPr>
              <w:pStyle w:val="a3"/>
              <w:ind w:leftChars="0" w:left="0"/>
              <w:jc w:val="center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 w:rsidRPr="00373E66">
              <w:t>97.14%</w:t>
            </w:r>
          </w:p>
        </w:tc>
      </w:tr>
      <w:tr w:rsidR="00F000F9" w:rsidRPr="0064232A" w14:paraId="5BA63745" w14:textId="77777777" w:rsidTr="002C30F5">
        <w:trPr>
          <w:trHeight w:val="330"/>
          <w:jc w:val="center"/>
        </w:trPr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22436B" w14:textId="2D293098" w:rsidR="00F000F9" w:rsidRPr="0064232A" w:rsidRDefault="00F000F9" w:rsidP="00F000F9">
            <w:pPr>
              <w:pStyle w:val="a3"/>
              <w:ind w:leftChars="0" w:left="0"/>
              <w:jc w:val="center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PC11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8133A5" w14:textId="7690D7E5" w:rsidR="00F000F9" w:rsidRPr="0064232A" w:rsidRDefault="00F000F9" w:rsidP="00F000F9">
            <w:pPr>
              <w:pStyle w:val="a3"/>
              <w:ind w:leftChars="0" w:left="0"/>
              <w:jc w:val="center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 w:rsidRPr="00373E66">
              <w:t>0.19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A6F743" w14:textId="2DB7704B" w:rsidR="00F000F9" w:rsidRPr="0064232A" w:rsidRDefault="00F000F9" w:rsidP="00F000F9">
            <w:pPr>
              <w:pStyle w:val="a3"/>
              <w:ind w:leftChars="0" w:left="0"/>
              <w:jc w:val="center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 w:rsidRPr="00373E66">
              <w:t>1.21%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68B9A1" w14:textId="715BA9B6" w:rsidR="00F000F9" w:rsidRPr="0064232A" w:rsidRDefault="00F000F9" w:rsidP="00F000F9">
            <w:pPr>
              <w:pStyle w:val="a3"/>
              <w:ind w:leftChars="0" w:left="0"/>
              <w:jc w:val="center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 w:rsidRPr="00373E66">
              <w:t>98.35%</w:t>
            </w:r>
          </w:p>
        </w:tc>
      </w:tr>
      <w:tr w:rsidR="00F000F9" w:rsidRPr="0064232A" w14:paraId="3A6729DB" w14:textId="77777777" w:rsidTr="002C30F5">
        <w:trPr>
          <w:trHeight w:val="330"/>
          <w:jc w:val="center"/>
        </w:trPr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A32D7B" w14:textId="203A0A9E" w:rsidR="00F000F9" w:rsidRPr="0064232A" w:rsidRDefault="00F000F9" w:rsidP="00F000F9">
            <w:pPr>
              <w:pStyle w:val="a3"/>
              <w:ind w:leftChars="0" w:left="0"/>
              <w:jc w:val="center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PC12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14923D" w14:textId="648A9B5C" w:rsidR="00F000F9" w:rsidRPr="0064232A" w:rsidRDefault="00F000F9" w:rsidP="00F000F9">
            <w:pPr>
              <w:pStyle w:val="a3"/>
              <w:ind w:leftChars="0" w:left="0"/>
              <w:jc w:val="center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 w:rsidRPr="00373E66">
              <w:t>0.13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3AFDBC" w14:textId="3476F628" w:rsidR="00F000F9" w:rsidRPr="0064232A" w:rsidRDefault="00F000F9" w:rsidP="00F000F9">
            <w:pPr>
              <w:pStyle w:val="a3"/>
              <w:ind w:leftChars="0" w:left="0"/>
              <w:jc w:val="center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 w:rsidRPr="00373E66">
              <w:t>0.81%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24EB65" w14:textId="52CE3F49" w:rsidR="00F000F9" w:rsidRPr="0064232A" w:rsidRDefault="00F000F9" w:rsidP="00F000F9">
            <w:pPr>
              <w:pStyle w:val="a3"/>
              <w:ind w:leftChars="0" w:left="0"/>
              <w:jc w:val="center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 w:rsidRPr="00373E66">
              <w:t>99.16%</w:t>
            </w:r>
          </w:p>
        </w:tc>
      </w:tr>
      <w:tr w:rsidR="00F000F9" w:rsidRPr="0064232A" w14:paraId="08607932" w14:textId="77777777" w:rsidTr="002C30F5">
        <w:trPr>
          <w:trHeight w:val="330"/>
          <w:jc w:val="center"/>
        </w:trPr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BD77D3" w14:textId="6DB6093E" w:rsidR="00F000F9" w:rsidRPr="0064232A" w:rsidRDefault="00F000F9" w:rsidP="00F000F9">
            <w:pPr>
              <w:pStyle w:val="a3"/>
              <w:ind w:leftChars="0" w:left="0"/>
              <w:jc w:val="center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PC13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AAAC26" w14:textId="4D5EBCCB" w:rsidR="00F000F9" w:rsidRPr="0064232A" w:rsidRDefault="00F000F9" w:rsidP="00F000F9">
            <w:pPr>
              <w:pStyle w:val="a3"/>
              <w:ind w:leftChars="0" w:left="0"/>
              <w:jc w:val="center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 w:rsidRPr="00373E66">
              <w:t>0.07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9B0720" w14:textId="467D9974" w:rsidR="00F000F9" w:rsidRPr="0064232A" w:rsidRDefault="00F000F9" w:rsidP="00F000F9">
            <w:pPr>
              <w:pStyle w:val="a3"/>
              <w:ind w:leftChars="0" w:left="0"/>
              <w:jc w:val="center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 w:rsidRPr="00373E66">
              <w:t>0.45%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6CF784" w14:textId="5B74CB95" w:rsidR="00F000F9" w:rsidRPr="0064232A" w:rsidRDefault="00F000F9" w:rsidP="00F000F9">
            <w:pPr>
              <w:pStyle w:val="a3"/>
              <w:ind w:leftChars="0" w:left="0"/>
              <w:jc w:val="center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 w:rsidRPr="00373E66">
              <w:t>99.62%</w:t>
            </w:r>
          </w:p>
        </w:tc>
      </w:tr>
      <w:tr w:rsidR="00F000F9" w:rsidRPr="0064232A" w14:paraId="04FCC378" w14:textId="77777777" w:rsidTr="002C30F5">
        <w:trPr>
          <w:trHeight w:val="330"/>
          <w:jc w:val="center"/>
        </w:trPr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3C1A97" w14:textId="7B8D720D" w:rsidR="00F000F9" w:rsidRPr="0064232A" w:rsidRDefault="00F000F9" w:rsidP="00F000F9">
            <w:pPr>
              <w:pStyle w:val="a3"/>
              <w:ind w:leftChars="0" w:left="0"/>
              <w:jc w:val="center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PC14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D4D818" w14:textId="2AB3082B" w:rsidR="00F000F9" w:rsidRPr="0064232A" w:rsidRDefault="00F000F9" w:rsidP="00F000F9">
            <w:pPr>
              <w:pStyle w:val="a3"/>
              <w:ind w:leftChars="0" w:left="0"/>
              <w:jc w:val="center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 w:rsidRPr="00373E66">
              <w:t>0.06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72BDE6" w14:textId="314D28D2" w:rsidR="00F000F9" w:rsidRPr="0064232A" w:rsidRDefault="00F000F9" w:rsidP="00F000F9">
            <w:pPr>
              <w:pStyle w:val="a3"/>
              <w:ind w:leftChars="0" w:left="0"/>
              <w:jc w:val="center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 w:rsidRPr="00373E66">
              <w:t>0.38%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EC0EB4" w14:textId="7823D9E6" w:rsidR="00F000F9" w:rsidRPr="0064232A" w:rsidRDefault="00F000F9" w:rsidP="00F000F9">
            <w:pPr>
              <w:pStyle w:val="a3"/>
              <w:ind w:leftChars="0" w:left="0"/>
              <w:jc w:val="center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 w:rsidRPr="00373E66">
              <w:t>100.00%</w:t>
            </w:r>
          </w:p>
        </w:tc>
      </w:tr>
      <w:tr w:rsidR="00F000F9" w:rsidRPr="0064232A" w14:paraId="3F3A6F08" w14:textId="77777777" w:rsidTr="002C30F5">
        <w:trPr>
          <w:trHeight w:val="330"/>
          <w:jc w:val="center"/>
        </w:trPr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D3E5AC" w14:textId="7C5D5787" w:rsidR="00F000F9" w:rsidRPr="0064232A" w:rsidRDefault="00F000F9" w:rsidP="00F000F9">
            <w:pPr>
              <w:pStyle w:val="a3"/>
              <w:ind w:leftChars="0" w:left="0"/>
              <w:jc w:val="center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lastRenderedPageBreak/>
              <w:t>PC15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1EC15E" w14:textId="126B560D" w:rsidR="00F000F9" w:rsidRPr="0064232A" w:rsidRDefault="00F000F9" w:rsidP="00F000F9">
            <w:pPr>
              <w:pStyle w:val="a3"/>
              <w:ind w:leftChars="0" w:left="0"/>
              <w:jc w:val="center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 w:rsidRPr="00373E66">
              <w:t>0.00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ECEA5F" w14:textId="3AD0F030" w:rsidR="00F000F9" w:rsidRPr="0064232A" w:rsidRDefault="00F000F9" w:rsidP="00F000F9">
            <w:pPr>
              <w:pStyle w:val="a3"/>
              <w:ind w:leftChars="0" w:left="0"/>
              <w:jc w:val="center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 w:rsidRPr="00373E66">
              <w:t>0.00%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E81356" w14:textId="7C9B3581" w:rsidR="00F000F9" w:rsidRPr="0064232A" w:rsidRDefault="00F000F9" w:rsidP="00F000F9">
            <w:pPr>
              <w:pStyle w:val="a3"/>
              <w:ind w:leftChars="0" w:left="0"/>
              <w:jc w:val="center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 w:rsidRPr="00373E66">
              <w:t>100.00%</w:t>
            </w:r>
          </w:p>
        </w:tc>
      </w:tr>
      <w:tr w:rsidR="00F000F9" w:rsidRPr="0064232A" w14:paraId="63060242" w14:textId="77777777" w:rsidTr="002C30F5">
        <w:trPr>
          <w:trHeight w:val="330"/>
          <w:jc w:val="center"/>
        </w:trPr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1177B9" w14:textId="6189EBB6" w:rsidR="00F000F9" w:rsidRDefault="00F000F9" w:rsidP="00F000F9">
            <w:pPr>
              <w:pStyle w:val="a3"/>
              <w:ind w:leftChars="0" w:left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</w:t>
            </w:r>
            <w:r>
              <w:rPr>
                <w:color w:val="000000"/>
              </w:rPr>
              <w:t>C16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2AD41E" w14:textId="69608E6C" w:rsidR="00F000F9" w:rsidRPr="0064232A" w:rsidRDefault="00F000F9" w:rsidP="00F000F9">
            <w:pPr>
              <w:pStyle w:val="a3"/>
              <w:ind w:leftChars="0" w:left="0"/>
              <w:jc w:val="center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 w:rsidRPr="00373E66">
              <w:t>0.00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18498E" w14:textId="3844A91D" w:rsidR="00F000F9" w:rsidRPr="0064232A" w:rsidRDefault="00F000F9" w:rsidP="00F000F9">
            <w:pPr>
              <w:pStyle w:val="a3"/>
              <w:ind w:leftChars="0" w:left="0"/>
              <w:jc w:val="center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 w:rsidRPr="00373E66">
              <w:t>0.00%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CAB171" w14:textId="3D189C3F" w:rsidR="00F000F9" w:rsidRPr="0064232A" w:rsidRDefault="00F000F9" w:rsidP="00F000F9">
            <w:pPr>
              <w:pStyle w:val="a3"/>
              <w:ind w:leftChars="0" w:left="0"/>
              <w:jc w:val="center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 w:rsidRPr="00373E66">
              <w:t>100.00%</w:t>
            </w:r>
          </w:p>
        </w:tc>
      </w:tr>
    </w:tbl>
    <w:p w14:paraId="6A5A6EB7" w14:textId="28C0C0A0" w:rsidR="00F77288" w:rsidRDefault="004D2BB9" w:rsidP="008B4F39">
      <w:r>
        <w:rPr>
          <w:noProof/>
        </w:rPr>
        <w:drawing>
          <wp:inline distT="0" distB="0" distL="0" distR="0" wp14:anchorId="05AA9158" wp14:editId="1C87CA2E">
            <wp:extent cx="5274310" cy="263715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A9D97" w14:textId="77777777" w:rsidR="004D2BB9" w:rsidRDefault="004D2BB9" w:rsidP="008B4F39"/>
    <w:p w14:paraId="0575A6AC" w14:textId="77777777" w:rsidR="00543ABC" w:rsidRPr="008B4F39" w:rsidRDefault="00543ABC" w:rsidP="00543ABC">
      <w:pPr>
        <w:jc w:val="center"/>
        <w:rPr>
          <w:rFonts w:ascii="Times New Roman" w:hAnsi="Times New Roman" w:cs="Times New Roman"/>
        </w:rPr>
      </w:pPr>
      <w:r w:rsidRPr="008B4F39">
        <w:rPr>
          <w:rFonts w:ascii="Times New Roman" w:hAnsi="Times New Roman" w:cs="Times New Roman"/>
        </w:rPr>
        <w:t xml:space="preserve">Table </w:t>
      </w:r>
      <w:r>
        <w:rPr>
          <w:rFonts w:ascii="Times New Roman" w:hAnsi="Times New Roman" w:cs="Times New Roman"/>
        </w:rPr>
        <w:t>9</w:t>
      </w:r>
      <w:r w:rsidRPr="008B4F39">
        <w:rPr>
          <w:rFonts w:ascii="Times New Roman" w:hAnsi="Times New Roman" w:cs="Times New Roman"/>
        </w:rPr>
        <w:t xml:space="preserve">. Forecasting </w:t>
      </w:r>
      <w:r>
        <w:rPr>
          <w:rFonts w:ascii="Times New Roman" w:hAnsi="Times New Roman" w:cs="Times New Roman"/>
        </w:rPr>
        <w:t>dai</w:t>
      </w:r>
      <w:r w:rsidRPr="008B4F39">
        <w:rPr>
          <w:rFonts w:ascii="Times New Roman" w:hAnsi="Times New Roman" w:cs="Times New Roman"/>
        </w:rPr>
        <w:t xml:space="preserve">ly AQI </w:t>
      </w:r>
      <w:r>
        <w:rPr>
          <w:rFonts w:ascii="Times New Roman" w:hAnsi="Times New Roman" w:cs="Times New Roman"/>
        </w:rPr>
        <w:t>of Hsinchu (</w:t>
      </w:r>
      <w:r w:rsidRPr="005B285B">
        <w:rPr>
          <w:rFonts w:ascii="Times New Roman" w:hAnsi="Times New Roman" w:cs="Times New Roman"/>
          <w:color w:val="FF0000"/>
        </w:rPr>
        <w:t>KPI</w:t>
      </w:r>
      <w:r>
        <w:rPr>
          <w:rFonts w:ascii="Times New Roman" w:hAnsi="Times New Roman" w:cs="Times New Roman"/>
        </w:rPr>
        <w:t>)</w:t>
      </w:r>
    </w:p>
    <w:tbl>
      <w:tblPr>
        <w:tblStyle w:val="a6"/>
        <w:tblW w:w="8682" w:type="dxa"/>
        <w:jc w:val="center"/>
        <w:tblLook w:val="04A0" w:firstRow="1" w:lastRow="0" w:firstColumn="1" w:lastColumn="0" w:noHBand="0" w:noVBand="1"/>
      </w:tblPr>
      <w:tblGrid>
        <w:gridCol w:w="1043"/>
        <w:gridCol w:w="956"/>
        <w:gridCol w:w="956"/>
        <w:gridCol w:w="956"/>
        <w:gridCol w:w="956"/>
        <w:gridCol w:w="956"/>
        <w:gridCol w:w="956"/>
        <w:gridCol w:w="952"/>
        <w:gridCol w:w="951"/>
      </w:tblGrid>
      <w:tr w:rsidR="00543ABC" w:rsidRPr="008B4F39" w14:paraId="0FE97217" w14:textId="77777777" w:rsidTr="002F4C2A">
        <w:trPr>
          <w:jc w:val="center"/>
        </w:trPr>
        <w:tc>
          <w:tcPr>
            <w:tcW w:w="1043" w:type="dxa"/>
          </w:tcPr>
          <w:p w14:paraId="0D87C710" w14:textId="77777777" w:rsidR="00543ABC" w:rsidRPr="008B4F39" w:rsidRDefault="00543ABC" w:rsidP="008A6808">
            <w:pPr>
              <w:rPr>
                <w:sz w:val="24"/>
                <w:szCs w:val="24"/>
              </w:rPr>
            </w:pPr>
            <w:r w:rsidRPr="008B4F39">
              <w:rPr>
                <w:sz w:val="24"/>
                <w:szCs w:val="24"/>
              </w:rPr>
              <w:t>Training</w:t>
            </w:r>
          </w:p>
        </w:tc>
        <w:tc>
          <w:tcPr>
            <w:tcW w:w="956" w:type="dxa"/>
          </w:tcPr>
          <w:p w14:paraId="2CEC7B98" w14:textId="77777777" w:rsidR="00543ABC" w:rsidRPr="008B4F39" w:rsidRDefault="00543ABC" w:rsidP="008A6808">
            <w:pPr>
              <w:jc w:val="center"/>
              <w:rPr>
                <w:sz w:val="24"/>
                <w:szCs w:val="24"/>
              </w:rPr>
            </w:pPr>
            <w:r w:rsidRPr="008B4F39">
              <w:rPr>
                <w:sz w:val="24"/>
                <w:szCs w:val="24"/>
              </w:rPr>
              <w:t>MARS</w:t>
            </w:r>
          </w:p>
        </w:tc>
        <w:tc>
          <w:tcPr>
            <w:tcW w:w="956" w:type="dxa"/>
          </w:tcPr>
          <w:p w14:paraId="074E3457" w14:textId="77777777" w:rsidR="00543ABC" w:rsidRPr="008B4F39" w:rsidRDefault="00543ABC" w:rsidP="008A6808">
            <w:pPr>
              <w:jc w:val="center"/>
              <w:rPr>
                <w:sz w:val="24"/>
                <w:szCs w:val="24"/>
              </w:rPr>
            </w:pPr>
            <w:r w:rsidRPr="008B4F39">
              <w:rPr>
                <w:sz w:val="24"/>
                <w:szCs w:val="24"/>
              </w:rPr>
              <w:t>RF</w:t>
            </w:r>
          </w:p>
        </w:tc>
        <w:tc>
          <w:tcPr>
            <w:tcW w:w="956" w:type="dxa"/>
          </w:tcPr>
          <w:p w14:paraId="5E3A90F8" w14:textId="77777777" w:rsidR="00543ABC" w:rsidRPr="008B4F39" w:rsidRDefault="00543ABC" w:rsidP="008A6808">
            <w:pPr>
              <w:jc w:val="center"/>
              <w:rPr>
                <w:sz w:val="24"/>
                <w:szCs w:val="24"/>
              </w:rPr>
            </w:pPr>
            <w:r w:rsidRPr="008B4F39">
              <w:rPr>
                <w:sz w:val="24"/>
                <w:szCs w:val="24"/>
              </w:rPr>
              <w:t>XGB</w:t>
            </w:r>
          </w:p>
        </w:tc>
        <w:tc>
          <w:tcPr>
            <w:tcW w:w="956" w:type="dxa"/>
          </w:tcPr>
          <w:p w14:paraId="07D8701C" w14:textId="77777777" w:rsidR="00543ABC" w:rsidRPr="008B4F39" w:rsidRDefault="00543ABC" w:rsidP="008A6808">
            <w:pPr>
              <w:jc w:val="center"/>
              <w:rPr>
                <w:sz w:val="24"/>
                <w:szCs w:val="24"/>
              </w:rPr>
            </w:pPr>
            <w:r w:rsidRPr="008B4F39">
              <w:rPr>
                <w:sz w:val="24"/>
                <w:szCs w:val="24"/>
              </w:rPr>
              <w:t>SVR</w:t>
            </w:r>
          </w:p>
        </w:tc>
        <w:tc>
          <w:tcPr>
            <w:tcW w:w="956" w:type="dxa"/>
          </w:tcPr>
          <w:p w14:paraId="155198DF" w14:textId="77777777" w:rsidR="00543ABC" w:rsidRPr="008B4F39" w:rsidRDefault="00543ABC" w:rsidP="008A6808">
            <w:pPr>
              <w:jc w:val="center"/>
              <w:rPr>
                <w:sz w:val="24"/>
                <w:szCs w:val="24"/>
              </w:rPr>
            </w:pPr>
            <w:r w:rsidRPr="008B4F39">
              <w:rPr>
                <w:sz w:val="24"/>
                <w:szCs w:val="24"/>
              </w:rPr>
              <w:t>DNN</w:t>
            </w:r>
          </w:p>
        </w:tc>
        <w:tc>
          <w:tcPr>
            <w:tcW w:w="956" w:type="dxa"/>
          </w:tcPr>
          <w:p w14:paraId="76626D6A" w14:textId="77777777" w:rsidR="00543ABC" w:rsidRPr="008B4F39" w:rsidRDefault="00543ABC" w:rsidP="008A6808">
            <w:pPr>
              <w:jc w:val="center"/>
              <w:rPr>
                <w:sz w:val="24"/>
                <w:szCs w:val="24"/>
              </w:rPr>
            </w:pPr>
            <w:r w:rsidRPr="008B4F39">
              <w:rPr>
                <w:sz w:val="24"/>
                <w:szCs w:val="24"/>
              </w:rPr>
              <w:t>RNN</w:t>
            </w:r>
          </w:p>
        </w:tc>
        <w:tc>
          <w:tcPr>
            <w:tcW w:w="952" w:type="dxa"/>
          </w:tcPr>
          <w:p w14:paraId="390C6382" w14:textId="77777777" w:rsidR="00543ABC" w:rsidRPr="008B4F39" w:rsidRDefault="00543ABC" w:rsidP="008A6808">
            <w:pPr>
              <w:jc w:val="center"/>
              <w:rPr>
                <w:sz w:val="24"/>
                <w:szCs w:val="24"/>
              </w:rPr>
            </w:pPr>
            <w:r w:rsidRPr="008B4F39">
              <w:rPr>
                <w:sz w:val="24"/>
                <w:szCs w:val="24"/>
              </w:rPr>
              <w:t>LSTM</w:t>
            </w:r>
          </w:p>
        </w:tc>
        <w:tc>
          <w:tcPr>
            <w:tcW w:w="951" w:type="dxa"/>
          </w:tcPr>
          <w:p w14:paraId="2B525090" w14:textId="77777777" w:rsidR="00543ABC" w:rsidRPr="008B4F39" w:rsidRDefault="00543ABC" w:rsidP="008A6808">
            <w:pPr>
              <w:jc w:val="center"/>
              <w:rPr>
                <w:sz w:val="24"/>
                <w:szCs w:val="24"/>
              </w:rPr>
            </w:pPr>
            <w:r w:rsidRPr="008B4F39">
              <w:rPr>
                <w:sz w:val="24"/>
                <w:szCs w:val="24"/>
              </w:rPr>
              <w:t>GRU</w:t>
            </w:r>
          </w:p>
        </w:tc>
      </w:tr>
      <w:tr w:rsidR="002F4C2A" w:rsidRPr="008B4F39" w14:paraId="270413D8" w14:textId="77777777" w:rsidTr="002F4C2A">
        <w:trPr>
          <w:jc w:val="center"/>
        </w:trPr>
        <w:tc>
          <w:tcPr>
            <w:tcW w:w="1043" w:type="dxa"/>
          </w:tcPr>
          <w:p w14:paraId="09CAA4AA" w14:textId="77777777" w:rsidR="002F4C2A" w:rsidRPr="008B4F39" w:rsidRDefault="002F4C2A" w:rsidP="002F4C2A">
            <w:pPr>
              <w:rPr>
                <w:sz w:val="24"/>
                <w:szCs w:val="24"/>
              </w:rPr>
            </w:pPr>
            <w:r w:rsidRPr="008B4F39">
              <w:rPr>
                <w:sz w:val="24"/>
                <w:szCs w:val="24"/>
              </w:rPr>
              <w:t>RMSE</w:t>
            </w:r>
          </w:p>
        </w:tc>
        <w:tc>
          <w:tcPr>
            <w:tcW w:w="956" w:type="dxa"/>
            <w:vAlign w:val="center"/>
          </w:tcPr>
          <w:p w14:paraId="3E1BCC19" w14:textId="169F43DC" w:rsidR="002F4C2A" w:rsidRPr="009F7924" w:rsidRDefault="002F4C2A" w:rsidP="002F4C2A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 w:rsidRPr="00103BC4">
              <w:rPr>
                <w:rFonts w:hint="eastAsia"/>
                <w:color w:val="000000"/>
                <w:sz w:val="24"/>
                <w:szCs w:val="24"/>
              </w:rPr>
              <w:t>7.23</w:t>
            </w:r>
          </w:p>
        </w:tc>
        <w:tc>
          <w:tcPr>
            <w:tcW w:w="956" w:type="dxa"/>
            <w:vAlign w:val="center"/>
          </w:tcPr>
          <w:p w14:paraId="4B71B9B7" w14:textId="77777777" w:rsidR="002F4C2A" w:rsidRPr="009F7924" w:rsidRDefault="002F4C2A" w:rsidP="002F4C2A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 w:rsidRPr="009F7924">
              <w:rPr>
                <w:rFonts w:hint="eastAsia"/>
                <w:color w:val="000000"/>
                <w:sz w:val="24"/>
                <w:szCs w:val="24"/>
              </w:rPr>
              <w:t>5.03</w:t>
            </w:r>
          </w:p>
        </w:tc>
        <w:tc>
          <w:tcPr>
            <w:tcW w:w="956" w:type="dxa"/>
            <w:vAlign w:val="center"/>
          </w:tcPr>
          <w:p w14:paraId="64EE8B21" w14:textId="77777777" w:rsidR="002F4C2A" w:rsidRPr="009F7924" w:rsidRDefault="002F4C2A" w:rsidP="002F4C2A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 w:rsidRPr="009F7924">
              <w:rPr>
                <w:rFonts w:hint="eastAsia"/>
                <w:color w:val="000000"/>
                <w:sz w:val="24"/>
                <w:szCs w:val="24"/>
              </w:rPr>
              <w:t>4.35</w:t>
            </w:r>
          </w:p>
        </w:tc>
        <w:tc>
          <w:tcPr>
            <w:tcW w:w="956" w:type="dxa"/>
            <w:vAlign w:val="center"/>
          </w:tcPr>
          <w:p w14:paraId="2E5C4F2D" w14:textId="77777777" w:rsidR="002F4C2A" w:rsidRPr="009F7924" w:rsidRDefault="002F4C2A" w:rsidP="002F4C2A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 w:rsidRPr="009F7924">
              <w:rPr>
                <w:rFonts w:hint="eastAsia"/>
                <w:color w:val="000000"/>
                <w:sz w:val="24"/>
                <w:szCs w:val="24"/>
              </w:rPr>
              <w:t>12.65</w:t>
            </w:r>
          </w:p>
        </w:tc>
        <w:tc>
          <w:tcPr>
            <w:tcW w:w="956" w:type="dxa"/>
            <w:vAlign w:val="center"/>
          </w:tcPr>
          <w:p w14:paraId="26563130" w14:textId="77777777" w:rsidR="002F4C2A" w:rsidRPr="009F7924" w:rsidRDefault="002F4C2A" w:rsidP="002F4C2A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 w:rsidRPr="009F7924">
              <w:rPr>
                <w:rFonts w:hint="eastAsia"/>
                <w:color w:val="000000"/>
                <w:sz w:val="24"/>
                <w:szCs w:val="24"/>
              </w:rPr>
              <w:t>10.11</w:t>
            </w:r>
          </w:p>
        </w:tc>
        <w:tc>
          <w:tcPr>
            <w:tcW w:w="956" w:type="dxa"/>
            <w:vAlign w:val="center"/>
          </w:tcPr>
          <w:p w14:paraId="53A9CEFC" w14:textId="77777777" w:rsidR="002F4C2A" w:rsidRPr="009F7924" w:rsidRDefault="002F4C2A" w:rsidP="002F4C2A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 w:rsidRPr="009F7924">
              <w:rPr>
                <w:rFonts w:hint="eastAsia"/>
                <w:color w:val="000000"/>
                <w:sz w:val="24"/>
                <w:szCs w:val="24"/>
              </w:rPr>
              <w:t>9.77</w:t>
            </w:r>
          </w:p>
        </w:tc>
        <w:tc>
          <w:tcPr>
            <w:tcW w:w="952" w:type="dxa"/>
            <w:vAlign w:val="center"/>
          </w:tcPr>
          <w:p w14:paraId="34767D81" w14:textId="77777777" w:rsidR="002F4C2A" w:rsidRPr="009F7924" w:rsidRDefault="002F4C2A" w:rsidP="002F4C2A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 w:rsidRPr="009F7924">
              <w:rPr>
                <w:rFonts w:hint="eastAsia"/>
                <w:color w:val="000000"/>
                <w:sz w:val="24"/>
                <w:szCs w:val="24"/>
              </w:rPr>
              <w:t>8.72</w:t>
            </w:r>
          </w:p>
        </w:tc>
        <w:tc>
          <w:tcPr>
            <w:tcW w:w="951" w:type="dxa"/>
            <w:vAlign w:val="center"/>
          </w:tcPr>
          <w:p w14:paraId="40B97D2E" w14:textId="77777777" w:rsidR="002F4C2A" w:rsidRPr="009F7924" w:rsidRDefault="002F4C2A" w:rsidP="002F4C2A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 w:rsidRPr="009F7924">
              <w:rPr>
                <w:rFonts w:hint="eastAsia"/>
                <w:color w:val="000000"/>
                <w:sz w:val="24"/>
                <w:szCs w:val="24"/>
              </w:rPr>
              <w:t>8.11</w:t>
            </w:r>
          </w:p>
        </w:tc>
      </w:tr>
      <w:tr w:rsidR="002F4C2A" w:rsidRPr="008B4F39" w14:paraId="227C2655" w14:textId="77777777" w:rsidTr="002F4C2A">
        <w:trPr>
          <w:jc w:val="center"/>
        </w:trPr>
        <w:tc>
          <w:tcPr>
            <w:tcW w:w="1043" w:type="dxa"/>
          </w:tcPr>
          <w:p w14:paraId="627A1FE8" w14:textId="77777777" w:rsidR="002F4C2A" w:rsidRPr="008B4F39" w:rsidRDefault="002F4C2A" w:rsidP="002F4C2A">
            <w:pPr>
              <w:rPr>
                <w:sz w:val="24"/>
                <w:szCs w:val="24"/>
              </w:rPr>
            </w:pPr>
            <w:r w:rsidRPr="008B4F39">
              <w:rPr>
                <w:sz w:val="24"/>
                <w:szCs w:val="24"/>
              </w:rPr>
              <w:t>MAE</w:t>
            </w:r>
          </w:p>
        </w:tc>
        <w:tc>
          <w:tcPr>
            <w:tcW w:w="956" w:type="dxa"/>
            <w:vAlign w:val="center"/>
          </w:tcPr>
          <w:p w14:paraId="0226EA57" w14:textId="1647585A" w:rsidR="002F4C2A" w:rsidRPr="009F7924" w:rsidRDefault="002F4C2A" w:rsidP="00103BC4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 w:rsidRPr="00103BC4">
              <w:rPr>
                <w:rFonts w:hint="eastAsia"/>
                <w:color w:val="000000"/>
                <w:sz w:val="24"/>
                <w:szCs w:val="24"/>
              </w:rPr>
              <w:t>4.80</w:t>
            </w:r>
          </w:p>
        </w:tc>
        <w:tc>
          <w:tcPr>
            <w:tcW w:w="956" w:type="dxa"/>
            <w:vAlign w:val="center"/>
          </w:tcPr>
          <w:p w14:paraId="29F8C407" w14:textId="77777777" w:rsidR="002F4C2A" w:rsidRPr="009F7924" w:rsidRDefault="002F4C2A" w:rsidP="002F4C2A">
            <w:pPr>
              <w:jc w:val="center"/>
              <w:rPr>
                <w:color w:val="000000"/>
                <w:sz w:val="24"/>
                <w:szCs w:val="24"/>
              </w:rPr>
            </w:pPr>
            <w:r w:rsidRPr="009F7924">
              <w:rPr>
                <w:rFonts w:hint="eastAsia"/>
                <w:color w:val="000000"/>
                <w:sz w:val="24"/>
                <w:szCs w:val="24"/>
              </w:rPr>
              <w:t>2.45</w:t>
            </w:r>
          </w:p>
        </w:tc>
        <w:tc>
          <w:tcPr>
            <w:tcW w:w="956" w:type="dxa"/>
            <w:vAlign w:val="center"/>
          </w:tcPr>
          <w:p w14:paraId="478511C4" w14:textId="77777777" w:rsidR="002F4C2A" w:rsidRPr="009F7924" w:rsidRDefault="002F4C2A" w:rsidP="002F4C2A">
            <w:pPr>
              <w:jc w:val="center"/>
              <w:rPr>
                <w:color w:val="000000"/>
                <w:sz w:val="24"/>
                <w:szCs w:val="24"/>
              </w:rPr>
            </w:pPr>
            <w:r w:rsidRPr="009F7924">
              <w:rPr>
                <w:rFonts w:hint="eastAsia"/>
                <w:color w:val="000000"/>
                <w:sz w:val="24"/>
                <w:szCs w:val="24"/>
              </w:rPr>
              <w:t>2.68</w:t>
            </w:r>
          </w:p>
        </w:tc>
        <w:tc>
          <w:tcPr>
            <w:tcW w:w="956" w:type="dxa"/>
            <w:vAlign w:val="center"/>
          </w:tcPr>
          <w:p w14:paraId="57077926" w14:textId="77777777" w:rsidR="002F4C2A" w:rsidRPr="009F7924" w:rsidRDefault="002F4C2A" w:rsidP="002F4C2A">
            <w:pPr>
              <w:jc w:val="center"/>
              <w:rPr>
                <w:color w:val="000000"/>
                <w:sz w:val="24"/>
                <w:szCs w:val="24"/>
              </w:rPr>
            </w:pPr>
            <w:r w:rsidRPr="009F7924">
              <w:rPr>
                <w:rFonts w:hint="eastAsia"/>
                <w:color w:val="000000"/>
                <w:sz w:val="24"/>
                <w:szCs w:val="24"/>
              </w:rPr>
              <w:t>6.83</w:t>
            </w:r>
          </w:p>
        </w:tc>
        <w:tc>
          <w:tcPr>
            <w:tcW w:w="956" w:type="dxa"/>
            <w:vAlign w:val="center"/>
          </w:tcPr>
          <w:p w14:paraId="54BF84B0" w14:textId="77777777" w:rsidR="002F4C2A" w:rsidRPr="009F7924" w:rsidRDefault="002F4C2A" w:rsidP="002F4C2A">
            <w:pPr>
              <w:jc w:val="center"/>
              <w:rPr>
                <w:color w:val="000000"/>
                <w:sz w:val="24"/>
                <w:szCs w:val="24"/>
              </w:rPr>
            </w:pPr>
            <w:r w:rsidRPr="009F7924">
              <w:rPr>
                <w:rFonts w:hint="eastAsia"/>
                <w:color w:val="000000"/>
                <w:sz w:val="24"/>
                <w:szCs w:val="24"/>
              </w:rPr>
              <w:t>6.23</w:t>
            </w:r>
          </w:p>
        </w:tc>
        <w:tc>
          <w:tcPr>
            <w:tcW w:w="956" w:type="dxa"/>
            <w:vAlign w:val="center"/>
          </w:tcPr>
          <w:p w14:paraId="525244A1" w14:textId="77777777" w:rsidR="002F4C2A" w:rsidRPr="009F7924" w:rsidRDefault="002F4C2A" w:rsidP="002F4C2A">
            <w:pPr>
              <w:jc w:val="center"/>
              <w:rPr>
                <w:color w:val="000000"/>
                <w:sz w:val="24"/>
                <w:szCs w:val="24"/>
              </w:rPr>
            </w:pPr>
            <w:r w:rsidRPr="009F7924">
              <w:rPr>
                <w:rFonts w:hint="eastAsia"/>
                <w:color w:val="000000"/>
                <w:sz w:val="24"/>
                <w:szCs w:val="24"/>
              </w:rPr>
              <w:t>6.29</w:t>
            </w:r>
          </w:p>
        </w:tc>
        <w:tc>
          <w:tcPr>
            <w:tcW w:w="952" w:type="dxa"/>
            <w:vAlign w:val="center"/>
          </w:tcPr>
          <w:p w14:paraId="391FB585" w14:textId="77777777" w:rsidR="002F4C2A" w:rsidRPr="009F7924" w:rsidRDefault="002F4C2A" w:rsidP="002F4C2A">
            <w:pPr>
              <w:jc w:val="center"/>
              <w:rPr>
                <w:color w:val="000000"/>
                <w:sz w:val="24"/>
                <w:szCs w:val="24"/>
              </w:rPr>
            </w:pPr>
            <w:r w:rsidRPr="009F7924">
              <w:rPr>
                <w:rFonts w:hint="eastAsia"/>
                <w:color w:val="000000"/>
                <w:sz w:val="24"/>
                <w:szCs w:val="24"/>
              </w:rPr>
              <w:t>5.04</w:t>
            </w:r>
          </w:p>
        </w:tc>
        <w:tc>
          <w:tcPr>
            <w:tcW w:w="951" w:type="dxa"/>
            <w:vAlign w:val="center"/>
          </w:tcPr>
          <w:p w14:paraId="108391C7" w14:textId="77777777" w:rsidR="002F4C2A" w:rsidRPr="009F7924" w:rsidRDefault="002F4C2A" w:rsidP="002F4C2A">
            <w:pPr>
              <w:jc w:val="center"/>
              <w:rPr>
                <w:color w:val="000000"/>
                <w:sz w:val="24"/>
                <w:szCs w:val="24"/>
              </w:rPr>
            </w:pPr>
            <w:r w:rsidRPr="009F7924">
              <w:rPr>
                <w:rFonts w:hint="eastAsia"/>
                <w:color w:val="000000"/>
                <w:sz w:val="24"/>
                <w:szCs w:val="24"/>
              </w:rPr>
              <w:t>4.72</w:t>
            </w:r>
          </w:p>
        </w:tc>
      </w:tr>
      <w:tr w:rsidR="002F4C2A" w:rsidRPr="008B4F39" w14:paraId="3CFF8FB2" w14:textId="77777777" w:rsidTr="002F4C2A">
        <w:trPr>
          <w:jc w:val="center"/>
        </w:trPr>
        <w:tc>
          <w:tcPr>
            <w:tcW w:w="1043" w:type="dxa"/>
          </w:tcPr>
          <w:p w14:paraId="0FD756B6" w14:textId="77777777" w:rsidR="002F4C2A" w:rsidRPr="008B4F39" w:rsidRDefault="002F4C2A" w:rsidP="002F4C2A">
            <w:pPr>
              <w:rPr>
                <w:sz w:val="24"/>
                <w:szCs w:val="24"/>
              </w:rPr>
            </w:pPr>
            <w:r w:rsidRPr="008B4F39">
              <w:rPr>
                <w:sz w:val="24"/>
                <w:szCs w:val="24"/>
              </w:rPr>
              <w:t>MAPE</w:t>
            </w:r>
          </w:p>
        </w:tc>
        <w:tc>
          <w:tcPr>
            <w:tcW w:w="956" w:type="dxa"/>
            <w:vAlign w:val="center"/>
          </w:tcPr>
          <w:p w14:paraId="532630B3" w14:textId="28B2F1A8" w:rsidR="002F4C2A" w:rsidRPr="009F7924" w:rsidRDefault="002F4C2A" w:rsidP="00103BC4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 w:rsidRPr="00103BC4">
              <w:rPr>
                <w:rFonts w:hint="eastAsia"/>
                <w:color w:val="000000"/>
                <w:sz w:val="24"/>
                <w:szCs w:val="24"/>
              </w:rPr>
              <w:t>8.69%</w:t>
            </w:r>
          </w:p>
        </w:tc>
        <w:tc>
          <w:tcPr>
            <w:tcW w:w="956" w:type="dxa"/>
            <w:vAlign w:val="center"/>
          </w:tcPr>
          <w:p w14:paraId="7B271FC9" w14:textId="77777777" w:rsidR="002F4C2A" w:rsidRPr="009F7924" w:rsidRDefault="002F4C2A" w:rsidP="002F4C2A">
            <w:pPr>
              <w:jc w:val="center"/>
              <w:rPr>
                <w:color w:val="000000"/>
                <w:sz w:val="24"/>
                <w:szCs w:val="24"/>
              </w:rPr>
            </w:pPr>
            <w:r w:rsidRPr="009F7924">
              <w:rPr>
                <w:rFonts w:hint="eastAsia"/>
                <w:color w:val="000000"/>
                <w:sz w:val="24"/>
                <w:szCs w:val="24"/>
              </w:rPr>
              <w:t>4.11%</w:t>
            </w:r>
          </w:p>
        </w:tc>
        <w:tc>
          <w:tcPr>
            <w:tcW w:w="956" w:type="dxa"/>
            <w:vAlign w:val="center"/>
          </w:tcPr>
          <w:p w14:paraId="26FB5D47" w14:textId="77777777" w:rsidR="002F4C2A" w:rsidRPr="009F7924" w:rsidRDefault="002F4C2A" w:rsidP="002F4C2A">
            <w:pPr>
              <w:jc w:val="center"/>
              <w:rPr>
                <w:color w:val="000000"/>
                <w:sz w:val="24"/>
                <w:szCs w:val="24"/>
              </w:rPr>
            </w:pPr>
            <w:r w:rsidRPr="009F7924">
              <w:rPr>
                <w:rFonts w:hint="eastAsia"/>
                <w:color w:val="000000"/>
                <w:sz w:val="24"/>
                <w:szCs w:val="24"/>
              </w:rPr>
              <w:t>4.75%</w:t>
            </w:r>
          </w:p>
        </w:tc>
        <w:tc>
          <w:tcPr>
            <w:tcW w:w="956" w:type="dxa"/>
            <w:vAlign w:val="center"/>
          </w:tcPr>
          <w:p w14:paraId="14363EFE" w14:textId="77777777" w:rsidR="002F4C2A" w:rsidRPr="009F7924" w:rsidRDefault="002F4C2A" w:rsidP="002F4C2A">
            <w:pPr>
              <w:jc w:val="center"/>
              <w:rPr>
                <w:color w:val="000000"/>
                <w:sz w:val="24"/>
                <w:szCs w:val="24"/>
              </w:rPr>
            </w:pPr>
            <w:r w:rsidRPr="009F7924">
              <w:rPr>
                <w:rFonts w:hint="eastAsia"/>
                <w:color w:val="000000"/>
                <w:sz w:val="24"/>
                <w:szCs w:val="24"/>
              </w:rPr>
              <w:t>10.90%</w:t>
            </w:r>
          </w:p>
        </w:tc>
        <w:tc>
          <w:tcPr>
            <w:tcW w:w="956" w:type="dxa"/>
            <w:vAlign w:val="center"/>
          </w:tcPr>
          <w:p w14:paraId="001B53B8" w14:textId="77777777" w:rsidR="002F4C2A" w:rsidRPr="009F7924" w:rsidRDefault="002F4C2A" w:rsidP="002F4C2A">
            <w:pPr>
              <w:jc w:val="center"/>
              <w:rPr>
                <w:color w:val="000000"/>
                <w:sz w:val="24"/>
                <w:szCs w:val="24"/>
              </w:rPr>
            </w:pPr>
            <w:r w:rsidRPr="009F7924">
              <w:rPr>
                <w:rFonts w:hint="eastAsia"/>
                <w:color w:val="000000"/>
                <w:sz w:val="24"/>
                <w:szCs w:val="24"/>
              </w:rPr>
              <w:t>10.21%</w:t>
            </w:r>
          </w:p>
        </w:tc>
        <w:tc>
          <w:tcPr>
            <w:tcW w:w="956" w:type="dxa"/>
            <w:vAlign w:val="center"/>
          </w:tcPr>
          <w:p w14:paraId="33676B39" w14:textId="77777777" w:rsidR="002F4C2A" w:rsidRPr="009F7924" w:rsidRDefault="002F4C2A" w:rsidP="002F4C2A">
            <w:pPr>
              <w:jc w:val="center"/>
              <w:rPr>
                <w:color w:val="000000"/>
                <w:sz w:val="24"/>
                <w:szCs w:val="24"/>
              </w:rPr>
            </w:pPr>
            <w:r w:rsidRPr="009F7924">
              <w:rPr>
                <w:rFonts w:hint="eastAsia"/>
                <w:color w:val="000000"/>
                <w:sz w:val="24"/>
                <w:szCs w:val="24"/>
              </w:rPr>
              <w:t>10.83%</w:t>
            </w:r>
          </w:p>
        </w:tc>
        <w:tc>
          <w:tcPr>
            <w:tcW w:w="952" w:type="dxa"/>
            <w:vAlign w:val="center"/>
          </w:tcPr>
          <w:p w14:paraId="21893816" w14:textId="77777777" w:rsidR="002F4C2A" w:rsidRPr="009F7924" w:rsidRDefault="002F4C2A" w:rsidP="002F4C2A">
            <w:pPr>
              <w:jc w:val="center"/>
              <w:rPr>
                <w:color w:val="000000"/>
                <w:sz w:val="24"/>
                <w:szCs w:val="24"/>
              </w:rPr>
            </w:pPr>
            <w:r w:rsidRPr="009F7924">
              <w:rPr>
                <w:rFonts w:hint="eastAsia"/>
                <w:color w:val="000000"/>
                <w:sz w:val="24"/>
                <w:szCs w:val="24"/>
              </w:rPr>
              <w:t>8.81%</w:t>
            </w:r>
          </w:p>
        </w:tc>
        <w:tc>
          <w:tcPr>
            <w:tcW w:w="951" w:type="dxa"/>
            <w:vAlign w:val="center"/>
          </w:tcPr>
          <w:p w14:paraId="283965B5" w14:textId="77777777" w:rsidR="002F4C2A" w:rsidRPr="009F7924" w:rsidRDefault="002F4C2A" w:rsidP="002F4C2A">
            <w:pPr>
              <w:jc w:val="center"/>
              <w:rPr>
                <w:color w:val="000000"/>
                <w:sz w:val="24"/>
                <w:szCs w:val="24"/>
              </w:rPr>
            </w:pPr>
            <w:r w:rsidRPr="009F7924">
              <w:rPr>
                <w:rFonts w:hint="eastAsia"/>
                <w:color w:val="000000"/>
                <w:sz w:val="24"/>
                <w:szCs w:val="24"/>
              </w:rPr>
              <w:t>8.30%</w:t>
            </w:r>
          </w:p>
        </w:tc>
      </w:tr>
      <w:tr w:rsidR="00543ABC" w:rsidRPr="008B4F39" w14:paraId="0D1F3247" w14:textId="77777777" w:rsidTr="002F4C2A">
        <w:trPr>
          <w:jc w:val="center"/>
        </w:trPr>
        <w:tc>
          <w:tcPr>
            <w:tcW w:w="1043" w:type="dxa"/>
          </w:tcPr>
          <w:p w14:paraId="33386952" w14:textId="77777777" w:rsidR="00543ABC" w:rsidRPr="008B4F39" w:rsidRDefault="00543ABC" w:rsidP="008A6808">
            <w:pPr>
              <w:rPr>
                <w:sz w:val="24"/>
                <w:szCs w:val="24"/>
              </w:rPr>
            </w:pPr>
            <w:r w:rsidRPr="008B4F39">
              <w:rPr>
                <w:sz w:val="24"/>
                <w:szCs w:val="24"/>
              </w:rPr>
              <w:t>Testing</w:t>
            </w:r>
          </w:p>
        </w:tc>
        <w:tc>
          <w:tcPr>
            <w:tcW w:w="956" w:type="dxa"/>
          </w:tcPr>
          <w:p w14:paraId="162D3779" w14:textId="77777777" w:rsidR="00543ABC" w:rsidRPr="008B4F39" w:rsidRDefault="00543ABC" w:rsidP="008A6808">
            <w:pPr>
              <w:jc w:val="center"/>
              <w:rPr>
                <w:sz w:val="24"/>
                <w:szCs w:val="24"/>
              </w:rPr>
            </w:pPr>
            <w:r w:rsidRPr="008B4F39">
              <w:rPr>
                <w:sz w:val="24"/>
                <w:szCs w:val="24"/>
              </w:rPr>
              <w:t>MARS</w:t>
            </w:r>
          </w:p>
        </w:tc>
        <w:tc>
          <w:tcPr>
            <w:tcW w:w="956" w:type="dxa"/>
          </w:tcPr>
          <w:p w14:paraId="5FB5D7C6" w14:textId="77777777" w:rsidR="00543ABC" w:rsidRPr="008B4F39" w:rsidRDefault="00543ABC" w:rsidP="008A6808">
            <w:pPr>
              <w:jc w:val="center"/>
              <w:rPr>
                <w:sz w:val="24"/>
                <w:szCs w:val="24"/>
              </w:rPr>
            </w:pPr>
            <w:r w:rsidRPr="008B4F39">
              <w:rPr>
                <w:sz w:val="24"/>
                <w:szCs w:val="24"/>
              </w:rPr>
              <w:t>RF</w:t>
            </w:r>
          </w:p>
        </w:tc>
        <w:tc>
          <w:tcPr>
            <w:tcW w:w="956" w:type="dxa"/>
          </w:tcPr>
          <w:p w14:paraId="5E23B752" w14:textId="77777777" w:rsidR="00543ABC" w:rsidRPr="008B4F39" w:rsidRDefault="00543ABC" w:rsidP="008A6808">
            <w:pPr>
              <w:jc w:val="center"/>
              <w:rPr>
                <w:sz w:val="24"/>
                <w:szCs w:val="24"/>
              </w:rPr>
            </w:pPr>
            <w:r w:rsidRPr="008B4F39">
              <w:rPr>
                <w:sz w:val="24"/>
                <w:szCs w:val="24"/>
              </w:rPr>
              <w:t>XGB</w:t>
            </w:r>
          </w:p>
        </w:tc>
        <w:tc>
          <w:tcPr>
            <w:tcW w:w="956" w:type="dxa"/>
          </w:tcPr>
          <w:p w14:paraId="1B3CB050" w14:textId="77777777" w:rsidR="00543ABC" w:rsidRPr="008B4F39" w:rsidRDefault="00543ABC" w:rsidP="008A6808">
            <w:pPr>
              <w:jc w:val="center"/>
              <w:rPr>
                <w:sz w:val="24"/>
                <w:szCs w:val="24"/>
              </w:rPr>
            </w:pPr>
            <w:r w:rsidRPr="008B4F39">
              <w:rPr>
                <w:sz w:val="24"/>
                <w:szCs w:val="24"/>
              </w:rPr>
              <w:t>SVR</w:t>
            </w:r>
          </w:p>
        </w:tc>
        <w:tc>
          <w:tcPr>
            <w:tcW w:w="956" w:type="dxa"/>
          </w:tcPr>
          <w:p w14:paraId="0244B9A5" w14:textId="77777777" w:rsidR="00543ABC" w:rsidRPr="008B4F39" w:rsidRDefault="00543ABC" w:rsidP="008A6808">
            <w:pPr>
              <w:jc w:val="center"/>
              <w:rPr>
                <w:sz w:val="24"/>
                <w:szCs w:val="24"/>
              </w:rPr>
            </w:pPr>
            <w:r w:rsidRPr="008B4F39">
              <w:rPr>
                <w:sz w:val="24"/>
                <w:szCs w:val="24"/>
              </w:rPr>
              <w:t>DNN</w:t>
            </w:r>
          </w:p>
        </w:tc>
        <w:tc>
          <w:tcPr>
            <w:tcW w:w="956" w:type="dxa"/>
          </w:tcPr>
          <w:p w14:paraId="2192947C" w14:textId="77777777" w:rsidR="00543ABC" w:rsidRPr="008B4F39" w:rsidRDefault="00543ABC" w:rsidP="008A6808">
            <w:pPr>
              <w:jc w:val="center"/>
              <w:rPr>
                <w:sz w:val="24"/>
                <w:szCs w:val="24"/>
              </w:rPr>
            </w:pPr>
            <w:r w:rsidRPr="008B4F39">
              <w:rPr>
                <w:sz w:val="24"/>
                <w:szCs w:val="24"/>
              </w:rPr>
              <w:t>RNN</w:t>
            </w:r>
          </w:p>
        </w:tc>
        <w:tc>
          <w:tcPr>
            <w:tcW w:w="952" w:type="dxa"/>
          </w:tcPr>
          <w:p w14:paraId="0F570C9A" w14:textId="77777777" w:rsidR="00543ABC" w:rsidRPr="008B4F39" w:rsidRDefault="00543ABC" w:rsidP="008A6808">
            <w:pPr>
              <w:jc w:val="center"/>
              <w:rPr>
                <w:sz w:val="24"/>
                <w:szCs w:val="24"/>
              </w:rPr>
            </w:pPr>
            <w:r w:rsidRPr="008B4F39">
              <w:rPr>
                <w:sz w:val="24"/>
                <w:szCs w:val="24"/>
              </w:rPr>
              <w:t>LSTM</w:t>
            </w:r>
          </w:p>
        </w:tc>
        <w:tc>
          <w:tcPr>
            <w:tcW w:w="951" w:type="dxa"/>
          </w:tcPr>
          <w:p w14:paraId="198B393A" w14:textId="77777777" w:rsidR="00543ABC" w:rsidRPr="008B4F39" w:rsidRDefault="00543ABC" w:rsidP="008A6808">
            <w:pPr>
              <w:jc w:val="center"/>
              <w:rPr>
                <w:sz w:val="24"/>
                <w:szCs w:val="24"/>
              </w:rPr>
            </w:pPr>
            <w:r w:rsidRPr="008B4F39">
              <w:rPr>
                <w:sz w:val="24"/>
                <w:szCs w:val="24"/>
              </w:rPr>
              <w:t>GRU</w:t>
            </w:r>
          </w:p>
        </w:tc>
      </w:tr>
      <w:tr w:rsidR="00103BC4" w:rsidRPr="008B4F39" w14:paraId="7C1C9E51" w14:textId="77777777" w:rsidTr="002F4C2A">
        <w:trPr>
          <w:jc w:val="center"/>
        </w:trPr>
        <w:tc>
          <w:tcPr>
            <w:tcW w:w="1043" w:type="dxa"/>
          </w:tcPr>
          <w:p w14:paraId="00D876DC" w14:textId="77777777" w:rsidR="00103BC4" w:rsidRPr="008B4F39" w:rsidRDefault="00103BC4" w:rsidP="00103BC4">
            <w:pPr>
              <w:rPr>
                <w:sz w:val="24"/>
                <w:szCs w:val="24"/>
              </w:rPr>
            </w:pPr>
            <w:r w:rsidRPr="008B4F39">
              <w:rPr>
                <w:sz w:val="24"/>
                <w:szCs w:val="24"/>
              </w:rPr>
              <w:t>RMSE</w:t>
            </w:r>
          </w:p>
        </w:tc>
        <w:tc>
          <w:tcPr>
            <w:tcW w:w="956" w:type="dxa"/>
            <w:vAlign w:val="center"/>
          </w:tcPr>
          <w:p w14:paraId="0B5477B8" w14:textId="34624E8E" w:rsidR="00103BC4" w:rsidRPr="009F7924" w:rsidRDefault="00103BC4" w:rsidP="00103BC4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 w:rsidRPr="00103BC4">
              <w:rPr>
                <w:rFonts w:hint="eastAsia"/>
                <w:color w:val="000000"/>
                <w:sz w:val="24"/>
                <w:szCs w:val="24"/>
              </w:rPr>
              <w:t>7.09</w:t>
            </w:r>
          </w:p>
        </w:tc>
        <w:tc>
          <w:tcPr>
            <w:tcW w:w="956" w:type="dxa"/>
            <w:vAlign w:val="center"/>
          </w:tcPr>
          <w:p w14:paraId="42817E40" w14:textId="77777777" w:rsidR="00103BC4" w:rsidRPr="009F7924" w:rsidRDefault="00103BC4" w:rsidP="00103BC4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 w:rsidRPr="009F7924">
              <w:rPr>
                <w:rFonts w:hint="eastAsia"/>
                <w:color w:val="000000"/>
                <w:sz w:val="24"/>
                <w:szCs w:val="24"/>
              </w:rPr>
              <w:t>8.96</w:t>
            </w:r>
          </w:p>
        </w:tc>
        <w:tc>
          <w:tcPr>
            <w:tcW w:w="956" w:type="dxa"/>
            <w:vAlign w:val="center"/>
          </w:tcPr>
          <w:p w14:paraId="7CD52943" w14:textId="77777777" w:rsidR="00103BC4" w:rsidRPr="009F7924" w:rsidRDefault="00103BC4" w:rsidP="00103BC4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 w:rsidRPr="009F7924">
              <w:rPr>
                <w:rFonts w:hint="eastAsia"/>
                <w:color w:val="000000"/>
                <w:sz w:val="24"/>
                <w:szCs w:val="24"/>
              </w:rPr>
              <w:t>7.66</w:t>
            </w:r>
          </w:p>
        </w:tc>
        <w:tc>
          <w:tcPr>
            <w:tcW w:w="956" w:type="dxa"/>
            <w:vAlign w:val="center"/>
          </w:tcPr>
          <w:p w14:paraId="189CE6EE" w14:textId="77777777" w:rsidR="00103BC4" w:rsidRPr="009F7924" w:rsidRDefault="00103BC4" w:rsidP="00103BC4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 w:rsidRPr="009F7924">
              <w:rPr>
                <w:rFonts w:hint="eastAsia"/>
                <w:color w:val="000000"/>
                <w:sz w:val="24"/>
                <w:szCs w:val="24"/>
              </w:rPr>
              <w:t>9.76</w:t>
            </w:r>
          </w:p>
        </w:tc>
        <w:tc>
          <w:tcPr>
            <w:tcW w:w="956" w:type="dxa"/>
            <w:vAlign w:val="center"/>
          </w:tcPr>
          <w:p w14:paraId="5653E80A" w14:textId="77777777" w:rsidR="00103BC4" w:rsidRPr="009F7924" w:rsidRDefault="00103BC4" w:rsidP="00103BC4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 w:rsidRPr="009F7924">
              <w:rPr>
                <w:rFonts w:hint="eastAsia"/>
                <w:color w:val="000000"/>
                <w:sz w:val="24"/>
                <w:szCs w:val="24"/>
              </w:rPr>
              <w:t>9.26</w:t>
            </w:r>
          </w:p>
        </w:tc>
        <w:tc>
          <w:tcPr>
            <w:tcW w:w="956" w:type="dxa"/>
            <w:vAlign w:val="center"/>
          </w:tcPr>
          <w:p w14:paraId="6BF9AE95" w14:textId="77777777" w:rsidR="00103BC4" w:rsidRPr="009F7924" w:rsidRDefault="00103BC4" w:rsidP="00103BC4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 w:rsidRPr="009F7924">
              <w:rPr>
                <w:rFonts w:hint="eastAsia"/>
                <w:color w:val="000000"/>
                <w:sz w:val="24"/>
                <w:szCs w:val="24"/>
              </w:rPr>
              <w:t>8.17</w:t>
            </w:r>
          </w:p>
        </w:tc>
        <w:tc>
          <w:tcPr>
            <w:tcW w:w="952" w:type="dxa"/>
            <w:vAlign w:val="center"/>
          </w:tcPr>
          <w:p w14:paraId="64AB79FF" w14:textId="77777777" w:rsidR="00103BC4" w:rsidRPr="009F7924" w:rsidRDefault="00103BC4" w:rsidP="00103BC4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 w:rsidRPr="009F7924">
              <w:rPr>
                <w:rFonts w:hint="eastAsia"/>
                <w:color w:val="000000"/>
                <w:sz w:val="24"/>
                <w:szCs w:val="24"/>
              </w:rPr>
              <w:t>7.68</w:t>
            </w:r>
          </w:p>
        </w:tc>
        <w:tc>
          <w:tcPr>
            <w:tcW w:w="951" w:type="dxa"/>
            <w:vAlign w:val="center"/>
          </w:tcPr>
          <w:p w14:paraId="21740CD2" w14:textId="77777777" w:rsidR="00103BC4" w:rsidRPr="009F7924" w:rsidRDefault="00103BC4" w:rsidP="00103BC4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 w:rsidRPr="009F7924">
              <w:rPr>
                <w:rFonts w:hint="eastAsia"/>
                <w:color w:val="000000"/>
                <w:sz w:val="24"/>
                <w:szCs w:val="24"/>
              </w:rPr>
              <w:t>7.64</w:t>
            </w:r>
          </w:p>
        </w:tc>
      </w:tr>
      <w:tr w:rsidR="00103BC4" w:rsidRPr="008B4F39" w14:paraId="7AA8A9AF" w14:textId="77777777" w:rsidTr="002F4C2A">
        <w:trPr>
          <w:jc w:val="center"/>
        </w:trPr>
        <w:tc>
          <w:tcPr>
            <w:tcW w:w="1043" w:type="dxa"/>
          </w:tcPr>
          <w:p w14:paraId="70F274F2" w14:textId="77777777" w:rsidR="00103BC4" w:rsidRPr="008B4F39" w:rsidRDefault="00103BC4" w:rsidP="00103BC4">
            <w:pPr>
              <w:rPr>
                <w:sz w:val="24"/>
                <w:szCs w:val="24"/>
              </w:rPr>
            </w:pPr>
            <w:r w:rsidRPr="008B4F39">
              <w:rPr>
                <w:sz w:val="24"/>
                <w:szCs w:val="24"/>
              </w:rPr>
              <w:t>MAE</w:t>
            </w:r>
          </w:p>
        </w:tc>
        <w:tc>
          <w:tcPr>
            <w:tcW w:w="956" w:type="dxa"/>
            <w:vAlign w:val="center"/>
          </w:tcPr>
          <w:p w14:paraId="207D5AEE" w14:textId="6ABEC9D7" w:rsidR="00103BC4" w:rsidRPr="009F7924" w:rsidRDefault="00103BC4" w:rsidP="00103BC4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 w:rsidRPr="00103BC4">
              <w:rPr>
                <w:rFonts w:hint="eastAsia"/>
                <w:color w:val="000000"/>
                <w:sz w:val="24"/>
                <w:szCs w:val="24"/>
              </w:rPr>
              <w:t>5.09</w:t>
            </w:r>
          </w:p>
        </w:tc>
        <w:tc>
          <w:tcPr>
            <w:tcW w:w="956" w:type="dxa"/>
            <w:vAlign w:val="center"/>
          </w:tcPr>
          <w:p w14:paraId="04162F69" w14:textId="77777777" w:rsidR="00103BC4" w:rsidRPr="009F7924" w:rsidRDefault="00103BC4" w:rsidP="00103BC4">
            <w:pPr>
              <w:jc w:val="center"/>
              <w:rPr>
                <w:color w:val="000000"/>
                <w:sz w:val="24"/>
                <w:szCs w:val="24"/>
              </w:rPr>
            </w:pPr>
            <w:r w:rsidRPr="009F7924">
              <w:rPr>
                <w:rFonts w:hint="eastAsia"/>
                <w:color w:val="000000"/>
                <w:sz w:val="24"/>
                <w:szCs w:val="24"/>
              </w:rPr>
              <w:t>5.59</w:t>
            </w:r>
          </w:p>
        </w:tc>
        <w:tc>
          <w:tcPr>
            <w:tcW w:w="956" w:type="dxa"/>
            <w:vAlign w:val="center"/>
          </w:tcPr>
          <w:p w14:paraId="6225858A" w14:textId="77777777" w:rsidR="00103BC4" w:rsidRPr="009F7924" w:rsidRDefault="00103BC4" w:rsidP="00103BC4">
            <w:pPr>
              <w:jc w:val="center"/>
              <w:rPr>
                <w:color w:val="000000"/>
                <w:sz w:val="24"/>
                <w:szCs w:val="24"/>
              </w:rPr>
            </w:pPr>
            <w:r w:rsidRPr="009F7924">
              <w:rPr>
                <w:rFonts w:hint="eastAsia"/>
                <w:color w:val="000000"/>
                <w:sz w:val="24"/>
                <w:szCs w:val="24"/>
              </w:rPr>
              <w:t>5.34</w:t>
            </w:r>
          </w:p>
        </w:tc>
        <w:tc>
          <w:tcPr>
            <w:tcW w:w="956" w:type="dxa"/>
            <w:vAlign w:val="center"/>
          </w:tcPr>
          <w:p w14:paraId="5480FA64" w14:textId="77777777" w:rsidR="00103BC4" w:rsidRPr="009F7924" w:rsidRDefault="00103BC4" w:rsidP="00103BC4">
            <w:pPr>
              <w:jc w:val="center"/>
              <w:rPr>
                <w:color w:val="000000"/>
                <w:sz w:val="24"/>
                <w:szCs w:val="24"/>
              </w:rPr>
            </w:pPr>
            <w:r w:rsidRPr="009F7924">
              <w:rPr>
                <w:rFonts w:hint="eastAsia"/>
                <w:color w:val="000000"/>
                <w:sz w:val="24"/>
                <w:szCs w:val="24"/>
              </w:rPr>
              <w:t>5.79</w:t>
            </w:r>
          </w:p>
        </w:tc>
        <w:tc>
          <w:tcPr>
            <w:tcW w:w="956" w:type="dxa"/>
            <w:vAlign w:val="center"/>
          </w:tcPr>
          <w:p w14:paraId="7312A072" w14:textId="77777777" w:rsidR="00103BC4" w:rsidRPr="009F7924" w:rsidRDefault="00103BC4" w:rsidP="00103BC4">
            <w:pPr>
              <w:jc w:val="center"/>
              <w:rPr>
                <w:color w:val="000000"/>
                <w:sz w:val="24"/>
                <w:szCs w:val="24"/>
              </w:rPr>
            </w:pPr>
            <w:r w:rsidRPr="009F7924">
              <w:rPr>
                <w:rFonts w:hint="eastAsia"/>
                <w:color w:val="000000"/>
                <w:sz w:val="24"/>
                <w:szCs w:val="24"/>
              </w:rPr>
              <w:t>5.94</w:t>
            </w:r>
          </w:p>
        </w:tc>
        <w:tc>
          <w:tcPr>
            <w:tcW w:w="956" w:type="dxa"/>
            <w:vAlign w:val="center"/>
          </w:tcPr>
          <w:p w14:paraId="2CA2389D" w14:textId="77777777" w:rsidR="00103BC4" w:rsidRPr="009F7924" w:rsidRDefault="00103BC4" w:rsidP="00103BC4">
            <w:pPr>
              <w:jc w:val="center"/>
              <w:rPr>
                <w:color w:val="000000"/>
                <w:sz w:val="24"/>
                <w:szCs w:val="24"/>
              </w:rPr>
            </w:pPr>
            <w:r w:rsidRPr="009F7924">
              <w:rPr>
                <w:rFonts w:hint="eastAsia"/>
                <w:color w:val="000000"/>
                <w:sz w:val="24"/>
                <w:szCs w:val="24"/>
              </w:rPr>
              <w:t>5.23</w:t>
            </w:r>
          </w:p>
        </w:tc>
        <w:tc>
          <w:tcPr>
            <w:tcW w:w="952" w:type="dxa"/>
            <w:vAlign w:val="center"/>
          </w:tcPr>
          <w:p w14:paraId="6662BAF8" w14:textId="77777777" w:rsidR="00103BC4" w:rsidRPr="009F7924" w:rsidRDefault="00103BC4" w:rsidP="00103BC4">
            <w:pPr>
              <w:jc w:val="center"/>
              <w:rPr>
                <w:color w:val="000000"/>
                <w:sz w:val="24"/>
                <w:szCs w:val="24"/>
              </w:rPr>
            </w:pPr>
            <w:r w:rsidRPr="009F7924">
              <w:rPr>
                <w:rFonts w:hint="eastAsia"/>
                <w:color w:val="000000"/>
                <w:sz w:val="24"/>
                <w:szCs w:val="24"/>
              </w:rPr>
              <w:t>4.78</w:t>
            </w:r>
          </w:p>
        </w:tc>
        <w:tc>
          <w:tcPr>
            <w:tcW w:w="951" w:type="dxa"/>
            <w:vAlign w:val="center"/>
          </w:tcPr>
          <w:p w14:paraId="74ABB76C" w14:textId="77777777" w:rsidR="00103BC4" w:rsidRPr="009F7924" w:rsidRDefault="00103BC4" w:rsidP="00103BC4">
            <w:pPr>
              <w:jc w:val="center"/>
              <w:rPr>
                <w:color w:val="000000"/>
                <w:sz w:val="24"/>
                <w:szCs w:val="24"/>
              </w:rPr>
            </w:pPr>
            <w:r w:rsidRPr="009F7924">
              <w:rPr>
                <w:rFonts w:hint="eastAsia"/>
                <w:color w:val="000000"/>
                <w:sz w:val="24"/>
                <w:szCs w:val="24"/>
              </w:rPr>
              <w:t>4.86</w:t>
            </w:r>
          </w:p>
        </w:tc>
      </w:tr>
      <w:tr w:rsidR="00103BC4" w:rsidRPr="008B4F39" w14:paraId="3C539ADB" w14:textId="77777777" w:rsidTr="002F4C2A">
        <w:trPr>
          <w:jc w:val="center"/>
        </w:trPr>
        <w:tc>
          <w:tcPr>
            <w:tcW w:w="1043" w:type="dxa"/>
          </w:tcPr>
          <w:p w14:paraId="33829DBB" w14:textId="77777777" w:rsidR="00103BC4" w:rsidRPr="008B4F39" w:rsidRDefault="00103BC4" w:rsidP="00103BC4">
            <w:pPr>
              <w:rPr>
                <w:sz w:val="24"/>
                <w:szCs w:val="24"/>
              </w:rPr>
            </w:pPr>
            <w:r w:rsidRPr="008B4F39">
              <w:rPr>
                <w:sz w:val="24"/>
                <w:szCs w:val="24"/>
              </w:rPr>
              <w:t>MAPE</w:t>
            </w:r>
          </w:p>
        </w:tc>
        <w:tc>
          <w:tcPr>
            <w:tcW w:w="956" w:type="dxa"/>
            <w:vAlign w:val="center"/>
          </w:tcPr>
          <w:p w14:paraId="34E9CBDA" w14:textId="5137DAAF" w:rsidR="00103BC4" w:rsidRPr="009F7924" w:rsidRDefault="00103BC4" w:rsidP="00103BC4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 w:rsidRPr="00103BC4">
              <w:rPr>
                <w:rFonts w:hint="eastAsia"/>
                <w:color w:val="000000"/>
                <w:sz w:val="24"/>
                <w:szCs w:val="24"/>
              </w:rPr>
              <w:t>10.69%</w:t>
            </w:r>
          </w:p>
        </w:tc>
        <w:tc>
          <w:tcPr>
            <w:tcW w:w="956" w:type="dxa"/>
            <w:vAlign w:val="center"/>
          </w:tcPr>
          <w:p w14:paraId="083E3786" w14:textId="77777777" w:rsidR="00103BC4" w:rsidRPr="009F7924" w:rsidRDefault="00103BC4" w:rsidP="00103BC4">
            <w:pPr>
              <w:jc w:val="center"/>
              <w:rPr>
                <w:color w:val="000000"/>
                <w:sz w:val="24"/>
                <w:szCs w:val="24"/>
              </w:rPr>
            </w:pPr>
            <w:r w:rsidRPr="009F7924">
              <w:rPr>
                <w:rFonts w:hint="eastAsia"/>
                <w:color w:val="000000"/>
                <w:sz w:val="24"/>
                <w:szCs w:val="24"/>
              </w:rPr>
              <w:t>11.08%</w:t>
            </w:r>
          </w:p>
        </w:tc>
        <w:tc>
          <w:tcPr>
            <w:tcW w:w="956" w:type="dxa"/>
            <w:vAlign w:val="center"/>
          </w:tcPr>
          <w:p w14:paraId="55E4D48A" w14:textId="77777777" w:rsidR="00103BC4" w:rsidRPr="009F7924" w:rsidRDefault="00103BC4" w:rsidP="00103BC4">
            <w:pPr>
              <w:jc w:val="center"/>
              <w:rPr>
                <w:color w:val="000000"/>
                <w:sz w:val="24"/>
                <w:szCs w:val="24"/>
              </w:rPr>
            </w:pPr>
            <w:r w:rsidRPr="009F7924">
              <w:rPr>
                <w:rFonts w:hint="eastAsia"/>
                <w:color w:val="000000"/>
                <w:sz w:val="24"/>
                <w:szCs w:val="24"/>
              </w:rPr>
              <w:t>10.80%</w:t>
            </w:r>
          </w:p>
        </w:tc>
        <w:tc>
          <w:tcPr>
            <w:tcW w:w="956" w:type="dxa"/>
            <w:vAlign w:val="center"/>
          </w:tcPr>
          <w:p w14:paraId="46BA8933" w14:textId="77777777" w:rsidR="00103BC4" w:rsidRPr="009F7924" w:rsidRDefault="00103BC4" w:rsidP="00103BC4">
            <w:pPr>
              <w:jc w:val="center"/>
              <w:rPr>
                <w:color w:val="000000"/>
                <w:sz w:val="24"/>
                <w:szCs w:val="24"/>
              </w:rPr>
            </w:pPr>
            <w:r w:rsidRPr="009F7924">
              <w:rPr>
                <w:rFonts w:hint="eastAsia"/>
                <w:color w:val="000000"/>
                <w:sz w:val="24"/>
                <w:szCs w:val="24"/>
              </w:rPr>
              <w:t>10.57%</w:t>
            </w:r>
          </w:p>
        </w:tc>
        <w:tc>
          <w:tcPr>
            <w:tcW w:w="956" w:type="dxa"/>
            <w:vAlign w:val="center"/>
          </w:tcPr>
          <w:p w14:paraId="7D2E45E9" w14:textId="77777777" w:rsidR="00103BC4" w:rsidRPr="009F7924" w:rsidRDefault="00103BC4" w:rsidP="00103BC4">
            <w:pPr>
              <w:jc w:val="center"/>
              <w:rPr>
                <w:color w:val="000000"/>
                <w:sz w:val="24"/>
                <w:szCs w:val="24"/>
              </w:rPr>
            </w:pPr>
            <w:r w:rsidRPr="009F7924">
              <w:rPr>
                <w:rFonts w:hint="eastAsia"/>
                <w:color w:val="000000"/>
                <w:sz w:val="24"/>
                <w:szCs w:val="24"/>
              </w:rPr>
              <w:t>10.86%</w:t>
            </w:r>
          </w:p>
        </w:tc>
        <w:tc>
          <w:tcPr>
            <w:tcW w:w="956" w:type="dxa"/>
            <w:vAlign w:val="center"/>
          </w:tcPr>
          <w:p w14:paraId="733CFA6C" w14:textId="77777777" w:rsidR="00103BC4" w:rsidRPr="009F7924" w:rsidRDefault="00103BC4" w:rsidP="00103BC4">
            <w:pPr>
              <w:jc w:val="center"/>
              <w:rPr>
                <w:color w:val="000000"/>
                <w:sz w:val="24"/>
                <w:szCs w:val="24"/>
              </w:rPr>
            </w:pPr>
            <w:r w:rsidRPr="009F7924">
              <w:rPr>
                <w:rFonts w:hint="eastAsia"/>
                <w:color w:val="00B050"/>
                <w:sz w:val="24"/>
                <w:szCs w:val="24"/>
              </w:rPr>
              <w:t>9.79%</w:t>
            </w:r>
          </w:p>
        </w:tc>
        <w:tc>
          <w:tcPr>
            <w:tcW w:w="952" w:type="dxa"/>
            <w:vAlign w:val="center"/>
          </w:tcPr>
          <w:p w14:paraId="055FE7F7" w14:textId="77777777" w:rsidR="00103BC4" w:rsidRPr="009F7924" w:rsidRDefault="00103BC4" w:rsidP="00103BC4">
            <w:pPr>
              <w:jc w:val="center"/>
              <w:rPr>
                <w:color w:val="00B050"/>
                <w:sz w:val="24"/>
                <w:szCs w:val="24"/>
              </w:rPr>
            </w:pPr>
            <w:r w:rsidRPr="009F7924">
              <w:rPr>
                <w:rFonts w:hint="eastAsia"/>
                <w:color w:val="00B050"/>
                <w:sz w:val="24"/>
                <w:szCs w:val="24"/>
              </w:rPr>
              <w:t>9.25%</w:t>
            </w:r>
          </w:p>
        </w:tc>
        <w:tc>
          <w:tcPr>
            <w:tcW w:w="951" w:type="dxa"/>
            <w:vAlign w:val="center"/>
          </w:tcPr>
          <w:p w14:paraId="4B52A368" w14:textId="77777777" w:rsidR="00103BC4" w:rsidRPr="009F7924" w:rsidRDefault="00103BC4" w:rsidP="00103BC4">
            <w:pPr>
              <w:jc w:val="center"/>
              <w:rPr>
                <w:color w:val="00B050"/>
                <w:sz w:val="24"/>
                <w:szCs w:val="24"/>
              </w:rPr>
            </w:pPr>
            <w:r w:rsidRPr="009F7924">
              <w:rPr>
                <w:rFonts w:hint="eastAsia"/>
                <w:color w:val="00B050"/>
                <w:sz w:val="24"/>
                <w:szCs w:val="24"/>
              </w:rPr>
              <w:t>9.46%</w:t>
            </w:r>
          </w:p>
        </w:tc>
      </w:tr>
    </w:tbl>
    <w:p w14:paraId="69B4E3AC" w14:textId="77777777" w:rsidR="004D2BB9" w:rsidRDefault="004D2BB9" w:rsidP="008B4F39"/>
    <w:p w14:paraId="13D8527F" w14:textId="14F93162" w:rsidR="004D2BB9" w:rsidRPr="005D5B06" w:rsidRDefault="004D2BB9" w:rsidP="004D2BB9">
      <w:pPr>
        <w:jc w:val="center"/>
        <w:rPr>
          <w:rFonts w:ascii="Times New Roman" w:hAnsi="Times New Roman" w:cs="Times New Roman"/>
        </w:rPr>
      </w:pPr>
      <w:r w:rsidRPr="008B4F39">
        <w:rPr>
          <w:rFonts w:ascii="Times New Roman" w:hAnsi="Times New Roman" w:cs="Times New Roman"/>
        </w:rPr>
        <w:t xml:space="preserve">Table </w:t>
      </w:r>
      <w:r w:rsidR="00000AA9">
        <w:rPr>
          <w:rFonts w:ascii="Times New Roman" w:hAnsi="Times New Roman" w:cs="Times New Roman"/>
        </w:rPr>
        <w:t>13</w:t>
      </w:r>
      <w:r w:rsidRPr="008B4F39">
        <w:rPr>
          <w:rFonts w:ascii="Times New Roman" w:hAnsi="Times New Roman" w:cs="Times New Roman"/>
        </w:rPr>
        <w:t xml:space="preserve">. Forecasting </w:t>
      </w:r>
      <w:r>
        <w:rPr>
          <w:rFonts w:ascii="Times New Roman" w:hAnsi="Times New Roman" w:cs="Times New Roman"/>
        </w:rPr>
        <w:t>dai</w:t>
      </w:r>
      <w:r w:rsidRPr="008B4F39">
        <w:rPr>
          <w:rFonts w:ascii="Times New Roman" w:hAnsi="Times New Roman" w:cs="Times New Roman"/>
        </w:rPr>
        <w:t xml:space="preserve">ly AQI </w:t>
      </w:r>
      <w:r>
        <w:rPr>
          <w:rFonts w:ascii="Times New Roman" w:hAnsi="Times New Roman" w:cs="Times New Roman"/>
        </w:rPr>
        <w:t>of Hsinchu (</w:t>
      </w:r>
      <w:r w:rsidRPr="005B285B">
        <w:rPr>
          <w:rFonts w:ascii="Times New Roman" w:hAnsi="Times New Roman" w:cs="Times New Roman"/>
          <w:color w:val="FF0000"/>
        </w:rPr>
        <w:t>PCA</w:t>
      </w:r>
      <w:r>
        <w:rPr>
          <w:rFonts w:ascii="Times New Roman" w:hAnsi="Times New Roman" w:cs="Times New Roman"/>
        </w:rPr>
        <w:t>)</w:t>
      </w:r>
    </w:p>
    <w:tbl>
      <w:tblPr>
        <w:tblStyle w:val="a6"/>
        <w:tblW w:w="8691" w:type="dxa"/>
        <w:jc w:val="center"/>
        <w:tblLook w:val="04A0" w:firstRow="1" w:lastRow="0" w:firstColumn="1" w:lastColumn="0" w:noHBand="0" w:noVBand="1"/>
      </w:tblPr>
      <w:tblGrid>
        <w:gridCol w:w="1043"/>
        <w:gridCol w:w="956"/>
        <w:gridCol w:w="956"/>
        <w:gridCol w:w="956"/>
        <w:gridCol w:w="956"/>
        <w:gridCol w:w="956"/>
        <w:gridCol w:w="956"/>
        <w:gridCol w:w="956"/>
        <w:gridCol w:w="956"/>
      </w:tblGrid>
      <w:tr w:rsidR="004D2BB9" w:rsidRPr="008B4F39" w14:paraId="3992669F" w14:textId="77777777" w:rsidTr="008A6808">
        <w:trPr>
          <w:jc w:val="center"/>
        </w:trPr>
        <w:tc>
          <w:tcPr>
            <w:tcW w:w="1043" w:type="dxa"/>
          </w:tcPr>
          <w:p w14:paraId="6CE19545" w14:textId="77777777" w:rsidR="004D2BB9" w:rsidRPr="008B4F39" w:rsidRDefault="004D2BB9" w:rsidP="008A6808">
            <w:pPr>
              <w:rPr>
                <w:sz w:val="24"/>
                <w:szCs w:val="24"/>
              </w:rPr>
            </w:pPr>
            <w:r w:rsidRPr="008B4F39">
              <w:rPr>
                <w:sz w:val="24"/>
                <w:szCs w:val="24"/>
              </w:rPr>
              <w:t>Training</w:t>
            </w:r>
          </w:p>
        </w:tc>
        <w:tc>
          <w:tcPr>
            <w:tcW w:w="956" w:type="dxa"/>
          </w:tcPr>
          <w:p w14:paraId="25286EAE" w14:textId="77777777" w:rsidR="004D2BB9" w:rsidRPr="008B4F39" w:rsidRDefault="004D2BB9" w:rsidP="008A6808">
            <w:pPr>
              <w:jc w:val="center"/>
              <w:rPr>
                <w:sz w:val="24"/>
                <w:szCs w:val="24"/>
              </w:rPr>
            </w:pPr>
            <w:r w:rsidRPr="008B4F39">
              <w:rPr>
                <w:sz w:val="24"/>
                <w:szCs w:val="24"/>
              </w:rPr>
              <w:t>MARS</w:t>
            </w:r>
          </w:p>
        </w:tc>
        <w:tc>
          <w:tcPr>
            <w:tcW w:w="956" w:type="dxa"/>
          </w:tcPr>
          <w:p w14:paraId="1B2AD15F" w14:textId="77777777" w:rsidR="004D2BB9" w:rsidRPr="008B4F39" w:rsidRDefault="004D2BB9" w:rsidP="008A6808">
            <w:pPr>
              <w:jc w:val="center"/>
              <w:rPr>
                <w:sz w:val="24"/>
                <w:szCs w:val="24"/>
              </w:rPr>
            </w:pPr>
            <w:r w:rsidRPr="008B4F39">
              <w:rPr>
                <w:sz w:val="24"/>
                <w:szCs w:val="24"/>
              </w:rPr>
              <w:t>RF</w:t>
            </w:r>
          </w:p>
        </w:tc>
        <w:tc>
          <w:tcPr>
            <w:tcW w:w="956" w:type="dxa"/>
          </w:tcPr>
          <w:p w14:paraId="54AED9EA" w14:textId="77777777" w:rsidR="004D2BB9" w:rsidRPr="008B4F39" w:rsidRDefault="004D2BB9" w:rsidP="008A6808">
            <w:pPr>
              <w:jc w:val="center"/>
              <w:rPr>
                <w:sz w:val="24"/>
                <w:szCs w:val="24"/>
              </w:rPr>
            </w:pPr>
            <w:r w:rsidRPr="008B4F39">
              <w:rPr>
                <w:sz w:val="24"/>
                <w:szCs w:val="24"/>
              </w:rPr>
              <w:t>XGB</w:t>
            </w:r>
          </w:p>
        </w:tc>
        <w:tc>
          <w:tcPr>
            <w:tcW w:w="956" w:type="dxa"/>
          </w:tcPr>
          <w:p w14:paraId="52EACCE2" w14:textId="77777777" w:rsidR="004D2BB9" w:rsidRPr="008B4F39" w:rsidRDefault="004D2BB9" w:rsidP="008A6808">
            <w:pPr>
              <w:jc w:val="center"/>
              <w:rPr>
                <w:sz w:val="24"/>
                <w:szCs w:val="24"/>
              </w:rPr>
            </w:pPr>
            <w:r w:rsidRPr="008B4F39">
              <w:rPr>
                <w:sz w:val="24"/>
                <w:szCs w:val="24"/>
              </w:rPr>
              <w:t>SVR</w:t>
            </w:r>
          </w:p>
        </w:tc>
        <w:tc>
          <w:tcPr>
            <w:tcW w:w="956" w:type="dxa"/>
          </w:tcPr>
          <w:p w14:paraId="14C2E301" w14:textId="77777777" w:rsidR="004D2BB9" w:rsidRPr="008B4F39" w:rsidRDefault="004D2BB9" w:rsidP="008A6808">
            <w:pPr>
              <w:jc w:val="center"/>
              <w:rPr>
                <w:sz w:val="24"/>
                <w:szCs w:val="24"/>
              </w:rPr>
            </w:pPr>
            <w:r w:rsidRPr="008B4F39">
              <w:rPr>
                <w:sz w:val="24"/>
                <w:szCs w:val="24"/>
              </w:rPr>
              <w:t>DNN</w:t>
            </w:r>
          </w:p>
        </w:tc>
        <w:tc>
          <w:tcPr>
            <w:tcW w:w="956" w:type="dxa"/>
          </w:tcPr>
          <w:p w14:paraId="138B5C3B" w14:textId="77777777" w:rsidR="004D2BB9" w:rsidRPr="008B4F39" w:rsidRDefault="004D2BB9" w:rsidP="008A6808">
            <w:pPr>
              <w:jc w:val="center"/>
              <w:rPr>
                <w:sz w:val="24"/>
                <w:szCs w:val="24"/>
              </w:rPr>
            </w:pPr>
            <w:r w:rsidRPr="008B4F39">
              <w:rPr>
                <w:sz w:val="24"/>
                <w:szCs w:val="24"/>
              </w:rPr>
              <w:t>RNN</w:t>
            </w:r>
          </w:p>
        </w:tc>
        <w:tc>
          <w:tcPr>
            <w:tcW w:w="956" w:type="dxa"/>
          </w:tcPr>
          <w:p w14:paraId="645E061E" w14:textId="77777777" w:rsidR="004D2BB9" w:rsidRPr="008B4F39" w:rsidRDefault="004D2BB9" w:rsidP="008A6808">
            <w:pPr>
              <w:jc w:val="center"/>
              <w:rPr>
                <w:sz w:val="24"/>
                <w:szCs w:val="24"/>
              </w:rPr>
            </w:pPr>
            <w:r w:rsidRPr="008B4F39">
              <w:rPr>
                <w:sz w:val="24"/>
                <w:szCs w:val="24"/>
              </w:rPr>
              <w:t>LSTM</w:t>
            </w:r>
          </w:p>
        </w:tc>
        <w:tc>
          <w:tcPr>
            <w:tcW w:w="956" w:type="dxa"/>
          </w:tcPr>
          <w:p w14:paraId="061DA011" w14:textId="77777777" w:rsidR="004D2BB9" w:rsidRPr="008B4F39" w:rsidRDefault="004D2BB9" w:rsidP="008A6808">
            <w:pPr>
              <w:jc w:val="center"/>
              <w:rPr>
                <w:sz w:val="24"/>
                <w:szCs w:val="24"/>
              </w:rPr>
            </w:pPr>
            <w:r w:rsidRPr="008B4F39">
              <w:rPr>
                <w:sz w:val="24"/>
                <w:szCs w:val="24"/>
              </w:rPr>
              <w:t>GRU</w:t>
            </w:r>
          </w:p>
        </w:tc>
      </w:tr>
      <w:tr w:rsidR="00EC7340" w:rsidRPr="008B4F39" w14:paraId="544760FA" w14:textId="77777777" w:rsidTr="008A6808">
        <w:trPr>
          <w:jc w:val="center"/>
        </w:trPr>
        <w:tc>
          <w:tcPr>
            <w:tcW w:w="1043" w:type="dxa"/>
          </w:tcPr>
          <w:p w14:paraId="4077AF50" w14:textId="77777777" w:rsidR="00EC7340" w:rsidRPr="008B4F39" w:rsidRDefault="00EC7340" w:rsidP="00EC7340">
            <w:pPr>
              <w:rPr>
                <w:sz w:val="24"/>
                <w:szCs w:val="24"/>
              </w:rPr>
            </w:pPr>
            <w:r w:rsidRPr="008B4F39">
              <w:rPr>
                <w:sz w:val="24"/>
                <w:szCs w:val="24"/>
              </w:rPr>
              <w:t>RMSE</w:t>
            </w:r>
          </w:p>
        </w:tc>
        <w:tc>
          <w:tcPr>
            <w:tcW w:w="956" w:type="dxa"/>
            <w:vAlign w:val="center"/>
          </w:tcPr>
          <w:p w14:paraId="4A8D69D4" w14:textId="39DC8024" w:rsidR="00EC7340" w:rsidRPr="009F7924" w:rsidRDefault="00EC7340" w:rsidP="00EC7340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14.76</w:t>
            </w:r>
          </w:p>
        </w:tc>
        <w:tc>
          <w:tcPr>
            <w:tcW w:w="956" w:type="dxa"/>
            <w:vAlign w:val="center"/>
          </w:tcPr>
          <w:p w14:paraId="2E21B4B8" w14:textId="3844B2D6" w:rsidR="00EC7340" w:rsidRPr="009F7924" w:rsidRDefault="00EC7340" w:rsidP="00EC7340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11.93</w:t>
            </w:r>
          </w:p>
        </w:tc>
        <w:tc>
          <w:tcPr>
            <w:tcW w:w="956" w:type="dxa"/>
            <w:vAlign w:val="center"/>
          </w:tcPr>
          <w:p w14:paraId="5E1ED45A" w14:textId="2D65A512" w:rsidR="00EC7340" w:rsidRPr="009F7924" w:rsidRDefault="00EC7340" w:rsidP="00EC7340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14.95</w:t>
            </w:r>
          </w:p>
        </w:tc>
        <w:tc>
          <w:tcPr>
            <w:tcW w:w="956" w:type="dxa"/>
            <w:vAlign w:val="center"/>
          </w:tcPr>
          <w:p w14:paraId="5FC574E8" w14:textId="1110A399" w:rsidR="00EC7340" w:rsidRPr="009F7924" w:rsidRDefault="00EC7340" w:rsidP="00EC7340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13.54</w:t>
            </w:r>
          </w:p>
        </w:tc>
        <w:tc>
          <w:tcPr>
            <w:tcW w:w="956" w:type="dxa"/>
            <w:vAlign w:val="center"/>
          </w:tcPr>
          <w:p w14:paraId="3522DDEB" w14:textId="651FF47D" w:rsidR="00EC7340" w:rsidRPr="009F7924" w:rsidRDefault="00EC7340" w:rsidP="00EC7340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12.46</w:t>
            </w:r>
          </w:p>
        </w:tc>
        <w:tc>
          <w:tcPr>
            <w:tcW w:w="956" w:type="dxa"/>
            <w:vAlign w:val="center"/>
          </w:tcPr>
          <w:p w14:paraId="15A860F5" w14:textId="44368D9E" w:rsidR="00EC7340" w:rsidRPr="009F7924" w:rsidRDefault="00EC7340" w:rsidP="00EC7340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12.39</w:t>
            </w:r>
          </w:p>
        </w:tc>
        <w:tc>
          <w:tcPr>
            <w:tcW w:w="956" w:type="dxa"/>
            <w:vAlign w:val="center"/>
          </w:tcPr>
          <w:p w14:paraId="779C4FA6" w14:textId="4E6037E9" w:rsidR="00EC7340" w:rsidRPr="009F7924" w:rsidRDefault="00EC7340" w:rsidP="00EC7340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11.43</w:t>
            </w:r>
          </w:p>
        </w:tc>
        <w:tc>
          <w:tcPr>
            <w:tcW w:w="956" w:type="dxa"/>
            <w:vAlign w:val="center"/>
          </w:tcPr>
          <w:p w14:paraId="42A8796F" w14:textId="12A968FF" w:rsidR="00EC7340" w:rsidRPr="009F7924" w:rsidRDefault="00EC7340" w:rsidP="00EC7340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11.78</w:t>
            </w:r>
          </w:p>
        </w:tc>
      </w:tr>
      <w:tr w:rsidR="00EC7340" w:rsidRPr="008B4F39" w14:paraId="61F879BC" w14:textId="77777777" w:rsidTr="008A6808">
        <w:trPr>
          <w:jc w:val="center"/>
        </w:trPr>
        <w:tc>
          <w:tcPr>
            <w:tcW w:w="1043" w:type="dxa"/>
          </w:tcPr>
          <w:p w14:paraId="516045DD" w14:textId="77777777" w:rsidR="00EC7340" w:rsidRPr="008B4F39" w:rsidRDefault="00EC7340" w:rsidP="00EC7340">
            <w:pPr>
              <w:rPr>
                <w:sz w:val="24"/>
                <w:szCs w:val="24"/>
              </w:rPr>
            </w:pPr>
            <w:r w:rsidRPr="008B4F39">
              <w:rPr>
                <w:sz w:val="24"/>
                <w:szCs w:val="24"/>
              </w:rPr>
              <w:t>MAE</w:t>
            </w:r>
          </w:p>
        </w:tc>
        <w:tc>
          <w:tcPr>
            <w:tcW w:w="956" w:type="dxa"/>
            <w:vAlign w:val="center"/>
          </w:tcPr>
          <w:p w14:paraId="75651077" w14:textId="5D0CE168" w:rsidR="00EC7340" w:rsidRPr="009F7924" w:rsidRDefault="00EC7340" w:rsidP="00EC734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9.65</w:t>
            </w:r>
          </w:p>
        </w:tc>
        <w:tc>
          <w:tcPr>
            <w:tcW w:w="956" w:type="dxa"/>
            <w:vAlign w:val="center"/>
          </w:tcPr>
          <w:p w14:paraId="413595A0" w14:textId="589F0793" w:rsidR="00EC7340" w:rsidRPr="009F7924" w:rsidRDefault="00EC7340" w:rsidP="00EC734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7.43</w:t>
            </w:r>
          </w:p>
        </w:tc>
        <w:tc>
          <w:tcPr>
            <w:tcW w:w="956" w:type="dxa"/>
            <w:vAlign w:val="center"/>
          </w:tcPr>
          <w:p w14:paraId="3FB9E049" w14:textId="08260F8E" w:rsidR="00EC7340" w:rsidRPr="009F7924" w:rsidRDefault="00EC7340" w:rsidP="00EC734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8.87</w:t>
            </w:r>
          </w:p>
        </w:tc>
        <w:tc>
          <w:tcPr>
            <w:tcW w:w="956" w:type="dxa"/>
            <w:vAlign w:val="center"/>
          </w:tcPr>
          <w:p w14:paraId="58DE1D18" w14:textId="0BAF703D" w:rsidR="00EC7340" w:rsidRPr="009F7924" w:rsidRDefault="00EC7340" w:rsidP="00EC734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8.36</w:t>
            </w:r>
          </w:p>
        </w:tc>
        <w:tc>
          <w:tcPr>
            <w:tcW w:w="956" w:type="dxa"/>
            <w:vAlign w:val="center"/>
          </w:tcPr>
          <w:p w14:paraId="5C0F13FC" w14:textId="34268187" w:rsidR="00EC7340" w:rsidRPr="009F7924" w:rsidRDefault="00EC7340" w:rsidP="00EC734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7.32</w:t>
            </w:r>
          </w:p>
        </w:tc>
        <w:tc>
          <w:tcPr>
            <w:tcW w:w="956" w:type="dxa"/>
            <w:vAlign w:val="center"/>
          </w:tcPr>
          <w:p w14:paraId="497E8476" w14:textId="6DAE5AAC" w:rsidR="00EC7340" w:rsidRPr="009F7924" w:rsidRDefault="00EC7340" w:rsidP="00EC734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7.14</w:t>
            </w:r>
          </w:p>
        </w:tc>
        <w:tc>
          <w:tcPr>
            <w:tcW w:w="956" w:type="dxa"/>
            <w:vAlign w:val="center"/>
          </w:tcPr>
          <w:p w14:paraId="15AC7B83" w14:textId="30780A09" w:rsidR="00EC7340" w:rsidRPr="009F7924" w:rsidRDefault="00EC7340" w:rsidP="00EC734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6.93</w:t>
            </w:r>
          </w:p>
        </w:tc>
        <w:tc>
          <w:tcPr>
            <w:tcW w:w="956" w:type="dxa"/>
            <w:vAlign w:val="center"/>
          </w:tcPr>
          <w:p w14:paraId="150AFF7F" w14:textId="5CD48BAC" w:rsidR="00EC7340" w:rsidRPr="009F7924" w:rsidRDefault="00EC7340" w:rsidP="00EC734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7.61</w:t>
            </w:r>
          </w:p>
        </w:tc>
      </w:tr>
      <w:tr w:rsidR="00EC7340" w:rsidRPr="008B4F39" w14:paraId="6295F8F6" w14:textId="77777777" w:rsidTr="008A6808">
        <w:trPr>
          <w:jc w:val="center"/>
        </w:trPr>
        <w:tc>
          <w:tcPr>
            <w:tcW w:w="1043" w:type="dxa"/>
          </w:tcPr>
          <w:p w14:paraId="14630FE5" w14:textId="77777777" w:rsidR="00EC7340" w:rsidRPr="008B4F39" w:rsidRDefault="00EC7340" w:rsidP="00EC7340">
            <w:pPr>
              <w:rPr>
                <w:sz w:val="24"/>
                <w:szCs w:val="24"/>
              </w:rPr>
            </w:pPr>
            <w:r w:rsidRPr="008B4F39">
              <w:rPr>
                <w:sz w:val="24"/>
                <w:szCs w:val="24"/>
              </w:rPr>
              <w:t>MAPE</w:t>
            </w:r>
          </w:p>
        </w:tc>
        <w:tc>
          <w:tcPr>
            <w:tcW w:w="956" w:type="dxa"/>
            <w:vAlign w:val="center"/>
          </w:tcPr>
          <w:p w14:paraId="37657B90" w14:textId="1E911166" w:rsidR="00EC7340" w:rsidRPr="009F7924" w:rsidRDefault="00EC7340" w:rsidP="00EC734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17.43%</w:t>
            </w:r>
          </w:p>
        </w:tc>
        <w:tc>
          <w:tcPr>
            <w:tcW w:w="956" w:type="dxa"/>
            <w:vAlign w:val="center"/>
          </w:tcPr>
          <w:p w14:paraId="4B422611" w14:textId="5DD2AE4B" w:rsidR="00EC7340" w:rsidRPr="009F7924" w:rsidRDefault="00EC7340" w:rsidP="00EC734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13.12%</w:t>
            </w:r>
          </w:p>
        </w:tc>
        <w:tc>
          <w:tcPr>
            <w:tcW w:w="956" w:type="dxa"/>
            <w:vAlign w:val="center"/>
          </w:tcPr>
          <w:p w14:paraId="43BB4373" w14:textId="2FA4443F" w:rsidR="00EC7340" w:rsidRPr="009F7924" w:rsidRDefault="00EC7340" w:rsidP="00EC734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14.57%</w:t>
            </w:r>
          </w:p>
        </w:tc>
        <w:tc>
          <w:tcPr>
            <w:tcW w:w="956" w:type="dxa"/>
            <w:vAlign w:val="center"/>
          </w:tcPr>
          <w:p w14:paraId="0217747D" w14:textId="71D4F0BD" w:rsidR="00EC7340" w:rsidRPr="009F7924" w:rsidRDefault="00EC7340" w:rsidP="00EC734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14.53%</w:t>
            </w:r>
          </w:p>
        </w:tc>
        <w:tc>
          <w:tcPr>
            <w:tcW w:w="956" w:type="dxa"/>
            <w:vAlign w:val="center"/>
          </w:tcPr>
          <w:p w14:paraId="58DC8D7D" w14:textId="7C9DA88A" w:rsidR="00EC7340" w:rsidRPr="009F7924" w:rsidRDefault="00EC7340" w:rsidP="00EC734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11.64%</w:t>
            </w:r>
          </w:p>
        </w:tc>
        <w:tc>
          <w:tcPr>
            <w:tcW w:w="956" w:type="dxa"/>
            <w:vAlign w:val="center"/>
          </w:tcPr>
          <w:p w14:paraId="202CE974" w14:textId="32B06F73" w:rsidR="00EC7340" w:rsidRPr="009F7924" w:rsidRDefault="00EC7340" w:rsidP="00EC734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11.57%</w:t>
            </w:r>
          </w:p>
        </w:tc>
        <w:tc>
          <w:tcPr>
            <w:tcW w:w="956" w:type="dxa"/>
            <w:vAlign w:val="center"/>
          </w:tcPr>
          <w:p w14:paraId="7604C6FA" w14:textId="2C879AB4" w:rsidR="00EC7340" w:rsidRPr="009F7924" w:rsidRDefault="00EC7340" w:rsidP="00EC734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11.45%</w:t>
            </w:r>
          </w:p>
        </w:tc>
        <w:tc>
          <w:tcPr>
            <w:tcW w:w="956" w:type="dxa"/>
            <w:vAlign w:val="center"/>
          </w:tcPr>
          <w:p w14:paraId="30525BBC" w14:textId="35CC0B8D" w:rsidR="00EC7340" w:rsidRPr="009F7924" w:rsidRDefault="00EC7340" w:rsidP="00EC734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13.30%</w:t>
            </w:r>
          </w:p>
        </w:tc>
      </w:tr>
      <w:tr w:rsidR="004D2BB9" w:rsidRPr="008B4F39" w14:paraId="409F74E2" w14:textId="77777777" w:rsidTr="008A6808">
        <w:trPr>
          <w:jc w:val="center"/>
        </w:trPr>
        <w:tc>
          <w:tcPr>
            <w:tcW w:w="1043" w:type="dxa"/>
          </w:tcPr>
          <w:p w14:paraId="2E7CE204" w14:textId="77777777" w:rsidR="004D2BB9" w:rsidRPr="008B4F39" w:rsidRDefault="004D2BB9" w:rsidP="008A6808">
            <w:pPr>
              <w:rPr>
                <w:sz w:val="24"/>
                <w:szCs w:val="24"/>
              </w:rPr>
            </w:pPr>
            <w:r w:rsidRPr="008B4F39">
              <w:rPr>
                <w:sz w:val="24"/>
                <w:szCs w:val="24"/>
              </w:rPr>
              <w:t>Testing</w:t>
            </w:r>
          </w:p>
        </w:tc>
        <w:tc>
          <w:tcPr>
            <w:tcW w:w="956" w:type="dxa"/>
          </w:tcPr>
          <w:p w14:paraId="07F77578" w14:textId="77777777" w:rsidR="004D2BB9" w:rsidRPr="008B4F39" w:rsidRDefault="004D2BB9" w:rsidP="008A6808">
            <w:pPr>
              <w:jc w:val="center"/>
              <w:rPr>
                <w:sz w:val="24"/>
                <w:szCs w:val="24"/>
              </w:rPr>
            </w:pPr>
            <w:r w:rsidRPr="008B4F39">
              <w:rPr>
                <w:sz w:val="24"/>
                <w:szCs w:val="24"/>
              </w:rPr>
              <w:t>MARS</w:t>
            </w:r>
          </w:p>
        </w:tc>
        <w:tc>
          <w:tcPr>
            <w:tcW w:w="956" w:type="dxa"/>
          </w:tcPr>
          <w:p w14:paraId="3B62310B" w14:textId="77777777" w:rsidR="004D2BB9" w:rsidRPr="008B4F39" w:rsidRDefault="004D2BB9" w:rsidP="008A6808">
            <w:pPr>
              <w:jc w:val="center"/>
              <w:rPr>
                <w:sz w:val="24"/>
                <w:szCs w:val="24"/>
              </w:rPr>
            </w:pPr>
            <w:r w:rsidRPr="008B4F39">
              <w:rPr>
                <w:sz w:val="24"/>
                <w:szCs w:val="24"/>
              </w:rPr>
              <w:t>RF</w:t>
            </w:r>
          </w:p>
        </w:tc>
        <w:tc>
          <w:tcPr>
            <w:tcW w:w="956" w:type="dxa"/>
          </w:tcPr>
          <w:p w14:paraId="41005288" w14:textId="77777777" w:rsidR="004D2BB9" w:rsidRPr="008B4F39" w:rsidRDefault="004D2BB9" w:rsidP="008A6808">
            <w:pPr>
              <w:jc w:val="center"/>
              <w:rPr>
                <w:sz w:val="24"/>
                <w:szCs w:val="24"/>
              </w:rPr>
            </w:pPr>
            <w:r w:rsidRPr="008B4F39">
              <w:rPr>
                <w:sz w:val="24"/>
                <w:szCs w:val="24"/>
              </w:rPr>
              <w:t>XGB</w:t>
            </w:r>
          </w:p>
        </w:tc>
        <w:tc>
          <w:tcPr>
            <w:tcW w:w="956" w:type="dxa"/>
          </w:tcPr>
          <w:p w14:paraId="446AF596" w14:textId="77777777" w:rsidR="004D2BB9" w:rsidRPr="008B4F39" w:rsidRDefault="004D2BB9" w:rsidP="008A6808">
            <w:pPr>
              <w:jc w:val="center"/>
              <w:rPr>
                <w:sz w:val="24"/>
                <w:szCs w:val="24"/>
              </w:rPr>
            </w:pPr>
            <w:r w:rsidRPr="008B4F39">
              <w:rPr>
                <w:sz w:val="24"/>
                <w:szCs w:val="24"/>
              </w:rPr>
              <w:t>SVR</w:t>
            </w:r>
          </w:p>
        </w:tc>
        <w:tc>
          <w:tcPr>
            <w:tcW w:w="956" w:type="dxa"/>
          </w:tcPr>
          <w:p w14:paraId="565C4E96" w14:textId="77777777" w:rsidR="004D2BB9" w:rsidRPr="008B4F39" w:rsidRDefault="004D2BB9" w:rsidP="008A6808">
            <w:pPr>
              <w:jc w:val="center"/>
              <w:rPr>
                <w:sz w:val="24"/>
                <w:szCs w:val="24"/>
              </w:rPr>
            </w:pPr>
            <w:r w:rsidRPr="008B4F39">
              <w:rPr>
                <w:sz w:val="24"/>
                <w:szCs w:val="24"/>
              </w:rPr>
              <w:t>DNN</w:t>
            </w:r>
          </w:p>
        </w:tc>
        <w:tc>
          <w:tcPr>
            <w:tcW w:w="956" w:type="dxa"/>
          </w:tcPr>
          <w:p w14:paraId="2E3FBB31" w14:textId="77777777" w:rsidR="004D2BB9" w:rsidRPr="008B4F39" w:rsidRDefault="004D2BB9" w:rsidP="008A6808">
            <w:pPr>
              <w:jc w:val="center"/>
              <w:rPr>
                <w:sz w:val="24"/>
                <w:szCs w:val="24"/>
              </w:rPr>
            </w:pPr>
            <w:r w:rsidRPr="008B4F39">
              <w:rPr>
                <w:sz w:val="24"/>
                <w:szCs w:val="24"/>
              </w:rPr>
              <w:t>RNN</w:t>
            </w:r>
          </w:p>
        </w:tc>
        <w:tc>
          <w:tcPr>
            <w:tcW w:w="956" w:type="dxa"/>
          </w:tcPr>
          <w:p w14:paraId="5DFD1373" w14:textId="77777777" w:rsidR="004D2BB9" w:rsidRPr="008B4F39" w:rsidRDefault="004D2BB9" w:rsidP="008A6808">
            <w:pPr>
              <w:jc w:val="center"/>
              <w:rPr>
                <w:sz w:val="24"/>
                <w:szCs w:val="24"/>
              </w:rPr>
            </w:pPr>
            <w:r w:rsidRPr="008B4F39">
              <w:rPr>
                <w:sz w:val="24"/>
                <w:szCs w:val="24"/>
              </w:rPr>
              <w:t>LSTM</w:t>
            </w:r>
          </w:p>
        </w:tc>
        <w:tc>
          <w:tcPr>
            <w:tcW w:w="956" w:type="dxa"/>
          </w:tcPr>
          <w:p w14:paraId="50E01C03" w14:textId="77777777" w:rsidR="004D2BB9" w:rsidRPr="008B4F39" w:rsidRDefault="004D2BB9" w:rsidP="008A6808">
            <w:pPr>
              <w:jc w:val="center"/>
              <w:rPr>
                <w:sz w:val="24"/>
                <w:szCs w:val="24"/>
              </w:rPr>
            </w:pPr>
            <w:r w:rsidRPr="008B4F39">
              <w:rPr>
                <w:sz w:val="24"/>
                <w:szCs w:val="24"/>
              </w:rPr>
              <w:t>GRU</w:t>
            </w:r>
          </w:p>
        </w:tc>
      </w:tr>
      <w:tr w:rsidR="00EC7340" w:rsidRPr="008B4F39" w14:paraId="5E7A886E" w14:textId="77777777" w:rsidTr="008A6808">
        <w:trPr>
          <w:jc w:val="center"/>
        </w:trPr>
        <w:tc>
          <w:tcPr>
            <w:tcW w:w="1043" w:type="dxa"/>
          </w:tcPr>
          <w:p w14:paraId="4053DB1E" w14:textId="77777777" w:rsidR="00EC7340" w:rsidRPr="008B4F39" w:rsidRDefault="00EC7340" w:rsidP="00EC7340">
            <w:pPr>
              <w:rPr>
                <w:sz w:val="24"/>
                <w:szCs w:val="24"/>
              </w:rPr>
            </w:pPr>
            <w:r w:rsidRPr="008B4F39">
              <w:rPr>
                <w:sz w:val="24"/>
                <w:szCs w:val="24"/>
              </w:rPr>
              <w:t>RMSE</w:t>
            </w:r>
          </w:p>
        </w:tc>
        <w:tc>
          <w:tcPr>
            <w:tcW w:w="956" w:type="dxa"/>
            <w:vAlign w:val="center"/>
          </w:tcPr>
          <w:p w14:paraId="6C09DFA5" w14:textId="7C7EE903" w:rsidR="00EC7340" w:rsidRPr="009F7924" w:rsidRDefault="00EC7340" w:rsidP="00EC7340">
            <w:pPr>
              <w:widowControl/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11.65</w:t>
            </w:r>
          </w:p>
        </w:tc>
        <w:tc>
          <w:tcPr>
            <w:tcW w:w="956" w:type="dxa"/>
            <w:vAlign w:val="center"/>
          </w:tcPr>
          <w:p w14:paraId="51D59D4C" w14:textId="3281BA23" w:rsidR="00EC7340" w:rsidRPr="009F7924" w:rsidRDefault="00EC7340" w:rsidP="00EC7340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11.63</w:t>
            </w:r>
          </w:p>
        </w:tc>
        <w:tc>
          <w:tcPr>
            <w:tcW w:w="956" w:type="dxa"/>
            <w:vAlign w:val="center"/>
          </w:tcPr>
          <w:p w14:paraId="0B005D3B" w14:textId="3C3E4ED0" w:rsidR="00EC7340" w:rsidRPr="009F7924" w:rsidRDefault="00EC7340" w:rsidP="00EC7340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11.71</w:t>
            </w:r>
          </w:p>
        </w:tc>
        <w:tc>
          <w:tcPr>
            <w:tcW w:w="956" w:type="dxa"/>
            <w:vAlign w:val="center"/>
          </w:tcPr>
          <w:p w14:paraId="28055423" w14:textId="28B94142" w:rsidR="00EC7340" w:rsidRPr="009F7924" w:rsidRDefault="00EC7340" w:rsidP="00EC7340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10.24</w:t>
            </w:r>
          </w:p>
        </w:tc>
        <w:tc>
          <w:tcPr>
            <w:tcW w:w="956" w:type="dxa"/>
            <w:vAlign w:val="center"/>
          </w:tcPr>
          <w:p w14:paraId="6F7982ED" w14:textId="0B5D2A42" w:rsidR="00EC7340" w:rsidRPr="009F7924" w:rsidRDefault="00EC7340" w:rsidP="00EC7340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8.80</w:t>
            </w:r>
          </w:p>
        </w:tc>
        <w:tc>
          <w:tcPr>
            <w:tcW w:w="956" w:type="dxa"/>
            <w:vAlign w:val="center"/>
          </w:tcPr>
          <w:p w14:paraId="23A0B17D" w14:textId="7550762B" w:rsidR="00EC7340" w:rsidRPr="009F7924" w:rsidRDefault="00EC7340" w:rsidP="00EC7340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8.66</w:t>
            </w:r>
          </w:p>
        </w:tc>
        <w:tc>
          <w:tcPr>
            <w:tcW w:w="956" w:type="dxa"/>
            <w:vAlign w:val="center"/>
          </w:tcPr>
          <w:p w14:paraId="66C5D7C2" w14:textId="1205A327" w:rsidR="00EC7340" w:rsidRPr="009F7924" w:rsidRDefault="00EC7340" w:rsidP="00EC7340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8.83</w:t>
            </w:r>
          </w:p>
        </w:tc>
        <w:tc>
          <w:tcPr>
            <w:tcW w:w="956" w:type="dxa"/>
            <w:vAlign w:val="center"/>
          </w:tcPr>
          <w:p w14:paraId="4EF31507" w14:textId="0A4B154A" w:rsidR="00EC7340" w:rsidRPr="009F7924" w:rsidRDefault="00EC7340" w:rsidP="00EC7340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8.09</w:t>
            </w:r>
          </w:p>
        </w:tc>
      </w:tr>
      <w:tr w:rsidR="00EC7340" w:rsidRPr="008B4F39" w14:paraId="7692164B" w14:textId="77777777" w:rsidTr="008A6808">
        <w:trPr>
          <w:jc w:val="center"/>
        </w:trPr>
        <w:tc>
          <w:tcPr>
            <w:tcW w:w="1043" w:type="dxa"/>
          </w:tcPr>
          <w:p w14:paraId="1DD0CA77" w14:textId="77777777" w:rsidR="00EC7340" w:rsidRPr="008B4F39" w:rsidRDefault="00EC7340" w:rsidP="00EC7340">
            <w:pPr>
              <w:rPr>
                <w:sz w:val="24"/>
                <w:szCs w:val="24"/>
              </w:rPr>
            </w:pPr>
            <w:r w:rsidRPr="008B4F39">
              <w:rPr>
                <w:sz w:val="24"/>
                <w:szCs w:val="24"/>
              </w:rPr>
              <w:t>MAE</w:t>
            </w:r>
          </w:p>
        </w:tc>
        <w:tc>
          <w:tcPr>
            <w:tcW w:w="956" w:type="dxa"/>
            <w:vAlign w:val="center"/>
          </w:tcPr>
          <w:p w14:paraId="6DF3FD49" w14:textId="36D94571" w:rsidR="00EC7340" w:rsidRPr="009F7924" w:rsidRDefault="00EC7340" w:rsidP="00EC7340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7.92</w:t>
            </w:r>
          </w:p>
        </w:tc>
        <w:tc>
          <w:tcPr>
            <w:tcW w:w="956" w:type="dxa"/>
            <w:vAlign w:val="center"/>
          </w:tcPr>
          <w:p w14:paraId="4448D35A" w14:textId="519A9BFA" w:rsidR="00EC7340" w:rsidRPr="009F7924" w:rsidRDefault="00EC7340" w:rsidP="00EC734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8.33</w:t>
            </w:r>
          </w:p>
        </w:tc>
        <w:tc>
          <w:tcPr>
            <w:tcW w:w="956" w:type="dxa"/>
            <w:vAlign w:val="center"/>
          </w:tcPr>
          <w:p w14:paraId="38E10B06" w14:textId="0316DC0C" w:rsidR="00EC7340" w:rsidRPr="009F7924" w:rsidRDefault="00EC7340" w:rsidP="00EC734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8.08</w:t>
            </w:r>
          </w:p>
        </w:tc>
        <w:tc>
          <w:tcPr>
            <w:tcW w:w="956" w:type="dxa"/>
            <w:vAlign w:val="center"/>
          </w:tcPr>
          <w:p w14:paraId="2C70AB2A" w14:textId="0E920540" w:rsidR="00EC7340" w:rsidRPr="009F7924" w:rsidRDefault="00EC7340" w:rsidP="00EC734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7.29</w:t>
            </w:r>
          </w:p>
        </w:tc>
        <w:tc>
          <w:tcPr>
            <w:tcW w:w="956" w:type="dxa"/>
            <w:vAlign w:val="center"/>
          </w:tcPr>
          <w:p w14:paraId="796336C2" w14:textId="566C4E3E" w:rsidR="00EC7340" w:rsidRPr="009F7924" w:rsidRDefault="00EC7340" w:rsidP="00EC734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6.17</w:t>
            </w:r>
          </w:p>
        </w:tc>
        <w:tc>
          <w:tcPr>
            <w:tcW w:w="956" w:type="dxa"/>
            <w:vAlign w:val="center"/>
          </w:tcPr>
          <w:p w14:paraId="6E389BC5" w14:textId="62559780" w:rsidR="00EC7340" w:rsidRPr="009F7924" w:rsidRDefault="00EC7340" w:rsidP="00EC734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6.65</w:t>
            </w:r>
          </w:p>
        </w:tc>
        <w:tc>
          <w:tcPr>
            <w:tcW w:w="956" w:type="dxa"/>
            <w:vAlign w:val="center"/>
          </w:tcPr>
          <w:p w14:paraId="0CBCD8F8" w14:textId="1D39D1C6" w:rsidR="00EC7340" w:rsidRPr="009F7924" w:rsidRDefault="00EC7340" w:rsidP="00EC734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6.25</w:t>
            </w:r>
          </w:p>
        </w:tc>
        <w:tc>
          <w:tcPr>
            <w:tcW w:w="956" w:type="dxa"/>
            <w:vAlign w:val="center"/>
          </w:tcPr>
          <w:p w14:paraId="43DC5412" w14:textId="271E91E4" w:rsidR="00EC7340" w:rsidRPr="009F7924" w:rsidRDefault="00EC7340" w:rsidP="00EC734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6.09</w:t>
            </w:r>
          </w:p>
        </w:tc>
      </w:tr>
      <w:tr w:rsidR="00EC7340" w:rsidRPr="008B4F39" w14:paraId="5A68C61B" w14:textId="77777777" w:rsidTr="008A6808">
        <w:trPr>
          <w:jc w:val="center"/>
        </w:trPr>
        <w:tc>
          <w:tcPr>
            <w:tcW w:w="1043" w:type="dxa"/>
          </w:tcPr>
          <w:p w14:paraId="5D6E40B1" w14:textId="77777777" w:rsidR="00EC7340" w:rsidRPr="008B4F39" w:rsidRDefault="00EC7340" w:rsidP="00EC7340">
            <w:pPr>
              <w:rPr>
                <w:sz w:val="24"/>
                <w:szCs w:val="24"/>
              </w:rPr>
            </w:pPr>
            <w:r w:rsidRPr="008B4F39">
              <w:rPr>
                <w:sz w:val="24"/>
                <w:szCs w:val="24"/>
              </w:rPr>
              <w:t>MAPE</w:t>
            </w:r>
          </w:p>
        </w:tc>
        <w:tc>
          <w:tcPr>
            <w:tcW w:w="956" w:type="dxa"/>
            <w:vAlign w:val="center"/>
          </w:tcPr>
          <w:p w14:paraId="69B4B378" w14:textId="53897963" w:rsidR="00EC7340" w:rsidRPr="009F7924" w:rsidRDefault="00EC7340" w:rsidP="00EC7340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15.65%</w:t>
            </w:r>
          </w:p>
        </w:tc>
        <w:tc>
          <w:tcPr>
            <w:tcW w:w="956" w:type="dxa"/>
            <w:vAlign w:val="center"/>
          </w:tcPr>
          <w:p w14:paraId="5455F562" w14:textId="51143D13" w:rsidR="00EC7340" w:rsidRPr="009F7924" w:rsidRDefault="00EC7340" w:rsidP="00EC734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17.43%</w:t>
            </w:r>
          </w:p>
        </w:tc>
        <w:tc>
          <w:tcPr>
            <w:tcW w:w="956" w:type="dxa"/>
            <w:vAlign w:val="center"/>
          </w:tcPr>
          <w:p w14:paraId="00B394EF" w14:textId="099B0C0C" w:rsidR="00EC7340" w:rsidRPr="009F7924" w:rsidRDefault="00EC7340" w:rsidP="00EC734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15.97%</w:t>
            </w:r>
          </w:p>
        </w:tc>
        <w:tc>
          <w:tcPr>
            <w:tcW w:w="956" w:type="dxa"/>
            <w:vAlign w:val="center"/>
          </w:tcPr>
          <w:p w14:paraId="0465509F" w14:textId="3A806126" w:rsidR="00EC7340" w:rsidRPr="009F7924" w:rsidRDefault="00EC7340" w:rsidP="00EC734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14.95%</w:t>
            </w:r>
          </w:p>
        </w:tc>
        <w:tc>
          <w:tcPr>
            <w:tcW w:w="956" w:type="dxa"/>
            <w:vAlign w:val="center"/>
          </w:tcPr>
          <w:p w14:paraId="3DD2954A" w14:textId="40FCF25A" w:rsidR="00EC7340" w:rsidRPr="00B13082" w:rsidRDefault="00EC7340" w:rsidP="00EC7340">
            <w:pPr>
              <w:jc w:val="center"/>
              <w:rPr>
                <w:color w:val="00B050"/>
                <w:sz w:val="24"/>
                <w:szCs w:val="24"/>
              </w:rPr>
            </w:pPr>
            <w:r w:rsidRPr="00B13082">
              <w:rPr>
                <w:rFonts w:hint="eastAsia"/>
                <w:color w:val="00B050"/>
              </w:rPr>
              <w:t>12.38%</w:t>
            </w:r>
          </w:p>
        </w:tc>
        <w:tc>
          <w:tcPr>
            <w:tcW w:w="956" w:type="dxa"/>
            <w:vAlign w:val="center"/>
          </w:tcPr>
          <w:p w14:paraId="52B61FB1" w14:textId="4741DF44" w:rsidR="00EC7340" w:rsidRPr="00B13082" w:rsidRDefault="00EC7340" w:rsidP="00EC7340">
            <w:pPr>
              <w:jc w:val="center"/>
              <w:rPr>
                <w:color w:val="00B050"/>
                <w:sz w:val="24"/>
                <w:szCs w:val="24"/>
              </w:rPr>
            </w:pPr>
            <w:r w:rsidRPr="00B13082">
              <w:rPr>
                <w:rFonts w:hint="eastAsia"/>
                <w:color w:val="00B050"/>
              </w:rPr>
              <w:t>13.94%</w:t>
            </w:r>
          </w:p>
        </w:tc>
        <w:tc>
          <w:tcPr>
            <w:tcW w:w="956" w:type="dxa"/>
            <w:vAlign w:val="center"/>
          </w:tcPr>
          <w:p w14:paraId="2FEAA1CB" w14:textId="54CB7DC3" w:rsidR="00EC7340" w:rsidRPr="00B13082" w:rsidRDefault="00EC7340" w:rsidP="00EC7340">
            <w:pPr>
              <w:jc w:val="center"/>
              <w:rPr>
                <w:color w:val="00B050"/>
                <w:sz w:val="24"/>
                <w:szCs w:val="24"/>
              </w:rPr>
            </w:pPr>
            <w:r w:rsidRPr="00B13082">
              <w:rPr>
                <w:rFonts w:hint="eastAsia"/>
                <w:color w:val="00B050"/>
              </w:rPr>
              <w:t>12.60%</w:t>
            </w:r>
          </w:p>
        </w:tc>
        <w:tc>
          <w:tcPr>
            <w:tcW w:w="956" w:type="dxa"/>
            <w:vAlign w:val="center"/>
          </w:tcPr>
          <w:p w14:paraId="574DB014" w14:textId="6B7B4ED4" w:rsidR="00EC7340" w:rsidRPr="00B13082" w:rsidRDefault="00EC7340" w:rsidP="00EC7340">
            <w:pPr>
              <w:jc w:val="center"/>
              <w:rPr>
                <w:color w:val="00B050"/>
                <w:sz w:val="24"/>
                <w:szCs w:val="24"/>
              </w:rPr>
            </w:pPr>
            <w:r w:rsidRPr="00B13082">
              <w:rPr>
                <w:rFonts w:hint="eastAsia"/>
                <w:color w:val="00B050"/>
              </w:rPr>
              <w:t>12.52%</w:t>
            </w:r>
          </w:p>
        </w:tc>
      </w:tr>
    </w:tbl>
    <w:p w14:paraId="1FC2EBAF" w14:textId="77777777" w:rsidR="004D2BB9" w:rsidRPr="00631041" w:rsidRDefault="004D2BB9" w:rsidP="008B4F39"/>
    <w:p w14:paraId="638C0404" w14:textId="7C8CE247" w:rsidR="008B4F39" w:rsidRDefault="00441E14" w:rsidP="00441E14">
      <w:pPr>
        <w:widowControl/>
      </w:pPr>
      <w:r>
        <w:br w:type="page"/>
      </w:r>
    </w:p>
    <w:p w14:paraId="0D82E798" w14:textId="691C12DD" w:rsidR="008B4F39" w:rsidRPr="00782420" w:rsidRDefault="008B4F39" w:rsidP="008B4F39">
      <w:pPr>
        <w:jc w:val="center"/>
        <w:rPr>
          <w:rFonts w:ascii="Times New Roman" w:hAnsi="Times New Roman" w:cs="Times New Roman"/>
          <w:szCs w:val="24"/>
        </w:rPr>
      </w:pPr>
      <w:r w:rsidRPr="00782420">
        <w:rPr>
          <w:rFonts w:ascii="Times New Roman" w:hAnsi="Times New Roman" w:cs="Times New Roman"/>
          <w:szCs w:val="24"/>
        </w:rPr>
        <w:lastRenderedPageBreak/>
        <w:t xml:space="preserve">Table </w:t>
      </w:r>
      <w:r w:rsidR="00000AA9">
        <w:rPr>
          <w:rFonts w:ascii="Times New Roman" w:hAnsi="Times New Roman" w:cs="Times New Roman"/>
          <w:szCs w:val="24"/>
        </w:rPr>
        <w:t>14</w:t>
      </w:r>
      <w:r w:rsidRPr="00782420">
        <w:rPr>
          <w:rFonts w:ascii="Times New Roman" w:hAnsi="Times New Roman" w:cs="Times New Roman"/>
          <w:szCs w:val="24"/>
        </w:rPr>
        <w:t xml:space="preserve">. Identified key predictors of </w:t>
      </w:r>
      <w:r w:rsidR="00FC04EF">
        <w:rPr>
          <w:rFonts w:ascii="Times New Roman" w:hAnsi="Times New Roman" w:cs="Times New Roman"/>
          <w:szCs w:val="24"/>
        </w:rPr>
        <w:t xml:space="preserve">hourly </w:t>
      </w:r>
      <w:r w:rsidRPr="00782420">
        <w:rPr>
          <w:rFonts w:ascii="Times New Roman" w:hAnsi="Times New Roman" w:cs="Times New Roman"/>
          <w:szCs w:val="24"/>
        </w:rPr>
        <w:t xml:space="preserve">AQI </w:t>
      </w:r>
      <w:r>
        <w:rPr>
          <w:rFonts w:ascii="Times New Roman" w:hAnsi="Times New Roman" w:cs="Times New Roman"/>
          <w:szCs w:val="24"/>
        </w:rPr>
        <w:t>of</w:t>
      </w:r>
      <w:r w:rsidRPr="00782420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Kaohsiung</w:t>
      </w:r>
    </w:p>
    <w:tbl>
      <w:tblPr>
        <w:tblStyle w:val="a6"/>
        <w:tblW w:w="8533" w:type="dxa"/>
        <w:tblInd w:w="-147" w:type="dxa"/>
        <w:tblLook w:val="04A0" w:firstRow="1" w:lastRow="0" w:firstColumn="1" w:lastColumn="0" w:noHBand="0" w:noVBand="1"/>
      </w:tblPr>
      <w:tblGrid>
        <w:gridCol w:w="4654"/>
        <w:gridCol w:w="955"/>
        <w:gridCol w:w="945"/>
        <w:gridCol w:w="950"/>
        <w:gridCol w:w="1029"/>
      </w:tblGrid>
      <w:tr w:rsidR="008B4F39" w:rsidRPr="00782420" w14:paraId="371EDF64" w14:textId="77777777" w:rsidTr="009D2477">
        <w:trPr>
          <w:trHeight w:val="394"/>
        </w:trPr>
        <w:tc>
          <w:tcPr>
            <w:tcW w:w="4654" w:type="dxa"/>
            <w:noWrap/>
            <w:hideMark/>
          </w:tcPr>
          <w:p w14:paraId="71FB7966" w14:textId="77777777" w:rsidR="008B4F39" w:rsidRPr="00782420" w:rsidRDefault="008B4F39" w:rsidP="00C139AE">
            <w:pPr>
              <w:rPr>
                <w:sz w:val="24"/>
                <w:szCs w:val="24"/>
              </w:rPr>
            </w:pPr>
            <w:r w:rsidRPr="00782420">
              <w:rPr>
                <w:sz w:val="24"/>
                <w:szCs w:val="24"/>
              </w:rPr>
              <w:t>Environmental factors and pollutants</w:t>
            </w:r>
          </w:p>
        </w:tc>
        <w:tc>
          <w:tcPr>
            <w:tcW w:w="955" w:type="dxa"/>
          </w:tcPr>
          <w:p w14:paraId="576D2D52" w14:textId="77777777" w:rsidR="008B4F39" w:rsidRPr="00782420" w:rsidRDefault="008B4F39" w:rsidP="00C139AE">
            <w:pPr>
              <w:jc w:val="center"/>
              <w:rPr>
                <w:sz w:val="24"/>
                <w:szCs w:val="24"/>
              </w:rPr>
            </w:pPr>
            <w:r w:rsidRPr="00782420">
              <w:rPr>
                <w:sz w:val="24"/>
                <w:szCs w:val="24"/>
              </w:rPr>
              <w:t>MARS</w:t>
            </w:r>
          </w:p>
        </w:tc>
        <w:tc>
          <w:tcPr>
            <w:tcW w:w="945" w:type="dxa"/>
          </w:tcPr>
          <w:p w14:paraId="127098F4" w14:textId="77777777" w:rsidR="008B4F39" w:rsidRPr="00782420" w:rsidRDefault="008B4F39" w:rsidP="00C139AE">
            <w:pPr>
              <w:jc w:val="center"/>
              <w:rPr>
                <w:sz w:val="24"/>
                <w:szCs w:val="24"/>
              </w:rPr>
            </w:pPr>
            <w:r w:rsidRPr="00782420">
              <w:rPr>
                <w:sz w:val="24"/>
                <w:szCs w:val="24"/>
              </w:rPr>
              <w:t>RF</w:t>
            </w:r>
          </w:p>
        </w:tc>
        <w:tc>
          <w:tcPr>
            <w:tcW w:w="950" w:type="dxa"/>
          </w:tcPr>
          <w:p w14:paraId="04A88D47" w14:textId="77777777" w:rsidR="008B4F39" w:rsidRPr="00782420" w:rsidRDefault="008B4F39" w:rsidP="00C139AE">
            <w:pPr>
              <w:jc w:val="center"/>
              <w:rPr>
                <w:sz w:val="24"/>
                <w:szCs w:val="24"/>
              </w:rPr>
            </w:pPr>
            <w:r w:rsidRPr="00782420">
              <w:rPr>
                <w:sz w:val="24"/>
                <w:szCs w:val="24"/>
              </w:rPr>
              <w:t>XGB</w:t>
            </w:r>
          </w:p>
        </w:tc>
        <w:tc>
          <w:tcPr>
            <w:tcW w:w="1029" w:type="dxa"/>
          </w:tcPr>
          <w:p w14:paraId="51409EF4" w14:textId="77777777" w:rsidR="008B4F39" w:rsidRPr="00782420" w:rsidRDefault="008B4F39" w:rsidP="00C139AE">
            <w:pPr>
              <w:jc w:val="center"/>
              <w:rPr>
                <w:sz w:val="24"/>
                <w:szCs w:val="24"/>
              </w:rPr>
            </w:pPr>
            <w:r w:rsidRPr="00782420">
              <w:rPr>
                <w:sz w:val="24"/>
                <w:szCs w:val="24"/>
              </w:rPr>
              <w:t>Average</w:t>
            </w:r>
          </w:p>
        </w:tc>
      </w:tr>
      <w:tr w:rsidR="001B1C46" w:rsidRPr="00782420" w14:paraId="1841B300" w14:textId="77777777" w:rsidTr="00C139AE">
        <w:trPr>
          <w:trHeight w:val="394"/>
        </w:trPr>
        <w:tc>
          <w:tcPr>
            <w:tcW w:w="4654" w:type="dxa"/>
            <w:noWrap/>
            <w:vAlign w:val="bottom"/>
          </w:tcPr>
          <w:p w14:paraId="366CD69F" w14:textId="28A9907E" w:rsidR="001B1C46" w:rsidRPr="001B1C46" w:rsidRDefault="001B1C46" w:rsidP="001B1C46">
            <w:pPr>
              <w:widowControl/>
              <w:rPr>
                <w:color w:val="FF0000"/>
                <w:sz w:val="24"/>
                <w:szCs w:val="24"/>
              </w:rPr>
            </w:pPr>
            <w:r w:rsidRPr="001B1C46">
              <w:rPr>
                <w:rFonts w:ascii="Calibri" w:hAnsi="Calibri" w:cs="Calibri"/>
                <w:color w:val="FF0000"/>
                <w:sz w:val="24"/>
              </w:rPr>
              <w:t>PM2.5</w:t>
            </w:r>
          </w:p>
        </w:tc>
        <w:tc>
          <w:tcPr>
            <w:tcW w:w="955" w:type="dxa"/>
            <w:vAlign w:val="center"/>
          </w:tcPr>
          <w:p w14:paraId="08725CB2" w14:textId="35BA5069" w:rsidR="001B1C46" w:rsidRPr="00733C29" w:rsidRDefault="001B1C46" w:rsidP="001B1C46">
            <w:pPr>
              <w:jc w:val="right"/>
              <w:rPr>
                <w:rFonts w:ascii="新細明體" w:hAnsi="新細明體" w:cs="新細明體"/>
                <w:color w:val="FF0000"/>
                <w:sz w:val="22"/>
                <w:szCs w:val="22"/>
              </w:rPr>
            </w:pPr>
            <w:r>
              <w:rPr>
                <w:rFonts w:hint="eastAsia"/>
                <w:color w:val="FF0000"/>
                <w:sz w:val="22"/>
                <w:szCs w:val="22"/>
              </w:rPr>
              <w:t>44.71%</w:t>
            </w:r>
          </w:p>
        </w:tc>
        <w:tc>
          <w:tcPr>
            <w:tcW w:w="945" w:type="dxa"/>
            <w:vAlign w:val="center"/>
          </w:tcPr>
          <w:p w14:paraId="265ABE5B" w14:textId="1C3446F1" w:rsidR="001B1C46" w:rsidRPr="00733C29" w:rsidRDefault="001B1C46" w:rsidP="001B1C46">
            <w:pPr>
              <w:jc w:val="right"/>
              <w:rPr>
                <w:color w:val="FF0000"/>
                <w:sz w:val="22"/>
                <w:szCs w:val="22"/>
              </w:rPr>
            </w:pPr>
            <w:r>
              <w:rPr>
                <w:rFonts w:hint="eastAsia"/>
                <w:color w:val="FF0000"/>
                <w:sz w:val="22"/>
                <w:szCs w:val="22"/>
              </w:rPr>
              <w:t>43.64%</w:t>
            </w:r>
          </w:p>
        </w:tc>
        <w:tc>
          <w:tcPr>
            <w:tcW w:w="950" w:type="dxa"/>
            <w:vAlign w:val="center"/>
          </w:tcPr>
          <w:p w14:paraId="02456A8D" w14:textId="327D1639" w:rsidR="001B1C46" w:rsidRPr="00733C29" w:rsidRDefault="001B1C46" w:rsidP="001B1C46">
            <w:pPr>
              <w:jc w:val="right"/>
              <w:rPr>
                <w:color w:val="FF0000"/>
                <w:sz w:val="22"/>
                <w:szCs w:val="22"/>
              </w:rPr>
            </w:pPr>
            <w:r>
              <w:rPr>
                <w:rFonts w:hint="eastAsia"/>
                <w:color w:val="FF0000"/>
                <w:sz w:val="22"/>
                <w:szCs w:val="22"/>
              </w:rPr>
              <w:t>65.01%</w:t>
            </w:r>
          </w:p>
        </w:tc>
        <w:tc>
          <w:tcPr>
            <w:tcW w:w="1029" w:type="dxa"/>
            <w:vAlign w:val="bottom"/>
          </w:tcPr>
          <w:p w14:paraId="3C154D42" w14:textId="05618FFA" w:rsidR="001B1C46" w:rsidRPr="00733C29" w:rsidRDefault="001B1C46" w:rsidP="001B1C46">
            <w:pPr>
              <w:jc w:val="right"/>
              <w:rPr>
                <w:color w:val="FF0000"/>
                <w:sz w:val="22"/>
                <w:szCs w:val="22"/>
              </w:rPr>
            </w:pPr>
            <w:r>
              <w:rPr>
                <w:rFonts w:hint="eastAsia"/>
                <w:color w:val="FF0000"/>
                <w:sz w:val="22"/>
                <w:szCs w:val="22"/>
              </w:rPr>
              <w:t>51.12%</w:t>
            </w:r>
          </w:p>
        </w:tc>
      </w:tr>
      <w:tr w:rsidR="001B1C46" w:rsidRPr="00782420" w14:paraId="42DCA70E" w14:textId="77777777" w:rsidTr="00C139AE">
        <w:trPr>
          <w:trHeight w:val="394"/>
        </w:trPr>
        <w:tc>
          <w:tcPr>
            <w:tcW w:w="4654" w:type="dxa"/>
            <w:noWrap/>
            <w:vAlign w:val="bottom"/>
          </w:tcPr>
          <w:p w14:paraId="2B7CBF33" w14:textId="5EBFA988" w:rsidR="001B1C46" w:rsidRPr="001B1C46" w:rsidRDefault="001B1C46" w:rsidP="001B1C46">
            <w:pPr>
              <w:rPr>
                <w:color w:val="FF0000"/>
                <w:sz w:val="24"/>
                <w:szCs w:val="24"/>
              </w:rPr>
            </w:pPr>
            <w:r w:rsidRPr="001B1C46">
              <w:rPr>
                <w:rFonts w:ascii="Calibri" w:hAnsi="Calibri" w:cs="Calibri"/>
                <w:color w:val="FF0000"/>
                <w:sz w:val="24"/>
              </w:rPr>
              <w:t>PM10</w:t>
            </w:r>
          </w:p>
        </w:tc>
        <w:tc>
          <w:tcPr>
            <w:tcW w:w="955" w:type="dxa"/>
            <w:vAlign w:val="center"/>
          </w:tcPr>
          <w:p w14:paraId="6BBFC3D8" w14:textId="6216EC71" w:rsidR="001B1C46" w:rsidRPr="00733C29" w:rsidRDefault="001B1C46" w:rsidP="001B1C46">
            <w:pPr>
              <w:jc w:val="right"/>
              <w:rPr>
                <w:rFonts w:ascii="新細明體" w:hAnsi="新細明體" w:cs="新細明體"/>
                <w:color w:val="FF0000"/>
                <w:sz w:val="22"/>
                <w:szCs w:val="22"/>
              </w:rPr>
            </w:pPr>
            <w:r>
              <w:rPr>
                <w:rFonts w:hint="eastAsia"/>
                <w:color w:val="FF0000"/>
                <w:sz w:val="22"/>
                <w:szCs w:val="22"/>
              </w:rPr>
              <w:t>7.17%</w:t>
            </w:r>
          </w:p>
        </w:tc>
        <w:tc>
          <w:tcPr>
            <w:tcW w:w="945" w:type="dxa"/>
            <w:vAlign w:val="center"/>
          </w:tcPr>
          <w:p w14:paraId="36C917C7" w14:textId="687E075F" w:rsidR="001B1C46" w:rsidRPr="00733C29" w:rsidRDefault="001B1C46" w:rsidP="001B1C46">
            <w:pPr>
              <w:jc w:val="right"/>
              <w:rPr>
                <w:color w:val="FF0000"/>
                <w:sz w:val="22"/>
                <w:szCs w:val="22"/>
              </w:rPr>
            </w:pPr>
            <w:r>
              <w:rPr>
                <w:rFonts w:hint="eastAsia"/>
                <w:color w:val="FF0000"/>
                <w:sz w:val="22"/>
                <w:szCs w:val="22"/>
              </w:rPr>
              <w:t>23.34%</w:t>
            </w:r>
          </w:p>
        </w:tc>
        <w:tc>
          <w:tcPr>
            <w:tcW w:w="950" w:type="dxa"/>
            <w:vAlign w:val="center"/>
          </w:tcPr>
          <w:p w14:paraId="5BA1ECC2" w14:textId="4D169488" w:rsidR="001B1C46" w:rsidRPr="00733C29" w:rsidRDefault="001B1C46" w:rsidP="001B1C46">
            <w:pPr>
              <w:jc w:val="right"/>
              <w:rPr>
                <w:color w:val="FF0000"/>
                <w:sz w:val="22"/>
                <w:szCs w:val="22"/>
              </w:rPr>
            </w:pPr>
            <w:r>
              <w:rPr>
                <w:rFonts w:hint="eastAsia"/>
                <w:color w:val="FF0000"/>
                <w:sz w:val="22"/>
                <w:szCs w:val="22"/>
              </w:rPr>
              <w:t>21.87%</w:t>
            </w:r>
          </w:p>
        </w:tc>
        <w:tc>
          <w:tcPr>
            <w:tcW w:w="1029" w:type="dxa"/>
            <w:vAlign w:val="bottom"/>
          </w:tcPr>
          <w:p w14:paraId="6E04A28B" w14:textId="05728856" w:rsidR="001B1C46" w:rsidRPr="00733C29" w:rsidRDefault="001B1C46" w:rsidP="001B1C46">
            <w:pPr>
              <w:jc w:val="right"/>
              <w:rPr>
                <w:color w:val="FF0000"/>
                <w:sz w:val="22"/>
                <w:szCs w:val="22"/>
              </w:rPr>
            </w:pPr>
            <w:r>
              <w:rPr>
                <w:rFonts w:hint="eastAsia"/>
                <w:color w:val="FF0000"/>
                <w:sz w:val="22"/>
                <w:szCs w:val="22"/>
              </w:rPr>
              <w:t>17.46%</w:t>
            </w:r>
          </w:p>
        </w:tc>
      </w:tr>
      <w:tr w:rsidR="001B1C46" w:rsidRPr="00782420" w14:paraId="26723AE1" w14:textId="77777777" w:rsidTr="009D2477">
        <w:trPr>
          <w:trHeight w:val="394"/>
        </w:trPr>
        <w:tc>
          <w:tcPr>
            <w:tcW w:w="4654" w:type="dxa"/>
            <w:noWrap/>
            <w:vAlign w:val="bottom"/>
          </w:tcPr>
          <w:p w14:paraId="2601A7F8" w14:textId="0B633DA9" w:rsidR="001B1C46" w:rsidRPr="001B1C46" w:rsidRDefault="001B1C46" w:rsidP="001B1C46">
            <w:pPr>
              <w:rPr>
                <w:color w:val="FF0000"/>
                <w:sz w:val="24"/>
                <w:szCs w:val="24"/>
              </w:rPr>
            </w:pPr>
            <w:r w:rsidRPr="001B1C46">
              <w:rPr>
                <w:rFonts w:ascii="Calibri" w:hAnsi="Calibri" w:cs="Calibri"/>
                <w:color w:val="FF0000"/>
                <w:sz w:val="24"/>
              </w:rPr>
              <w:t>O</w:t>
            </w:r>
            <w:r w:rsidRPr="001B1C46">
              <w:rPr>
                <w:rFonts w:ascii="Calibri" w:hAnsi="Calibri" w:cs="Calibri"/>
                <w:color w:val="FF0000"/>
                <w:sz w:val="24"/>
                <w:vertAlign w:val="subscript"/>
              </w:rPr>
              <w:t>3</w:t>
            </w:r>
          </w:p>
        </w:tc>
        <w:tc>
          <w:tcPr>
            <w:tcW w:w="955" w:type="dxa"/>
            <w:vAlign w:val="center"/>
          </w:tcPr>
          <w:p w14:paraId="28958D71" w14:textId="542F972F" w:rsidR="001B1C46" w:rsidRPr="00733C29" w:rsidRDefault="001B1C46" w:rsidP="001B1C46">
            <w:pPr>
              <w:jc w:val="right"/>
              <w:rPr>
                <w:rFonts w:ascii="新細明體" w:hAnsi="新細明體" w:cs="新細明體"/>
                <w:color w:val="FF0000"/>
                <w:sz w:val="22"/>
                <w:szCs w:val="22"/>
              </w:rPr>
            </w:pPr>
            <w:r>
              <w:rPr>
                <w:rFonts w:hint="eastAsia"/>
                <w:color w:val="FF0000"/>
                <w:sz w:val="22"/>
                <w:szCs w:val="22"/>
              </w:rPr>
              <w:t>13.28%</w:t>
            </w:r>
          </w:p>
        </w:tc>
        <w:tc>
          <w:tcPr>
            <w:tcW w:w="945" w:type="dxa"/>
            <w:vAlign w:val="center"/>
          </w:tcPr>
          <w:p w14:paraId="0C5FF24F" w14:textId="4B5C3732" w:rsidR="001B1C46" w:rsidRPr="00733C29" w:rsidRDefault="001B1C46" w:rsidP="001B1C46">
            <w:pPr>
              <w:jc w:val="right"/>
              <w:rPr>
                <w:color w:val="FF0000"/>
                <w:sz w:val="22"/>
                <w:szCs w:val="22"/>
              </w:rPr>
            </w:pPr>
            <w:r>
              <w:rPr>
                <w:rFonts w:hint="eastAsia"/>
                <w:color w:val="FF0000"/>
                <w:sz w:val="22"/>
                <w:szCs w:val="22"/>
              </w:rPr>
              <w:t>3.57%</w:t>
            </w:r>
          </w:p>
        </w:tc>
        <w:tc>
          <w:tcPr>
            <w:tcW w:w="950" w:type="dxa"/>
            <w:vAlign w:val="center"/>
          </w:tcPr>
          <w:p w14:paraId="57DF7466" w14:textId="3F43E1E1" w:rsidR="001B1C46" w:rsidRPr="00733C29" w:rsidRDefault="001B1C46" w:rsidP="001B1C46">
            <w:pPr>
              <w:jc w:val="right"/>
              <w:rPr>
                <w:color w:val="FF0000"/>
                <w:sz w:val="22"/>
                <w:szCs w:val="22"/>
              </w:rPr>
            </w:pPr>
            <w:r>
              <w:rPr>
                <w:rFonts w:hint="eastAsia"/>
                <w:color w:val="FF0000"/>
                <w:sz w:val="22"/>
                <w:szCs w:val="22"/>
              </w:rPr>
              <w:t>2.84%</w:t>
            </w:r>
          </w:p>
        </w:tc>
        <w:tc>
          <w:tcPr>
            <w:tcW w:w="1029" w:type="dxa"/>
            <w:vAlign w:val="bottom"/>
          </w:tcPr>
          <w:p w14:paraId="328153A2" w14:textId="0F01BE2A" w:rsidR="001B1C46" w:rsidRPr="00733C29" w:rsidRDefault="001B1C46" w:rsidP="001B1C46">
            <w:pPr>
              <w:jc w:val="right"/>
              <w:rPr>
                <w:color w:val="FF0000"/>
                <w:sz w:val="22"/>
                <w:szCs w:val="22"/>
              </w:rPr>
            </w:pPr>
            <w:r>
              <w:rPr>
                <w:rFonts w:hint="eastAsia"/>
                <w:color w:val="FF0000"/>
                <w:sz w:val="22"/>
                <w:szCs w:val="22"/>
              </w:rPr>
              <w:t>6.56%</w:t>
            </w:r>
          </w:p>
        </w:tc>
      </w:tr>
      <w:tr w:rsidR="001B1C46" w:rsidRPr="00782420" w14:paraId="5B547E31" w14:textId="77777777" w:rsidTr="009D2477">
        <w:trPr>
          <w:trHeight w:val="412"/>
        </w:trPr>
        <w:tc>
          <w:tcPr>
            <w:tcW w:w="4654" w:type="dxa"/>
            <w:vAlign w:val="center"/>
          </w:tcPr>
          <w:p w14:paraId="07499917" w14:textId="1467C8FE" w:rsidR="001B1C46" w:rsidRPr="001B1C46" w:rsidRDefault="001B1C46" w:rsidP="001B1C46">
            <w:pPr>
              <w:rPr>
                <w:color w:val="FF0000"/>
                <w:sz w:val="24"/>
                <w:szCs w:val="24"/>
              </w:rPr>
            </w:pPr>
            <w:r w:rsidRPr="001B1C46">
              <w:rPr>
                <w:color w:val="FF0000"/>
                <w:sz w:val="24"/>
              </w:rPr>
              <w:t>Ambient temperature</w:t>
            </w:r>
          </w:p>
        </w:tc>
        <w:tc>
          <w:tcPr>
            <w:tcW w:w="955" w:type="dxa"/>
            <w:vAlign w:val="center"/>
          </w:tcPr>
          <w:p w14:paraId="2D82C88B" w14:textId="62516F2E" w:rsidR="001B1C46" w:rsidRPr="00733C29" w:rsidRDefault="001B1C46" w:rsidP="001B1C46">
            <w:pPr>
              <w:jc w:val="right"/>
              <w:rPr>
                <w:color w:val="FF0000"/>
                <w:sz w:val="22"/>
                <w:szCs w:val="22"/>
              </w:rPr>
            </w:pPr>
            <w:r>
              <w:rPr>
                <w:rFonts w:hint="eastAsia"/>
                <w:color w:val="FF0000"/>
                <w:sz w:val="22"/>
                <w:szCs w:val="22"/>
              </w:rPr>
              <w:t>10.98%</w:t>
            </w:r>
          </w:p>
        </w:tc>
        <w:tc>
          <w:tcPr>
            <w:tcW w:w="945" w:type="dxa"/>
            <w:vAlign w:val="center"/>
          </w:tcPr>
          <w:p w14:paraId="0D545763" w14:textId="0142A173" w:rsidR="001B1C46" w:rsidRPr="00733C29" w:rsidRDefault="001B1C46" w:rsidP="001B1C46">
            <w:pPr>
              <w:jc w:val="right"/>
              <w:rPr>
                <w:color w:val="FF0000"/>
                <w:sz w:val="22"/>
                <w:szCs w:val="22"/>
              </w:rPr>
            </w:pPr>
            <w:r>
              <w:rPr>
                <w:rFonts w:hint="eastAsia"/>
                <w:color w:val="FF0000"/>
                <w:sz w:val="22"/>
                <w:szCs w:val="22"/>
              </w:rPr>
              <w:t>4.30%</w:t>
            </w:r>
          </w:p>
        </w:tc>
        <w:tc>
          <w:tcPr>
            <w:tcW w:w="950" w:type="dxa"/>
            <w:vAlign w:val="center"/>
          </w:tcPr>
          <w:p w14:paraId="77A9311A" w14:textId="3535F8EC" w:rsidR="001B1C46" w:rsidRPr="00733C29" w:rsidRDefault="001B1C46" w:rsidP="001B1C46">
            <w:pPr>
              <w:jc w:val="right"/>
              <w:rPr>
                <w:color w:val="FF0000"/>
                <w:sz w:val="22"/>
                <w:szCs w:val="22"/>
              </w:rPr>
            </w:pPr>
            <w:r>
              <w:rPr>
                <w:rFonts w:hint="eastAsia"/>
                <w:color w:val="FF0000"/>
                <w:sz w:val="22"/>
                <w:szCs w:val="22"/>
              </w:rPr>
              <w:t>2.56%</w:t>
            </w:r>
          </w:p>
        </w:tc>
        <w:tc>
          <w:tcPr>
            <w:tcW w:w="1029" w:type="dxa"/>
            <w:vAlign w:val="bottom"/>
          </w:tcPr>
          <w:p w14:paraId="30CD9EDE" w14:textId="4B7C49BF" w:rsidR="001B1C46" w:rsidRPr="00733C29" w:rsidRDefault="001B1C46" w:rsidP="001B1C46">
            <w:pPr>
              <w:jc w:val="right"/>
              <w:rPr>
                <w:color w:val="FF0000"/>
                <w:sz w:val="22"/>
                <w:szCs w:val="22"/>
              </w:rPr>
            </w:pPr>
            <w:r>
              <w:rPr>
                <w:rFonts w:hint="eastAsia"/>
                <w:color w:val="FF0000"/>
                <w:sz w:val="22"/>
                <w:szCs w:val="22"/>
              </w:rPr>
              <w:t>5.95%</w:t>
            </w:r>
          </w:p>
        </w:tc>
      </w:tr>
      <w:tr w:rsidR="001B1C46" w:rsidRPr="00782420" w14:paraId="50DB7B7A" w14:textId="77777777" w:rsidTr="00C139AE">
        <w:trPr>
          <w:trHeight w:val="412"/>
        </w:trPr>
        <w:tc>
          <w:tcPr>
            <w:tcW w:w="4654" w:type="dxa"/>
            <w:vAlign w:val="bottom"/>
          </w:tcPr>
          <w:p w14:paraId="537A0BF2" w14:textId="1EE74520" w:rsidR="001B1C46" w:rsidRPr="001B1C46" w:rsidRDefault="001B1C46" w:rsidP="001B1C46">
            <w:pPr>
              <w:rPr>
                <w:color w:val="FF0000"/>
                <w:sz w:val="24"/>
                <w:szCs w:val="24"/>
              </w:rPr>
            </w:pPr>
            <w:r w:rsidRPr="001B1C46">
              <w:rPr>
                <w:rFonts w:ascii="Calibri" w:hAnsi="Calibri" w:cs="Calibri"/>
                <w:color w:val="FF0000"/>
                <w:sz w:val="24"/>
              </w:rPr>
              <w:t>Humidity</w:t>
            </w:r>
          </w:p>
        </w:tc>
        <w:tc>
          <w:tcPr>
            <w:tcW w:w="955" w:type="dxa"/>
            <w:vAlign w:val="center"/>
          </w:tcPr>
          <w:p w14:paraId="0C291D35" w14:textId="05B50828" w:rsidR="001B1C46" w:rsidRPr="00733C29" w:rsidRDefault="001B1C46" w:rsidP="001B1C46">
            <w:pPr>
              <w:jc w:val="right"/>
              <w:rPr>
                <w:rFonts w:ascii="新細明體" w:hAnsi="新細明體" w:cs="新細明體"/>
                <w:color w:val="FF0000"/>
                <w:sz w:val="22"/>
                <w:szCs w:val="22"/>
              </w:rPr>
            </w:pPr>
            <w:r>
              <w:rPr>
                <w:rFonts w:hint="eastAsia"/>
                <w:color w:val="FF0000"/>
                <w:sz w:val="22"/>
                <w:szCs w:val="22"/>
              </w:rPr>
              <w:t>10.26%</w:t>
            </w:r>
          </w:p>
        </w:tc>
        <w:tc>
          <w:tcPr>
            <w:tcW w:w="945" w:type="dxa"/>
            <w:vAlign w:val="center"/>
          </w:tcPr>
          <w:p w14:paraId="20522903" w14:textId="506EDA7C" w:rsidR="001B1C46" w:rsidRPr="00733C29" w:rsidRDefault="001B1C46" w:rsidP="001B1C46">
            <w:pPr>
              <w:jc w:val="right"/>
              <w:rPr>
                <w:color w:val="FF0000"/>
                <w:sz w:val="22"/>
                <w:szCs w:val="22"/>
              </w:rPr>
            </w:pPr>
            <w:r>
              <w:rPr>
                <w:rFonts w:hint="eastAsia"/>
                <w:color w:val="FF0000"/>
                <w:sz w:val="22"/>
                <w:szCs w:val="22"/>
              </w:rPr>
              <w:t>1.52%</w:t>
            </w:r>
          </w:p>
        </w:tc>
        <w:tc>
          <w:tcPr>
            <w:tcW w:w="950" w:type="dxa"/>
            <w:vAlign w:val="center"/>
          </w:tcPr>
          <w:p w14:paraId="0AFC18C2" w14:textId="46055DD3" w:rsidR="001B1C46" w:rsidRPr="00733C29" w:rsidRDefault="001B1C46" w:rsidP="001B1C46">
            <w:pPr>
              <w:jc w:val="right"/>
              <w:rPr>
                <w:color w:val="FF0000"/>
                <w:sz w:val="22"/>
                <w:szCs w:val="22"/>
              </w:rPr>
            </w:pPr>
            <w:r>
              <w:rPr>
                <w:rFonts w:hint="eastAsia"/>
                <w:color w:val="FF0000"/>
                <w:sz w:val="22"/>
                <w:szCs w:val="22"/>
              </w:rPr>
              <w:t>1.31%</w:t>
            </w:r>
          </w:p>
        </w:tc>
        <w:tc>
          <w:tcPr>
            <w:tcW w:w="1029" w:type="dxa"/>
            <w:vAlign w:val="bottom"/>
          </w:tcPr>
          <w:p w14:paraId="044E7497" w14:textId="65C59E27" w:rsidR="001B1C46" w:rsidRPr="00733C29" w:rsidRDefault="001B1C46" w:rsidP="001B1C46">
            <w:pPr>
              <w:jc w:val="right"/>
              <w:rPr>
                <w:color w:val="FF0000"/>
                <w:sz w:val="22"/>
                <w:szCs w:val="22"/>
              </w:rPr>
            </w:pPr>
            <w:r>
              <w:rPr>
                <w:rFonts w:hint="eastAsia"/>
                <w:color w:val="FF0000"/>
                <w:sz w:val="22"/>
                <w:szCs w:val="22"/>
              </w:rPr>
              <w:t>4.37%</w:t>
            </w:r>
          </w:p>
        </w:tc>
      </w:tr>
      <w:tr w:rsidR="001B1C46" w:rsidRPr="00782420" w14:paraId="54975F08" w14:textId="77777777" w:rsidTr="009D2477">
        <w:trPr>
          <w:trHeight w:val="412"/>
        </w:trPr>
        <w:tc>
          <w:tcPr>
            <w:tcW w:w="4654" w:type="dxa"/>
            <w:vAlign w:val="bottom"/>
          </w:tcPr>
          <w:p w14:paraId="0F1CE11F" w14:textId="693ABD91" w:rsidR="001B1C46" w:rsidRPr="001B1C46" w:rsidRDefault="001B1C46" w:rsidP="001B1C46">
            <w:pPr>
              <w:rPr>
                <w:color w:val="FF0000"/>
                <w:sz w:val="24"/>
                <w:szCs w:val="24"/>
              </w:rPr>
            </w:pPr>
            <w:r w:rsidRPr="001B1C46">
              <w:rPr>
                <w:rFonts w:ascii="Calibri" w:hAnsi="Calibri" w:cs="Calibri"/>
                <w:color w:val="FF0000"/>
                <w:sz w:val="24"/>
              </w:rPr>
              <w:t>NO</w:t>
            </w:r>
          </w:p>
        </w:tc>
        <w:tc>
          <w:tcPr>
            <w:tcW w:w="955" w:type="dxa"/>
            <w:vAlign w:val="center"/>
          </w:tcPr>
          <w:p w14:paraId="61F52805" w14:textId="1A666A93" w:rsidR="001B1C46" w:rsidRPr="00733C29" w:rsidRDefault="001B1C46" w:rsidP="001B1C46">
            <w:pPr>
              <w:jc w:val="right"/>
              <w:rPr>
                <w:rFonts w:ascii="新細明體" w:hAnsi="新細明體" w:cs="新細明體"/>
                <w:color w:val="FF0000"/>
                <w:sz w:val="22"/>
                <w:szCs w:val="22"/>
              </w:rPr>
            </w:pPr>
            <w:r>
              <w:rPr>
                <w:rFonts w:hint="eastAsia"/>
                <w:color w:val="FF0000"/>
                <w:sz w:val="22"/>
                <w:szCs w:val="22"/>
              </w:rPr>
              <w:t>6.26%</w:t>
            </w:r>
          </w:p>
        </w:tc>
        <w:tc>
          <w:tcPr>
            <w:tcW w:w="945" w:type="dxa"/>
            <w:vAlign w:val="center"/>
          </w:tcPr>
          <w:p w14:paraId="150D25C8" w14:textId="0B1ED4E5" w:rsidR="001B1C46" w:rsidRPr="00733C29" w:rsidRDefault="001B1C46" w:rsidP="001B1C46">
            <w:pPr>
              <w:jc w:val="right"/>
              <w:rPr>
                <w:color w:val="FF0000"/>
                <w:sz w:val="22"/>
                <w:szCs w:val="22"/>
              </w:rPr>
            </w:pPr>
            <w:r>
              <w:rPr>
                <w:rFonts w:hint="eastAsia"/>
                <w:color w:val="FF0000"/>
                <w:sz w:val="22"/>
                <w:szCs w:val="22"/>
              </w:rPr>
              <w:t>1.09%</w:t>
            </w:r>
          </w:p>
        </w:tc>
        <w:tc>
          <w:tcPr>
            <w:tcW w:w="950" w:type="dxa"/>
            <w:vAlign w:val="center"/>
          </w:tcPr>
          <w:p w14:paraId="346F1497" w14:textId="22C174CF" w:rsidR="001B1C46" w:rsidRPr="00733C29" w:rsidRDefault="001B1C46" w:rsidP="001B1C46">
            <w:pPr>
              <w:jc w:val="right"/>
              <w:rPr>
                <w:color w:val="FF0000"/>
                <w:sz w:val="22"/>
                <w:szCs w:val="22"/>
              </w:rPr>
            </w:pPr>
            <w:r>
              <w:rPr>
                <w:rFonts w:hint="eastAsia"/>
                <w:color w:val="FF0000"/>
                <w:sz w:val="22"/>
                <w:szCs w:val="22"/>
              </w:rPr>
              <w:t>0.77%</w:t>
            </w:r>
          </w:p>
        </w:tc>
        <w:tc>
          <w:tcPr>
            <w:tcW w:w="1029" w:type="dxa"/>
            <w:vAlign w:val="bottom"/>
          </w:tcPr>
          <w:p w14:paraId="2475C1C5" w14:textId="216798EF" w:rsidR="001B1C46" w:rsidRPr="00733C29" w:rsidRDefault="001B1C46" w:rsidP="001B1C46">
            <w:pPr>
              <w:jc w:val="right"/>
              <w:rPr>
                <w:color w:val="FF0000"/>
                <w:sz w:val="22"/>
                <w:szCs w:val="22"/>
              </w:rPr>
            </w:pPr>
            <w:r>
              <w:rPr>
                <w:rFonts w:hint="eastAsia"/>
                <w:color w:val="FF0000"/>
                <w:sz w:val="22"/>
                <w:szCs w:val="22"/>
              </w:rPr>
              <w:t>2.71%</w:t>
            </w:r>
          </w:p>
        </w:tc>
      </w:tr>
      <w:tr w:rsidR="001B1C46" w:rsidRPr="00782420" w14:paraId="0DF47202" w14:textId="77777777" w:rsidTr="009D2477">
        <w:trPr>
          <w:trHeight w:val="412"/>
        </w:trPr>
        <w:tc>
          <w:tcPr>
            <w:tcW w:w="4654" w:type="dxa"/>
            <w:vAlign w:val="bottom"/>
          </w:tcPr>
          <w:p w14:paraId="4E25A626" w14:textId="4F120E4C" w:rsidR="001B1C46" w:rsidRPr="001B1C46" w:rsidRDefault="001B1C46" w:rsidP="001B1C46">
            <w:pPr>
              <w:rPr>
                <w:color w:val="FF0000"/>
                <w:sz w:val="24"/>
                <w:szCs w:val="24"/>
              </w:rPr>
            </w:pPr>
            <w:r w:rsidRPr="001B1C46">
              <w:rPr>
                <w:rFonts w:ascii="Calibri" w:hAnsi="Calibri" w:cs="Calibri"/>
                <w:color w:val="FF0000"/>
                <w:sz w:val="24"/>
              </w:rPr>
              <w:t>Wind direction per hour average (WDH)</w:t>
            </w:r>
          </w:p>
        </w:tc>
        <w:tc>
          <w:tcPr>
            <w:tcW w:w="955" w:type="dxa"/>
            <w:vAlign w:val="center"/>
          </w:tcPr>
          <w:p w14:paraId="1563DD65" w14:textId="671B78D8" w:rsidR="001B1C46" w:rsidRPr="00733C29" w:rsidRDefault="001B1C46" w:rsidP="001B1C46">
            <w:pPr>
              <w:jc w:val="right"/>
              <w:rPr>
                <w:rFonts w:ascii="新細明體" w:hAnsi="新細明體" w:cs="新細明體"/>
                <w:color w:val="FF0000"/>
                <w:sz w:val="22"/>
                <w:szCs w:val="22"/>
              </w:rPr>
            </w:pPr>
            <w:r>
              <w:rPr>
                <w:rFonts w:hint="eastAsia"/>
                <w:color w:val="FF0000"/>
                <w:sz w:val="22"/>
                <w:szCs w:val="22"/>
              </w:rPr>
              <w:t>4.93%</w:t>
            </w:r>
          </w:p>
        </w:tc>
        <w:tc>
          <w:tcPr>
            <w:tcW w:w="945" w:type="dxa"/>
            <w:vAlign w:val="center"/>
          </w:tcPr>
          <w:p w14:paraId="33311A26" w14:textId="78AE24F4" w:rsidR="001B1C46" w:rsidRPr="00733C29" w:rsidRDefault="001B1C46" w:rsidP="001B1C46">
            <w:pPr>
              <w:jc w:val="right"/>
              <w:rPr>
                <w:color w:val="FF0000"/>
                <w:sz w:val="22"/>
                <w:szCs w:val="22"/>
              </w:rPr>
            </w:pPr>
            <w:r>
              <w:rPr>
                <w:rFonts w:hint="eastAsia"/>
                <w:color w:val="FF0000"/>
                <w:sz w:val="22"/>
                <w:szCs w:val="22"/>
              </w:rPr>
              <w:t>1.32%</w:t>
            </w:r>
          </w:p>
        </w:tc>
        <w:tc>
          <w:tcPr>
            <w:tcW w:w="950" w:type="dxa"/>
            <w:vAlign w:val="center"/>
          </w:tcPr>
          <w:p w14:paraId="7DC4EEF4" w14:textId="0216C417" w:rsidR="001B1C46" w:rsidRPr="00733C29" w:rsidRDefault="001B1C46" w:rsidP="001B1C46">
            <w:pPr>
              <w:jc w:val="right"/>
              <w:rPr>
                <w:color w:val="FF0000"/>
                <w:sz w:val="22"/>
                <w:szCs w:val="22"/>
              </w:rPr>
            </w:pPr>
            <w:r>
              <w:rPr>
                <w:rFonts w:hint="eastAsia"/>
                <w:color w:val="FF0000"/>
                <w:sz w:val="22"/>
                <w:szCs w:val="22"/>
              </w:rPr>
              <w:t>0.75%</w:t>
            </w:r>
          </w:p>
        </w:tc>
        <w:tc>
          <w:tcPr>
            <w:tcW w:w="1029" w:type="dxa"/>
            <w:vAlign w:val="bottom"/>
          </w:tcPr>
          <w:p w14:paraId="07100DF7" w14:textId="015BD1BE" w:rsidR="001B1C46" w:rsidRPr="00733C29" w:rsidRDefault="001B1C46" w:rsidP="001B1C46">
            <w:pPr>
              <w:jc w:val="right"/>
              <w:rPr>
                <w:color w:val="FF0000"/>
                <w:sz w:val="22"/>
                <w:szCs w:val="22"/>
              </w:rPr>
            </w:pPr>
            <w:r>
              <w:rPr>
                <w:rFonts w:hint="eastAsia"/>
                <w:color w:val="FF0000"/>
                <w:sz w:val="22"/>
                <w:szCs w:val="22"/>
              </w:rPr>
              <w:t>2.34%</w:t>
            </w:r>
          </w:p>
        </w:tc>
      </w:tr>
      <w:tr w:rsidR="001B1C46" w:rsidRPr="00782420" w14:paraId="38A46155" w14:textId="77777777" w:rsidTr="009D2477">
        <w:trPr>
          <w:trHeight w:val="412"/>
        </w:trPr>
        <w:tc>
          <w:tcPr>
            <w:tcW w:w="4654" w:type="dxa"/>
            <w:vAlign w:val="bottom"/>
          </w:tcPr>
          <w:p w14:paraId="75C66FD2" w14:textId="5E771B61" w:rsidR="001B1C46" w:rsidRPr="001B1C46" w:rsidRDefault="001B1C46" w:rsidP="001B1C46">
            <w:pPr>
              <w:rPr>
                <w:color w:val="FF0000"/>
                <w:sz w:val="24"/>
                <w:szCs w:val="24"/>
              </w:rPr>
            </w:pPr>
            <w:r w:rsidRPr="001B1C46">
              <w:rPr>
                <w:rFonts w:ascii="Calibri" w:hAnsi="Calibri" w:cs="Calibri"/>
                <w:color w:val="FF0000"/>
                <w:sz w:val="24"/>
              </w:rPr>
              <w:t>CO</w:t>
            </w:r>
          </w:p>
        </w:tc>
        <w:tc>
          <w:tcPr>
            <w:tcW w:w="955" w:type="dxa"/>
            <w:vAlign w:val="center"/>
          </w:tcPr>
          <w:p w14:paraId="58BCB4DD" w14:textId="46B47D95" w:rsidR="001B1C46" w:rsidRPr="00733C29" w:rsidRDefault="001B1C46" w:rsidP="001B1C46">
            <w:pPr>
              <w:jc w:val="right"/>
              <w:rPr>
                <w:rFonts w:ascii="新細明體" w:hAnsi="新細明體" w:cs="新細明體"/>
                <w:color w:val="FF0000"/>
                <w:sz w:val="22"/>
                <w:szCs w:val="22"/>
              </w:rPr>
            </w:pPr>
            <w:r>
              <w:rPr>
                <w:rFonts w:hint="eastAsia"/>
                <w:color w:val="FF0000"/>
                <w:sz w:val="22"/>
                <w:szCs w:val="22"/>
              </w:rPr>
              <w:t>0.00%</w:t>
            </w:r>
          </w:p>
        </w:tc>
        <w:tc>
          <w:tcPr>
            <w:tcW w:w="945" w:type="dxa"/>
            <w:vAlign w:val="center"/>
          </w:tcPr>
          <w:p w14:paraId="5A735993" w14:textId="345EF405" w:rsidR="001B1C46" w:rsidRPr="00733C29" w:rsidRDefault="001B1C46" w:rsidP="001B1C46">
            <w:pPr>
              <w:jc w:val="right"/>
              <w:rPr>
                <w:color w:val="FF0000"/>
                <w:sz w:val="22"/>
                <w:szCs w:val="22"/>
              </w:rPr>
            </w:pPr>
            <w:r>
              <w:rPr>
                <w:rFonts w:hint="eastAsia"/>
                <w:color w:val="FF0000"/>
                <w:sz w:val="22"/>
                <w:szCs w:val="22"/>
              </w:rPr>
              <w:t>6.24%</w:t>
            </w:r>
          </w:p>
        </w:tc>
        <w:tc>
          <w:tcPr>
            <w:tcW w:w="950" w:type="dxa"/>
            <w:vAlign w:val="center"/>
          </w:tcPr>
          <w:p w14:paraId="16404DB2" w14:textId="37505548" w:rsidR="001B1C46" w:rsidRPr="00733C29" w:rsidRDefault="001B1C46" w:rsidP="001B1C46">
            <w:pPr>
              <w:jc w:val="right"/>
              <w:rPr>
                <w:color w:val="FF0000"/>
                <w:sz w:val="22"/>
                <w:szCs w:val="22"/>
              </w:rPr>
            </w:pPr>
            <w:r>
              <w:rPr>
                <w:rFonts w:hint="eastAsia"/>
                <w:color w:val="FF0000"/>
                <w:sz w:val="22"/>
                <w:szCs w:val="22"/>
              </w:rPr>
              <w:t>0.63%</w:t>
            </w:r>
          </w:p>
        </w:tc>
        <w:tc>
          <w:tcPr>
            <w:tcW w:w="1029" w:type="dxa"/>
            <w:vAlign w:val="bottom"/>
          </w:tcPr>
          <w:p w14:paraId="3BF171B8" w14:textId="1E58CA98" w:rsidR="001B1C46" w:rsidRPr="00733C29" w:rsidRDefault="001B1C46" w:rsidP="001B1C46">
            <w:pPr>
              <w:jc w:val="right"/>
              <w:rPr>
                <w:color w:val="FF0000"/>
                <w:sz w:val="22"/>
                <w:szCs w:val="22"/>
              </w:rPr>
            </w:pPr>
            <w:r>
              <w:rPr>
                <w:rFonts w:hint="eastAsia"/>
                <w:color w:val="FF0000"/>
                <w:sz w:val="22"/>
                <w:szCs w:val="22"/>
              </w:rPr>
              <w:t>2.29%</w:t>
            </w:r>
          </w:p>
        </w:tc>
      </w:tr>
      <w:tr w:rsidR="001B1C46" w:rsidRPr="00782420" w14:paraId="2F9A9207" w14:textId="77777777" w:rsidTr="009D2477">
        <w:trPr>
          <w:trHeight w:val="412"/>
        </w:trPr>
        <w:tc>
          <w:tcPr>
            <w:tcW w:w="4654" w:type="dxa"/>
            <w:vAlign w:val="bottom"/>
          </w:tcPr>
          <w:p w14:paraId="1536CA48" w14:textId="538EF85C" w:rsidR="001B1C46" w:rsidRPr="001B1C46" w:rsidRDefault="001B1C46" w:rsidP="001B1C46">
            <w:pPr>
              <w:rPr>
                <w:sz w:val="24"/>
                <w:szCs w:val="24"/>
              </w:rPr>
            </w:pPr>
            <w:r w:rsidRPr="001B1C46">
              <w:rPr>
                <w:rFonts w:ascii="Calibri" w:hAnsi="Calibri" w:cs="Calibri"/>
                <w:sz w:val="24"/>
              </w:rPr>
              <w:t>NO</w:t>
            </w:r>
            <w:r w:rsidRPr="001B1C46">
              <w:rPr>
                <w:rFonts w:ascii="Calibri" w:hAnsi="Calibri" w:cs="Calibri"/>
                <w:sz w:val="24"/>
                <w:vertAlign w:val="subscript"/>
              </w:rPr>
              <w:t>x</w:t>
            </w:r>
          </w:p>
        </w:tc>
        <w:tc>
          <w:tcPr>
            <w:tcW w:w="955" w:type="dxa"/>
            <w:vAlign w:val="center"/>
          </w:tcPr>
          <w:p w14:paraId="71FADBCF" w14:textId="18A22744" w:rsidR="001B1C46" w:rsidRDefault="001B1C46" w:rsidP="001B1C46">
            <w:pPr>
              <w:jc w:val="right"/>
              <w:rPr>
                <w:rFonts w:ascii="新細明體" w:hAnsi="新細明體" w:cs="新細明體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2.40%</w:t>
            </w:r>
          </w:p>
        </w:tc>
        <w:tc>
          <w:tcPr>
            <w:tcW w:w="945" w:type="dxa"/>
            <w:vAlign w:val="center"/>
          </w:tcPr>
          <w:p w14:paraId="3FCF821F" w14:textId="7E9D51C9" w:rsidR="001B1C46" w:rsidRDefault="001B1C46" w:rsidP="001B1C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1.55%</w:t>
            </w:r>
          </w:p>
        </w:tc>
        <w:tc>
          <w:tcPr>
            <w:tcW w:w="950" w:type="dxa"/>
            <w:vAlign w:val="center"/>
          </w:tcPr>
          <w:p w14:paraId="16BFA4B9" w14:textId="5D801A51" w:rsidR="001B1C46" w:rsidRDefault="001B1C46" w:rsidP="001B1C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0.36%</w:t>
            </w:r>
          </w:p>
        </w:tc>
        <w:tc>
          <w:tcPr>
            <w:tcW w:w="1029" w:type="dxa"/>
            <w:vAlign w:val="bottom"/>
          </w:tcPr>
          <w:p w14:paraId="511F0F4B" w14:textId="0EF4AD8C" w:rsidR="001B1C46" w:rsidRDefault="001B1C46" w:rsidP="001B1C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1.44%</w:t>
            </w:r>
          </w:p>
        </w:tc>
      </w:tr>
      <w:tr w:rsidR="001B1C46" w:rsidRPr="00782420" w14:paraId="7AAEC88B" w14:textId="77777777" w:rsidTr="009D2477">
        <w:trPr>
          <w:trHeight w:val="412"/>
        </w:trPr>
        <w:tc>
          <w:tcPr>
            <w:tcW w:w="4654" w:type="dxa"/>
            <w:vAlign w:val="bottom"/>
          </w:tcPr>
          <w:p w14:paraId="57E0F1F4" w14:textId="6A6F0661" w:rsidR="001B1C46" w:rsidRPr="001B1C46" w:rsidRDefault="001B1C46" w:rsidP="001B1C46">
            <w:pPr>
              <w:rPr>
                <w:sz w:val="24"/>
                <w:szCs w:val="24"/>
              </w:rPr>
            </w:pPr>
            <w:r w:rsidRPr="001B1C46">
              <w:rPr>
                <w:rFonts w:ascii="Calibri" w:hAnsi="Calibri" w:cs="Calibri"/>
                <w:sz w:val="24"/>
              </w:rPr>
              <w:t>NO</w:t>
            </w:r>
            <w:r w:rsidRPr="001B1C46">
              <w:rPr>
                <w:rFonts w:ascii="Calibri" w:hAnsi="Calibri" w:cs="Calibri"/>
                <w:sz w:val="24"/>
                <w:vertAlign w:val="subscript"/>
              </w:rPr>
              <w:t>2</w:t>
            </w:r>
          </w:p>
        </w:tc>
        <w:tc>
          <w:tcPr>
            <w:tcW w:w="955" w:type="dxa"/>
            <w:vAlign w:val="center"/>
          </w:tcPr>
          <w:p w14:paraId="6BAF0E8E" w14:textId="095F6625" w:rsidR="001B1C46" w:rsidRDefault="001B1C46" w:rsidP="001B1C46">
            <w:pPr>
              <w:jc w:val="right"/>
              <w:rPr>
                <w:rFonts w:ascii="新細明體" w:hAnsi="新細明體" w:cs="新細明體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0.00%</w:t>
            </w:r>
          </w:p>
        </w:tc>
        <w:tc>
          <w:tcPr>
            <w:tcW w:w="945" w:type="dxa"/>
            <w:vAlign w:val="center"/>
          </w:tcPr>
          <w:p w14:paraId="35CE5386" w14:textId="0B81564E" w:rsidR="001B1C46" w:rsidRDefault="001B1C46" w:rsidP="001B1C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2.93%</w:t>
            </w:r>
          </w:p>
        </w:tc>
        <w:tc>
          <w:tcPr>
            <w:tcW w:w="950" w:type="dxa"/>
            <w:vAlign w:val="center"/>
          </w:tcPr>
          <w:p w14:paraId="476711EC" w14:textId="3F490B4E" w:rsidR="001B1C46" w:rsidRDefault="001B1C46" w:rsidP="001B1C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1.16%</w:t>
            </w:r>
          </w:p>
        </w:tc>
        <w:tc>
          <w:tcPr>
            <w:tcW w:w="1029" w:type="dxa"/>
            <w:vAlign w:val="bottom"/>
          </w:tcPr>
          <w:p w14:paraId="58276732" w14:textId="6AEF49A3" w:rsidR="001B1C46" w:rsidRDefault="001B1C46" w:rsidP="001B1C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1.36%</w:t>
            </w:r>
          </w:p>
        </w:tc>
      </w:tr>
      <w:tr w:rsidR="001B1C46" w:rsidRPr="00782420" w14:paraId="54DC4EB8" w14:textId="77777777" w:rsidTr="009D2477">
        <w:trPr>
          <w:trHeight w:val="412"/>
        </w:trPr>
        <w:tc>
          <w:tcPr>
            <w:tcW w:w="4654" w:type="dxa"/>
            <w:vAlign w:val="bottom"/>
          </w:tcPr>
          <w:p w14:paraId="1E508578" w14:textId="19026324" w:rsidR="001B1C46" w:rsidRPr="001B1C46" w:rsidRDefault="001B1C46" w:rsidP="001B1C46">
            <w:pPr>
              <w:rPr>
                <w:sz w:val="24"/>
                <w:szCs w:val="24"/>
              </w:rPr>
            </w:pPr>
            <w:r w:rsidRPr="001B1C46">
              <w:rPr>
                <w:rFonts w:ascii="Calibri" w:hAnsi="Calibri" w:cs="Calibri"/>
                <w:sz w:val="24"/>
              </w:rPr>
              <w:t>CH</w:t>
            </w:r>
            <w:r w:rsidRPr="001B1C46">
              <w:rPr>
                <w:rFonts w:ascii="Calibri" w:hAnsi="Calibri" w:cs="Calibri"/>
                <w:sz w:val="24"/>
                <w:vertAlign w:val="subscript"/>
              </w:rPr>
              <w:t>4</w:t>
            </w:r>
          </w:p>
        </w:tc>
        <w:tc>
          <w:tcPr>
            <w:tcW w:w="955" w:type="dxa"/>
            <w:vAlign w:val="center"/>
          </w:tcPr>
          <w:p w14:paraId="121D0192" w14:textId="663DE999" w:rsidR="001B1C46" w:rsidRDefault="001B1C46" w:rsidP="001B1C46">
            <w:pPr>
              <w:jc w:val="right"/>
              <w:rPr>
                <w:rFonts w:ascii="新細明體" w:hAnsi="新細明體" w:cs="新細明體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0.00%</w:t>
            </w:r>
          </w:p>
        </w:tc>
        <w:tc>
          <w:tcPr>
            <w:tcW w:w="945" w:type="dxa"/>
            <w:vAlign w:val="center"/>
          </w:tcPr>
          <w:p w14:paraId="7DD2019F" w14:textId="1A6C6FB8" w:rsidR="001B1C46" w:rsidRDefault="001B1C46" w:rsidP="001B1C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3.19%</w:t>
            </w:r>
          </w:p>
        </w:tc>
        <w:tc>
          <w:tcPr>
            <w:tcW w:w="950" w:type="dxa"/>
            <w:vAlign w:val="center"/>
          </w:tcPr>
          <w:p w14:paraId="7C952AD1" w14:textId="1162AE65" w:rsidR="001B1C46" w:rsidRDefault="001B1C46" w:rsidP="001B1C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0.52%</w:t>
            </w:r>
          </w:p>
        </w:tc>
        <w:tc>
          <w:tcPr>
            <w:tcW w:w="1029" w:type="dxa"/>
            <w:vAlign w:val="bottom"/>
          </w:tcPr>
          <w:p w14:paraId="01989016" w14:textId="6A714D72" w:rsidR="001B1C46" w:rsidRDefault="001B1C46" w:rsidP="001B1C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1.24%</w:t>
            </w:r>
          </w:p>
        </w:tc>
      </w:tr>
      <w:tr w:rsidR="001B1C46" w:rsidRPr="00782420" w14:paraId="74D7EAC4" w14:textId="77777777" w:rsidTr="009D2477">
        <w:trPr>
          <w:trHeight w:val="412"/>
        </w:trPr>
        <w:tc>
          <w:tcPr>
            <w:tcW w:w="4654" w:type="dxa"/>
            <w:vAlign w:val="bottom"/>
          </w:tcPr>
          <w:p w14:paraId="22C4C190" w14:textId="13304C6D" w:rsidR="001B1C46" w:rsidRPr="001B1C46" w:rsidRDefault="001B1C46" w:rsidP="001B1C46">
            <w:pPr>
              <w:rPr>
                <w:sz w:val="24"/>
                <w:szCs w:val="24"/>
              </w:rPr>
            </w:pPr>
            <w:r w:rsidRPr="001B1C46">
              <w:rPr>
                <w:rFonts w:ascii="Calibri" w:hAnsi="Calibri" w:cs="Calibri"/>
                <w:sz w:val="24"/>
              </w:rPr>
              <w:t>THCM (total hydrogen-carbon mix)</w:t>
            </w:r>
          </w:p>
        </w:tc>
        <w:tc>
          <w:tcPr>
            <w:tcW w:w="955" w:type="dxa"/>
            <w:vAlign w:val="center"/>
          </w:tcPr>
          <w:p w14:paraId="714272A6" w14:textId="30C5DDE7" w:rsidR="001B1C46" w:rsidRDefault="001B1C46" w:rsidP="001B1C46">
            <w:pPr>
              <w:jc w:val="right"/>
              <w:rPr>
                <w:rFonts w:ascii="新細明體" w:hAnsi="新細明體" w:cs="新細明體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0.00%</w:t>
            </w:r>
          </w:p>
        </w:tc>
        <w:tc>
          <w:tcPr>
            <w:tcW w:w="945" w:type="dxa"/>
            <w:vAlign w:val="center"/>
          </w:tcPr>
          <w:p w14:paraId="1D353322" w14:textId="4922A952" w:rsidR="001B1C46" w:rsidRDefault="001B1C46" w:rsidP="001B1C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2.03%</w:t>
            </w:r>
          </w:p>
        </w:tc>
        <w:tc>
          <w:tcPr>
            <w:tcW w:w="950" w:type="dxa"/>
            <w:vAlign w:val="center"/>
          </w:tcPr>
          <w:p w14:paraId="1CF75753" w14:textId="4A180747" w:rsidR="001B1C46" w:rsidRDefault="001B1C46" w:rsidP="001B1C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0.24%</w:t>
            </w:r>
          </w:p>
        </w:tc>
        <w:tc>
          <w:tcPr>
            <w:tcW w:w="1029" w:type="dxa"/>
            <w:vAlign w:val="bottom"/>
          </w:tcPr>
          <w:p w14:paraId="57DDD8ED" w14:textId="14046C5A" w:rsidR="001B1C46" w:rsidRDefault="001B1C46" w:rsidP="001B1C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0.76%</w:t>
            </w:r>
          </w:p>
        </w:tc>
      </w:tr>
      <w:tr w:rsidR="001B1C46" w:rsidRPr="00782420" w14:paraId="5D7F6B67" w14:textId="77777777" w:rsidTr="009D2477">
        <w:trPr>
          <w:trHeight w:val="412"/>
        </w:trPr>
        <w:tc>
          <w:tcPr>
            <w:tcW w:w="4654" w:type="dxa"/>
            <w:vAlign w:val="bottom"/>
          </w:tcPr>
          <w:p w14:paraId="1A5645E9" w14:textId="673ED665" w:rsidR="001B1C46" w:rsidRPr="001B1C46" w:rsidRDefault="001B1C46" w:rsidP="001B1C46">
            <w:pPr>
              <w:rPr>
                <w:sz w:val="24"/>
                <w:szCs w:val="24"/>
              </w:rPr>
            </w:pPr>
            <w:r w:rsidRPr="001B1C46">
              <w:rPr>
                <w:rFonts w:ascii="Calibri" w:hAnsi="Calibri" w:cs="Calibri"/>
                <w:sz w:val="24"/>
              </w:rPr>
              <w:t>Wind speed per hour average (WSH)</w:t>
            </w:r>
          </w:p>
        </w:tc>
        <w:tc>
          <w:tcPr>
            <w:tcW w:w="955" w:type="dxa"/>
            <w:vAlign w:val="center"/>
          </w:tcPr>
          <w:p w14:paraId="7AC4B3EA" w14:textId="3BD3B063" w:rsidR="001B1C46" w:rsidRDefault="001B1C46" w:rsidP="001B1C46">
            <w:pPr>
              <w:jc w:val="right"/>
              <w:rPr>
                <w:rFonts w:ascii="新細明體" w:hAnsi="新細明體" w:cs="新細明體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0.00%</w:t>
            </w:r>
          </w:p>
        </w:tc>
        <w:tc>
          <w:tcPr>
            <w:tcW w:w="945" w:type="dxa"/>
            <w:vAlign w:val="center"/>
          </w:tcPr>
          <w:p w14:paraId="673701A8" w14:textId="213A0071" w:rsidR="001B1C46" w:rsidRDefault="001B1C46" w:rsidP="001B1C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1.11%</w:t>
            </w:r>
          </w:p>
        </w:tc>
        <w:tc>
          <w:tcPr>
            <w:tcW w:w="950" w:type="dxa"/>
            <w:vAlign w:val="center"/>
          </w:tcPr>
          <w:p w14:paraId="4447685E" w14:textId="47ADF659" w:rsidR="001B1C46" w:rsidRDefault="001B1C46" w:rsidP="001B1C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0.44%</w:t>
            </w:r>
          </w:p>
        </w:tc>
        <w:tc>
          <w:tcPr>
            <w:tcW w:w="1029" w:type="dxa"/>
            <w:vAlign w:val="bottom"/>
          </w:tcPr>
          <w:p w14:paraId="027BABEE" w14:textId="15D70C13" w:rsidR="001B1C46" w:rsidRDefault="001B1C46" w:rsidP="001B1C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0.52%</w:t>
            </w:r>
          </w:p>
        </w:tc>
      </w:tr>
      <w:tr w:rsidR="001B1C46" w:rsidRPr="00782420" w14:paraId="7245C7FC" w14:textId="77777777" w:rsidTr="009D2477">
        <w:trPr>
          <w:trHeight w:val="412"/>
        </w:trPr>
        <w:tc>
          <w:tcPr>
            <w:tcW w:w="4654" w:type="dxa"/>
            <w:vAlign w:val="bottom"/>
          </w:tcPr>
          <w:p w14:paraId="7C48331F" w14:textId="1DFE0EBD" w:rsidR="001B1C46" w:rsidRPr="001B1C46" w:rsidRDefault="001B1C46" w:rsidP="001B1C46">
            <w:pPr>
              <w:rPr>
                <w:sz w:val="24"/>
                <w:szCs w:val="24"/>
              </w:rPr>
            </w:pPr>
            <w:r w:rsidRPr="001B1C46">
              <w:rPr>
                <w:rFonts w:ascii="Calibri" w:hAnsi="Calibri" w:cs="Calibri"/>
                <w:sz w:val="24"/>
              </w:rPr>
              <w:t xml:space="preserve">Wind direction in the last ten minutes </w:t>
            </w:r>
          </w:p>
        </w:tc>
        <w:tc>
          <w:tcPr>
            <w:tcW w:w="955" w:type="dxa"/>
            <w:vAlign w:val="center"/>
          </w:tcPr>
          <w:p w14:paraId="78DE21E5" w14:textId="20052CDF" w:rsidR="001B1C46" w:rsidRDefault="001B1C46" w:rsidP="001B1C46">
            <w:pPr>
              <w:jc w:val="right"/>
              <w:rPr>
                <w:rFonts w:ascii="新細明體" w:hAnsi="新細明體" w:cs="新細明體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0.00%</w:t>
            </w:r>
          </w:p>
        </w:tc>
        <w:tc>
          <w:tcPr>
            <w:tcW w:w="945" w:type="dxa"/>
            <w:vAlign w:val="center"/>
          </w:tcPr>
          <w:p w14:paraId="7CC75549" w14:textId="1D6FB89E" w:rsidR="001B1C46" w:rsidRDefault="001B1C46" w:rsidP="001B1C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0.88%</w:t>
            </w:r>
          </w:p>
        </w:tc>
        <w:tc>
          <w:tcPr>
            <w:tcW w:w="950" w:type="dxa"/>
            <w:vAlign w:val="center"/>
          </w:tcPr>
          <w:p w14:paraId="061FBE8B" w14:textId="40C11DAE" w:rsidR="001B1C46" w:rsidRDefault="001B1C46" w:rsidP="001B1C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0.46%</w:t>
            </w:r>
          </w:p>
        </w:tc>
        <w:tc>
          <w:tcPr>
            <w:tcW w:w="1029" w:type="dxa"/>
            <w:vAlign w:val="bottom"/>
          </w:tcPr>
          <w:p w14:paraId="0ADD9911" w14:textId="4ED96655" w:rsidR="001B1C46" w:rsidRDefault="001B1C46" w:rsidP="001B1C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0.45%</w:t>
            </w:r>
          </w:p>
        </w:tc>
      </w:tr>
      <w:tr w:rsidR="001B1C46" w:rsidRPr="00782420" w14:paraId="6969CA05" w14:textId="77777777" w:rsidTr="009D2477">
        <w:trPr>
          <w:trHeight w:val="412"/>
        </w:trPr>
        <w:tc>
          <w:tcPr>
            <w:tcW w:w="4654" w:type="dxa"/>
            <w:vAlign w:val="bottom"/>
          </w:tcPr>
          <w:p w14:paraId="7A161231" w14:textId="40DCADDB" w:rsidR="001B1C46" w:rsidRPr="001B1C46" w:rsidRDefault="001B1C46" w:rsidP="001B1C46">
            <w:pPr>
              <w:rPr>
                <w:sz w:val="24"/>
                <w:szCs w:val="24"/>
              </w:rPr>
            </w:pPr>
            <w:r w:rsidRPr="001B1C46">
              <w:rPr>
                <w:rFonts w:ascii="Calibri" w:hAnsi="Calibri" w:cs="Calibri"/>
                <w:color w:val="000000"/>
                <w:sz w:val="24"/>
              </w:rPr>
              <w:t>SO</w:t>
            </w:r>
            <w:r w:rsidRPr="001B1C46">
              <w:rPr>
                <w:rFonts w:ascii="Calibri" w:hAnsi="Calibri" w:cs="Calibri"/>
                <w:color w:val="000000"/>
                <w:sz w:val="24"/>
                <w:vertAlign w:val="subscript"/>
              </w:rPr>
              <w:t>2</w:t>
            </w:r>
          </w:p>
        </w:tc>
        <w:tc>
          <w:tcPr>
            <w:tcW w:w="955" w:type="dxa"/>
            <w:vAlign w:val="center"/>
          </w:tcPr>
          <w:p w14:paraId="3BC4E78C" w14:textId="2C6B81BD" w:rsidR="001B1C46" w:rsidRDefault="001B1C46" w:rsidP="001B1C46">
            <w:pPr>
              <w:jc w:val="right"/>
              <w:rPr>
                <w:rFonts w:ascii="新細明體" w:hAnsi="新細明體" w:cs="新細明體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0.00%</w:t>
            </w:r>
          </w:p>
        </w:tc>
        <w:tc>
          <w:tcPr>
            <w:tcW w:w="945" w:type="dxa"/>
            <w:vAlign w:val="center"/>
          </w:tcPr>
          <w:p w14:paraId="0BF3C88B" w14:textId="120053A9" w:rsidR="001B1C46" w:rsidRDefault="001B1C46" w:rsidP="001B1C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0.86%</w:t>
            </w:r>
          </w:p>
        </w:tc>
        <w:tc>
          <w:tcPr>
            <w:tcW w:w="950" w:type="dxa"/>
            <w:vAlign w:val="center"/>
          </w:tcPr>
          <w:p w14:paraId="22613871" w14:textId="69875463" w:rsidR="001B1C46" w:rsidRDefault="001B1C46" w:rsidP="001B1C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0.46%</w:t>
            </w:r>
          </w:p>
        </w:tc>
        <w:tc>
          <w:tcPr>
            <w:tcW w:w="1029" w:type="dxa"/>
            <w:vAlign w:val="bottom"/>
          </w:tcPr>
          <w:p w14:paraId="06BF0685" w14:textId="05BA7AFD" w:rsidR="001B1C46" w:rsidRDefault="001B1C46" w:rsidP="001B1C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0.44%</w:t>
            </w:r>
          </w:p>
        </w:tc>
      </w:tr>
      <w:tr w:rsidR="001B1C46" w:rsidRPr="00782420" w14:paraId="2336772E" w14:textId="77777777" w:rsidTr="009D2477">
        <w:trPr>
          <w:trHeight w:val="412"/>
        </w:trPr>
        <w:tc>
          <w:tcPr>
            <w:tcW w:w="4654" w:type="dxa"/>
            <w:vAlign w:val="bottom"/>
          </w:tcPr>
          <w:p w14:paraId="1A781A61" w14:textId="2FA4CD85" w:rsidR="001B1C46" w:rsidRPr="001B1C46" w:rsidRDefault="001B1C46" w:rsidP="001B1C46">
            <w:pPr>
              <w:rPr>
                <w:sz w:val="24"/>
                <w:szCs w:val="24"/>
              </w:rPr>
            </w:pPr>
            <w:r w:rsidRPr="001B1C46">
              <w:rPr>
                <w:rFonts w:ascii="Calibri" w:hAnsi="Calibri" w:cs="Calibri"/>
                <w:color w:val="000000"/>
                <w:sz w:val="24"/>
              </w:rPr>
              <w:t xml:space="preserve">Wind speed in the last ten minutes </w:t>
            </w:r>
          </w:p>
        </w:tc>
        <w:tc>
          <w:tcPr>
            <w:tcW w:w="955" w:type="dxa"/>
            <w:vAlign w:val="center"/>
          </w:tcPr>
          <w:p w14:paraId="0C98B8AF" w14:textId="588682EE" w:rsidR="001B1C46" w:rsidRDefault="001B1C46" w:rsidP="001B1C46">
            <w:pPr>
              <w:jc w:val="right"/>
              <w:rPr>
                <w:rFonts w:ascii="新細明體" w:hAnsi="新細明體" w:cs="新細明體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0.00%</w:t>
            </w:r>
          </w:p>
        </w:tc>
        <w:tc>
          <w:tcPr>
            <w:tcW w:w="945" w:type="dxa"/>
            <w:vAlign w:val="center"/>
          </w:tcPr>
          <w:p w14:paraId="59F1C2F3" w14:textId="7D1A1F50" w:rsidR="001B1C46" w:rsidRDefault="001B1C46" w:rsidP="001B1C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0.97%</w:t>
            </w:r>
          </w:p>
        </w:tc>
        <w:tc>
          <w:tcPr>
            <w:tcW w:w="950" w:type="dxa"/>
            <w:vAlign w:val="center"/>
          </w:tcPr>
          <w:p w14:paraId="2AD0D904" w14:textId="4C6EBED4" w:rsidR="001B1C46" w:rsidRDefault="001B1C46" w:rsidP="001B1C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0.28%</w:t>
            </w:r>
          </w:p>
        </w:tc>
        <w:tc>
          <w:tcPr>
            <w:tcW w:w="1029" w:type="dxa"/>
            <w:vAlign w:val="bottom"/>
          </w:tcPr>
          <w:p w14:paraId="29224825" w14:textId="2201AC5F" w:rsidR="001B1C46" w:rsidRDefault="001B1C46" w:rsidP="001B1C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0.42%</w:t>
            </w:r>
          </w:p>
        </w:tc>
      </w:tr>
      <w:tr w:rsidR="001B1C46" w:rsidRPr="00782420" w14:paraId="554EF102" w14:textId="77777777" w:rsidTr="00C139AE">
        <w:trPr>
          <w:trHeight w:val="412"/>
        </w:trPr>
        <w:tc>
          <w:tcPr>
            <w:tcW w:w="4654" w:type="dxa"/>
            <w:vAlign w:val="bottom"/>
          </w:tcPr>
          <w:p w14:paraId="7B86DAFA" w14:textId="368DDCE9" w:rsidR="001B1C46" w:rsidRPr="001B1C46" w:rsidRDefault="001B1C46" w:rsidP="001B1C46">
            <w:pPr>
              <w:rPr>
                <w:sz w:val="24"/>
                <w:szCs w:val="24"/>
              </w:rPr>
            </w:pPr>
            <w:r w:rsidRPr="001B1C46">
              <w:rPr>
                <w:rFonts w:ascii="Calibri" w:hAnsi="Calibri" w:cs="Calibri"/>
                <w:color w:val="000000"/>
                <w:sz w:val="24"/>
              </w:rPr>
              <w:t>NHCM (</w:t>
            </w:r>
            <w:proofErr w:type="spellStart"/>
            <w:proofErr w:type="gramStart"/>
            <w:r w:rsidRPr="001B1C46">
              <w:rPr>
                <w:rFonts w:ascii="Calibri" w:hAnsi="Calibri" w:cs="Calibri"/>
                <w:color w:val="000000"/>
                <w:sz w:val="24"/>
              </w:rPr>
              <w:t>non hydrogen</w:t>
            </w:r>
            <w:proofErr w:type="spellEnd"/>
            <w:proofErr w:type="gramEnd"/>
            <w:r w:rsidRPr="001B1C46">
              <w:rPr>
                <w:rFonts w:ascii="Calibri" w:hAnsi="Calibri" w:cs="Calibri"/>
                <w:color w:val="000000"/>
                <w:sz w:val="24"/>
              </w:rPr>
              <w:t>-carbon mix)</w:t>
            </w:r>
          </w:p>
        </w:tc>
        <w:tc>
          <w:tcPr>
            <w:tcW w:w="955" w:type="dxa"/>
            <w:vAlign w:val="center"/>
          </w:tcPr>
          <w:p w14:paraId="7F8B9CA8" w14:textId="46EC5BE4" w:rsidR="001B1C46" w:rsidRDefault="001B1C46" w:rsidP="001B1C46">
            <w:pPr>
              <w:jc w:val="right"/>
              <w:rPr>
                <w:rFonts w:ascii="新細明體" w:hAnsi="新細明體" w:cs="新細明體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0.00%</w:t>
            </w:r>
          </w:p>
        </w:tc>
        <w:tc>
          <w:tcPr>
            <w:tcW w:w="945" w:type="dxa"/>
            <w:vAlign w:val="center"/>
          </w:tcPr>
          <w:p w14:paraId="2A05D258" w14:textId="0B3EC5A8" w:rsidR="001B1C46" w:rsidRDefault="001B1C46" w:rsidP="001B1C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0.83%</w:t>
            </w:r>
          </w:p>
        </w:tc>
        <w:tc>
          <w:tcPr>
            <w:tcW w:w="950" w:type="dxa"/>
            <w:vAlign w:val="center"/>
          </w:tcPr>
          <w:p w14:paraId="3C633071" w14:textId="3E6653B1" w:rsidR="001B1C46" w:rsidRDefault="001B1C46" w:rsidP="001B1C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0.27%</w:t>
            </w:r>
          </w:p>
        </w:tc>
        <w:tc>
          <w:tcPr>
            <w:tcW w:w="1029" w:type="dxa"/>
            <w:vAlign w:val="bottom"/>
          </w:tcPr>
          <w:p w14:paraId="44463AEA" w14:textId="464723E0" w:rsidR="001B1C46" w:rsidRDefault="001B1C46" w:rsidP="001B1C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0.37%</w:t>
            </w:r>
          </w:p>
        </w:tc>
      </w:tr>
      <w:tr w:rsidR="001B1C46" w:rsidRPr="00782420" w14:paraId="5C7544D0" w14:textId="77777777" w:rsidTr="009D2477">
        <w:trPr>
          <w:trHeight w:val="412"/>
        </w:trPr>
        <w:tc>
          <w:tcPr>
            <w:tcW w:w="4654" w:type="dxa"/>
            <w:vAlign w:val="bottom"/>
          </w:tcPr>
          <w:p w14:paraId="5080B6F0" w14:textId="2E79EA2C" w:rsidR="001B1C46" w:rsidRPr="001B1C46" w:rsidRDefault="001B1C46" w:rsidP="001B1C46">
            <w:pPr>
              <w:rPr>
                <w:sz w:val="24"/>
                <w:szCs w:val="24"/>
              </w:rPr>
            </w:pPr>
            <w:r w:rsidRPr="001B1C46">
              <w:rPr>
                <w:rFonts w:ascii="Calibri" w:hAnsi="Calibri" w:cs="Calibri"/>
                <w:color w:val="000000"/>
                <w:sz w:val="24"/>
              </w:rPr>
              <w:t>Rainfall</w:t>
            </w:r>
          </w:p>
        </w:tc>
        <w:tc>
          <w:tcPr>
            <w:tcW w:w="955" w:type="dxa"/>
            <w:vAlign w:val="center"/>
          </w:tcPr>
          <w:p w14:paraId="74F6ED86" w14:textId="66249DDC" w:rsidR="001B1C46" w:rsidRDefault="001B1C46" w:rsidP="001B1C46">
            <w:pPr>
              <w:jc w:val="right"/>
              <w:rPr>
                <w:rFonts w:ascii="新細明體" w:hAnsi="新細明體" w:cs="新細明體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0.00%</w:t>
            </w:r>
          </w:p>
        </w:tc>
        <w:tc>
          <w:tcPr>
            <w:tcW w:w="945" w:type="dxa"/>
            <w:vAlign w:val="center"/>
          </w:tcPr>
          <w:p w14:paraId="400333CD" w14:textId="2B3CFA4C" w:rsidR="001B1C46" w:rsidRDefault="001B1C46" w:rsidP="001B1C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0.61%</w:t>
            </w:r>
          </w:p>
        </w:tc>
        <w:tc>
          <w:tcPr>
            <w:tcW w:w="950" w:type="dxa"/>
            <w:vAlign w:val="center"/>
          </w:tcPr>
          <w:p w14:paraId="55E71EB5" w14:textId="095B413B" w:rsidR="001B1C46" w:rsidRDefault="001B1C46" w:rsidP="001B1C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0.05%</w:t>
            </w:r>
          </w:p>
        </w:tc>
        <w:tc>
          <w:tcPr>
            <w:tcW w:w="1029" w:type="dxa"/>
            <w:vAlign w:val="bottom"/>
          </w:tcPr>
          <w:p w14:paraId="1E91DA6D" w14:textId="59057FA1" w:rsidR="001B1C46" w:rsidRDefault="001B1C46" w:rsidP="001B1C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0.22%</w:t>
            </w:r>
          </w:p>
        </w:tc>
      </w:tr>
    </w:tbl>
    <w:p w14:paraId="19DDC8C4" w14:textId="6AFA1FF4" w:rsidR="00276871" w:rsidRDefault="00276871" w:rsidP="008B4F39">
      <w:pPr>
        <w:rPr>
          <w:rFonts w:ascii="Times New Roman" w:hAnsi="Times New Roman" w:cs="Times New Roman"/>
          <w:szCs w:val="24"/>
        </w:rPr>
      </w:pPr>
    </w:p>
    <w:p w14:paraId="18A8D68B" w14:textId="77777777" w:rsidR="00276871" w:rsidRDefault="00276871">
      <w:pPr>
        <w:widowControl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br w:type="page"/>
      </w:r>
    </w:p>
    <w:p w14:paraId="42C5066B" w14:textId="45D38200" w:rsidR="00000AA9" w:rsidRPr="00631041" w:rsidRDefault="00000AA9" w:rsidP="00000AA9">
      <w:pPr>
        <w:pStyle w:val="a3"/>
        <w:ind w:leftChars="0" w:left="0"/>
        <w:jc w:val="center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 w:hint="eastAsia"/>
          <w:bCs/>
          <w:szCs w:val="24"/>
        </w:rPr>
        <w:lastRenderedPageBreak/>
        <w:t>T</w:t>
      </w:r>
      <w:r>
        <w:rPr>
          <w:rFonts w:ascii="Times New Roman" w:hAnsi="Times New Roman" w:cs="Times New Roman"/>
          <w:bCs/>
          <w:szCs w:val="24"/>
        </w:rPr>
        <w:t>able 1</w:t>
      </w:r>
      <w:r w:rsidR="00A11ED2">
        <w:rPr>
          <w:rFonts w:ascii="Times New Roman" w:hAnsi="Times New Roman" w:cs="Times New Roman"/>
          <w:bCs/>
          <w:szCs w:val="24"/>
        </w:rPr>
        <w:t>6</w:t>
      </w:r>
      <w:r>
        <w:rPr>
          <w:rFonts w:ascii="Times New Roman" w:hAnsi="Times New Roman" w:cs="Times New Roman"/>
          <w:bCs/>
          <w:szCs w:val="24"/>
        </w:rPr>
        <w:t>. The relationships between the indicators and principal components</w:t>
      </w:r>
    </w:p>
    <w:tbl>
      <w:tblPr>
        <w:tblW w:w="11378" w:type="dxa"/>
        <w:jc w:val="center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72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495F8F" w:rsidRPr="00F77288" w14:paraId="70E20247" w14:textId="24A568F1" w:rsidTr="00495F8F">
        <w:trPr>
          <w:trHeight w:val="330"/>
          <w:jc w:val="center"/>
        </w:trPr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40B9E" w14:textId="77777777" w:rsidR="00495F8F" w:rsidRPr="00F77288" w:rsidRDefault="00495F8F" w:rsidP="008A6808">
            <w:pPr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E7096" w14:textId="77777777" w:rsidR="00495F8F" w:rsidRPr="00F77288" w:rsidRDefault="00495F8F" w:rsidP="008A6808">
            <w:pPr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F77288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PC1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1E936" w14:textId="77777777" w:rsidR="00495F8F" w:rsidRPr="00F77288" w:rsidRDefault="00495F8F" w:rsidP="008A6808">
            <w:pPr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F77288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PC2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C715D" w14:textId="77777777" w:rsidR="00495F8F" w:rsidRPr="00F77288" w:rsidRDefault="00495F8F" w:rsidP="008A6808">
            <w:pPr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F77288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PC3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5F830" w14:textId="77777777" w:rsidR="00495F8F" w:rsidRPr="00F77288" w:rsidRDefault="00495F8F" w:rsidP="008A6808">
            <w:pPr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F77288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PC4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F4FEE" w14:textId="77777777" w:rsidR="00495F8F" w:rsidRPr="00F77288" w:rsidRDefault="00495F8F" w:rsidP="008A6808">
            <w:pPr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F77288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PC5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A5F76" w14:textId="77777777" w:rsidR="00495F8F" w:rsidRPr="00F77288" w:rsidRDefault="00495F8F" w:rsidP="008A6808">
            <w:pPr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F77288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PC6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D1166" w14:textId="77777777" w:rsidR="00495F8F" w:rsidRPr="00F77288" w:rsidRDefault="00495F8F" w:rsidP="008A6808">
            <w:pPr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F77288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PC7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1669A" w14:textId="77777777" w:rsidR="00495F8F" w:rsidRPr="00F77288" w:rsidRDefault="00495F8F" w:rsidP="008A6808">
            <w:pPr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F77288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PC8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9CEAD" w14:textId="77777777" w:rsidR="00495F8F" w:rsidRPr="00F77288" w:rsidRDefault="00495F8F" w:rsidP="008A6808">
            <w:pPr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F77288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PC9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AAD8C" w14:textId="77777777" w:rsidR="00495F8F" w:rsidRPr="00F77288" w:rsidRDefault="00495F8F" w:rsidP="008A6808">
            <w:pPr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F77288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PC10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0A082" w14:textId="77777777" w:rsidR="00495F8F" w:rsidRPr="00F77288" w:rsidRDefault="00495F8F" w:rsidP="008A6808">
            <w:pPr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F77288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PC11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A9476" w14:textId="77777777" w:rsidR="00495F8F" w:rsidRPr="00F77288" w:rsidRDefault="00495F8F" w:rsidP="008A6808">
            <w:pPr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F77288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PC12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E48D0" w14:textId="77777777" w:rsidR="00495F8F" w:rsidRPr="00F77288" w:rsidRDefault="00495F8F" w:rsidP="008A6808">
            <w:pPr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F77288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PC13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C1428" w14:textId="77777777" w:rsidR="00495F8F" w:rsidRPr="00F77288" w:rsidRDefault="00495F8F" w:rsidP="008A6808">
            <w:pPr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F77288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PC14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DE5AD" w14:textId="77777777" w:rsidR="00495F8F" w:rsidRPr="00F77288" w:rsidRDefault="00495F8F" w:rsidP="008A6808">
            <w:pPr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F77288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PC15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0D897" w14:textId="77777777" w:rsidR="00495F8F" w:rsidRPr="00F77288" w:rsidRDefault="00495F8F" w:rsidP="008A6808">
            <w:pPr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F77288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PC16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F698F7" w14:textId="2E7E1110" w:rsidR="00495F8F" w:rsidRPr="00F77288" w:rsidRDefault="00495F8F" w:rsidP="008A6808">
            <w:pPr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F77288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PC1</w:t>
            </w:r>
            <w:r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B7BB31" w14:textId="73CEC8A4" w:rsidR="00495F8F" w:rsidRPr="00F77288" w:rsidRDefault="00495F8F" w:rsidP="008A6808">
            <w:pPr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F77288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PC1</w:t>
            </w:r>
            <w:r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8</w:t>
            </w:r>
          </w:p>
        </w:tc>
      </w:tr>
      <w:tr w:rsidR="00495F8F" w:rsidRPr="00F77288" w14:paraId="752A70BF" w14:textId="760A4CF0" w:rsidTr="00495F8F">
        <w:trPr>
          <w:trHeight w:val="330"/>
          <w:jc w:val="center"/>
        </w:trPr>
        <w:tc>
          <w:tcPr>
            <w:tcW w:w="11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E4D83" w14:textId="77777777" w:rsidR="00495F8F" w:rsidRPr="00F77288" w:rsidRDefault="00495F8F" w:rsidP="00495F8F">
            <w:pPr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18350C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Ambient</w:t>
            </w:r>
            <w:r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…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706DD5" w14:textId="650D900A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327D04" w14:textId="545BAF17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2C703" w14:textId="5C58EEEE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C99FA5" w14:textId="5AD2F7AD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FE69CF" w14:textId="6A74922B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2E277A" w14:textId="15187229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AD6823" w14:textId="65E05001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0C116" w14:textId="696A30A5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C2F94" w14:textId="29D91491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39F849" w14:textId="07F6C45D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F6F935" w14:textId="20D7D46A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36DA6" w14:textId="12FCBBEE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25BD7" w14:textId="04C24FA3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99F51C" w14:textId="2D75E034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5D213F" w14:textId="1E270961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1294D" w14:textId="5A9F8396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0E9302" w14:textId="3487F7EC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368276" w14:textId="5F3ED7D3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</w:tr>
      <w:tr w:rsidR="00495F8F" w:rsidRPr="00F77288" w14:paraId="4C583E3B" w14:textId="3EB7D89E" w:rsidTr="00495F8F">
        <w:trPr>
          <w:trHeight w:val="330"/>
          <w:jc w:val="center"/>
        </w:trPr>
        <w:tc>
          <w:tcPr>
            <w:tcW w:w="11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4404D" w14:textId="77777777" w:rsidR="00495F8F" w:rsidRPr="00F77288" w:rsidRDefault="00495F8F" w:rsidP="00495F8F">
            <w:pPr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F77288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CH4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93BFFD" w14:textId="08EA913F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3903AF" w14:textId="29D2DE54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4F21F3" w14:textId="19A7F816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D624CB" w14:textId="5BE526FA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4E5E74" w14:textId="01152D80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A78C2" w14:textId="247F3176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47848A" w14:textId="3E994AEB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B488B5" w14:textId="19DBF08E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ED7B24" w14:textId="25A824D8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9A09CB" w14:textId="3E9A4138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767202" w14:textId="3EC4D783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009896" w14:textId="208C9216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EA6E82" w14:textId="4BCD1322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9E5E05" w14:textId="1563E196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89DC20" w14:textId="33D1EFFD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CEB090" w14:textId="17F0951B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3A8100" w14:textId="0394D845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-0.54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FE0E27" w14:textId="00399009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</w:tr>
      <w:tr w:rsidR="00495F8F" w:rsidRPr="00F77288" w14:paraId="48C42B30" w14:textId="5F398169" w:rsidTr="00495F8F">
        <w:trPr>
          <w:trHeight w:val="330"/>
          <w:jc w:val="center"/>
        </w:trPr>
        <w:tc>
          <w:tcPr>
            <w:tcW w:w="11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846EE" w14:textId="77777777" w:rsidR="00495F8F" w:rsidRPr="00F77288" w:rsidRDefault="00495F8F" w:rsidP="00495F8F">
            <w:pPr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F77288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CO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A60F14" w14:textId="3B5748E4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D140F" w14:textId="1E941F55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175A37" w14:textId="3382D333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ECD6DB" w14:textId="3CED24C4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FB7889" w14:textId="70A859DA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4BE59A" w14:textId="058BFA8F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B429E0" w14:textId="6617E4E3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7438E" w14:textId="3DB4C75C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75582" w14:textId="5B50E7AA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883B88" w14:textId="49D45D64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60D269" w14:textId="730FB019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74BF3E" w14:textId="3BE3A911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D970BC" w14:textId="27D9BFED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C6B384" w14:textId="67A4BD43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E192EA" w14:textId="35FDAF32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CDEB2E" w14:textId="6036F4AB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7752D1" w14:textId="3755265A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2693F4" w14:textId="58AD298E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</w:tr>
      <w:tr w:rsidR="00495F8F" w:rsidRPr="00F77288" w14:paraId="5F00A8CA" w14:textId="4DA033BD" w:rsidTr="00495F8F">
        <w:trPr>
          <w:trHeight w:val="330"/>
          <w:jc w:val="center"/>
        </w:trPr>
        <w:tc>
          <w:tcPr>
            <w:tcW w:w="11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9A46F" w14:textId="77777777" w:rsidR="00495F8F" w:rsidRPr="00F77288" w:rsidRDefault="00495F8F" w:rsidP="00495F8F">
            <w:pPr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F77288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NMHC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E6018D" w14:textId="062004C8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D66626" w14:textId="1564181E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19973F" w14:textId="3BFDF7DD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CC24C1" w14:textId="191A9F45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AAC3ED" w14:textId="2D5CE692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-0.42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2B1D56" w14:textId="600633F9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-0.54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113599" w14:textId="6904B57D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4201C0" w14:textId="74B37B09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4A146B" w14:textId="2484076D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FE1568" w14:textId="781D9D83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87E3AB" w14:textId="23309E48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35C307" w14:textId="1B34F505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87E54F" w14:textId="59A87185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74E97B" w14:textId="2E17D7B4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2DEF19" w14:textId="63BAECCE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3A5CA3" w14:textId="151B8191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39DEA3" w14:textId="5B464C46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EDBCCB" w14:textId="32E906E7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</w:tr>
      <w:tr w:rsidR="00495F8F" w:rsidRPr="00F77288" w14:paraId="37045A2E" w14:textId="0384963F" w:rsidTr="00495F8F">
        <w:trPr>
          <w:trHeight w:val="330"/>
          <w:jc w:val="center"/>
        </w:trPr>
        <w:tc>
          <w:tcPr>
            <w:tcW w:w="11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8237A" w14:textId="77777777" w:rsidR="00495F8F" w:rsidRPr="00F77288" w:rsidRDefault="00495F8F" w:rsidP="00495F8F">
            <w:pPr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F77288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NO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55CDD8" w14:textId="30BA8DDB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C6BF18" w14:textId="7FE0DE66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DDD94" w14:textId="70C0F912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4A32C8" w14:textId="362017DC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8B0F74" w14:textId="08401131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DCA516" w14:textId="1CE0361B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635EE" w14:textId="60887137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3FA587" w14:textId="6D6C28CA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BE237A" w14:textId="6965B71B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63EDB0" w14:textId="7E2E6C09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A26821" w14:textId="55F37E51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1A91A" w14:textId="7941DCBD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4158F6" w14:textId="6EBE2D67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FE9B6C" w14:textId="10E0B43E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9D7810" w14:textId="176F70B0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140B5A" w14:textId="2942D253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D84F66" w14:textId="038B9173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84ABF5" w14:textId="1C578D58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0.38</w:t>
            </w:r>
          </w:p>
        </w:tc>
      </w:tr>
      <w:tr w:rsidR="00495F8F" w:rsidRPr="00F77288" w14:paraId="4DF55D2E" w14:textId="1C6C2960" w:rsidTr="00495F8F">
        <w:trPr>
          <w:trHeight w:val="330"/>
          <w:jc w:val="center"/>
        </w:trPr>
        <w:tc>
          <w:tcPr>
            <w:tcW w:w="11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4726C" w14:textId="77777777" w:rsidR="00495F8F" w:rsidRPr="00F77288" w:rsidRDefault="00495F8F" w:rsidP="00495F8F">
            <w:pPr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F77288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NO2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A67FA9" w14:textId="65D63505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C5BDA" w14:textId="65BCE8AA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C6B93" w14:textId="1B36B886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17B4C6" w14:textId="1D519C56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F0FFB" w14:textId="5EE756CC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94FA5C" w14:textId="6BF9BBDB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555DA8" w14:textId="66A8A20A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F6E5C0" w14:textId="6E5D3F9C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D8C9FF" w14:textId="0A5E25AF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CA0DE9" w14:textId="58D84E2A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84680E" w14:textId="7D3B85CF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98B4B5" w14:textId="6F894D42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595281" w14:textId="0165CEF2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BEF508" w14:textId="39C0D808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CB0965" w14:textId="362C74A3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34718F" w14:textId="62836C53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D92D89" w14:textId="66DFA78F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7BF6DA" w14:textId="2D2BF902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0.51</w:t>
            </w:r>
          </w:p>
        </w:tc>
      </w:tr>
      <w:tr w:rsidR="00495F8F" w:rsidRPr="00F77288" w14:paraId="57D0B0AD" w14:textId="3E4867EF" w:rsidTr="00495F8F">
        <w:trPr>
          <w:trHeight w:val="330"/>
          <w:jc w:val="center"/>
        </w:trPr>
        <w:tc>
          <w:tcPr>
            <w:tcW w:w="11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48C92" w14:textId="77777777" w:rsidR="00495F8F" w:rsidRPr="00F77288" w:rsidRDefault="00495F8F" w:rsidP="00495F8F">
            <w:pPr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F77288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NOx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91953B" w14:textId="0AFC9653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16CA41" w14:textId="171FA467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5A06F0" w14:textId="33F2CA60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C91189" w14:textId="044A9F3E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B28145" w14:textId="3DCBC33F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61F5E" w14:textId="4D0E2ACB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BE10D3" w14:textId="338C7E98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8208E" w14:textId="2FE166AF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25C061" w14:textId="752D1CC4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520615" w14:textId="5EB57932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019FD" w14:textId="72F765E0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B1C7E4" w14:textId="180C461A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4E4C85" w14:textId="29EA1383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DA6A39" w14:textId="13FB47AF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29F9BB" w14:textId="29F9B5CE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5E3980" w14:textId="6BC06046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6BACAB" w14:textId="4E3A3F5C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C812D0" w14:textId="2B9D95D9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-0.77</w:t>
            </w:r>
          </w:p>
        </w:tc>
      </w:tr>
      <w:tr w:rsidR="00495F8F" w:rsidRPr="00F77288" w14:paraId="5312E229" w14:textId="62CC9037" w:rsidTr="00495F8F">
        <w:trPr>
          <w:trHeight w:val="330"/>
          <w:jc w:val="center"/>
        </w:trPr>
        <w:tc>
          <w:tcPr>
            <w:tcW w:w="11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6BA21" w14:textId="77777777" w:rsidR="00495F8F" w:rsidRPr="00F77288" w:rsidRDefault="00495F8F" w:rsidP="00495F8F">
            <w:pPr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F77288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O3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F89AA" w14:textId="578A6F1C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0F409" w14:textId="74D577BC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1EB65D" w14:textId="3C5F5D16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6F75B" w14:textId="3182DD26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8C5BB7" w14:textId="046AD193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A7467D" w14:textId="10F6B4EB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47D610" w14:textId="63875DE8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EC2DE8" w14:textId="5B2A7282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A9EE21" w14:textId="0677CE48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214173" w14:textId="3D314698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D8D456" w14:textId="266E1607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56AEF3" w14:textId="684FD817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-0.44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827399" w14:textId="5A21EA7B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-0.47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998DD3" w14:textId="622D61C0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E297F0" w14:textId="020BE044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EBCC8C" w14:textId="1CA73831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960D93" w14:textId="56237F14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C56C77" w14:textId="2ACEF37D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</w:tr>
      <w:tr w:rsidR="00495F8F" w:rsidRPr="00F77288" w14:paraId="0BEBEAF5" w14:textId="15B5BF47" w:rsidTr="00495F8F">
        <w:trPr>
          <w:trHeight w:val="330"/>
          <w:jc w:val="center"/>
        </w:trPr>
        <w:tc>
          <w:tcPr>
            <w:tcW w:w="11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B2DCB" w14:textId="77777777" w:rsidR="00495F8F" w:rsidRPr="00F77288" w:rsidRDefault="00495F8F" w:rsidP="00495F8F">
            <w:pPr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F77288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PM10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871A2" w14:textId="605FD85A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4BFFC3" w14:textId="57FBDBA5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9FA040" w14:textId="742638CE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D38ADE" w14:textId="795E3E4E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835BC4" w14:textId="2F891FC3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41E02" w14:textId="3A944532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00839" w14:textId="652F6255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A82FDA" w14:textId="65DC488B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407A11" w14:textId="4ED7EB64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796AD" w14:textId="4C6E2E93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7C1CAD" w14:textId="39FD8FAD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64EAAB" w14:textId="4F7DA442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8B8973" w14:textId="22134B99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24C6C4" w14:textId="5947FB55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E9F357" w14:textId="3981C20C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293BE8" w14:textId="41FE1BDA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-0.61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ABA358" w14:textId="4C7F5DB3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77B805" w14:textId="4D3A7E42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</w:tr>
      <w:tr w:rsidR="00495F8F" w:rsidRPr="00F77288" w14:paraId="3F925F56" w14:textId="19F760DE" w:rsidTr="00495F8F">
        <w:trPr>
          <w:trHeight w:val="330"/>
          <w:jc w:val="center"/>
        </w:trPr>
        <w:tc>
          <w:tcPr>
            <w:tcW w:w="11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16AE7" w14:textId="77777777" w:rsidR="00495F8F" w:rsidRPr="00F77288" w:rsidRDefault="00495F8F" w:rsidP="00495F8F">
            <w:pPr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F77288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PM2.5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8F1F12" w14:textId="580A88D6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A7D8D1" w14:textId="273051EF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35BDB1" w14:textId="03C40FA6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BAFB22" w14:textId="13991445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40F3EF" w14:textId="72AB610C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DAF497" w14:textId="33B6FC3A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E60A63" w14:textId="0DF70215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296762" w14:textId="58179E45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6FF842" w14:textId="1D1F9137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93FE20" w14:textId="5F129DC8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88FF18" w14:textId="683BE156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AF2406" w14:textId="5C409EB8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05A7AA" w14:textId="3615EA10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FDE20D" w14:textId="01C12CE7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D5D687" w14:textId="6AE43929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93CFAA" w14:textId="5071D048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C995A8" w14:textId="39504AC6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4BE6F6" w14:textId="585167FE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</w:tr>
      <w:tr w:rsidR="00495F8F" w:rsidRPr="00F77288" w14:paraId="06E01072" w14:textId="11E77C73" w:rsidTr="00495F8F">
        <w:trPr>
          <w:trHeight w:val="330"/>
          <w:jc w:val="center"/>
        </w:trPr>
        <w:tc>
          <w:tcPr>
            <w:tcW w:w="11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03105" w14:textId="6C730332" w:rsidR="00495F8F" w:rsidRPr="00F77288" w:rsidRDefault="00495F8F" w:rsidP="00495F8F">
            <w:pPr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C12AFF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R</w:t>
            </w:r>
            <w:r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ainfall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45714C" w14:textId="460F61DA" w:rsidR="00495F8F" w:rsidRPr="00C12AF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183A69" w14:textId="5729B538" w:rsidR="00495F8F" w:rsidRPr="00C12AF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85CB20" w14:textId="761A1B0E" w:rsidR="00495F8F" w:rsidRPr="00C12AF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CE6390" w14:textId="628CCFA3" w:rsidR="00495F8F" w:rsidRPr="00C12AF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CE7C74" w14:textId="4F067B41" w:rsidR="00495F8F" w:rsidRPr="00C12AF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-0.61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89529E" w14:textId="46B33AB0" w:rsidR="00495F8F" w:rsidRPr="00C12AF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33677E" w14:textId="64DF561D" w:rsidR="00495F8F" w:rsidRPr="00C12AF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161C6D" w14:textId="66F7911E" w:rsidR="00495F8F" w:rsidRPr="00C12AF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4D384B" w14:textId="42870C08" w:rsidR="00495F8F" w:rsidRPr="00C12AF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758603" w14:textId="51E56A78" w:rsidR="00495F8F" w:rsidRPr="00C12AF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A30918" w14:textId="69325615" w:rsidR="00495F8F" w:rsidRPr="00C12AF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A095B1" w14:textId="4B1D5153" w:rsidR="00495F8F" w:rsidRPr="00C12AF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9B7513" w14:textId="3EC5B3FF" w:rsidR="00495F8F" w:rsidRPr="00C12AF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E74891" w14:textId="4197051E" w:rsidR="00495F8F" w:rsidRPr="00C12AF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D7EDD1" w14:textId="59AC34AD" w:rsidR="00495F8F" w:rsidRPr="00C12AF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B509B" w14:textId="3E6DB673" w:rsidR="00495F8F" w:rsidRPr="00C12AF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2917BF" w14:textId="11FD3F4F" w:rsidR="00495F8F" w:rsidRPr="00C12AF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9E13C0" w14:textId="3B7271E5" w:rsidR="00495F8F" w:rsidRPr="00C12AF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</w:tr>
      <w:tr w:rsidR="00495F8F" w:rsidRPr="00F77288" w14:paraId="275C6086" w14:textId="769E3E0B" w:rsidTr="00495F8F">
        <w:trPr>
          <w:trHeight w:val="330"/>
          <w:jc w:val="center"/>
        </w:trPr>
        <w:tc>
          <w:tcPr>
            <w:tcW w:w="11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3997D" w14:textId="46C49B40" w:rsidR="00495F8F" w:rsidRPr="00F77288" w:rsidRDefault="00495F8F" w:rsidP="00495F8F">
            <w:pPr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C12AFF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RH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843378" w14:textId="308840E0" w:rsidR="00495F8F" w:rsidRPr="00C12AF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B73B04" w14:textId="762D8D51" w:rsidR="00495F8F" w:rsidRPr="00C12AF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5FD9AD" w14:textId="4C934241" w:rsidR="00495F8F" w:rsidRPr="00C12AF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2E97CB" w14:textId="48618BC2" w:rsidR="00495F8F" w:rsidRPr="00C12AF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820756" w14:textId="613B6AA4" w:rsidR="00495F8F" w:rsidRPr="00C12AF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037C0" w14:textId="3F76F543" w:rsidR="00495F8F" w:rsidRPr="00C12AF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477B7F" w14:textId="51ABE374" w:rsidR="00495F8F" w:rsidRPr="00C12AF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597A32" w14:textId="4A41CA5B" w:rsidR="00495F8F" w:rsidRPr="00C12AF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B1BFCF" w14:textId="58FCF081" w:rsidR="00495F8F" w:rsidRPr="00C12AF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184B67" w14:textId="7AA370D5" w:rsidR="00495F8F" w:rsidRPr="00C12AF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19B24" w14:textId="6B2C91C3" w:rsidR="00495F8F" w:rsidRPr="00C12AF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797D22" w14:textId="27E0E5BF" w:rsidR="00495F8F" w:rsidRPr="00C12AF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25F03" w14:textId="79DA8642" w:rsidR="00495F8F" w:rsidRPr="00C12AF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-0.60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C3D1E0" w14:textId="4F5D82D1" w:rsidR="00495F8F" w:rsidRPr="00C12AF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576BC5" w14:textId="51707B0B" w:rsidR="00495F8F" w:rsidRPr="00C12AF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CE45E5" w14:textId="632D3D25" w:rsidR="00495F8F" w:rsidRPr="00C12AF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2CFBF0" w14:textId="598FA0B6" w:rsidR="00495F8F" w:rsidRPr="00C12AF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BF1951" w14:textId="76155203" w:rsidR="00495F8F" w:rsidRPr="00C12AF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</w:tr>
      <w:tr w:rsidR="00495F8F" w:rsidRPr="00F77288" w14:paraId="1672F4E7" w14:textId="20A16764" w:rsidTr="00495F8F">
        <w:trPr>
          <w:trHeight w:val="330"/>
          <w:jc w:val="center"/>
        </w:trPr>
        <w:tc>
          <w:tcPr>
            <w:tcW w:w="11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FB1C0" w14:textId="3B3164DA" w:rsidR="00495F8F" w:rsidRPr="00F77288" w:rsidRDefault="00495F8F" w:rsidP="00495F8F">
            <w:pPr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C12AFF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SO2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82C7A7" w14:textId="2AF82C83" w:rsidR="00495F8F" w:rsidRPr="00C12AF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320E49" w14:textId="0DD054F7" w:rsidR="00495F8F" w:rsidRPr="00C12AF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5ADE56" w14:textId="0C584420" w:rsidR="00495F8F" w:rsidRPr="00C12AF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105E96" w14:textId="313A428A" w:rsidR="00495F8F" w:rsidRPr="00C12AF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097610" w14:textId="2317637A" w:rsidR="00495F8F" w:rsidRPr="00C12AF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0307ED" w14:textId="535013C3" w:rsidR="00495F8F" w:rsidRPr="00C12AF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53C6D8" w14:textId="421314E1" w:rsidR="00495F8F" w:rsidRPr="00C12AF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002BB3" w14:textId="7114CAEF" w:rsidR="00495F8F" w:rsidRPr="00C12AF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-0.77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996D0F" w14:textId="45BA32CD" w:rsidR="00495F8F" w:rsidRPr="00C12AF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F9BC2E" w14:textId="133BC59B" w:rsidR="00495F8F" w:rsidRPr="00C12AF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B5017B" w14:textId="77188AB2" w:rsidR="00495F8F" w:rsidRPr="00C12AF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6C48A" w14:textId="038DC222" w:rsidR="00495F8F" w:rsidRPr="00C12AF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AEE1E2" w14:textId="705D4261" w:rsidR="00495F8F" w:rsidRPr="00C12AF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1C8FC4" w14:textId="44C86DA3" w:rsidR="00495F8F" w:rsidRPr="00C12AF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C424EC" w14:textId="5822DD5B" w:rsidR="00495F8F" w:rsidRPr="00C12AF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95FF5" w14:textId="4C92CF6A" w:rsidR="00495F8F" w:rsidRPr="00C12AF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60A784" w14:textId="372BE9CE" w:rsidR="00495F8F" w:rsidRPr="00C12AF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08388C" w14:textId="2AB54493" w:rsidR="00495F8F" w:rsidRPr="00C12AF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</w:tr>
      <w:tr w:rsidR="00495F8F" w:rsidRPr="00F77288" w14:paraId="0C073EC1" w14:textId="1F6BF1FF" w:rsidTr="00495F8F">
        <w:trPr>
          <w:trHeight w:val="330"/>
          <w:jc w:val="center"/>
        </w:trPr>
        <w:tc>
          <w:tcPr>
            <w:tcW w:w="11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9EC8D" w14:textId="773D3EE0" w:rsidR="00495F8F" w:rsidRPr="00F77288" w:rsidRDefault="00495F8F" w:rsidP="00495F8F">
            <w:pPr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C12AFF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THC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4C4A1" w14:textId="071492D9" w:rsidR="00495F8F" w:rsidRPr="00C12AF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D7FB13" w14:textId="3B524156" w:rsidR="00495F8F" w:rsidRPr="00C12AF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C7F6A6" w14:textId="5DA1440D" w:rsidR="00495F8F" w:rsidRPr="00C12AF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4E039D" w14:textId="0EBC8F53" w:rsidR="00495F8F" w:rsidRPr="00C12AF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D788D" w14:textId="72D32C81" w:rsidR="00495F8F" w:rsidRPr="00C12AF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367CE3" w14:textId="2A5F4A66" w:rsidR="00495F8F" w:rsidRPr="00C12AF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61C4C3" w14:textId="24B5F682" w:rsidR="00495F8F" w:rsidRPr="00C12AF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C664CC" w14:textId="73BEAFB1" w:rsidR="00495F8F" w:rsidRPr="00C12AF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15DEE5" w14:textId="75670AAA" w:rsidR="00495F8F" w:rsidRPr="00C12AF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4C98A" w14:textId="0D111538" w:rsidR="00495F8F" w:rsidRPr="00C12AF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847E84" w14:textId="6367C9C0" w:rsidR="00495F8F" w:rsidRPr="00C12AF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F63716" w14:textId="1FB3C4BC" w:rsidR="00495F8F" w:rsidRPr="00C12AF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AC3C7B" w14:textId="4E8F2F0C" w:rsidR="00495F8F" w:rsidRPr="00C12AF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990D55" w14:textId="660CB586" w:rsidR="00495F8F" w:rsidRPr="00C12AF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A136C5" w14:textId="109CD18A" w:rsidR="00495F8F" w:rsidRPr="00C12AF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BEE295" w14:textId="6B1F5846" w:rsidR="00495F8F" w:rsidRPr="00C12AF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D4B8D1" w14:textId="2C8A57AA" w:rsidR="00495F8F" w:rsidRPr="00C12AF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2F7A43" w14:textId="5251CD54" w:rsidR="00495F8F" w:rsidRPr="00C12AF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</w:tr>
      <w:tr w:rsidR="00495F8F" w:rsidRPr="00F77288" w14:paraId="65D459EB" w14:textId="36955FAF" w:rsidTr="00495F8F">
        <w:trPr>
          <w:trHeight w:val="330"/>
          <w:jc w:val="center"/>
        </w:trPr>
        <w:tc>
          <w:tcPr>
            <w:tcW w:w="11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FF36AD" w14:textId="4287D2B4" w:rsidR="00495F8F" w:rsidRPr="00F77288" w:rsidRDefault="00495F8F" w:rsidP="00495F8F">
            <w:pPr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W</w:t>
            </w:r>
            <w:r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DH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E1460B" w14:textId="273EEEAD" w:rsidR="00495F8F" w:rsidRPr="00C12AF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48DA82" w14:textId="3457308D" w:rsidR="00495F8F" w:rsidRPr="00C12AF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F35DC7" w14:textId="0FEE5290" w:rsidR="00495F8F" w:rsidRPr="00C12AF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61901A" w14:textId="44E220C6" w:rsidR="00495F8F" w:rsidRPr="00C12AF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E23C8B" w14:textId="32102A31" w:rsidR="00495F8F" w:rsidRPr="00C12AF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396727" w14:textId="312F609C" w:rsidR="00495F8F" w:rsidRPr="00C12AF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72805" w14:textId="019A0D1A" w:rsidR="00495F8F" w:rsidRPr="00C12AF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073463" w14:textId="0DF55C6A" w:rsidR="00495F8F" w:rsidRPr="00C12AF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719B5F" w14:textId="18E70A4E" w:rsidR="00495F8F" w:rsidRPr="00C12AF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626A72" w14:textId="72830F5D" w:rsidR="00495F8F" w:rsidRPr="00C12AF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9A76A6" w14:textId="28F14DBF" w:rsidR="00495F8F" w:rsidRPr="00C12AF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-0.70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C692F8" w14:textId="4C406A48" w:rsidR="00495F8F" w:rsidRPr="00C12AF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013E0A" w14:textId="5E3A3A73" w:rsidR="00495F8F" w:rsidRPr="00C12AF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B5C88C" w14:textId="7AE13600" w:rsidR="00495F8F" w:rsidRPr="00C12AF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DB5E35" w14:textId="2CE1913E" w:rsidR="00495F8F" w:rsidRPr="00C12AF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B9C557" w14:textId="648DB915" w:rsidR="00495F8F" w:rsidRPr="00C12AF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7D5223" w14:textId="2C02585C" w:rsidR="00495F8F" w:rsidRPr="00C12AF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848DE0" w14:textId="71049351" w:rsidR="00495F8F" w:rsidRPr="00C12AF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</w:tr>
      <w:tr w:rsidR="00495F8F" w:rsidRPr="00F77288" w14:paraId="04630402" w14:textId="6EA9448D" w:rsidTr="00495F8F">
        <w:trPr>
          <w:trHeight w:val="330"/>
          <w:jc w:val="center"/>
        </w:trPr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8A78DF" w14:textId="0B8386E0" w:rsidR="00495F8F" w:rsidRPr="00A04745" w:rsidRDefault="00495F8F" w:rsidP="00495F8F">
            <w:pPr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5579C3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Wind direction</w:t>
            </w:r>
            <w:r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…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4BB716" w14:textId="579478B8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BBAA0D" w14:textId="75E81311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-0.38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776D26" w14:textId="6330666A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A2F5AA" w14:textId="52D5D86F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B750B3" w14:textId="70DCF1B0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9FC9FA" w14:textId="6730E532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46BB0" w14:textId="59D59D88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74201F" w14:textId="73095999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-0.16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010F4B" w14:textId="48BF31B3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B47568" w14:textId="69E28840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08E35B" w14:textId="3291F27E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0.68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70C52" w14:textId="24108D30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70A624" w14:textId="2A0533DE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A292C4" w14:textId="24A3A5CA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E51AF4" w14:textId="351BFD91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47F3DC" w14:textId="0DDB6C96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B637E1" w14:textId="35E15FDB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B7D92B" w14:textId="2227123A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</w:tr>
      <w:tr w:rsidR="00495F8F" w:rsidRPr="00F77288" w14:paraId="6AEDE6AC" w14:textId="368982A1" w:rsidTr="00495F8F">
        <w:trPr>
          <w:trHeight w:val="330"/>
          <w:jc w:val="center"/>
        </w:trPr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67E893" w14:textId="7002AA3B" w:rsidR="00495F8F" w:rsidRPr="00A04745" w:rsidRDefault="00495F8F" w:rsidP="00495F8F">
            <w:pPr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5579C3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Wind speed</w:t>
            </w:r>
            <w:r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…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521994" w14:textId="4FF3015A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AC3C39" w14:textId="3887C212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-0.37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8F417A" w14:textId="4B2D075A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CFDF60" w14:textId="197FE73B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B96208" w14:textId="5AD68C9C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F2A5FF" w14:textId="73DD3621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D7005A" w14:textId="08727AB1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-0.41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3558F0" w14:textId="2AD97E97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1934E" w14:textId="74DA39B9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-0.07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9CDFF2" w14:textId="72E56A5C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7FAC4" w14:textId="662E4ADF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6BFF5A" w14:textId="18FB4C2B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300AD7" w14:textId="7BA5CA76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-0.09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1CD092" w14:textId="2254FD97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7A2B42" w14:textId="319152E9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-0.70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DA61FD" w14:textId="2F26924E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-0.16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B16A95" w14:textId="75C7961F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65323A" w14:textId="04D710A9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</w:tr>
      <w:tr w:rsidR="00495F8F" w:rsidRPr="00F77288" w14:paraId="645201A1" w14:textId="41EC1B90" w:rsidTr="00495F8F">
        <w:trPr>
          <w:trHeight w:val="330"/>
          <w:jc w:val="center"/>
        </w:trPr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659E19" w14:textId="5197DEF7" w:rsidR="00495F8F" w:rsidRPr="00A04745" w:rsidRDefault="00495F8F" w:rsidP="00495F8F">
            <w:pPr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A04745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W</w:t>
            </w:r>
            <w:r w:rsidRPr="00A04745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SH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6EF089" w14:textId="49A6DE5D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0E8E3E" w14:textId="21AD6DC1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73852A" w14:textId="15584208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C86F48" w14:textId="75E9FA3B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61DA87" w14:textId="2C3194A8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091774" w14:textId="0520C82D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D58FA3" w14:textId="55AC2357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-0.49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F43988" w14:textId="47D494E6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4FDDAA" w14:textId="416122A8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-0.07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F792A3" w14:textId="467B5E79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C11C75" w14:textId="05E420D3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D728B" w14:textId="1BCC0277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D0331F" w14:textId="7C875177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460ECB" w14:textId="6E4D31F2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B2561D" w14:textId="22820A86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9E849B" w14:textId="71DA8906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B8E0EA" w14:textId="67C79CEB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EA44F2" w14:textId="6FDBD961" w:rsidR="00495F8F" w:rsidRPr="00495F8F" w:rsidRDefault="00495F8F" w:rsidP="00495F8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5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</w:tr>
    </w:tbl>
    <w:p w14:paraId="093A9C5F" w14:textId="5174959E" w:rsidR="00734C26" w:rsidRPr="00674607" w:rsidRDefault="00734C26" w:rsidP="00734C26">
      <w:pPr>
        <w:pStyle w:val="a3"/>
        <w:ind w:leftChars="0" w:left="0"/>
        <w:jc w:val="center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 w:hint="eastAsia"/>
          <w:bCs/>
          <w:szCs w:val="24"/>
        </w:rPr>
        <w:t>T</w:t>
      </w:r>
      <w:r>
        <w:rPr>
          <w:rFonts w:ascii="Times New Roman" w:hAnsi="Times New Roman" w:cs="Times New Roman"/>
          <w:bCs/>
          <w:szCs w:val="24"/>
        </w:rPr>
        <w:t>able 1</w:t>
      </w:r>
      <w:r w:rsidR="00A11ED2">
        <w:rPr>
          <w:rFonts w:ascii="Times New Roman" w:hAnsi="Times New Roman" w:cs="Times New Roman"/>
          <w:bCs/>
          <w:szCs w:val="24"/>
        </w:rPr>
        <w:t>7</w:t>
      </w:r>
      <w:r>
        <w:rPr>
          <w:rFonts w:ascii="Times New Roman" w:hAnsi="Times New Roman" w:cs="Times New Roman"/>
          <w:bCs/>
          <w:szCs w:val="24"/>
        </w:rPr>
        <w:t xml:space="preserve">. The explained </w:t>
      </w:r>
      <w:r w:rsidRPr="0064232A">
        <w:rPr>
          <w:rFonts w:ascii="Times New Roman" w:eastAsia="新細明體" w:hAnsi="Times New Roman" w:cs="Times New Roman" w:hint="eastAsia"/>
          <w:bCs/>
          <w:kern w:val="0"/>
          <w:szCs w:val="24"/>
        </w:rPr>
        <w:t>proportion</w:t>
      </w:r>
      <w:r>
        <w:rPr>
          <w:rFonts w:ascii="Times New Roman" w:eastAsia="新細明體" w:hAnsi="Times New Roman" w:cs="Times New Roman"/>
          <w:bCs/>
          <w:kern w:val="0"/>
          <w:szCs w:val="24"/>
        </w:rPr>
        <w:t xml:space="preserve"> of variance for principal components</w:t>
      </w:r>
    </w:p>
    <w:tbl>
      <w:tblPr>
        <w:tblW w:w="7792" w:type="dxa"/>
        <w:jc w:val="center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670"/>
        <w:gridCol w:w="1670"/>
        <w:gridCol w:w="1900"/>
        <w:gridCol w:w="2552"/>
      </w:tblGrid>
      <w:tr w:rsidR="00734C26" w:rsidRPr="0064232A" w14:paraId="696EDAFE" w14:textId="77777777" w:rsidTr="008A6808">
        <w:trPr>
          <w:trHeight w:val="330"/>
          <w:jc w:val="center"/>
        </w:trPr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DAF65" w14:textId="77777777" w:rsidR="00734C26" w:rsidRPr="0064232A" w:rsidRDefault="00734C26" w:rsidP="008A680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4232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E8916" w14:textId="77777777" w:rsidR="00734C26" w:rsidRPr="0064232A" w:rsidRDefault="00734C26" w:rsidP="008A6808">
            <w:pPr>
              <w:pStyle w:val="a3"/>
              <w:ind w:leftChars="0" w:left="0"/>
              <w:jc w:val="center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 w:rsidRPr="0064232A">
              <w:rPr>
                <w:rFonts w:ascii="Times New Roman" w:eastAsia="新細明體" w:hAnsi="Times New Roman" w:cs="Times New Roman" w:hint="eastAsia"/>
                <w:bCs/>
                <w:kern w:val="0"/>
                <w:szCs w:val="24"/>
              </w:rPr>
              <w:t>Variance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DF134" w14:textId="77777777" w:rsidR="00734C26" w:rsidRDefault="00734C26" w:rsidP="008A6808">
            <w:pPr>
              <w:pStyle w:val="a3"/>
              <w:ind w:leftChars="0" w:left="0"/>
              <w:jc w:val="center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 w:rsidRPr="0064232A">
              <w:rPr>
                <w:rFonts w:ascii="Times New Roman" w:eastAsia="新細明體" w:hAnsi="Times New Roman" w:cs="Times New Roman" w:hint="eastAsia"/>
                <w:bCs/>
                <w:kern w:val="0"/>
                <w:szCs w:val="24"/>
              </w:rPr>
              <w:t>Proportion of</w:t>
            </w:r>
          </w:p>
          <w:p w14:paraId="068B1410" w14:textId="77777777" w:rsidR="00734C26" w:rsidRPr="0064232A" w:rsidRDefault="00734C26" w:rsidP="008A6808">
            <w:pPr>
              <w:pStyle w:val="a3"/>
              <w:ind w:leftChars="0" w:left="0"/>
              <w:jc w:val="center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 w:rsidRPr="0064232A">
              <w:rPr>
                <w:rFonts w:ascii="Times New Roman" w:eastAsia="新細明體" w:hAnsi="Times New Roman" w:cs="Times New Roman" w:hint="eastAsia"/>
                <w:bCs/>
                <w:kern w:val="0"/>
                <w:szCs w:val="24"/>
              </w:rPr>
              <w:t>variance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D57D2" w14:textId="77777777" w:rsidR="00734C26" w:rsidRPr="0064232A" w:rsidRDefault="00734C26" w:rsidP="008A6808">
            <w:pPr>
              <w:pStyle w:val="a3"/>
              <w:ind w:leftChars="0" w:left="0"/>
              <w:jc w:val="center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 w:rsidRPr="0064232A">
              <w:rPr>
                <w:rFonts w:ascii="Times New Roman" w:eastAsia="新細明體" w:hAnsi="Times New Roman" w:cs="Times New Roman" w:hint="eastAsia"/>
                <w:bCs/>
                <w:kern w:val="0"/>
                <w:szCs w:val="24"/>
              </w:rPr>
              <w:t>Cumulative proportion</w:t>
            </w:r>
          </w:p>
        </w:tc>
      </w:tr>
      <w:tr w:rsidR="00A11ED2" w:rsidRPr="0064232A" w14:paraId="0BF47946" w14:textId="77777777" w:rsidTr="00627713">
        <w:trPr>
          <w:trHeight w:val="330"/>
          <w:jc w:val="center"/>
        </w:trPr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D43BF5" w14:textId="77777777" w:rsidR="00A11ED2" w:rsidRPr="00E36F63" w:rsidRDefault="00A11ED2" w:rsidP="00A11ED2">
            <w:pPr>
              <w:pStyle w:val="a3"/>
              <w:ind w:leftChars="0" w:left="0"/>
              <w:jc w:val="center"/>
              <w:rPr>
                <w:rFonts w:ascii="Times New Roman" w:eastAsia="新細明體" w:hAnsi="Times New Roman" w:cs="Times New Roman"/>
                <w:bCs/>
                <w:color w:val="0070C0"/>
                <w:kern w:val="0"/>
                <w:szCs w:val="24"/>
              </w:rPr>
            </w:pPr>
            <w:r w:rsidRPr="00E36F63">
              <w:rPr>
                <w:rFonts w:hint="eastAsia"/>
                <w:color w:val="0070C0"/>
              </w:rPr>
              <w:t>PC1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0CFF3E" w14:textId="78474CD5" w:rsidR="00A11ED2" w:rsidRPr="00E36F63" w:rsidRDefault="00A11ED2" w:rsidP="00A11ED2">
            <w:pPr>
              <w:jc w:val="center"/>
              <w:rPr>
                <w:rFonts w:ascii="Times New Roman" w:eastAsia="新細明體" w:hAnsi="Times New Roman" w:cs="Times New Roman"/>
                <w:color w:val="0070C0"/>
                <w:kern w:val="0"/>
                <w:sz w:val="22"/>
              </w:rPr>
            </w:pPr>
            <w:r w:rsidRPr="00E36F63">
              <w:rPr>
                <w:rFonts w:hint="eastAsia"/>
                <w:color w:val="0070C0"/>
                <w:sz w:val="22"/>
              </w:rPr>
              <w:t>6.26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A8D42C" w14:textId="69DDCE5C" w:rsidR="00A11ED2" w:rsidRPr="00E36F63" w:rsidRDefault="00A11ED2" w:rsidP="00A11ED2">
            <w:pPr>
              <w:jc w:val="center"/>
              <w:rPr>
                <w:rFonts w:ascii="Times New Roman" w:eastAsia="新細明體" w:hAnsi="Times New Roman" w:cs="Times New Roman"/>
                <w:color w:val="0070C0"/>
                <w:kern w:val="0"/>
                <w:sz w:val="22"/>
              </w:rPr>
            </w:pPr>
            <w:r w:rsidRPr="00E36F63">
              <w:rPr>
                <w:rFonts w:hint="eastAsia"/>
                <w:color w:val="0070C0"/>
                <w:sz w:val="22"/>
              </w:rPr>
              <w:t>34.78%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E09657" w14:textId="7E01452B" w:rsidR="00A11ED2" w:rsidRPr="00E36F63" w:rsidRDefault="00A11ED2" w:rsidP="00A11ED2">
            <w:pPr>
              <w:jc w:val="center"/>
              <w:rPr>
                <w:rFonts w:ascii="Times New Roman" w:eastAsia="新細明體" w:hAnsi="Times New Roman" w:cs="Times New Roman"/>
                <w:color w:val="0070C0"/>
                <w:kern w:val="0"/>
                <w:sz w:val="22"/>
              </w:rPr>
            </w:pPr>
            <w:r w:rsidRPr="00E36F63">
              <w:rPr>
                <w:rFonts w:hint="eastAsia"/>
                <w:color w:val="0070C0"/>
                <w:sz w:val="22"/>
              </w:rPr>
              <w:t>34.78%</w:t>
            </w:r>
          </w:p>
        </w:tc>
      </w:tr>
      <w:tr w:rsidR="00A11ED2" w:rsidRPr="0064232A" w14:paraId="02ACFFCC" w14:textId="77777777" w:rsidTr="00627713">
        <w:trPr>
          <w:trHeight w:val="330"/>
          <w:jc w:val="center"/>
        </w:trPr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DD3AF6" w14:textId="77777777" w:rsidR="00A11ED2" w:rsidRPr="00E36F63" w:rsidRDefault="00A11ED2" w:rsidP="00A11ED2">
            <w:pPr>
              <w:pStyle w:val="a3"/>
              <w:ind w:leftChars="0" w:left="0"/>
              <w:jc w:val="center"/>
              <w:rPr>
                <w:rFonts w:ascii="Times New Roman" w:eastAsia="新細明體" w:hAnsi="Times New Roman" w:cs="Times New Roman"/>
                <w:bCs/>
                <w:color w:val="0070C0"/>
                <w:kern w:val="0"/>
                <w:szCs w:val="24"/>
              </w:rPr>
            </w:pPr>
            <w:r w:rsidRPr="00E36F63">
              <w:rPr>
                <w:rFonts w:hint="eastAsia"/>
                <w:color w:val="0070C0"/>
              </w:rPr>
              <w:t>PC2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2BC29E" w14:textId="2B800698" w:rsidR="00A11ED2" w:rsidRPr="00E36F63" w:rsidRDefault="00A11ED2" w:rsidP="00A11ED2">
            <w:pPr>
              <w:jc w:val="center"/>
              <w:rPr>
                <w:rFonts w:ascii="Times New Roman" w:eastAsia="新細明體" w:hAnsi="Times New Roman" w:cs="Times New Roman"/>
                <w:color w:val="0070C0"/>
                <w:kern w:val="0"/>
                <w:sz w:val="22"/>
              </w:rPr>
            </w:pPr>
            <w:r w:rsidRPr="00E36F63">
              <w:rPr>
                <w:rFonts w:hint="eastAsia"/>
                <w:color w:val="0070C0"/>
                <w:sz w:val="22"/>
              </w:rPr>
              <w:t>3.92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D5D34F" w14:textId="647ABF68" w:rsidR="00A11ED2" w:rsidRPr="00E36F63" w:rsidRDefault="00A11ED2" w:rsidP="00A11ED2">
            <w:pPr>
              <w:jc w:val="center"/>
              <w:rPr>
                <w:rFonts w:ascii="Times New Roman" w:eastAsia="新細明體" w:hAnsi="Times New Roman" w:cs="Times New Roman"/>
                <w:color w:val="0070C0"/>
                <w:kern w:val="0"/>
                <w:sz w:val="22"/>
              </w:rPr>
            </w:pPr>
            <w:r w:rsidRPr="00E36F63">
              <w:rPr>
                <w:rFonts w:hint="eastAsia"/>
                <w:color w:val="0070C0"/>
                <w:sz w:val="22"/>
              </w:rPr>
              <w:t>21.80%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18421D" w14:textId="3518E41C" w:rsidR="00A11ED2" w:rsidRPr="00E36F63" w:rsidRDefault="00A11ED2" w:rsidP="00A11ED2">
            <w:pPr>
              <w:jc w:val="center"/>
              <w:rPr>
                <w:rFonts w:ascii="Times New Roman" w:eastAsia="新細明體" w:hAnsi="Times New Roman" w:cs="Times New Roman"/>
                <w:color w:val="0070C0"/>
                <w:kern w:val="0"/>
                <w:sz w:val="22"/>
              </w:rPr>
            </w:pPr>
            <w:r w:rsidRPr="00E36F63">
              <w:rPr>
                <w:rFonts w:hint="eastAsia"/>
                <w:color w:val="0070C0"/>
                <w:sz w:val="22"/>
              </w:rPr>
              <w:t>56.58%</w:t>
            </w:r>
          </w:p>
        </w:tc>
      </w:tr>
      <w:tr w:rsidR="00A11ED2" w:rsidRPr="0064232A" w14:paraId="064804FC" w14:textId="77777777" w:rsidTr="00627713">
        <w:trPr>
          <w:trHeight w:val="330"/>
          <w:jc w:val="center"/>
        </w:trPr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DDDD7F" w14:textId="77777777" w:rsidR="00A11ED2" w:rsidRPr="00E36F63" w:rsidRDefault="00A11ED2" w:rsidP="00A11ED2">
            <w:pPr>
              <w:pStyle w:val="a3"/>
              <w:ind w:leftChars="0" w:left="0"/>
              <w:jc w:val="center"/>
              <w:rPr>
                <w:rFonts w:ascii="Times New Roman" w:eastAsia="新細明體" w:hAnsi="Times New Roman" w:cs="Times New Roman"/>
                <w:bCs/>
                <w:color w:val="0070C0"/>
                <w:kern w:val="0"/>
                <w:szCs w:val="24"/>
              </w:rPr>
            </w:pPr>
            <w:r w:rsidRPr="00E36F63">
              <w:rPr>
                <w:rFonts w:hint="eastAsia"/>
                <w:color w:val="0070C0"/>
              </w:rPr>
              <w:t>PC3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87274E" w14:textId="24E884A2" w:rsidR="00A11ED2" w:rsidRPr="00E36F63" w:rsidRDefault="00A11ED2" w:rsidP="00A11ED2">
            <w:pPr>
              <w:jc w:val="center"/>
              <w:rPr>
                <w:rFonts w:ascii="Times New Roman" w:eastAsia="新細明體" w:hAnsi="Times New Roman" w:cs="Times New Roman"/>
                <w:color w:val="0070C0"/>
                <w:kern w:val="0"/>
                <w:sz w:val="22"/>
              </w:rPr>
            </w:pPr>
            <w:r w:rsidRPr="00E36F63">
              <w:rPr>
                <w:rFonts w:hint="eastAsia"/>
                <w:color w:val="0070C0"/>
                <w:sz w:val="22"/>
              </w:rPr>
              <w:t>1.49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FBC7D6" w14:textId="19B843DD" w:rsidR="00A11ED2" w:rsidRPr="00E36F63" w:rsidRDefault="00A11ED2" w:rsidP="00A11ED2">
            <w:pPr>
              <w:jc w:val="center"/>
              <w:rPr>
                <w:rFonts w:ascii="Times New Roman" w:eastAsia="新細明體" w:hAnsi="Times New Roman" w:cs="Times New Roman"/>
                <w:color w:val="0070C0"/>
                <w:kern w:val="0"/>
                <w:sz w:val="22"/>
              </w:rPr>
            </w:pPr>
            <w:r w:rsidRPr="00E36F63">
              <w:rPr>
                <w:rFonts w:hint="eastAsia"/>
                <w:color w:val="0070C0"/>
                <w:sz w:val="22"/>
              </w:rPr>
              <w:t>8.28%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2E10D1" w14:textId="0314CEB1" w:rsidR="00A11ED2" w:rsidRPr="00E36F63" w:rsidRDefault="00A11ED2" w:rsidP="00A11ED2">
            <w:pPr>
              <w:jc w:val="center"/>
              <w:rPr>
                <w:rFonts w:ascii="Times New Roman" w:eastAsia="新細明體" w:hAnsi="Times New Roman" w:cs="Times New Roman"/>
                <w:color w:val="0070C0"/>
                <w:kern w:val="0"/>
                <w:sz w:val="22"/>
              </w:rPr>
            </w:pPr>
            <w:r w:rsidRPr="00E36F63">
              <w:rPr>
                <w:rFonts w:hint="eastAsia"/>
                <w:color w:val="0070C0"/>
                <w:sz w:val="22"/>
              </w:rPr>
              <w:t>64.86%</w:t>
            </w:r>
          </w:p>
        </w:tc>
      </w:tr>
      <w:tr w:rsidR="00A11ED2" w:rsidRPr="0064232A" w14:paraId="373E1F1A" w14:textId="77777777" w:rsidTr="00627713">
        <w:trPr>
          <w:trHeight w:val="330"/>
          <w:jc w:val="center"/>
        </w:trPr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F3EFF9" w14:textId="77777777" w:rsidR="00A11ED2" w:rsidRPr="00E36F63" w:rsidRDefault="00A11ED2" w:rsidP="00A11ED2">
            <w:pPr>
              <w:pStyle w:val="a3"/>
              <w:ind w:leftChars="0" w:left="0"/>
              <w:jc w:val="center"/>
              <w:rPr>
                <w:rFonts w:ascii="Times New Roman" w:eastAsia="新細明體" w:hAnsi="Times New Roman" w:cs="Times New Roman"/>
                <w:bCs/>
                <w:color w:val="0070C0"/>
                <w:kern w:val="0"/>
                <w:szCs w:val="24"/>
              </w:rPr>
            </w:pPr>
            <w:r w:rsidRPr="00E36F63">
              <w:rPr>
                <w:rFonts w:hint="eastAsia"/>
                <w:color w:val="0070C0"/>
              </w:rPr>
              <w:t>PC4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49CE52" w14:textId="45A22794" w:rsidR="00A11ED2" w:rsidRPr="00E36F63" w:rsidRDefault="00A11ED2" w:rsidP="00A11ED2">
            <w:pPr>
              <w:jc w:val="center"/>
              <w:rPr>
                <w:rFonts w:ascii="Times New Roman" w:eastAsia="新細明體" w:hAnsi="Times New Roman" w:cs="Times New Roman"/>
                <w:color w:val="0070C0"/>
                <w:kern w:val="0"/>
                <w:sz w:val="22"/>
              </w:rPr>
            </w:pPr>
            <w:r w:rsidRPr="00E36F63">
              <w:rPr>
                <w:rFonts w:hint="eastAsia"/>
                <w:color w:val="0070C0"/>
                <w:sz w:val="22"/>
              </w:rPr>
              <w:t>1.23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7CCF5E" w14:textId="24E3C2EA" w:rsidR="00A11ED2" w:rsidRPr="00E36F63" w:rsidRDefault="00A11ED2" w:rsidP="00A11ED2">
            <w:pPr>
              <w:jc w:val="center"/>
              <w:rPr>
                <w:rFonts w:ascii="Times New Roman" w:eastAsia="新細明體" w:hAnsi="Times New Roman" w:cs="Times New Roman"/>
                <w:color w:val="0070C0"/>
                <w:kern w:val="0"/>
                <w:sz w:val="22"/>
              </w:rPr>
            </w:pPr>
            <w:r w:rsidRPr="00E36F63">
              <w:rPr>
                <w:rFonts w:hint="eastAsia"/>
                <w:color w:val="0070C0"/>
                <w:sz w:val="22"/>
              </w:rPr>
              <w:t>6.82%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2C301A" w14:textId="71D7BC17" w:rsidR="00A11ED2" w:rsidRPr="00E36F63" w:rsidRDefault="00A11ED2" w:rsidP="00A11ED2">
            <w:pPr>
              <w:jc w:val="center"/>
              <w:rPr>
                <w:rFonts w:ascii="Times New Roman" w:eastAsia="新細明體" w:hAnsi="Times New Roman" w:cs="Times New Roman"/>
                <w:color w:val="0070C0"/>
                <w:kern w:val="0"/>
                <w:sz w:val="22"/>
              </w:rPr>
            </w:pPr>
            <w:r w:rsidRPr="00E36F63">
              <w:rPr>
                <w:rFonts w:hint="eastAsia"/>
                <w:color w:val="0070C0"/>
                <w:sz w:val="22"/>
              </w:rPr>
              <w:t>71.69%</w:t>
            </w:r>
          </w:p>
        </w:tc>
      </w:tr>
      <w:tr w:rsidR="00A11ED2" w:rsidRPr="0064232A" w14:paraId="42FCE3CC" w14:textId="77777777" w:rsidTr="00627713">
        <w:trPr>
          <w:trHeight w:val="330"/>
          <w:jc w:val="center"/>
        </w:trPr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3BF120" w14:textId="77777777" w:rsidR="00A11ED2" w:rsidRPr="00E36F63" w:rsidRDefault="00A11ED2" w:rsidP="00A11ED2">
            <w:pPr>
              <w:pStyle w:val="a3"/>
              <w:ind w:leftChars="0" w:left="0"/>
              <w:jc w:val="center"/>
              <w:rPr>
                <w:rFonts w:ascii="Times New Roman" w:eastAsia="新細明體" w:hAnsi="Times New Roman" w:cs="Times New Roman"/>
                <w:bCs/>
                <w:color w:val="0070C0"/>
                <w:kern w:val="0"/>
                <w:szCs w:val="24"/>
              </w:rPr>
            </w:pPr>
            <w:r w:rsidRPr="00E36F63">
              <w:rPr>
                <w:rFonts w:hint="eastAsia"/>
                <w:color w:val="0070C0"/>
              </w:rPr>
              <w:t>PC5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9E39CF" w14:textId="4AE62056" w:rsidR="00A11ED2" w:rsidRPr="00E36F63" w:rsidRDefault="00A11ED2" w:rsidP="00A11ED2">
            <w:pPr>
              <w:jc w:val="center"/>
              <w:rPr>
                <w:rFonts w:ascii="Times New Roman" w:eastAsia="新細明體" w:hAnsi="Times New Roman" w:cs="Times New Roman"/>
                <w:color w:val="0070C0"/>
                <w:kern w:val="0"/>
                <w:sz w:val="22"/>
              </w:rPr>
            </w:pPr>
            <w:r w:rsidRPr="00E36F63">
              <w:rPr>
                <w:rFonts w:hint="eastAsia"/>
                <w:color w:val="0070C0"/>
                <w:sz w:val="22"/>
              </w:rPr>
              <w:t>0.95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1C843B" w14:textId="5B816C62" w:rsidR="00A11ED2" w:rsidRPr="00E36F63" w:rsidRDefault="00A11ED2" w:rsidP="00A11ED2">
            <w:pPr>
              <w:jc w:val="center"/>
              <w:rPr>
                <w:rFonts w:ascii="Times New Roman" w:eastAsia="新細明體" w:hAnsi="Times New Roman" w:cs="Times New Roman"/>
                <w:color w:val="0070C0"/>
                <w:kern w:val="0"/>
                <w:sz w:val="22"/>
              </w:rPr>
            </w:pPr>
            <w:r w:rsidRPr="00E36F63">
              <w:rPr>
                <w:rFonts w:hint="eastAsia"/>
                <w:color w:val="0070C0"/>
                <w:sz w:val="22"/>
              </w:rPr>
              <w:t>5.28%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099099" w14:textId="065DB43D" w:rsidR="00A11ED2" w:rsidRPr="00E36F63" w:rsidRDefault="00A11ED2" w:rsidP="00A11ED2">
            <w:pPr>
              <w:jc w:val="center"/>
              <w:rPr>
                <w:rFonts w:ascii="Times New Roman" w:eastAsia="新細明體" w:hAnsi="Times New Roman" w:cs="Times New Roman"/>
                <w:color w:val="0070C0"/>
                <w:kern w:val="0"/>
                <w:sz w:val="22"/>
              </w:rPr>
            </w:pPr>
            <w:r w:rsidRPr="00E36F63">
              <w:rPr>
                <w:rFonts w:hint="eastAsia"/>
                <w:color w:val="0070C0"/>
                <w:sz w:val="22"/>
              </w:rPr>
              <w:t>76.96%</w:t>
            </w:r>
          </w:p>
        </w:tc>
      </w:tr>
      <w:tr w:rsidR="00A11ED2" w:rsidRPr="0064232A" w14:paraId="3B0BE174" w14:textId="77777777" w:rsidTr="00627713">
        <w:trPr>
          <w:trHeight w:val="330"/>
          <w:jc w:val="center"/>
        </w:trPr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BBD502" w14:textId="77777777" w:rsidR="00A11ED2" w:rsidRPr="00E36F63" w:rsidRDefault="00A11ED2" w:rsidP="00A11ED2">
            <w:pPr>
              <w:pStyle w:val="a3"/>
              <w:ind w:leftChars="0" w:left="0"/>
              <w:jc w:val="center"/>
              <w:rPr>
                <w:rFonts w:ascii="Times New Roman" w:eastAsia="新細明體" w:hAnsi="Times New Roman" w:cs="Times New Roman"/>
                <w:bCs/>
                <w:color w:val="0070C0"/>
                <w:kern w:val="0"/>
                <w:szCs w:val="24"/>
              </w:rPr>
            </w:pPr>
            <w:r w:rsidRPr="00E36F63">
              <w:rPr>
                <w:rFonts w:hint="eastAsia"/>
                <w:color w:val="0070C0"/>
              </w:rPr>
              <w:t>PC6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7AE02" w14:textId="2C4ECD0A" w:rsidR="00A11ED2" w:rsidRPr="00E36F63" w:rsidRDefault="00A11ED2" w:rsidP="00A11ED2">
            <w:pPr>
              <w:jc w:val="center"/>
              <w:rPr>
                <w:rFonts w:ascii="Times New Roman" w:eastAsia="新細明體" w:hAnsi="Times New Roman" w:cs="Times New Roman"/>
                <w:color w:val="0070C0"/>
                <w:kern w:val="0"/>
                <w:sz w:val="22"/>
              </w:rPr>
            </w:pPr>
            <w:r w:rsidRPr="00E36F63">
              <w:rPr>
                <w:rFonts w:hint="eastAsia"/>
                <w:color w:val="0070C0"/>
                <w:sz w:val="22"/>
              </w:rPr>
              <w:t>0.89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0B3501" w14:textId="790E5149" w:rsidR="00A11ED2" w:rsidRPr="00E36F63" w:rsidRDefault="00A11ED2" w:rsidP="00A11ED2">
            <w:pPr>
              <w:jc w:val="center"/>
              <w:rPr>
                <w:rFonts w:ascii="Times New Roman" w:eastAsia="新細明體" w:hAnsi="Times New Roman" w:cs="Times New Roman"/>
                <w:color w:val="0070C0"/>
                <w:kern w:val="0"/>
                <w:sz w:val="22"/>
              </w:rPr>
            </w:pPr>
            <w:r w:rsidRPr="00E36F63">
              <w:rPr>
                <w:rFonts w:hint="eastAsia"/>
                <w:color w:val="0070C0"/>
                <w:sz w:val="22"/>
              </w:rPr>
              <w:t>4.92%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FD3CA3" w14:textId="09974139" w:rsidR="00A11ED2" w:rsidRPr="00E36F63" w:rsidRDefault="00A11ED2" w:rsidP="00A11ED2">
            <w:pPr>
              <w:jc w:val="center"/>
              <w:rPr>
                <w:rFonts w:ascii="Times New Roman" w:eastAsia="新細明體" w:hAnsi="Times New Roman" w:cs="Times New Roman"/>
                <w:color w:val="0070C0"/>
                <w:kern w:val="0"/>
                <w:sz w:val="22"/>
              </w:rPr>
            </w:pPr>
            <w:r w:rsidRPr="00E36F63">
              <w:rPr>
                <w:rFonts w:hint="eastAsia"/>
                <w:color w:val="0070C0"/>
                <w:sz w:val="22"/>
              </w:rPr>
              <w:t>81.88%</w:t>
            </w:r>
          </w:p>
        </w:tc>
      </w:tr>
      <w:tr w:rsidR="00A11ED2" w:rsidRPr="0064232A" w14:paraId="2EA09CA5" w14:textId="77777777" w:rsidTr="00627713">
        <w:trPr>
          <w:trHeight w:val="330"/>
          <w:jc w:val="center"/>
        </w:trPr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D4E75F" w14:textId="77777777" w:rsidR="00A11ED2" w:rsidRPr="00E36F63" w:rsidRDefault="00A11ED2" w:rsidP="00A11ED2">
            <w:pPr>
              <w:pStyle w:val="a3"/>
              <w:ind w:leftChars="0" w:left="0"/>
              <w:jc w:val="center"/>
              <w:rPr>
                <w:rFonts w:ascii="Times New Roman" w:eastAsia="新細明體" w:hAnsi="Times New Roman" w:cs="Times New Roman"/>
                <w:bCs/>
                <w:color w:val="0070C0"/>
                <w:kern w:val="0"/>
                <w:szCs w:val="24"/>
              </w:rPr>
            </w:pPr>
            <w:r w:rsidRPr="00E36F63">
              <w:rPr>
                <w:rFonts w:hint="eastAsia"/>
                <w:color w:val="0070C0"/>
              </w:rPr>
              <w:t>PC7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BD053F" w14:textId="49685B23" w:rsidR="00A11ED2" w:rsidRPr="00E36F63" w:rsidRDefault="00A11ED2" w:rsidP="00A11ED2">
            <w:pPr>
              <w:jc w:val="center"/>
              <w:rPr>
                <w:rFonts w:ascii="Times New Roman" w:eastAsia="新細明體" w:hAnsi="Times New Roman" w:cs="Times New Roman"/>
                <w:color w:val="0070C0"/>
                <w:kern w:val="0"/>
                <w:sz w:val="22"/>
              </w:rPr>
            </w:pPr>
            <w:r w:rsidRPr="00E36F63">
              <w:rPr>
                <w:rFonts w:hint="eastAsia"/>
                <w:color w:val="0070C0"/>
                <w:sz w:val="22"/>
              </w:rPr>
              <w:t>0.75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7F24A4" w14:textId="3212F364" w:rsidR="00A11ED2" w:rsidRPr="00E36F63" w:rsidRDefault="00A11ED2" w:rsidP="00A11ED2">
            <w:pPr>
              <w:jc w:val="center"/>
              <w:rPr>
                <w:rFonts w:ascii="Times New Roman" w:eastAsia="新細明體" w:hAnsi="Times New Roman" w:cs="Times New Roman"/>
                <w:color w:val="0070C0"/>
                <w:kern w:val="0"/>
                <w:sz w:val="22"/>
              </w:rPr>
            </w:pPr>
            <w:r w:rsidRPr="00E36F63">
              <w:rPr>
                <w:rFonts w:hint="eastAsia"/>
                <w:color w:val="0070C0"/>
                <w:sz w:val="22"/>
              </w:rPr>
              <w:t>4.16%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AD9101" w14:textId="2EAF49A7" w:rsidR="00A11ED2" w:rsidRPr="00E36F63" w:rsidRDefault="00A11ED2" w:rsidP="00A11ED2">
            <w:pPr>
              <w:jc w:val="center"/>
              <w:rPr>
                <w:rFonts w:ascii="Times New Roman" w:eastAsia="新細明體" w:hAnsi="Times New Roman" w:cs="Times New Roman"/>
                <w:color w:val="0070C0"/>
                <w:kern w:val="0"/>
                <w:sz w:val="22"/>
              </w:rPr>
            </w:pPr>
            <w:r w:rsidRPr="00E36F63">
              <w:rPr>
                <w:rFonts w:hint="eastAsia"/>
                <w:color w:val="0070C0"/>
                <w:sz w:val="22"/>
              </w:rPr>
              <w:t>86.05%</w:t>
            </w:r>
          </w:p>
        </w:tc>
      </w:tr>
      <w:tr w:rsidR="00A11ED2" w:rsidRPr="0064232A" w14:paraId="745EBBD2" w14:textId="77777777" w:rsidTr="00627713">
        <w:trPr>
          <w:trHeight w:val="330"/>
          <w:jc w:val="center"/>
        </w:trPr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A63224" w14:textId="77777777" w:rsidR="00A11ED2" w:rsidRPr="00E36F63" w:rsidRDefault="00A11ED2" w:rsidP="00A11ED2">
            <w:pPr>
              <w:pStyle w:val="a3"/>
              <w:ind w:leftChars="0" w:left="0"/>
              <w:jc w:val="center"/>
              <w:rPr>
                <w:rFonts w:ascii="Times New Roman" w:eastAsia="新細明體" w:hAnsi="Times New Roman" w:cs="Times New Roman"/>
                <w:bCs/>
                <w:color w:val="0070C0"/>
                <w:kern w:val="0"/>
                <w:szCs w:val="24"/>
              </w:rPr>
            </w:pPr>
            <w:r w:rsidRPr="00E36F63">
              <w:rPr>
                <w:rFonts w:hint="eastAsia"/>
                <w:color w:val="0070C0"/>
              </w:rPr>
              <w:t>PC8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DE84DE" w14:textId="1B0D476A" w:rsidR="00A11ED2" w:rsidRPr="00E36F63" w:rsidRDefault="00A11ED2" w:rsidP="00A11ED2">
            <w:pPr>
              <w:jc w:val="center"/>
              <w:rPr>
                <w:rFonts w:ascii="Times New Roman" w:eastAsia="新細明體" w:hAnsi="Times New Roman" w:cs="Times New Roman"/>
                <w:color w:val="0070C0"/>
                <w:kern w:val="0"/>
                <w:sz w:val="22"/>
              </w:rPr>
            </w:pPr>
            <w:r w:rsidRPr="00E36F63">
              <w:rPr>
                <w:rFonts w:hint="eastAsia"/>
                <w:color w:val="0070C0"/>
                <w:sz w:val="22"/>
              </w:rPr>
              <w:t>0.66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9C00CF" w14:textId="393F360D" w:rsidR="00A11ED2" w:rsidRPr="00E36F63" w:rsidRDefault="00A11ED2" w:rsidP="00A11ED2">
            <w:pPr>
              <w:jc w:val="center"/>
              <w:rPr>
                <w:rFonts w:ascii="Times New Roman" w:eastAsia="新細明體" w:hAnsi="Times New Roman" w:cs="Times New Roman"/>
                <w:color w:val="0070C0"/>
                <w:kern w:val="0"/>
                <w:sz w:val="22"/>
              </w:rPr>
            </w:pPr>
            <w:r w:rsidRPr="00E36F63">
              <w:rPr>
                <w:rFonts w:hint="eastAsia"/>
                <w:color w:val="0070C0"/>
                <w:sz w:val="22"/>
              </w:rPr>
              <w:t>3.68%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D7B59A" w14:textId="09DC8164" w:rsidR="00A11ED2" w:rsidRPr="00E36F63" w:rsidRDefault="00A11ED2" w:rsidP="00A11ED2">
            <w:pPr>
              <w:jc w:val="center"/>
              <w:rPr>
                <w:rFonts w:ascii="Times New Roman" w:eastAsia="新細明體" w:hAnsi="Times New Roman" w:cs="Times New Roman"/>
                <w:color w:val="0070C0"/>
                <w:kern w:val="0"/>
                <w:sz w:val="22"/>
              </w:rPr>
            </w:pPr>
            <w:r w:rsidRPr="00E36F63">
              <w:rPr>
                <w:rFonts w:hint="eastAsia"/>
                <w:color w:val="0070C0"/>
                <w:sz w:val="22"/>
              </w:rPr>
              <w:t>89.72%</w:t>
            </w:r>
          </w:p>
        </w:tc>
      </w:tr>
      <w:tr w:rsidR="00A11ED2" w:rsidRPr="0064232A" w14:paraId="1AC544B3" w14:textId="77777777" w:rsidTr="00627713">
        <w:trPr>
          <w:trHeight w:val="330"/>
          <w:jc w:val="center"/>
        </w:trPr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585030" w14:textId="77777777" w:rsidR="00A11ED2" w:rsidRPr="00E36F63" w:rsidRDefault="00A11ED2" w:rsidP="00A11ED2">
            <w:pPr>
              <w:pStyle w:val="a3"/>
              <w:ind w:leftChars="0" w:left="0"/>
              <w:jc w:val="center"/>
              <w:rPr>
                <w:rFonts w:ascii="Times New Roman" w:eastAsia="新細明體" w:hAnsi="Times New Roman" w:cs="Times New Roman"/>
                <w:bCs/>
                <w:color w:val="0070C0"/>
                <w:kern w:val="0"/>
                <w:szCs w:val="24"/>
              </w:rPr>
            </w:pPr>
            <w:r w:rsidRPr="00E36F63">
              <w:rPr>
                <w:rFonts w:hint="eastAsia"/>
                <w:color w:val="0070C0"/>
              </w:rPr>
              <w:t>PC9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0926AA" w14:textId="5B80CAC1" w:rsidR="00A11ED2" w:rsidRPr="00E36F63" w:rsidRDefault="00A11ED2" w:rsidP="00A11ED2">
            <w:pPr>
              <w:jc w:val="center"/>
              <w:rPr>
                <w:rFonts w:ascii="Times New Roman" w:eastAsia="新細明體" w:hAnsi="Times New Roman" w:cs="Times New Roman"/>
                <w:color w:val="0070C0"/>
                <w:kern w:val="0"/>
                <w:sz w:val="22"/>
              </w:rPr>
            </w:pPr>
            <w:r w:rsidRPr="00E36F63">
              <w:rPr>
                <w:rFonts w:hint="eastAsia"/>
                <w:color w:val="0070C0"/>
                <w:sz w:val="22"/>
              </w:rPr>
              <w:t>0.45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D30E2" w14:textId="4F97906A" w:rsidR="00A11ED2" w:rsidRPr="00E36F63" w:rsidRDefault="00A11ED2" w:rsidP="00A11ED2">
            <w:pPr>
              <w:jc w:val="center"/>
              <w:rPr>
                <w:rFonts w:ascii="Times New Roman" w:eastAsia="新細明體" w:hAnsi="Times New Roman" w:cs="Times New Roman"/>
                <w:color w:val="0070C0"/>
                <w:kern w:val="0"/>
                <w:sz w:val="22"/>
              </w:rPr>
            </w:pPr>
            <w:r w:rsidRPr="00E36F63">
              <w:rPr>
                <w:rFonts w:hint="eastAsia"/>
                <w:color w:val="0070C0"/>
                <w:sz w:val="22"/>
              </w:rPr>
              <w:t>2.49%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921DF" w14:textId="0F09DE3E" w:rsidR="00A11ED2" w:rsidRPr="00E36F63" w:rsidRDefault="00A11ED2" w:rsidP="00A11ED2">
            <w:pPr>
              <w:jc w:val="center"/>
              <w:rPr>
                <w:rFonts w:ascii="Times New Roman" w:eastAsia="新細明體" w:hAnsi="Times New Roman" w:cs="Times New Roman"/>
                <w:color w:val="0070C0"/>
                <w:kern w:val="0"/>
                <w:sz w:val="22"/>
              </w:rPr>
            </w:pPr>
            <w:r w:rsidRPr="00E36F63">
              <w:rPr>
                <w:rFonts w:hint="eastAsia"/>
                <w:color w:val="0070C0"/>
                <w:sz w:val="22"/>
              </w:rPr>
              <w:t>92.21%</w:t>
            </w:r>
          </w:p>
        </w:tc>
      </w:tr>
      <w:tr w:rsidR="00A11ED2" w:rsidRPr="0064232A" w14:paraId="5DAFF258" w14:textId="77777777" w:rsidTr="00627713">
        <w:trPr>
          <w:trHeight w:val="330"/>
          <w:jc w:val="center"/>
        </w:trPr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E954F5" w14:textId="77777777" w:rsidR="00A11ED2" w:rsidRPr="0064232A" w:rsidRDefault="00A11ED2" w:rsidP="00A11ED2">
            <w:pPr>
              <w:pStyle w:val="a3"/>
              <w:ind w:leftChars="0" w:left="0"/>
              <w:jc w:val="center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PC10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6CEAE2" w14:textId="72F57C8B" w:rsidR="00A11ED2" w:rsidRPr="00A11ED2" w:rsidRDefault="00A11ED2" w:rsidP="00A11ED2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11ED2">
              <w:rPr>
                <w:rFonts w:hint="eastAsia"/>
                <w:color w:val="000000"/>
                <w:sz w:val="22"/>
              </w:rPr>
              <w:t>0.37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7BBC8F" w14:textId="7E371027" w:rsidR="00A11ED2" w:rsidRPr="00A11ED2" w:rsidRDefault="00A11ED2" w:rsidP="00A11ED2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11ED2">
              <w:rPr>
                <w:rFonts w:hint="eastAsia"/>
                <w:color w:val="000000"/>
                <w:sz w:val="22"/>
              </w:rPr>
              <w:t>2.06%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FDBFB2" w14:textId="6AE44F4A" w:rsidR="00A11ED2" w:rsidRPr="00A11ED2" w:rsidRDefault="00A11ED2" w:rsidP="00A11ED2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11ED2">
              <w:rPr>
                <w:rFonts w:hint="eastAsia"/>
                <w:color w:val="000000"/>
                <w:sz w:val="22"/>
              </w:rPr>
              <w:t>94.27%</w:t>
            </w:r>
          </w:p>
        </w:tc>
      </w:tr>
      <w:tr w:rsidR="00A11ED2" w:rsidRPr="0064232A" w14:paraId="25238BC3" w14:textId="77777777" w:rsidTr="00627713">
        <w:trPr>
          <w:trHeight w:val="330"/>
          <w:jc w:val="center"/>
        </w:trPr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F0FC5A" w14:textId="77777777" w:rsidR="00A11ED2" w:rsidRPr="0064232A" w:rsidRDefault="00A11ED2" w:rsidP="00A11ED2">
            <w:pPr>
              <w:pStyle w:val="a3"/>
              <w:ind w:leftChars="0" w:left="0"/>
              <w:jc w:val="center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PC11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0DCF20" w14:textId="734B1A40" w:rsidR="00A11ED2" w:rsidRPr="00A11ED2" w:rsidRDefault="00A11ED2" w:rsidP="00A11ED2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11ED2">
              <w:rPr>
                <w:rFonts w:hint="eastAsia"/>
                <w:color w:val="000000"/>
                <w:sz w:val="22"/>
              </w:rPr>
              <w:t>0.26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CFF4F1" w14:textId="295CAAAF" w:rsidR="00A11ED2" w:rsidRPr="00A11ED2" w:rsidRDefault="00A11ED2" w:rsidP="00A11ED2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11ED2">
              <w:rPr>
                <w:rFonts w:hint="eastAsia"/>
                <w:color w:val="000000"/>
                <w:sz w:val="22"/>
              </w:rPr>
              <w:t>1.46%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46DC1" w14:textId="7908F2DD" w:rsidR="00A11ED2" w:rsidRPr="00A11ED2" w:rsidRDefault="00A11ED2" w:rsidP="00A11ED2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11ED2">
              <w:rPr>
                <w:rFonts w:hint="eastAsia"/>
                <w:color w:val="000000"/>
                <w:sz w:val="22"/>
              </w:rPr>
              <w:t>95.73%</w:t>
            </w:r>
          </w:p>
        </w:tc>
      </w:tr>
      <w:tr w:rsidR="00A11ED2" w:rsidRPr="0064232A" w14:paraId="5C2F2E50" w14:textId="77777777" w:rsidTr="00627713">
        <w:trPr>
          <w:trHeight w:val="330"/>
          <w:jc w:val="center"/>
        </w:trPr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B57B0D" w14:textId="77777777" w:rsidR="00A11ED2" w:rsidRPr="0064232A" w:rsidRDefault="00A11ED2" w:rsidP="00A11ED2">
            <w:pPr>
              <w:pStyle w:val="a3"/>
              <w:ind w:leftChars="0" w:left="0"/>
              <w:jc w:val="center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PC12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3E78F0" w14:textId="0554C5F4" w:rsidR="00A11ED2" w:rsidRPr="00A11ED2" w:rsidRDefault="00A11ED2" w:rsidP="00A11ED2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11ED2">
              <w:rPr>
                <w:rFonts w:hint="eastAsia"/>
                <w:color w:val="000000"/>
                <w:sz w:val="22"/>
              </w:rPr>
              <w:t>0.25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B27984" w14:textId="0E78B5C5" w:rsidR="00A11ED2" w:rsidRPr="00A11ED2" w:rsidRDefault="00A11ED2" w:rsidP="00A11ED2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11ED2">
              <w:rPr>
                <w:rFonts w:hint="eastAsia"/>
                <w:color w:val="000000"/>
                <w:sz w:val="22"/>
              </w:rPr>
              <w:t>1.39%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EC66C3" w14:textId="42A430C8" w:rsidR="00A11ED2" w:rsidRPr="00A11ED2" w:rsidRDefault="00A11ED2" w:rsidP="00A11ED2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11ED2">
              <w:rPr>
                <w:rFonts w:hint="eastAsia"/>
                <w:color w:val="000000"/>
                <w:sz w:val="22"/>
              </w:rPr>
              <w:t>97.12%</w:t>
            </w:r>
          </w:p>
        </w:tc>
      </w:tr>
      <w:tr w:rsidR="00A11ED2" w:rsidRPr="0064232A" w14:paraId="2DF48F10" w14:textId="77777777" w:rsidTr="00627713">
        <w:trPr>
          <w:trHeight w:val="330"/>
          <w:jc w:val="center"/>
        </w:trPr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10AD59" w14:textId="77777777" w:rsidR="00A11ED2" w:rsidRPr="0064232A" w:rsidRDefault="00A11ED2" w:rsidP="00A11ED2">
            <w:pPr>
              <w:pStyle w:val="a3"/>
              <w:ind w:leftChars="0" w:left="0"/>
              <w:jc w:val="center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lastRenderedPageBreak/>
              <w:t>PC13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D6F398" w14:textId="2E9B7AAA" w:rsidR="00A11ED2" w:rsidRPr="00A11ED2" w:rsidRDefault="00A11ED2" w:rsidP="00A11ED2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11ED2">
              <w:rPr>
                <w:rFonts w:hint="eastAsia"/>
                <w:color w:val="000000"/>
                <w:sz w:val="22"/>
              </w:rPr>
              <w:t>0.22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4BD3E6" w14:textId="0DB22556" w:rsidR="00A11ED2" w:rsidRPr="00A11ED2" w:rsidRDefault="00A11ED2" w:rsidP="00A11ED2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11ED2">
              <w:rPr>
                <w:rFonts w:hint="eastAsia"/>
                <w:color w:val="000000"/>
                <w:sz w:val="22"/>
              </w:rPr>
              <w:t>1.22%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0D1BE9" w14:textId="23C4EE8A" w:rsidR="00A11ED2" w:rsidRPr="00A11ED2" w:rsidRDefault="00A11ED2" w:rsidP="00A11ED2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11ED2">
              <w:rPr>
                <w:rFonts w:hint="eastAsia"/>
                <w:color w:val="000000"/>
                <w:sz w:val="22"/>
              </w:rPr>
              <w:t>98.34%</w:t>
            </w:r>
          </w:p>
        </w:tc>
      </w:tr>
      <w:tr w:rsidR="00A11ED2" w:rsidRPr="0064232A" w14:paraId="0FCE2353" w14:textId="77777777" w:rsidTr="00627713">
        <w:trPr>
          <w:trHeight w:val="330"/>
          <w:jc w:val="center"/>
        </w:trPr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21355A" w14:textId="77777777" w:rsidR="00A11ED2" w:rsidRPr="0064232A" w:rsidRDefault="00A11ED2" w:rsidP="00A11ED2">
            <w:pPr>
              <w:pStyle w:val="a3"/>
              <w:ind w:leftChars="0" w:left="0"/>
              <w:jc w:val="center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PC14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087DB0" w14:textId="796C05E5" w:rsidR="00A11ED2" w:rsidRPr="00A11ED2" w:rsidRDefault="00A11ED2" w:rsidP="00A11ED2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11ED2">
              <w:rPr>
                <w:rFonts w:hint="eastAsia"/>
                <w:color w:val="000000"/>
                <w:sz w:val="22"/>
              </w:rPr>
              <w:t>0.14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CA810E" w14:textId="531DDFA4" w:rsidR="00A11ED2" w:rsidRPr="00A11ED2" w:rsidRDefault="00A11ED2" w:rsidP="00A11ED2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11ED2">
              <w:rPr>
                <w:rFonts w:hint="eastAsia"/>
                <w:color w:val="000000"/>
                <w:sz w:val="22"/>
              </w:rPr>
              <w:t>0.77%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C5F829" w14:textId="36F7AAAC" w:rsidR="00A11ED2" w:rsidRPr="00A11ED2" w:rsidRDefault="00A11ED2" w:rsidP="00A11ED2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11ED2">
              <w:rPr>
                <w:rFonts w:hint="eastAsia"/>
                <w:color w:val="000000"/>
                <w:sz w:val="22"/>
              </w:rPr>
              <w:t>99.11%</w:t>
            </w:r>
          </w:p>
        </w:tc>
      </w:tr>
      <w:tr w:rsidR="00A11ED2" w:rsidRPr="0064232A" w14:paraId="79036339" w14:textId="77777777" w:rsidTr="00627713">
        <w:trPr>
          <w:trHeight w:val="330"/>
          <w:jc w:val="center"/>
        </w:trPr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2DE63D" w14:textId="77777777" w:rsidR="00A11ED2" w:rsidRPr="0064232A" w:rsidRDefault="00A11ED2" w:rsidP="00A11ED2">
            <w:pPr>
              <w:pStyle w:val="a3"/>
              <w:ind w:leftChars="0" w:left="0"/>
              <w:jc w:val="center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PC15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E6B01D" w14:textId="0B64B57E" w:rsidR="00A11ED2" w:rsidRPr="00A11ED2" w:rsidRDefault="00A11ED2" w:rsidP="00A11ED2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11ED2">
              <w:rPr>
                <w:rFonts w:hint="eastAsia"/>
                <w:color w:val="000000"/>
                <w:sz w:val="22"/>
              </w:rPr>
              <w:t>0.09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FF2F69" w14:textId="7ACB5927" w:rsidR="00A11ED2" w:rsidRPr="00A11ED2" w:rsidRDefault="00A11ED2" w:rsidP="00A11ED2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11ED2">
              <w:rPr>
                <w:rFonts w:hint="eastAsia"/>
                <w:color w:val="000000"/>
                <w:sz w:val="22"/>
              </w:rPr>
              <w:t>0.49%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CAB80C" w14:textId="2F27BE43" w:rsidR="00A11ED2" w:rsidRPr="00A11ED2" w:rsidRDefault="00A11ED2" w:rsidP="00A11ED2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11ED2">
              <w:rPr>
                <w:rFonts w:hint="eastAsia"/>
                <w:color w:val="000000"/>
                <w:sz w:val="22"/>
              </w:rPr>
              <w:t>99.60%</w:t>
            </w:r>
          </w:p>
        </w:tc>
      </w:tr>
      <w:tr w:rsidR="00A11ED2" w:rsidRPr="0064232A" w14:paraId="66B9DF4F" w14:textId="77777777" w:rsidTr="00627713">
        <w:trPr>
          <w:trHeight w:val="330"/>
          <w:jc w:val="center"/>
        </w:trPr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26AC2" w14:textId="77777777" w:rsidR="00A11ED2" w:rsidRDefault="00A11ED2" w:rsidP="00A11ED2">
            <w:pPr>
              <w:pStyle w:val="a3"/>
              <w:ind w:leftChars="0" w:left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</w:t>
            </w:r>
            <w:r>
              <w:rPr>
                <w:color w:val="000000"/>
              </w:rPr>
              <w:t>C16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C6616F" w14:textId="7546F472" w:rsidR="00A11ED2" w:rsidRPr="00A11ED2" w:rsidRDefault="00A11ED2" w:rsidP="00A11ED2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11ED2">
              <w:rPr>
                <w:rFonts w:hint="eastAsia"/>
                <w:color w:val="000000"/>
                <w:sz w:val="22"/>
              </w:rPr>
              <w:t>0.07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48158" w14:textId="6B01C27F" w:rsidR="00A11ED2" w:rsidRPr="00A11ED2" w:rsidRDefault="00A11ED2" w:rsidP="00A11ED2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11ED2">
              <w:rPr>
                <w:rFonts w:hint="eastAsia"/>
                <w:color w:val="000000"/>
                <w:sz w:val="22"/>
              </w:rPr>
              <w:t>0.40%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32D249" w14:textId="42F5D30B" w:rsidR="00A11ED2" w:rsidRPr="00A11ED2" w:rsidRDefault="00A11ED2" w:rsidP="00A11ED2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11ED2">
              <w:rPr>
                <w:rFonts w:hint="eastAsia"/>
                <w:color w:val="000000"/>
                <w:sz w:val="22"/>
              </w:rPr>
              <w:t>100.00%</w:t>
            </w:r>
          </w:p>
        </w:tc>
      </w:tr>
      <w:tr w:rsidR="00A11ED2" w:rsidRPr="0064232A" w14:paraId="20F2850E" w14:textId="77777777" w:rsidTr="00627713">
        <w:trPr>
          <w:trHeight w:val="330"/>
          <w:jc w:val="center"/>
        </w:trPr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F36125" w14:textId="2F83F975" w:rsidR="00A11ED2" w:rsidRDefault="00A11ED2" w:rsidP="00A11ED2">
            <w:pPr>
              <w:pStyle w:val="a3"/>
              <w:ind w:leftChars="0" w:left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</w:t>
            </w:r>
            <w:r>
              <w:rPr>
                <w:color w:val="000000"/>
              </w:rPr>
              <w:t>C17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E2B936" w14:textId="6BAE24F6" w:rsidR="00A11ED2" w:rsidRPr="00A11ED2" w:rsidRDefault="00A11ED2" w:rsidP="00A11ED2">
            <w:pPr>
              <w:jc w:val="center"/>
              <w:rPr>
                <w:color w:val="000000"/>
                <w:sz w:val="22"/>
              </w:rPr>
            </w:pPr>
            <w:r w:rsidRPr="00A11ED2">
              <w:rPr>
                <w:rFonts w:hint="eastAsia"/>
                <w:color w:val="000000"/>
                <w:sz w:val="22"/>
              </w:rPr>
              <w:t>0.00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E80E42" w14:textId="12CCD4A6" w:rsidR="00A11ED2" w:rsidRPr="00A11ED2" w:rsidRDefault="00A11ED2" w:rsidP="00A11ED2">
            <w:pPr>
              <w:jc w:val="center"/>
              <w:rPr>
                <w:color w:val="000000"/>
                <w:sz w:val="22"/>
              </w:rPr>
            </w:pPr>
            <w:r w:rsidRPr="00A11ED2">
              <w:rPr>
                <w:rFonts w:hint="eastAsia"/>
                <w:color w:val="000000"/>
                <w:sz w:val="22"/>
              </w:rPr>
              <w:t>0.00%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77B1F4" w14:textId="5706B1B4" w:rsidR="00A11ED2" w:rsidRPr="00A11ED2" w:rsidRDefault="00A11ED2" w:rsidP="00A11ED2">
            <w:pPr>
              <w:jc w:val="center"/>
              <w:rPr>
                <w:color w:val="000000"/>
                <w:sz w:val="22"/>
              </w:rPr>
            </w:pPr>
            <w:r w:rsidRPr="00A11ED2">
              <w:rPr>
                <w:rFonts w:hint="eastAsia"/>
                <w:color w:val="000000"/>
                <w:sz w:val="22"/>
              </w:rPr>
              <w:t>100.00%</w:t>
            </w:r>
          </w:p>
        </w:tc>
      </w:tr>
      <w:tr w:rsidR="00A11ED2" w:rsidRPr="0064232A" w14:paraId="0ED566CD" w14:textId="77777777" w:rsidTr="00627713">
        <w:trPr>
          <w:trHeight w:val="330"/>
          <w:jc w:val="center"/>
        </w:trPr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241FE" w14:textId="1254A487" w:rsidR="00A11ED2" w:rsidRDefault="00A11ED2" w:rsidP="00A11ED2">
            <w:pPr>
              <w:pStyle w:val="a3"/>
              <w:ind w:leftChars="0" w:left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</w:t>
            </w:r>
            <w:r>
              <w:rPr>
                <w:color w:val="000000"/>
              </w:rPr>
              <w:t>C18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FA7B1F" w14:textId="36DC3895" w:rsidR="00A11ED2" w:rsidRPr="00A11ED2" w:rsidRDefault="00A11ED2" w:rsidP="00A11ED2">
            <w:pPr>
              <w:jc w:val="center"/>
              <w:rPr>
                <w:color w:val="000000"/>
                <w:sz w:val="22"/>
              </w:rPr>
            </w:pPr>
            <w:r w:rsidRPr="00A11ED2">
              <w:rPr>
                <w:rFonts w:hint="eastAsia"/>
                <w:color w:val="000000"/>
                <w:sz w:val="22"/>
              </w:rPr>
              <w:t>0.00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5249E6" w14:textId="39737F13" w:rsidR="00A11ED2" w:rsidRPr="00A11ED2" w:rsidRDefault="00A11ED2" w:rsidP="00A11ED2">
            <w:pPr>
              <w:jc w:val="center"/>
              <w:rPr>
                <w:color w:val="000000"/>
                <w:sz w:val="22"/>
              </w:rPr>
            </w:pPr>
            <w:r w:rsidRPr="00A11ED2">
              <w:rPr>
                <w:rFonts w:hint="eastAsia"/>
                <w:color w:val="000000"/>
                <w:sz w:val="22"/>
              </w:rPr>
              <w:t>0.00%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E9DD24" w14:textId="1EDED8AA" w:rsidR="00A11ED2" w:rsidRPr="00A11ED2" w:rsidRDefault="00A11ED2" w:rsidP="00A11ED2">
            <w:pPr>
              <w:jc w:val="center"/>
              <w:rPr>
                <w:color w:val="000000"/>
                <w:sz w:val="22"/>
              </w:rPr>
            </w:pPr>
            <w:r w:rsidRPr="00A11ED2">
              <w:rPr>
                <w:rFonts w:hint="eastAsia"/>
                <w:color w:val="000000"/>
                <w:sz w:val="22"/>
              </w:rPr>
              <w:t>100.00%</w:t>
            </w:r>
          </w:p>
        </w:tc>
      </w:tr>
    </w:tbl>
    <w:p w14:paraId="75918722" w14:textId="0A60AFD9" w:rsidR="008B4F39" w:rsidRDefault="000E1887" w:rsidP="008B4F39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noProof/>
          <w:szCs w:val="24"/>
        </w:rPr>
        <w:drawing>
          <wp:inline distT="0" distB="0" distL="0" distR="0" wp14:anchorId="3A46DC3E" wp14:editId="034B34BE">
            <wp:extent cx="5274310" cy="2828925"/>
            <wp:effectExtent l="0" t="0" r="254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1BECA" w14:textId="77777777" w:rsidR="009B2FCE" w:rsidRPr="008B4F39" w:rsidRDefault="009B2FCE" w:rsidP="009B2FCE">
      <w:pPr>
        <w:jc w:val="center"/>
        <w:rPr>
          <w:rFonts w:ascii="Times New Roman" w:hAnsi="Times New Roman" w:cs="Times New Roman"/>
        </w:rPr>
      </w:pPr>
      <w:r w:rsidRPr="008B4F39">
        <w:rPr>
          <w:rFonts w:ascii="Times New Roman" w:hAnsi="Times New Roman" w:cs="Times New Roman"/>
        </w:rPr>
        <w:t xml:space="preserve">Table </w:t>
      </w:r>
      <w:r>
        <w:rPr>
          <w:rFonts w:ascii="Times New Roman" w:hAnsi="Times New Roman" w:cs="Times New Roman"/>
        </w:rPr>
        <w:t>15</w:t>
      </w:r>
      <w:r w:rsidRPr="008B4F39">
        <w:rPr>
          <w:rFonts w:ascii="Times New Roman" w:hAnsi="Times New Roman" w:cs="Times New Roman"/>
        </w:rPr>
        <w:t xml:space="preserve">. Forecasting </w:t>
      </w:r>
      <w:r>
        <w:rPr>
          <w:rFonts w:ascii="Times New Roman" w:hAnsi="Times New Roman" w:cs="Times New Roman"/>
          <w:szCs w:val="24"/>
        </w:rPr>
        <w:t xml:space="preserve">hourly </w:t>
      </w:r>
      <w:r w:rsidRPr="008B4F39">
        <w:rPr>
          <w:rFonts w:ascii="Times New Roman" w:hAnsi="Times New Roman" w:cs="Times New Roman"/>
        </w:rPr>
        <w:t xml:space="preserve">AQI </w:t>
      </w:r>
      <w:r>
        <w:rPr>
          <w:rFonts w:ascii="Times New Roman" w:hAnsi="Times New Roman" w:cs="Times New Roman"/>
        </w:rPr>
        <w:t>of Kaohsiung</w:t>
      </w:r>
      <w:r>
        <w:rPr>
          <w:rFonts w:ascii="Times New Roman" w:hAnsi="Times New Roman" w:cs="Times New Roman" w:hint="eastAsia"/>
        </w:rPr>
        <w:t xml:space="preserve"> (</w:t>
      </w:r>
      <w:r w:rsidRPr="008E6BFF">
        <w:rPr>
          <w:rFonts w:ascii="Times New Roman" w:hAnsi="Times New Roman" w:cs="Times New Roman"/>
          <w:color w:val="FF0000"/>
        </w:rPr>
        <w:t>KPI</w:t>
      </w:r>
      <w:r>
        <w:rPr>
          <w:rFonts w:ascii="Times New Roman" w:hAnsi="Times New Roman" w:cs="Times New Roman" w:hint="eastAsia"/>
        </w:rPr>
        <w:t>)</w:t>
      </w:r>
    </w:p>
    <w:tbl>
      <w:tblPr>
        <w:tblStyle w:val="a6"/>
        <w:tblW w:w="8682" w:type="dxa"/>
        <w:jc w:val="center"/>
        <w:tblLook w:val="04A0" w:firstRow="1" w:lastRow="0" w:firstColumn="1" w:lastColumn="0" w:noHBand="0" w:noVBand="1"/>
      </w:tblPr>
      <w:tblGrid>
        <w:gridCol w:w="1043"/>
        <w:gridCol w:w="955"/>
        <w:gridCol w:w="953"/>
        <w:gridCol w:w="955"/>
        <w:gridCol w:w="955"/>
        <w:gridCol w:w="955"/>
        <w:gridCol w:w="955"/>
        <w:gridCol w:w="956"/>
        <w:gridCol w:w="955"/>
      </w:tblGrid>
      <w:tr w:rsidR="009B2FCE" w:rsidRPr="008B4F39" w14:paraId="67A4C9E2" w14:textId="77777777" w:rsidTr="008A6808">
        <w:trPr>
          <w:jc w:val="center"/>
        </w:trPr>
        <w:tc>
          <w:tcPr>
            <w:tcW w:w="1043" w:type="dxa"/>
          </w:tcPr>
          <w:p w14:paraId="2C212EBD" w14:textId="77777777" w:rsidR="009B2FCE" w:rsidRPr="008B4F39" w:rsidRDefault="009B2FCE" w:rsidP="008A6808">
            <w:pPr>
              <w:rPr>
                <w:sz w:val="24"/>
                <w:szCs w:val="24"/>
              </w:rPr>
            </w:pPr>
            <w:r w:rsidRPr="008B4F39">
              <w:rPr>
                <w:sz w:val="24"/>
                <w:szCs w:val="24"/>
              </w:rPr>
              <w:t>Training</w:t>
            </w:r>
          </w:p>
        </w:tc>
        <w:tc>
          <w:tcPr>
            <w:tcW w:w="955" w:type="dxa"/>
          </w:tcPr>
          <w:p w14:paraId="100ADCF5" w14:textId="77777777" w:rsidR="009B2FCE" w:rsidRPr="008B4F39" w:rsidRDefault="009B2FCE" w:rsidP="008A6808">
            <w:pPr>
              <w:jc w:val="center"/>
              <w:rPr>
                <w:sz w:val="24"/>
                <w:szCs w:val="24"/>
              </w:rPr>
            </w:pPr>
            <w:r w:rsidRPr="008B4F39">
              <w:rPr>
                <w:sz w:val="24"/>
                <w:szCs w:val="24"/>
              </w:rPr>
              <w:t>MARS</w:t>
            </w:r>
          </w:p>
        </w:tc>
        <w:tc>
          <w:tcPr>
            <w:tcW w:w="953" w:type="dxa"/>
          </w:tcPr>
          <w:p w14:paraId="0BCB63BF" w14:textId="77777777" w:rsidR="009B2FCE" w:rsidRPr="008B4F39" w:rsidRDefault="009B2FCE" w:rsidP="008A6808">
            <w:pPr>
              <w:jc w:val="center"/>
              <w:rPr>
                <w:sz w:val="24"/>
                <w:szCs w:val="24"/>
              </w:rPr>
            </w:pPr>
            <w:r w:rsidRPr="008B4F39">
              <w:rPr>
                <w:sz w:val="24"/>
                <w:szCs w:val="24"/>
              </w:rPr>
              <w:t>RF</w:t>
            </w:r>
          </w:p>
        </w:tc>
        <w:tc>
          <w:tcPr>
            <w:tcW w:w="955" w:type="dxa"/>
          </w:tcPr>
          <w:p w14:paraId="14BE4778" w14:textId="77777777" w:rsidR="009B2FCE" w:rsidRPr="008B4F39" w:rsidRDefault="009B2FCE" w:rsidP="008A6808">
            <w:pPr>
              <w:jc w:val="center"/>
              <w:rPr>
                <w:sz w:val="24"/>
                <w:szCs w:val="24"/>
              </w:rPr>
            </w:pPr>
            <w:r w:rsidRPr="008B4F39">
              <w:rPr>
                <w:sz w:val="24"/>
                <w:szCs w:val="24"/>
              </w:rPr>
              <w:t>XGB</w:t>
            </w:r>
          </w:p>
        </w:tc>
        <w:tc>
          <w:tcPr>
            <w:tcW w:w="955" w:type="dxa"/>
          </w:tcPr>
          <w:p w14:paraId="62C87918" w14:textId="77777777" w:rsidR="009B2FCE" w:rsidRPr="008B4F39" w:rsidRDefault="009B2FCE" w:rsidP="008A6808">
            <w:pPr>
              <w:jc w:val="center"/>
              <w:rPr>
                <w:sz w:val="24"/>
                <w:szCs w:val="24"/>
              </w:rPr>
            </w:pPr>
            <w:r w:rsidRPr="008B4F39">
              <w:rPr>
                <w:sz w:val="24"/>
                <w:szCs w:val="24"/>
              </w:rPr>
              <w:t>SVR</w:t>
            </w:r>
          </w:p>
        </w:tc>
        <w:tc>
          <w:tcPr>
            <w:tcW w:w="955" w:type="dxa"/>
          </w:tcPr>
          <w:p w14:paraId="3FDA77E4" w14:textId="77777777" w:rsidR="009B2FCE" w:rsidRPr="008B4F39" w:rsidRDefault="009B2FCE" w:rsidP="008A6808">
            <w:pPr>
              <w:jc w:val="center"/>
              <w:rPr>
                <w:sz w:val="24"/>
                <w:szCs w:val="24"/>
              </w:rPr>
            </w:pPr>
            <w:r w:rsidRPr="008B4F39">
              <w:rPr>
                <w:sz w:val="24"/>
                <w:szCs w:val="24"/>
              </w:rPr>
              <w:t>DNN</w:t>
            </w:r>
          </w:p>
        </w:tc>
        <w:tc>
          <w:tcPr>
            <w:tcW w:w="955" w:type="dxa"/>
          </w:tcPr>
          <w:p w14:paraId="3B364E6E" w14:textId="77777777" w:rsidR="009B2FCE" w:rsidRPr="008B4F39" w:rsidRDefault="009B2FCE" w:rsidP="008A6808">
            <w:pPr>
              <w:jc w:val="center"/>
              <w:rPr>
                <w:sz w:val="24"/>
                <w:szCs w:val="24"/>
              </w:rPr>
            </w:pPr>
            <w:r w:rsidRPr="008B4F39">
              <w:rPr>
                <w:sz w:val="24"/>
                <w:szCs w:val="24"/>
              </w:rPr>
              <w:t>RNN</w:t>
            </w:r>
          </w:p>
        </w:tc>
        <w:tc>
          <w:tcPr>
            <w:tcW w:w="956" w:type="dxa"/>
          </w:tcPr>
          <w:p w14:paraId="2D6B9B51" w14:textId="77777777" w:rsidR="009B2FCE" w:rsidRPr="008B4F39" w:rsidRDefault="009B2FCE" w:rsidP="008A6808">
            <w:pPr>
              <w:jc w:val="center"/>
              <w:rPr>
                <w:sz w:val="24"/>
                <w:szCs w:val="24"/>
              </w:rPr>
            </w:pPr>
            <w:r w:rsidRPr="008B4F39">
              <w:rPr>
                <w:sz w:val="24"/>
                <w:szCs w:val="24"/>
              </w:rPr>
              <w:t>LSTM</w:t>
            </w:r>
          </w:p>
        </w:tc>
        <w:tc>
          <w:tcPr>
            <w:tcW w:w="955" w:type="dxa"/>
          </w:tcPr>
          <w:p w14:paraId="14324599" w14:textId="77777777" w:rsidR="009B2FCE" w:rsidRPr="008B4F39" w:rsidRDefault="009B2FCE" w:rsidP="008A6808">
            <w:pPr>
              <w:jc w:val="center"/>
              <w:rPr>
                <w:sz w:val="24"/>
                <w:szCs w:val="24"/>
              </w:rPr>
            </w:pPr>
            <w:r w:rsidRPr="008B4F39">
              <w:rPr>
                <w:sz w:val="24"/>
                <w:szCs w:val="24"/>
              </w:rPr>
              <w:t>GRU</w:t>
            </w:r>
          </w:p>
        </w:tc>
      </w:tr>
      <w:tr w:rsidR="009B2FCE" w:rsidRPr="008B4F39" w14:paraId="5B504EFD" w14:textId="77777777" w:rsidTr="008A6808">
        <w:trPr>
          <w:jc w:val="center"/>
        </w:trPr>
        <w:tc>
          <w:tcPr>
            <w:tcW w:w="1043" w:type="dxa"/>
          </w:tcPr>
          <w:p w14:paraId="37E1D1FF" w14:textId="77777777" w:rsidR="009B2FCE" w:rsidRPr="008B4F39" w:rsidRDefault="009B2FCE" w:rsidP="008A6808">
            <w:pPr>
              <w:rPr>
                <w:sz w:val="24"/>
                <w:szCs w:val="24"/>
              </w:rPr>
            </w:pPr>
            <w:r w:rsidRPr="008B4F39">
              <w:rPr>
                <w:sz w:val="24"/>
                <w:szCs w:val="24"/>
              </w:rPr>
              <w:t>RMSE</w:t>
            </w:r>
          </w:p>
        </w:tc>
        <w:tc>
          <w:tcPr>
            <w:tcW w:w="955" w:type="dxa"/>
            <w:vAlign w:val="center"/>
          </w:tcPr>
          <w:p w14:paraId="6D41F6E1" w14:textId="77777777" w:rsidR="009B2FCE" w:rsidRPr="008B4F39" w:rsidRDefault="009B2FCE" w:rsidP="008A6808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13.32</w:t>
            </w:r>
          </w:p>
        </w:tc>
        <w:tc>
          <w:tcPr>
            <w:tcW w:w="953" w:type="dxa"/>
            <w:vAlign w:val="center"/>
          </w:tcPr>
          <w:p w14:paraId="16A90E60" w14:textId="77777777" w:rsidR="009B2FCE" w:rsidRPr="008B4F39" w:rsidRDefault="009B2FCE" w:rsidP="008A6808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10.71</w:t>
            </w:r>
          </w:p>
        </w:tc>
        <w:tc>
          <w:tcPr>
            <w:tcW w:w="955" w:type="dxa"/>
            <w:vAlign w:val="center"/>
          </w:tcPr>
          <w:p w14:paraId="6E993D6F" w14:textId="77777777" w:rsidR="009B2FCE" w:rsidRPr="008B4F39" w:rsidRDefault="009B2FCE" w:rsidP="008A6808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11.50</w:t>
            </w:r>
          </w:p>
        </w:tc>
        <w:tc>
          <w:tcPr>
            <w:tcW w:w="955" w:type="dxa"/>
            <w:vAlign w:val="center"/>
          </w:tcPr>
          <w:p w14:paraId="07D6ACE2" w14:textId="77777777" w:rsidR="009B2FCE" w:rsidRPr="008B4F39" w:rsidRDefault="009B2FCE" w:rsidP="008A6808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14.05</w:t>
            </w:r>
          </w:p>
        </w:tc>
        <w:tc>
          <w:tcPr>
            <w:tcW w:w="955" w:type="dxa"/>
            <w:vAlign w:val="center"/>
          </w:tcPr>
          <w:p w14:paraId="51B320C2" w14:textId="77777777" w:rsidR="009B2FCE" w:rsidRPr="008B4F39" w:rsidRDefault="009B2FCE" w:rsidP="008A6808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12.75</w:t>
            </w:r>
          </w:p>
        </w:tc>
        <w:tc>
          <w:tcPr>
            <w:tcW w:w="955" w:type="dxa"/>
            <w:vAlign w:val="center"/>
          </w:tcPr>
          <w:p w14:paraId="5FFC9754" w14:textId="77777777" w:rsidR="009B2FCE" w:rsidRPr="008B4F39" w:rsidRDefault="009B2FCE" w:rsidP="008A6808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10.83</w:t>
            </w:r>
          </w:p>
        </w:tc>
        <w:tc>
          <w:tcPr>
            <w:tcW w:w="956" w:type="dxa"/>
            <w:vAlign w:val="center"/>
          </w:tcPr>
          <w:p w14:paraId="78465E15" w14:textId="77777777" w:rsidR="009B2FCE" w:rsidRPr="008B4F39" w:rsidRDefault="009B2FCE" w:rsidP="008A6808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6.57</w:t>
            </w:r>
          </w:p>
        </w:tc>
        <w:tc>
          <w:tcPr>
            <w:tcW w:w="955" w:type="dxa"/>
            <w:vAlign w:val="center"/>
          </w:tcPr>
          <w:p w14:paraId="3E945366" w14:textId="77777777" w:rsidR="009B2FCE" w:rsidRPr="008B4F39" w:rsidRDefault="009B2FCE" w:rsidP="008A6808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9.53</w:t>
            </w:r>
          </w:p>
        </w:tc>
      </w:tr>
      <w:tr w:rsidR="009B2FCE" w:rsidRPr="008B4F39" w14:paraId="069DED76" w14:textId="77777777" w:rsidTr="008A6808">
        <w:trPr>
          <w:jc w:val="center"/>
        </w:trPr>
        <w:tc>
          <w:tcPr>
            <w:tcW w:w="1043" w:type="dxa"/>
          </w:tcPr>
          <w:p w14:paraId="32F31F12" w14:textId="77777777" w:rsidR="009B2FCE" w:rsidRPr="008B4F39" w:rsidRDefault="009B2FCE" w:rsidP="008A6808">
            <w:pPr>
              <w:rPr>
                <w:sz w:val="24"/>
                <w:szCs w:val="24"/>
              </w:rPr>
            </w:pPr>
            <w:r w:rsidRPr="008B4F39">
              <w:rPr>
                <w:sz w:val="24"/>
                <w:szCs w:val="24"/>
              </w:rPr>
              <w:t>MAE</w:t>
            </w:r>
          </w:p>
        </w:tc>
        <w:tc>
          <w:tcPr>
            <w:tcW w:w="955" w:type="dxa"/>
            <w:vAlign w:val="center"/>
          </w:tcPr>
          <w:p w14:paraId="33FBC33E" w14:textId="77777777" w:rsidR="009B2FCE" w:rsidRPr="008B4F39" w:rsidRDefault="009B2FCE" w:rsidP="008A6808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9.24</w:t>
            </w:r>
          </w:p>
        </w:tc>
        <w:tc>
          <w:tcPr>
            <w:tcW w:w="953" w:type="dxa"/>
            <w:vAlign w:val="center"/>
          </w:tcPr>
          <w:p w14:paraId="5C7DE2DC" w14:textId="77777777" w:rsidR="009B2FCE" w:rsidRPr="008B4F39" w:rsidRDefault="009B2FCE" w:rsidP="008A6808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7.56</w:t>
            </w:r>
          </w:p>
        </w:tc>
        <w:tc>
          <w:tcPr>
            <w:tcW w:w="955" w:type="dxa"/>
            <w:vAlign w:val="center"/>
          </w:tcPr>
          <w:p w14:paraId="6474FABF" w14:textId="77777777" w:rsidR="009B2FCE" w:rsidRPr="008B4F39" w:rsidRDefault="009B2FCE" w:rsidP="008A6808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8.01</w:t>
            </w:r>
          </w:p>
        </w:tc>
        <w:tc>
          <w:tcPr>
            <w:tcW w:w="955" w:type="dxa"/>
            <w:vAlign w:val="center"/>
          </w:tcPr>
          <w:p w14:paraId="76C44FA5" w14:textId="77777777" w:rsidR="009B2FCE" w:rsidRPr="008B4F39" w:rsidRDefault="009B2FCE" w:rsidP="008A6808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9.22</w:t>
            </w:r>
          </w:p>
        </w:tc>
        <w:tc>
          <w:tcPr>
            <w:tcW w:w="955" w:type="dxa"/>
            <w:vAlign w:val="center"/>
          </w:tcPr>
          <w:p w14:paraId="64305A1C" w14:textId="77777777" w:rsidR="009B2FCE" w:rsidRPr="008B4F39" w:rsidRDefault="009B2FCE" w:rsidP="008A6808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8.57</w:t>
            </w:r>
          </w:p>
        </w:tc>
        <w:tc>
          <w:tcPr>
            <w:tcW w:w="955" w:type="dxa"/>
            <w:vAlign w:val="center"/>
          </w:tcPr>
          <w:p w14:paraId="2DFDD70A" w14:textId="77777777" w:rsidR="009B2FCE" w:rsidRPr="008B4F39" w:rsidRDefault="009B2FCE" w:rsidP="008A6808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6.42</w:t>
            </w:r>
          </w:p>
        </w:tc>
        <w:tc>
          <w:tcPr>
            <w:tcW w:w="956" w:type="dxa"/>
            <w:vAlign w:val="center"/>
          </w:tcPr>
          <w:p w14:paraId="7E2F5F90" w14:textId="77777777" w:rsidR="009B2FCE" w:rsidRPr="008B4F39" w:rsidRDefault="009B2FCE" w:rsidP="008A6808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3.66</w:t>
            </w:r>
          </w:p>
        </w:tc>
        <w:tc>
          <w:tcPr>
            <w:tcW w:w="955" w:type="dxa"/>
            <w:vAlign w:val="center"/>
          </w:tcPr>
          <w:p w14:paraId="7A721BB5" w14:textId="77777777" w:rsidR="009B2FCE" w:rsidRPr="008B4F39" w:rsidRDefault="009B2FCE" w:rsidP="008A6808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5.88</w:t>
            </w:r>
          </w:p>
        </w:tc>
      </w:tr>
      <w:tr w:rsidR="009B2FCE" w:rsidRPr="008B4F39" w14:paraId="3C799456" w14:textId="77777777" w:rsidTr="008A6808">
        <w:trPr>
          <w:jc w:val="center"/>
        </w:trPr>
        <w:tc>
          <w:tcPr>
            <w:tcW w:w="1043" w:type="dxa"/>
          </w:tcPr>
          <w:p w14:paraId="73AB8156" w14:textId="77777777" w:rsidR="009B2FCE" w:rsidRPr="008B4F39" w:rsidRDefault="009B2FCE" w:rsidP="008A6808">
            <w:pPr>
              <w:rPr>
                <w:sz w:val="24"/>
                <w:szCs w:val="24"/>
              </w:rPr>
            </w:pPr>
            <w:r w:rsidRPr="008B4F39">
              <w:rPr>
                <w:sz w:val="24"/>
                <w:szCs w:val="24"/>
              </w:rPr>
              <w:t>MAPE</w:t>
            </w:r>
          </w:p>
        </w:tc>
        <w:tc>
          <w:tcPr>
            <w:tcW w:w="955" w:type="dxa"/>
            <w:vAlign w:val="center"/>
          </w:tcPr>
          <w:p w14:paraId="158DA64C" w14:textId="77777777" w:rsidR="009B2FCE" w:rsidRPr="008B4F39" w:rsidRDefault="009B2FCE" w:rsidP="008A6808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18.05%</w:t>
            </w:r>
          </w:p>
        </w:tc>
        <w:tc>
          <w:tcPr>
            <w:tcW w:w="953" w:type="dxa"/>
            <w:vAlign w:val="center"/>
          </w:tcPr>
          <w:p w14:paraId="7631745E" w14:textId="77777777" w:rsidR="009B2FCE" w:rsidRPr="008B4F39" w:rsidRDefault="009B2FCE" w:rsidP="008A6808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CC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14.34%</w:t>
            </w:r>
          </w:p>
        </w:tc>
        <w:tc>
          <w:tcPr>
            <w:tcW w:w="955" w:type="dxa"/>
            <w:vAlign w:val="center"/>
          </w:tcPr>
          <w:p w14:paraId="624A3448" w14:textId="77777777" w:rsidR="009B2FCE" w:rsidRPr="008B4F39" w:rsidRDefault="009B2FCE" w:rsidP="008A6808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CC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14.29%</w:t>
            </w:r>
          </w:p>
        </w:tc>
        <w:tc>
          <w:tcPr>
            <w:tcW w:w="955" w:type="dxa"/>
            <w:vAlign w:val="center"/>
          </w:tcPr>
          <w:p w14:paraId="53C48AFE" w14:textId="77777777" w:rsidR="009B2FCE" w:rsidRPr="008B4F39" w:rsidRDefault="009B2FCE" w:rsidP="008A6808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17.15%</w:t>
            </w:r>
          </w:p>
        </w:tc>
        <w:tc>
          <w:tcPr>
            <w:tcW w:w="955" w:type="dxa"/>
            <w:vAlign w:val="center"/>
          </w:tcPr>
          <w:p w14:paraId="36150E23" w14:textId="77777777" w:rsidR="009B2FCE" w:rsidRPr="008B4F39" w:rsidRDefault="009B2FCE" w:rsidP="008A6808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15.87%</w:t>
            </w:r>
          </w:p>
        </w:tc>
        <w:tc>
          <w:tcPr>
            <w:tcW w:w="955" w:type="dxa"/>
            <w:vAlign w:val="center"/>
          </w:tcPr>
          <w:p w14:paraId="60CC22B7" w14:textId="77777777" w:rsidR="009B2FCE" w:rsidRPr="008B4F39" w:rsidRDefault="009B2FCE" w:rsidP="008A6808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974BE4">
              <w:rPr>
                <w:rFonts w:hint="eastAsia"/>
                <w:color w:val="00B050"/>
              </w:rPr>
              <w:t>12.14%</w:t>
            </w:r>
          </w:p>
        </w:tc>
        <w:tc>
          <w:tcPr>
            <w:tcW w:w="956" w:type="dxa"/>
            <w:vAlign w:val="center"/>
          </w:tcPr>
          <w:p w14:paraId="125CA3B2" w14:textId="77777777" w:rsidR="009B2FCE" w:rsidRPr="008B4F39" w:rsidRDefault="009B2FCE" w:rsidP="008A6808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CC"/>
                <w:sz w:val="24"/>
                <w:szCs w:val="24"/>
              </w:rPr>
            </w:pPr>
            <w:r w:rsidRPr="0097036F">
              <w:rPr>
                <w:rFonts w:hint="eastAsia"/>
                <w:color w:val="00B050"/>
              </w:rPr>
              <w:t>7.87%</w:t>
            </w:r>
          </w:p>
        </w:tc>
        <w:tc>
          <w:tcPr>
            <w:tcW w:w="955" w:type="dxa"/>
            <w:vAlign w:val="center"/>
          </w:tcPr>
          <w:p w14:paraId="070095A5" w14:textId="77777777" w:rsidR="009B2FCE" w:rsidRPr="008B4F39" w:rsidRDefault="009B2FCE" w:rsidP="008A6808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810A91">
              <w:rPr>
                <w:rFonts w:hint="eastAsia"/>
                <w:color w:val="00B050"/>
              </w:rPr>
              <w:t>12.30%</w:t>
            </w:r>
          </w:p>
        </w:tc>
      </w:tr>
      <w:tr w:rsidR="009B2FCE" w:rsidRPr="008B4F39" w14:paraId="4123F49A" w14:textId="77777777" w:rsidTr="008A6808">
        <w:trPr>
          <w:jc w:val="center"/>
        </w:trPr>
        <w:tc>
          <w:tcPr>
            <w:tcW w:w="1043" w:type="dxa"/>
          </w:tcPr>
          <w:p w14:paraId="1F3C8654" w14:textId="77777777" w:rsidR="009B2FCE" w:rsidRPr="008B4F39" w:rsidRDefault="009B2FCE" w:rsidP="008A6808">
            <w:pPr>
              <w:rPr>
                <w:sz w:val="24"/>
                <w:szCs w:val="24"/>
              </w:rPr>
            </w:pPr>
            <w:r w:rsidRPr="008B4F39">
              <w:rPr>
                <w:sz w:val="24"/>
                <w:szCs w:val="24"/>
              </w:rPr>
              <w:t>Testing</w:t>
            </w:r>
          </w:p>
        </w:tc>
        <w:tc>
          <w:tcPr>
            <w:tcW w:w="955" w:type="dxa"/>
          </w:tcPr>
          <w:p w14:paraId="6FFA0B3F" w14:textId="77777777" w:rsidR="009B2FCE" w:rsidRPr="008B4F39" w:rsidRDefault="009B2FCE" w:rsidP="008A6808">
            <w:pPr>
              <w:jc w:val="center"/>
              <w:rPr>
                <w:sz w:val="24"/>
                <w:szCs w:val="24"/>
              </w:rPr>
            </w:pPr>
            <w:r w:rsidRPr="008B4F39">
              <w:rPr>
                <w:sz w:val="24"/>
                <w:szCs w:val="24"/>
              </w:rPr>
              <w:t>MARS</w:t>
            </w:r>
          </w:p>
        </w:tc>
        <w:tc>
          <w:tcPr>
            <w:tcW w:w="953" w:type="dxa"/>
          </w:tcPr>
          <w:p w14:paraId="668E5BB5" w14:textId="77777777" w:rsidR="009B2FCE" w:rsidRPr="008B4F39" w:rsidRDefault="009B2FCE" w:rsidP="008A6808">
            <w:pPr>
              <w:jc w:val="center"/>
              <w:rPr>
                <w:sz w:val="24"/>
                <w:szCs w:val="24"/>
              </w:rPr>
            </w:pPr>
            <w:r w:rsidRPr="008B4F39">
              <w:rPr>
                <w:sz w:val="24"/>
                <w:szCs w:val="24"/>
              </w:rPr>
              <w:t>RF</w:t>
            </w:r>
          </w:p>
        </w:tc>
        <w:tc>
          <w:tcPr>
            <w:tcW w:w="955" w:type="dxa"/>
          </w:tcPr>
          <w:p w14:paraId="7E611746" w14:textId="77777777" w:rsidR="009B2FCE" w:rsidRPr="008B4F39" w:rsidRDefault="009B2FCE" w:rsidP="008A6808">
            <w:pPr>
              <w:jc w:val="center"/>
              <w:rPr>
                <w:sz w:val="24"/>
                <w:szCs w:val="24"/>
              </w:rPr>
            </w:pPr>
            <w:r w:rsidRPr="008B4F39">
              <w:rPr>
                <w:sz w:val="24"/>
                <w:szCs w:val="24"/>
              </w:rPr>
              <w:t>XGB</w:t>
            </w:r>
          </w:p>
        </w:tc>
        <w:tc>
          <w:tcPr>
            <w:tcW w:w="955" w:type="dxa"/>
          </w:tcPr>
          <w:p w14:paraId="6DC6E78A" w14:textId="77777777" w:rsidR="009B2FCE" w:rsidRPr="008B4F39" w:rsidRDefault="009B2FCE" w:rsidP="008A6808">
            <w:pPr>
              <w:jc w:val="center"/>
              <w:rPr>
                <w:sz w:val="24"/>
                <w:szCs w:val="24"/>
              </w:rPr>
            </w:pPr>
            <w:r w:rsidRPr="008B4F39">
              <w:rPr>
                <w:sz w:val="24"/>
                <w:szCs w:val="24"/>
              </w:rPr>
              <w:t>SVR</w:t>
            </w:r>
          </w:p>
        </w:tc>
        <w:tc>
          <w:tcPr>
            <w:tcW w:w="955" w:type="dxa"/>
          </w:tcPr>
          <w:p w14:paraId="02AD96F1" w14:textId="77777777" w:rsidR="009B2FCE" w:rsidRPr="008B4F39" w:rsidRDefault="009B2FCE" w:rsidP="008A6808">
            <w:pPr>
              <w:jc w:val="center"/>
              <w:rPr>
                <w:sz w:val="24"/>
                <w:szCs w:val="24"/>
              </w:rPr>
            </w:pPr>
            <w:r w:rsidRPr="008B4F39">
              <w:rPr>
                <w:sz w:val="24"/>
                <w:szCs w:val="24"/>
              </w:rPr>
              <w:t>DNN</w:t>
            </w:r>
          </w:p>
        </w:tc>
        <w:tc>
          <w:tcPr>
            <w:tcW w:w="955" w:type="dxa"/>
          </w:tcPr>
          <w:p w14:paraId="58844E20" w14:textId="77777777" w:rsidR="009B2FCE" w:rsidRPr="008B4F39" w:rsidRDefault="009B2FCE" w:rsidP="008A6808">
            <w:pPr>
              <w:jc w:val="center"/>
              <w:rPr>
                <w:sz w:val="24"/>
                <w:szCs w:val="24"/>
              </w:rPr>
            </w:pPr>
            <w:r w:rsidRPr="008B4F39">
              <w:rPr>
                <w:sz w:val="24"/>
                <w:szCs w:val="24"/>
              </w:rPr>
              <w:t>RNN</w:t>
            </w:r>
          </w:p>
        </w:tc>
        <w:tc>
          <w:tcPr>
            <w:tcW w:w="956" w:type="dxa"/>
          </w:tcPr>
          <w:p w14:paraId="66B612C4" w14:textId="77777777" w:rsidR="009B2FCE" w:rsidRPr="008B4F39" w:rsidRDefault="009B2FCE" w:rsidP="008A6808">
            <w:pPr>
              <w:jc w:val="center"/>
              <w:rPr>
                <w:sz w:val="24"/>
                <w:szCs w:val="24"/>
              </w:rPr>
            </w:pPr>
            <w:r w:rsidRPr="008B4F39">
              <w:rPr>
                <w:sz w:val="24"/>
                <w:szCs w:val="24"/>
              </w:rPr>
              <w:t>LSTM</w:t>
            </w:r>
          </w:p>
        </w:tc>
        <w:tc>
          <w:tcPr>
            <w:tcW w:w="955" w:type="dxa"/>
          </w:tcPr>
          <w:p w14:paraId="71FAE4AF" w14:textId="77777777" w:rsidR="009B2FCE" w:rsidRPr="008B4F39" w:rsidRDefault="009B2FCE" w:rsidP="008A6808">
            <w:pPr>
              <w:jc w:val="center"/>
              <w:rPr>
                <w:sz w:val="24"/>
                <w:szCs w:val="24"/>
              </w:rPr>
            </w:pPr>
            <w:r w:rsidRPr="008B4F39">
              <w:rPr>
                <w:sz w:val="24"/>
                <w:szCs w:val="24"/>
              </w:rPr>
              <w:t>GRU</w:t>
            </w:r>
          </w:p>
        </w:tc>
      </w:tr>
      <w:tr w:rsidR="009B2FCE" w:rsidRPr="008B4F39" w14:paraId="6D1FD0DE" w14:textId="77777777" w:rsidTr="008A6808">
        <w:trPr>
          <w:jc w:val="center"/>
        </w:trPr>
        <w:tc>
          <w:tcPr>
            <w:tcW w:w="1043" w:type="dxa"/>
          </w:tcPr>
          <w:p w14:paraId="1B6B887F" w14:textId="77777777" w:rsidR="009B2FCE" w:rsidRPr="008B4F39" w:rsidRDefault="009B2FCE" w:rsidP="008A6808">
            <w:pPr>
              <w:rPr>
                <w:sz w:val="24"/>
                <w:szCs w:val="24"/>
              </w:rPr>
            </w:pPr>
            <w:r w:rsidRPr="008B4F39">
              <w:rPr>
                <w:sz w:val="24"/>
                <w:szCs w:val="24"/>
              </w:rPr>
              <w:t>RMSE</w:t>
            </w:r>
          </w:p>
        </w:tc>
        <w:tc>
          <w:tcPr>
            <w:tcW w:w="955" w:type="dxa"/>
            <w:vAlign w:val="center"/>
          </w:tcPr>
          <w:p w14:paraId="07602DBB" w14:textId="77777777" w:rsidR="009B2FCE" w:rsidRPr="008B4F39" w:rsidRDefault="009B2FCE" w:rsidP="008A6808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14.59</w:t>
            </w:r>
          </w:p>
        </w:tc>
        <w:tc>
          <w:tcPr>
            <w:tcW w:w="953" w:type="dxa"/>
            <w:vAlign w:val="center"/>
          </w:tcPr>
          <w:p w14:paraId="0FC71E40" w14:textId="77777777" w:rsidR="009B2FCE" w:rsidRPr="008B4F39" w:rsidRDefault="009B2FCE" w:rsidP="008A6808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14.01</w:t>
            </w:r>
          </w:p>
        </w:tc>
        <w:tc>
          <w:tcPr>
            <w:tcW w:w="955" w:type="dxa"/>
            <w:vAlign w:val="center"/>
          </w:tcPr>
          <w:p w14:paraId="64E04362" w14:textId="77777777" w:rsidR="009B2FCE" w:rsidRPr="008B4F39" w:rsidRDefault="009B2FCE" w:rsidP="008A6808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13.58</w:t>
            </w:r>
          </w:p>
        </w:tc>
        <w:tc>
          <w:tcPr>
            <w:tcW w:w="955" w:type="dxa"/>
            <w:vAlign w:val="center"/>
          </w:tcPr>
          <w:p w14:paraId="0A85E10B" w14:textId="77777777" w:rsidR="009B2FCE" w:rsidRPr="008B4F39" w:rsidRDefault="009B2FCE" w:rsidP="008A6808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15.04</w:t>
            </w:r>
          </w:p>
        </w:tc>
        <w:tc>
          <w:tcPr>
            <w:tcW w:w="955" w:type="dxa"/>
            <w:vAlign w:val="center"/>
          </w:tcPr>
          <w:p w14:paraId="4D171FB0" w14:textId="77777777" w:rsidR="009B2FCE" w:rsidRPr="008B4F39" w:rsidRDefault="009B2FCE" w:rsidP="008A6808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14.09</w:t>
            </w:r>
          </w:p>
        </w:tc>
        <w:tc>
          <w:tcPr>
            <w:tcW w:w="955" w:type="dxa"/>
            <w:vAlign w:val="center"/>
          </w:tcPr>
          <w:p w14:paraId="0B2781BA" w14:textId="77777777" w:rsidR="009B2FCE" w:rsidRPr="008B4F39" w:rsidRDefault="009B2FCE" w:rsidP="008A6808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12.80</w:t>
            </w:r>
          </w:p>
        </w:tc>
        <w:tc>
          <w:tcPr>
            <w:tcW w:w="956" w:type="dxa"/>
            <w:vAlign w:val="center"/>
          </w:tcPr>
          <w:p w14:paraId="05A8676F" w14:textId="77777777" w:rsidR="009B2FCE" w:rsidRPr="008B4F39" w:rsidRDefault="009B2FCE" w:rsidP="008A6808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11.53</w:t>
            </w:r>
          </w:p>
        </w:tc>
        <w:tc>
          <w:tcPr>
            <w:tcW w:w="955" w:type="dxa"/>
            <w:vAlign w:val="center"/>
          </w:tcPr>
          <w:p w14:paraId="2894BCE8" w14:textId="77777777" w:rsidR="009B2FCE" w:rsidRPr="008B4F39" w:rsidRDefault="009B2FCE" w:rsidP="008A6808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12.44</w:t>
            </w:r>
          </w:p>
        </w:tc>
      </w:tr>
      <w:tr w:rsidR="009B2FCE" w:rsidRPr="008B4F39" w14:paraId="681F4DC6" w14:textId="77777777" w:rsidTr="008A6808">
        <w:trPr>
          <w:jc w:val="center"/>
        </w:trPr>
        <w:tc>
          <w:tcPr>
            <w:tcW w:w="1043" w:type="dxa"/>
          </w:tcPr>
          <w:p w14:paraId="789CC483" w14:textId="77777777" w:rsidR="009B2FCE" w:rsidRPr="008B4F39" w:rsidRDefault="009B2FCE" w:rsidP="008A6808">
            <w:pPr>
              <w:rPr>
                <w:sz w:val="24"/>
                <w:szCs w:val="24"/>
              </w:rPr>
            </w:pPr>
            <w:r w:rsidRPr="008B4F39">
              <w:rPr>
                <w:sz w:val="24"/>
                <w:szCs w:val="24"/>
              </w:rPr>
              <w:t>MAE</w:t>
            </w:r>
          </w:p>
        </w:tc>
        <w:tc>
          <w:tcPr>
            <w:tcW w:w="955" w:type="dxa"/>
            <w:vAlign w:val="center"/>
          </w:tcPr>
          <w:p w14:paraId="312BDD23" w14:textId="77777777" w:rsidR="009B2FCE" w:rsidRPr="008B4F39" w:rsidRDefault="009B2FCE" w:rsidP="008A6808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9.96</w:t>
            </w:r>
          </w:p>
        </w:tc>
        <w:tc>
          <w:tcPr>
            <w:tcW w:w="953" w:type="dxa"/>
            <w:vAlign w:val="center"/>
          </w:tcPr>
          <w:p w14:paraId="7ACF51D1" w14:textId="77777777" w:rsidR="009B2FCE" w:rsidRPr="008B4F39" w:rsidRDefault="009B2FCE" w:rsidP="008A6808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9.65</w:t>
            </w:r>
          </w:p>
        </w:tc>
        <w:tc>
          <w:tcPr>
            <w:tcW w:w="955" w:type="dxa"/>
            <w:vAlign w:val="center"/>
          </w:tcPr>
          <w:p w14:paraId="7E82B16A" w14:textId="77777777" w:rsidR="009B2FCE" w:rsidRPr="008B4F39" w:rsidRDefault="009B2FCE" w:rsidP="008A6808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9.32</w:t>
            </w:r>
          </w:p>
        </w:tc>
        <w:tc>
          <w:tcPr>
            <w:tcW w:w="955" w:type="dxa"/>
            <w:vAlign w:val="center"/>
          </w:tcPr>
          <w:p w14:paraId="76DD1E53" w14:textId="77777777" w:rsidR="009B2FCE" w:rsidRPr="008B4F39" w:rsidRDefault="009B2FCE" w:rsidP="008A6808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10.14</w:t>
            </w:r>
          </w:p>
        </w:tc>
        <w:tc>
          <w:tcPr>
            <w:tcW w:w="955" w:type="dxa"/>
            <w:vAlign w:val="center"/>
          </w:tcPr>
          <w:p w14:paraId="1BE148DF" w14:textId="77777777" w:rsidR="009B2FCE" w:rsidRPr="008B4F39" w:rsidRDefault="009B2FCE" w:rsidP="008A6808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9.51</w:t>
            </w:r>
          </w:p>
        </w:tc>
        <w:tc>
          <w:tcPr>
            <w:tcW w:w="955" w:type="dxa"/>
            <w:vAlign w:val="center"/>
          </w:tcPr>
          <w:p w14:paraId="2CB54A16" w14:textId="77777777" w:rsidR="009B2FCE" w:rsidRPr="008B4F39" w:rsidRDefault="009B2FCE" w:rsidP="008A6808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7.82</w:t>
            </w:r>
          </w:p>
        </w:tc>
        <w:tc>
          <w:tcPr>
            <w:tcW w:w="956" w:type="dxa"/>
            <w:vAlign w:val="center"/>
          </w:tcPr>
          <w:p w14:paraId="41E7F4E0" w14:textId="77777777" w:rsidR="009B2FCE" w:rsidRPr="008B4F39" w:rsidRDefault="009B2FCE" w:rsidP="008A6808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7.05</w:t>
            </w:r>
          </w:p>
        </w:tc>
        <w:tc>
          <w:tcPr>
            <w:tcW w:w="955" w:type="dxa"/>
            <w:vAlign w:val="center"/>
          </w:tcPr>
          <w:p w14:paraId="7AAA08C4" w14:textId="77777777" w:rsidR="009B2FCE" w:rsidRPr="008B4F39" w:rsidRDefault="009B2FCE" w:rsidP="008A6808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7.98</w:t>
            </w:r>
          </w:p>
        </w:tc>
      </w:tr>
      <w:tr w:rsidR="009B2FCE" w:rsidRPr="008B4F39" w14:paraId="040BDA05" w14:textId="77777777" w:rsidTr="008A6808">
        <w:trPr>
          <w:jc w:val="center"/>
        </w:trPr>
        <w:tc>
          <w:tcPr>
            <w:tcW w:w="1043" w:type="dxa"/>
          </w:tcPr>
          <w:p w14:paraId="13F78777" w14:textId="77777777" w:rsidR="009B2FCE" w:rsidRPr="008B4F39" w:rsidRDefault="009B2FCE" w:rsidP="008A6808">
            <w:pPr>
              <w:rPr>
                <w:sz w:val="24"/>
                <w:szCs w:val="24"/>
              </w:rPr>
            </w:pPr>
            <w:r w:rsidRPr="008B4F39">
              <w:rPr>
                <w:sz w:val="24"/>
                <w:szCs w:val="24"/>
              </w:rPr>
              <w:t>MAPE</w:t>
            </w:r>
          </w:p>
        </w:tc>
        <w:tc>
          <w:tcPr>
            <w:tcW w:w="955" w:type="dxa"/>
            <w:vAlign w:val="center"/>
          </w:tcPr>
          <w:p w14:paraId="1A148E3D" w14:textId="77777777" w:rsidR="009B2FCE" w:rsidRPr="008B4F39" w:rsidRDefault="009B2FCE" w:rsidP="008A6808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18.16%</w:t>
            </w:r>
          </w:p>
        </w:tc>
        <w:tc>
          <w:tcPr>
            <w:tcW w:w="953" w:type="dxa"/>
            <w:vAlign w:val="center"/>
          </w:tcPr>
          <w:p w14:paraId="21A181DE" w14:textId="77777777" w:rsidR="009B2FCE" w:rsidRPr="008B4F39" w:rsidRDefault="009B2FCE" w:rsidP="008A6808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CC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17.25%</w:t>
            </w:r>
          </w:p>
        </w:tc>
        <w:tc>
          <w:tcPr>
            <w:tcW w:w="955" w:type="dxa"/>
            <w:vAlign w:val="center"/>
          </w:tcPr>
          <w:p w14:paraId="4BFFF4F8" w14:textId="77777777" w:rsidR="009B2FCE" w:rsidRPr="008B4F39" w:rsidRDefault="009B2FCE" w:rsidP="008A6808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CC"/>
                <w:sz w:val="24"/>
                <w:szCs w:val="24"/>
              </w:rPr>
            </w:pPr>
            <w:r w:rsidRPr="00074D84">
              <w:rPr>
                <w:rFonts w:hint="eastAsia"/>
                <w:color w:val="00B050"/>
              </w:rPr>
              <w:t>16.43%</w:t>
            </w:r>
          </w:p>
        </w:tc>
        <w:tc>
          <w:tcPr>
            <w:tcW w:w="955" w:type="dxa"/>
            <w:vAlign w:val="center"/>
          </w:tcPr>
          <w:p w14:paraId="3565A756" w14:textId="77777777" w:rsidR="009B2FCE" w:rsidRPr="008B4F39" w:rsidRDefault="009B2FCE" w:rsidP="008A6808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17.91%</w:t>
            </w:r>
          </w:p>
        </w:tc>
        <w:tc>
          <w:tcPr>
            <w:tcW w:w="955" w:type="dxa"/>
            <w:vAlign w:val="center"/>
          </w:tcPr>
          <w:p w14:paraId="17D14E89" w14:textId="77777777" w:rsidR="009B2FCE" w:rsidRPr="008B4F39" w:rsidRDefault="009B2FCE" w:rsidP="008A6808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16.84%</w:t>
            </w:r>
          </w:p>
        </w:tc>
        <w:tc>
          <w:tcPr>
            <w:tcW w:w="955" w:type="dxa"/>
            <w:vAlign w:val="center"/>
          </w:tcPr>
          <w:p w14:paraId="53BE8B66" w14:textId="77777777" w:rsidR="009B2FCE" w:rsidRPr="008B4F39" w:rsidRDefault="009B2FCE" w:rsidP="008A6808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974BE4">
              <w:rPr>
                <w:rFonts w:hint="eastAsia"/>
                <w:color w:val="00B050"/>
              </w:rPr>
              <w:t>13.97%</w:t>
            </w:r>
          </w:p>
        </w:tc>
        <w:tc>
          <w:tcPr>
            <w:tcW w:w="956" w:type="dxa"/>
            <w:vAlign w:val="center"/>
          </w:tcPr>
          <w:p w14:paraId="4FF6B9A5" w14:textId="77777777" w:rsidR="009B2FCE" w:rsidRPr="008B4F39" w:rsidRDefault="009B2FCE" w:rsidP="008A6808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CC"/>
                <w:sz w:val="24"/>
                <w:szCs w:val="24"/>
              </w:rPr>
            </w:pPr>
            <w:r w:rsidRPr="0097036F">
              <w:rPr>
                <w:rFonts w:hint="eastAsia"/>
                <w:color w:val="00B050"/>
              </w:rPr>
              <w:t>13.19%</w:t>
            </w:r>
          </w:p>
        </w:tc>
        <w:tc>
          <w:tcPr>
            <w:tcW w:w="955" w:type="dxa"/>
            <w:vAlign w:val="center"/>
          </w:tcPr>
          <w:p w14:paraId="473CD6DE" w14:textId="77777777" w:rsidR="009B2FCE" w:rsidRPr="008B4F39" w:rsidRDefault="009B2FCE" w:rsidP="008A6808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CC"/>
                <w:sz w:val="24"/>
                <w:szCs w:val="24"/>
              </w:rPr>
            </w:pPr>
            <w:r w:rsidRPr="00810A91">
              <w:rPr>
                <w:rFonts w:hint="eastAsia"/>
                <w:color w:val="00B050"/>
              </w:rPr>
              <w:t>14.38%</w:t>
            </w:r>
          </w:p>
        </w:tc>
      </w:tr>
    </w:tbl>
    <w:p w14:paraId="74FDF1F9" w14:textId="31DA76C2" w:rsidR="008B4F39" w:rsidRDefault="008B4F39" w:rsidP="00072B78">
      <w:pPr>
        <w:jc w:val="center"/>
        <w:rPr>
          <w:rFonts w:ascii="Times New Roman" w:hAnsi="Times New Roman" w:cs="Times New Roman"/>
          <w:szCs w:val="24"/>
        </w:rPr>
      </w:pPr>
    </w:p>
    <w:p w14:paraId="21A6ADC0" w14:textId="01B205E3" w:rsidR="00072B78" w:rsidRDefault="00072B78" w:rsidP="00072B78">
      <w:pPr>
        <w:jc w:val="center"/>
        <w:rPr>
          <w:rFonts w:ascii="Times New Roman" w:hAnsi="Times New Roman" w:cs="Times New Roman"/>
        </w:rPr>
      </w:pPr>
      <w:r w:rsidRPr="008B4F39">
        <w:rPr>
          <w:rFonts w:ascii="Times New Roman" w:hAnsi="Times New Roman" w:cs="Times New Roman"/>
        </w:rPr>
        <w:t xml:space="preserve">Table </w:t>
      </w:r>
      <w:r w:rsidR="000E1887">
        <w:rPr>
          <w:rFonts w:ascii="Times New Roman" w:hAnsi="Times New Roman" w:cs="Times New Roman"/>
        </w:rPr>
        <w:t>18</w:t>
      </w:r>
      <w:r w:rsidRPr="008B4F39">
        <w:rPr>
          <w:rFonts w:ascii="Times New Roman" w:hAnsi="Times New Roman" w:cs="Times New Roman"/>
        </w:rPr>
        <w:t xml:space="preserve">. Forecasting </w:t>
      </w:r>
      <w:r>
        <w:rPr>
          <w:rFonts w:ascii="Times New Roman" w:hAnsi="Times New Roman" w:cs="Times New Roman"/>
          <w:szCs w:val="24"/>
        </w:rPr>
        <w:t xml:space="preserve">hourly </w:t>
      </w:r>
      <w:r w:rsidRPr="008B4F39">
        <w:rPr>
          <w:rFonts w:ascii="Times New Roman" w:hAnsi="Times New Roman" w:cs="Times New Roman"/>
        </w:rPr>
        <w:t xml:space="preserve">AQI </w:t>
      </w:r>
      <w:r>
        <w:rPr>
          <w:rFonts w:ascii="Times New Roman" w:hAnsi="Times New Roman" w:cs="Times New Roman"/>
        </w:rPr>
        <w:t>of Kaohsiung</w:t>
      </w:r>
      <w:r w:rsidR="008E6BFF">
        <w:rPr>
          <w:rFonts w:ascii="Times New Roman" w:hAnsi="Times New Roman" w:cs="Times New Roman"/>
        </w:rPr>
        <w:t xml:space="preserve"> (</w:t>
      </w:r>
      <w:r w:rsidR="008E6BFF" w:rsidRPr="008E6BFF">
        <w:rPr>
          <w:rFonts w:ascii="Times New Roman" w:hAnsi="Times New Roman" w:cs="Times New Roman"/>
          <w:color w:val="FF0000"/>
        </w:rPr>
        <w:t>PCA</w:t>
      </w:r>
      <w:r w:rsidR="008E6BFF">
        <w:rPr>
          <w:rFonts w:ascii="Times New Roman" w:hAnsi="Times New Roman" w:cs="Times New Roman"/>
        </w:rPr>
        <w:t>)</w:t>
      </w:r>
    </w:p>
    <w:tbl>
      <w:tblPr>
        <w:tblStyle w:val="a6"/>
        <w:tblW w:w="8682" w:type="dxa"/>
        <w:jc w:val="center"/>
        <w:tblLook w:val="04A0" w:firstRow="1" w:lastRow="0" w:firstColumn="1" w:lastColumn="0" w:noHBand="0" w:noVBand="1"/>
      </w:tblPr>
      <w:tblGrid>
        <w:gridCol w:w="1043"/>
        <w:gridCol w:w="955"/>
        <w:gridCol w:w="953"/>
        <w:gridCol w:w="955"/>
        <w:gridCol w:w="955"/>
        <w:gridCol w:w="955"/>
        <w:gridCol w:w="955"/>
        <w:gridCol w:w="956"/>
        <w:gridCol w:w="955"/>
      </w:tblGrid>
      <w:tr w:rsidR="00072B78" w:rsidRPr="008B4F39" w14:paraId="57DB7749" w14:textId="77777777" w:rsidTr="001D6060">
        <w:trPr>
          <w:jc w:val="center"/>
        </w:trPr>
        <w:tc>
          <w:tcPr>
            <w:tcW w:w="1043" w:type="dxa"/>
          </w:tcPr>
          <w:p w14:paraId="4D6749E2" w14:textId="77777777" w:rsidR="00072B78" w:rsidRPr="008B4F39" w:rsidRDefault="00072B78" w:rsidP="001D6060">
            <w:pPr>
              <w:rPr>
                <w:sz w:val="24"/>
                <w:szCs w:val="24"/>
              </w:rPr>
            </w:pPr>
            <w:r w:rsidRPr="008B4F39">
              <w:rPr>
                <w:sz w:val="24"/>
                <w:szCs w:val="24"/>
              </w:rPr>
              <w:t>Training</w:t>
            </w:r>
          </w:p>
        </w:tc>
        <w:tc>
          <w:tcPr>
            <w:tcW w:w="955" w:type="dxa"/>
          </w:tcPr>
          <w:p w14:paraId="0E8A32E7" w14:textId="77777777" w:rsidR="00072B78" w:rsidRPr="008B4F39" w:rsidRDefault="00072B78" w:rsidP="001D6060">
            <w:pPr>
              <w:jc w:val="center"/>
              <w:rPr>
                <w:sz w:val="24"/>
                <w:szCs w:val="24"/>
              </w:rPr>
            </w:pPr>
            <w:r w:rsidRPr="008B4F39">
              <w:rPr>
                <w:sz w:val="24"/>
                <w:szCs w:val="24"/>
              </w:rPr>
              <w:t>MARS</w:t>
            </w:r>
          </w:p>
        </w:tc>
        <w:tc>
          <w:tcPr>
            <w:tcW w:w="953" w:type="dxa"/>
          </w:tcPr>
          <w:p w14:paraId="66CF8C8D" w14:textId="77777777" w:rsidR="00072B78" w:rsidRPr="008B4F39" w:rsidRDefault="00072B78" w:rsidP="001D6060">
            <w:pPr>
              <w:jc w:val="center"/>
              <w:rPr>
                <w:sz w:val="24"/>
                <w:szCs w:val="24"/>
              </w:rPr>
            </w:pPr>
            <w:r w:rsidRPr="008B4F39">
              <w:rPr>
                <w:sz w:val="24"/>
                <w:szCs w:val="24"/>
              </w:rPr>
              <w:t>RF</w:t>
            </w:r>
          </w:p>
        </w:tc>
        <w:tc>
          <w:tcPr>
            <w:tcW w:w="955" w:type="dxa"/>
          </w:tcPr>
          <w:p w14:paraId="434FE5BF" w14:textId="77777777" w:rsidR="00072B78" w:rsidRPr="008B4F39" w:rsidRDefault="00072B78" w:rsidP="001D6060">
            <w:pPr>
              <w:jc w:val="center"/>
              <w:rPr>
                <w:sz w:val="24"/>
                <w:szCs w:val="24"/>
              </w:rPr>
            </w:pPr>
            <w:r w:rsidRPr="008B4F39">
              <w:rPr>
                <w:sz w:val="24"/>
                <w:szCs w:val="24"/>
              </w:rPr>
              <w:t>XGB</w:t>
            </w:r>
          </w:p>
        </w:tc>
        <w:tc>
          <w:tcPr>
            <w:tcW w:w="955" w:type="dxa"/>
          </w:tcPr>
          <w:p w14:paraId="6B2DB922" w14:textId="77777777" w:rsidR="00072B78" w:rsidRPr="008B4F39" w:rsidRDefault="00072B78" w:rsidP="001D6060">
            <w:pPr>
              <w:jc w:val="center"/>
              <w:rPr>
                <w:sz w:val="24"/>
                <w:szCs w:val="24"/>
              </w:rPr>
            </w:pPr>
            <w:r w:rsidRPr="008B4F39">
              <w:rPr>
                <w:sz w:val="24"/>
                <w:szCs w:val="24"/>
              </w:rPr>
              <w:t>SVR</w:t>
            </w:r>
          </w:p>
        </w:tc>
        <w:tc>
          <w:tcPr>
            <w:tcW w:w="955" w:type="dxa"/>
          </w:tcPr>
          <w:p w14:paraId="54244B01" w14:textId="77777777" w:rsidR="00072B78" w:rsidRPr="008B4F39" w:rsidRDefault="00072B78" w:rsidP="001D6060">
            <w:pPr>
              <w:jc w:val="center"/>
              <w:rPr>
                <w:sz w:val="24"/>
                <w:szCs w:val="24"/>
              </w:rPr>
            </w:pPr>
            <w:r w:rsidRPr="008B4F39">
              <w:rPr>
                <w:sz w:val="24"/>
                <w:szCs w:val="24"/>
              </w:rPr>
              <w:t>DNN</w:t>
            </w:r>
          </w:p>
        </w:tc>
        <w:tc>
          <w:tcPr>
            <w:tcW w:w="955" w:type="dxa"/>
          </w:tcPr>
          <w:p w14:paraId="0F5E56BC" w14:textId="77777777" w:rsidR="00072B78" w:rsidRPr="008B4F39" w:rsidRDefault="00072B78" w:rsidP="001D6060">
            <w:pPr>
              <w:jc w:val="center"/>
              <w:rPr>
                <w:sz w:val="24"/>
                <w:szCs w:val="24"/>
              </w:rPr>
            </w:pPr>
            <w:r w:rsidRPr="008B4F39">
              <w:rPr>
                <w:sz w:val="24"/>
                <w:szCs w:val="24"/>
              </w:rPr>
              <w:t>RNN</w:t>
            </w:r>
          </w:p>
        </w:tc>
        <w:tc>
          <w:tcPr>
            <w:tcW w:w="956" w:type="dxa"/>
          </w:tcPr>
          <w:p w14:paraId="313216F5" w14:textId="77777777" w:rsidR="00072B78" w:rsidRPr="008B4F39" w:rsidRDefault="00072B78" w:rsidP="001D6060">
            <w:pPr>
              <w:jc w:val="center"/>
              <w:rPr>
                <w:sz w:val="24"/>
                <w:szCs w:val="24"/>
              </w:rPr>
            </w:pPr>
            <w:r w:rsidRPr="008B4F39">
              <w:rPr>
                <w:sz w:val="24"/>
                <w:szCs w:val="24"/>
              </w:rPr>
              <w:t>LSTM</w:t>
            </w:r>
          </w:p>
        </w:tc>
        <w:tc>
          <w:tcPr>
            <w:tcW w:w="955" w:type="dxa"/>
          </w:tcPr>
          <w:p w14:paraId="69A7725E" w14:textId="77777777" w:rsidR="00072B78" w:rsidRPr="008B4F39" w:rsidRDefault="00072B78" w:rsidP="001D6060">
            <w:pPr>
              <w:jc w:val="center"/>
              <w:rPr>
                <w:sz w:val="24"/>
                <w:szCs w:val="24"/>
              </w:rPr>
            </w:pPr>
            <w:r w:rsidRPr="008B4F39">
              <w:rPr>
                <w:sz w:val="24"/>
                <w:szCs w:val="24"/>
              </w:rPr>
              <w:t>GRU</w:t>
            </w:r>
          </w:p>
        </w:tc>
      </w:tr>
      <w:tr w:rsidR="004177D0" w:rsidRPr="008B4F39" w14:paraId="5577D1E5" w14:textId="77777777" w:rsidTr="001D6060">
        <w:trPr>
          <w:jc w:val="center"/>
        </w:trPr>
        <w:tc>
          <w:tcPr>
            <w:tcW w:w="1043" w:type="dxa"/>
          </w:tcPr>
          <w:p w14:paraId="197BFE05" w14:textId="77777777" w:rsidR="004177D0" w:rsidRPr="008B4F39" w:rsidRDefault="004177D0" w:rsidP="004177D0">
            <w:pPr>
              <w:rPr>
                <w:sz w:val="24"/>
                <w:szCs w:val="24"/>
              </w:rPr>
            </w:pPr>
            <w:r w:rsidRPr="008B4F39">
              <w:rPr>
                <w:sz w:val="24"/>
                <w:szCs w:val="24"/>
              </w:rPr>
              <w:t>RMSE</w:t>
            </w:r>
          </w:p>
        </w:tc>
        <w:tc>
          <w:tcPr>
            <w:tcW w:w="955" w:type="dxa"/>
            <w:vAlign w:val="center"/>
          </w:tcPr>
          <w:p w14:paraId="44CCB8C5" w14:textId="77777777" w:rsidR="004177D0" w:rsidRPr="008B4F39" w:rsidRDefault="004177D0" w:rsidP="004177D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13.72</w:t>
            </w:r>
          </w:p>
        </w:tc>
        <w:tc>
          <w:tcPr>
            <w:tcW w:w="953" w:type="dxa"/>
            <w:vAlign w:val="center"/>
          </w:tcPr>
          <w:p w14:paraId="7CD924D2" w14:textId="77777777" w:rsidR="004177D0" w:rsidRPr="008B4F39" w:rsidRDefault="004177D0" w:rsidP="004177D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11.81</w:t>
            </w:r>
          </w:p>
        </w:tc>
        <w:tc>
          <w:tcPr>
            <w:tcW w:w="955" w:type="dxa"/>
            <w:vAlign w:val="center"/>
          </w:tcPr>
          <w:p w14:paraId="31668287" w14:textId="77777777" w:rsidR="004177D0" w:rsidRPr="008B4F39" w:rsidRDefault="004177D0" w:rsidP="004177D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10.75</w:t>
            </w:r>
          </w:p>
        </w:tc>
        <w:tc>
          <w:tcPr>
            <w:tcW w:w="955" w:type="dxa"/>
            <w:vAlign w:val="center"/>
          </w:tcPr>
          <w:p w14:paraId="44AA40CC" w14:textId="77777777" w:rsidR="004177D0" w:rsidRPr="008B4F39" w:rsidRDefault="004177D0" w:rsidP="004177D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14.27</w:t>
            </w:r>
          </w:p>
        </w:tc>
        <w:tc>
          <w:tcPr>
            <w:tcW w:w="955" w:type="dxa"/>
            <w:vAlign w:val="center"/>
          </w:tcPr>
          <w:p w14:paraId="52849E16" w14:textId="2AFD658A" w:rsidR="004177D0" w:rsidRPr="008B4F39" w:rsidRDefault="004177D0" w:rsidP="004177D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13.07</w:t>
            </w:r>
          </w:p>
        </w:tc>
        <w:tc>
          <w:tcPr>
            <w:tcW w:w="955" w:type="dxa"/>
            <w:vAlign w:val="center"/>
          </w:tcPr>
          <w:p w14:paraId="44B192E0" w14:textId="19D85A62" w:rsidR="004177D0" w:rsidRPr="008B4F39" w:rsidRDefault="004177D0" w:rsidP="004177D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10.26</w:t>
            </w:r>
          </w:p>
        </w:tc>
        <w:tc>
          <w:tcPr>
            <w:tcW w:w="956" w:type="dxa"/>
            <w:vAlign w:val="center"/>
          </w:tcPr>
          <w:p w14:paraId="6B5C6FE4" w14:textId="5312EDB0" w:rsidR="004177D0" w:rsidRPr="008B4F39" w:rsidRDefault="004177D0" w:rsidP="004177D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9.80</w:t>
            </w:r>
          </w:p>
        </w:tc>
        <w:tc>
          <w:tcPr>
            <w:tcW w:w="955" w:type="dxa"/>
            <w:vAlign w:val="center"/>
          </w:tcPr>
          <w:p w14:paraId="543D79D5" w14:textId="7BCDBF0C" w:rsidR="004177D0" w:rsidRPr="008B4F39" w:rsidRDefault="004177D0" w:rsidP="004177D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9.61</w:t>
            </w:r>
          </w:p>
        </w:tc>
      </w:tr>
      <w:tr w:rsidR="004177D0" w:rsidRPr="008B4F39" w14:paraId="72809D0A" w14:textId="77777777" w:rsidTr="001D6060">
        <w:trPr>
          <w:jc w:val="center"/>
        </w:trPr>
        <w:tc>
          <w:tcPr>
            <w:tcW w:w="1043" w:type="dxa"/>
          </w:tcPr>
          <w:p w14:paraId="70BC1F25" w14:textId="77777777" w:rsidR="004177D0" w:rsidRPr="008B4F39" w:rsidRDefault="004177D0" w:rsidP="004177D0">
            <w:pPr>
              <w:rPr>
                <w:sz w:val="24"/>
                <w:szCs w:val="24"/>
              </w:rPr>
            </w:pPr>
            <w:r w:rsidRPr="008B4F39">
              <w:rPr>
                <w:sz w:val="24"/>
                <w:szCs w:val="24"/>
              </w:rPr>
              <w:t>MAE</w:t>
            </w:r>
          </w:p>
        </w:tc>
        <w:tc>
          <w:tcPr>
            <w:tcW w:w="955" w:type="dxa"/>
            <w:vAlign w:val="center"/>
          </w:tcPr>
          <w:p w14:paraId="7C03D04A" w14:textId="77777777" w:rsidR="004177D0" w:rsidRPr="008B4F39" w:rsidRDefault="004177D0" w:rsidP="004177D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9.84</w:t>
            </w:r>
          </w:p>
        </w:tc>
        <w:tc>
          <w:tcPr>
            <w:tcW w:w="953" w:type="dxa"/>
            <w:vAlign w:val="center"/>
          </w:tcPr>
          <w:p w14:paraId="395A9ED8" w14:textId="77777777" w:rsidR="004177D0" w:rsidRPr="008B4F39" w:rsidRDefault="004177D0" w:rsidP="004177D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8.62</w:t>
            </w:r>
          </w:p>
        </w:tc>
        <w:tc>
          <w:tcPr>
            <w:tcW w:w="955" w:type="dxa"/>
            <w:vAlign w:val="center"/>
          </w:tcPr>
          <w:p w14:paraId="648C96F7" w14:textId="77777777" w:rsidR="004177D0" w:rsidRPr="008B4F39" w:rsidRDefault="004177D0" w:rsidP="004177D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7.85</w:t>
            </w:r>
          </w:p>
        </w:tc>
        <w:tc>
          <w:tcPr>
            <w:tcW w:w="955" w:type="dxa"/>
            <w:vAlign w:val="center"/>
          </w:tcPr>
          <w:p w14:paraId="00885B0D" w14:textId="77777777" w:rsidR="004177D0" w:rsidRPr="008B4F39" w:rsidRDefault="004177D0" w:rsidP="004177D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10.09</w:t>
            </w:r>
          </w:p>
        </w:tc>
        <w:tc>
          <w:tcPr>
            <w:tcW w:w="955" w:type="dxa"/>
            <w:vAlign w:val="center"/>
          </w:tcPr>
          <w:p w14:paraId="0A19A29F" w14:textId="1EA20922" w:rsidR="004177D0" w:rsidRPr="008B4F39" w:rsidRDefault="004177D0" w:rsidP="004177D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8.96</w:t>
            </w:r>
          </w:p>
        </w:tc>
        <w:tc>
          <w:tcPr>
            <w:tcW w:w="955" w:type="dxa"/>
            <w:vAlign w:val="center"/>
          </w:tcPr>
          <w:p w14:paraId="14805747" w14:textId="34B6FBE1" w:rsidR="004177D0" w:rsidRPr="008B4F39" w:rsidRDefault="004177D0" w:rsidP="004177D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7.07</w:t>
            </w:r>
          </w:p>
        </w:tc>
        <w:tc>
          <w:tcPr>
            <w:tcW w:w="956" w:type="dxa"/>
            <w:vAlign w:val="center"/>
          </w:tcPr>
          <w:p w14:paraId="1AA0EF89" w14:textId="18354F7C" w:rsidR="004177D0" w:rsidRPr="008B4F39" w:rsidRDefault="004177D0" w:rsidP="004177D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6.01</w:t>
            </w:r>
          </w:p>
        </w:tc>
        <w:tc>
          <w:tcPr>
            <w:tcW w:w="955" w:type="dxa"/>
            <w:vAlign w:val="center"/>
          </w:tcPr>
          <w:p w14:paraId="2B122776" w14:textId="1F2733AF" w:rsidR="004177D0" w:rsidRPr="008B4F39" w:rsidRDefault="004177D0" w:rsidP="004177D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5.97</w:t>
            </w:r>
          </w:p>
        </w:tc>
      </w:tr>
      <w:tr w:rsidR="004177D0" w:rsidRPr="008B4F39" w14:paraId="4E7E757C" w14:textId="77777777" w:rsidTr="001D6060">
        <w:trPr>
          <w:jc w:val="center"/>
        </w:trPr>
        <w:tc>
          <w:tcPr>
            <w:tcW w:w="1043" w:type="dxa"/>
          </w:tcPr>
          <w:p w14:paraId="4B156F8C" w14:textId="77777777" w:rsidR="004177D0" w:rsidRPr="008B4F39" w:rsidRDefault="004177D0" w:rsidP="004177D0">
            <w:pPr>
              <w:rPr>
                <w:sz w:val="24"/>
                <w:szCs w:val="24"/>
              </w:rPr>
            </w:pPr>
            <w:r w:rsidRPr="008B4F39">
              <w:rPr>
                <w:sz w:val="24"/>
                <w:szCs w:val="24"/>
              </w:rPr>
              <w:t>MAPE</w:t>
            </w:r>
          </w:p>
        </w:tc>
        <w:tc>
          <w:tcPr>
            <w:tcW w:w="955" w:type="dxa"/>
            <w:vAlign w:val="center"/>
          </w:tcPr>
          <w:p w14:paraId="1065271A" w14:textId="77777777" w:rsidR="004177D0" w:rsidRPr="008B4F39" w:rsidRDefault="004177D0" w:rsidP="004177D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19.18%</w:t>
            </w:r>
          </w:p>
        </w:tc>
        <w:tc>
          <w:tcPr>
            <w:tcW w:w="953" w:type="dxa"/>
            <w:vAlign w:val="center"/>
          </w:tcPr>
          <w:p w14:paraId="1399D0BD" w14:textId="77777777" w:rsidR="004177D0" w:rsidRPr="008B4F39" w:rsidRDefault="004177D0" w:rsidP="004177D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CC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17.03%</w:t>
            </w:r>
          </w:p>
        </w:tc>
        <w:tc>
          <w:tcPr>
            <w:tcW w:w="955" w:type="dxa"/>
            <w:vAlign w:val="center"/>
          </w:tcPr>
          <w:p w14:paraId="0EE9904B" w14:textId="77777777" w:rsidR="004177D0" w:rsidRPr="008B4F39" w:rsidRDefault="004177D0" w:rsidP="004177D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CC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15.50%</w:t>
            </w:r>
          </w:p>
        </w:tc>
        <w:tc>
          <w:tcPr>
            <w:tcW w:w="955" w:type="dxa"/>
            <w:vAlign w:val="center"/>
          </w:tcPr>
          <w:p w14:paraId="3151587A" w14:textId="77777777" w:rsidR="004177D0" w:rsidRPr="008B4F39" w:rsidRDefault="004177D0" w:rsidP="004177D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19.69%</w:t>
            </w:r>
          </w:p>
        </w:tc>
        <w:tc>
          <w:tcPr>
            <w:tcW w:w="955" w:type="dxa"/>
            <w:vAlign w:val="center"/>
          </w:tcPr>
          <w:p w14:paraId="18BC01E3" w14:textId="7C3888F0" w:rsidR="004177D0" w:rsidRPr="008B4F39" w:rsidRDefault="004177D0" w:rsidP="004177D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16.36%</w:t>
            </w:r>
          </w:p>
        </w:tc>
        <w:tc>
          <w:tcPr>
            <w:tcW w:w="955" w:type="dxa"/>
            <w:vAlign w:val="center"/>
          </w:tcPr>
          <w:p w14:paraId="7FA11277" w14:textId="250C39C0" w:rsidR="004177D0" w:rsidRPr="00E12473" w:rsidRDefault="004177D0" w:rsidP="004177D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B05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13.35%</w:t>
            </w:r>
          </w:p>
        </w:tc>
        <w:tc>
          <w:tcPr>
            <w:tcW w:w="956" w:type="dxa"/>
            <w:vAlign w:val="center"/>
          </w:tcPr>
          <w:p w14:paraId="614E577D" w14:textId="5036F3A8" w:rsidR="004177D0" w:rsidRPr="00E12473" w:rsidRDefault="004177D0" w:rsidP="004177D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B05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11.26%</w:t>
            </w:r>
          </w:p>
        </w:tc>
        <w:tc>
          <w:tcPr>
            <w:tcW w:w="955" w:type="dxa"/>
            <w:vAlign w:val="center"/>
          </w:tcPr>
          <w:p w14:paraId="157F44C8" w14:textId="3DF69206" w:rsidR="004177D0" w:rsidRPr="008D06A4" w:rsidRDefault="004177D0" w:rsidP="004177D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B05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11.36%</w:t>
            </w:r>
          </w:p>
        </w:tc>
      </w:tr>
      <w:tr w:rsidR="00072B78" w:rsidRPr="008B4F39" w14:paraId="089A4DFD" w14:textId="77777777" w:rsidTr="001D6060">
        <w:trPr>
          <w:jc w:val="center"/>
        </w:trPr>
        <w:tc>
          <w:tcPr>
            <w:tcW w:w="1043" w:type="dxa"/>
          </w:tcPr>
          <w:p w14:paraId="646E052A" w14:textId="77777777" w:rsidR="00072B78" w:rsidRPr="008B4F39" w:rsidRDefault="00072B78" w:rsidP="001D6060">
            <w:pPr>
              <w:rPr>
                <w:sz w:val="24"/>
                <w:szCs w:val="24"/>
              </w:rPr>
            </w:pPr>
            <w:r w:rsidRPr="008B4F39">
              <w:rPr>
                <w:sz w:val="24"/>
                <w:szCs w:val="24"/>
              </w:rPr>
              <w:t>Testing</w:t>
            </w:r>
          </w:p>
        </w:tc>
        <w:tc>
          <w:tcPr>
            <w:tcW w:w="955" w:type="dxa"/>
          </w:tcPr>
          <w:p w14:paraId="6BC90468" w14:textId="77777777" w:rsidR="00072B78" w:rsidRPr="008B4F39" w:rsidRDefault="00072B78" w:rsidP="001D6060">
            <w:pPr>
              <w:jc w:val="center"/>
              <w:rPr>
                <w:sz w:val="24"/>
                <w:szCs w:val="24"/>
              </w:rPr>
            </w:pPr>
            <w:r w:rsidRPr="008B4F39">
              <w:rPr>
                <w:sz w:val="24"/>
                <w:szCs w:val="24"/>
              </w:rPr>
              <w:t>MARS</w:t>
            </w:r>
          </w:p>
        </w:tc>
        <w:tc>
          <w:tcPr>
            <w:tcW w:w="953" w:type="dxa"/>
          </w:tcPr>
          <w:p w14:paraId="19BAF60E" w14:textId="77777777" w:rsidR="00072B78" w:rsidRPr="008B4F39" w:rsidRDefault="00072B78" w:rsidP="001D6060">
            <w:pPr>
              <w:jc w:val="center"/>
              <w:rPr>
                <w:sz w:val="24"/>
                <w:szCs w:val="24"/>
              </w:rPr>
            </w:pPr>
            <w:r w:rsidRPr="008B4F39">
              <w:rPr>
                <w:sz w:val="24"/>
                <w:szCs w:val="24"/>
              </w:rPr>
              <w:t>RF</w:t>
            </w:r>
          </w:p>
        </w:tc>
        <w:tc>
          <w:tcPr>
            <w:tcW w:w="955" w:type="dxa"/>
          </w:tcPr>
          <w:p w14:paraId="347E3CB2" w14:textId="77777777" w:rsidR="00072B78" w:rsidRPr="008B4F39" w:rsidRDefault="00072B78" w:rsidP="001D6060">
            <w:pPr>
              <w:jc w:val="center"/>
              <w:rPr>
                <w:sz w:val="24"/>
                <w:szCs w:val="24"/>
              </w:rPr>
            </w:pPr>
            <w:r w:rsidRPr="008B4F39">
              <w:rPr>
                <w:sz w:val="24"/>
                <w:szCs w:val="24"/>
              </w:rPr>
              <w:t>XGB</w:t>
            </w:r>
          </w:p>
        </w:tc>
        <w:tc>
          <w:tcPr>
            <w:tcW w:w="955" w:type="dxa"/>
          </w:tcPr>
          <w:p w14:paraId="69EB48AF" w14:textId="77777777" w:rsidR="00072B78" w:rsidRPr="008B4F39" w:rsidRDefault="00072B78" w:rsidP="001D6060">
            <w:pPr>
              <w:jc w:val="center"/>
              <w:rPr>
                <w:sz w:val="24"/>
                <w:szCs w:val="24"/>
              </w:rPr>
            </w:pPr>
            <w:r w:rsidRPr="008B4F39">
              <w:rPr>
                <w:sz w:val="24"/>
                <w:szCs w:val="24"/>
              </w:rPr>
              <w:t>SVR</w:t>
            </w:r>
          </w:p>
        </w:tc>
        <w:tc>
          <w:tcPr>
            <w:tcW w:w="955" w:type="dxa"/>
          </w:tcPr>
          <w:p w14:paraId="0250617B" w14:textId="77777777" w:rsidR="00072B78" w:rsidRPr="008B4F39" w:rsidRDefault="00072B78" w:rsidP="001D6060">
            <w:pPr>
              <w:jc w:val="center"/>
              <w:rPr>
                <w:sz w:val="24"/>
                <w:szCs w:val="24"/>
              </w:rPr>
            </w:pPr>
            <w:r w:rsidRPr="008B4F39">
              <w:rPr>
                <w:sz w:val="24"/>
                <w:szCs w:val="24"/>
              </w:rPr>
              <w:t>DNN</w:t>
            </w:r>
          </w:p>
        </w:tc>
        <w:tc>
          <w:tcPr>
            <w:tcW w:w="955" w:type="dxa"/>
          </w:tcPr>
          <w:p w14:paraId="60B8617B" w14:textId="77777777" w:rsidR="00072B78" w:rsidRPr="008B4F39" w:rsidRDefault="00072B78" w:rsidP="001D6060">
            <w:pPr>
              <w:jc w:val="center"/>
              <w:rPr>
                <w:sz w:val="24"/>
                <w:szCs w:val="24"/>
              </w:rPr>
            </w:pPr>
            <w:r w:rsidRPr="008B4F39">
              <w:rPr>
                <w:sz w:val="24"/>
                <w:szCs w:val="24"/>
              </w:rPr>
              <w:t>RNN</w:t>
            </w:r>
          </w:p>
        </w:tc>
        <w:tc>
          <w:tcPr>
            <w:tcW w:w="956" w:type="dxa"/>
          </w:tcPr>
          <w:p w14:paraId="1C809590" w14:textId="77777777" w:rsidR="00072B78" w:rsidRPr="008B4F39" w:rsidRDefault="00072B78" w:rsidP="001D6060">
            <w:pPr>
              <w:jc w:val="center"/>
              <w:rPr>
                <w:sz w:val="24"/>
                <w:szCs w:val="24"/>
              </w:rPr>
            </w:pPr>
            <w:r w:rsidRPr="008B4F39">
              <w:rPr>
                <w:sz w:val="24"/>
                <w:szCs w:val="24"/>
              </w:rPr>
              <w:t>LSTM</w:t>
            </w:r>
          </w:p>
        </w:tc>
        <w:tc>
          <w:tcPr>
            <w:tcW w:w="955" w:type="dxa"/>
          </w:tcPr>
          <w:p w14:paraId="0BF672AF" w14:textId="77777777" w:rsidR="00072B78" w:rsidRPr="008B4F39" w:rsidRDefault="00072B78" w:rsidP="001D6060">
            <w:pPr>
              <w:jc w:val="center"/>
              <w:rPr>
                <w:sz w:val="24"/>
                <w:szCs w:val="24"/>
              </w:rPr>
            </w:pPr>
            <w:r w:rsidRPr="008B4F39">
              <w:rPr>
                <w:sz w:val="24"/>
                <w:szCs w:val="24"/>
              </w:rPr>
              <w:t>GRU</w:t>
            </w:r>
          </w:p>
        </w:tc>
      </w:tr>
      <w:tr w:rsidR="00DD3624" w:rsidRPr="008B4F39" w14:paraId="5805446D" w14:textId="77777777" w:rsidTr="001D6060">
        <w:trPr>
          <w:jc w:val="center"/>
        </w:trPr>
        <w:tc>
          <w:tcPr>
            <w:tcW w:w="1043" w:type="dxa"/>
          </w:tcPr>
          <w:p w14:paraId="22AE8F0C" w14:textId="77777777" w:rsidR="00DD3624" w:rsidRPr="008B4F39" w:rsidRDefault="00DD3624" w:rsidP="00DD3624">
            <w:pPr>
              <w:rPr>
                <w:sz w:val="24"/>
                <w:szCs w:val="24"/>
              </w:rPr>
            </w:pPr>
            <w:r w:rsidRPr="008B4F39">
              <w:rPr>
                <w:sz w:val="24"/>
                <w:szCs w:val="24"/>
              </w:rPr>
              <w:t>RMSE</w:t>
            </w:r>
          </w:p>
        </w:tc>
        <w:tc>
          <w:tcPr>
            <w:tcW w:w="955" w:type="dxa"/>
            <w:vAlign w:val="center"/>
          </w:tcPr>
          <w:p w14:paraId="1DB27250" w14:textId="77777777" w:rsidR="00DD3624" w:rsidRPr="008B4F39" w:rsidRDefault="00DD3624" w:rsidP="00DD3624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15.13</w:t>
            </w:r>
          </w:p>
        </w:tc>
        <w:tc>
          <w:tcPr>
            <w:tcW w:w="953" w:type="dxa"/>
            <w:vAlign w:val="center"/>
          </w:tcPr>
          <w:p w14:paraId="61D82E51" w14:textId="77777777" w:rsidR="00DD3624" w:rsidRPr="008B4F39" w:rsidRDefault="00DD3624" w:rsidP="00DD3624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14.64</w:t>
            </w:r>
          </w:p>
        </w:tc>
        <w:tc>
          <w:tcPr>
            <w:tcW w:w="955" w:type="dxa"/>
            <w:vAlign w:val="center"/>
          </w:tcPr>
          <w:p w14:paraId="3D75CFAA" w14:textId="77777777" w:rsidR="00DD3624" w:rsidRPr="008B4F39" w:rsidRDefault="00DD3624" w:rsidP="00DD3624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14.89</w:t>
            </w:r>
          </w:p>
        </w:tc>
        <w:tc>
          <w:tcPr>
            <w:tcW w:w="955" w:type="dxa"/>
            <w:vAlign w:val="center"/>
          </w:tcPr>
          <w:p w14:paraId="6BAC785C" w14:textId="77777777" w:rsidR="00DD3624" w:rsidRPr="008B4F39" w:rsidRDefault="00DD3624" w:rsidP="00DD3624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15.38</w:t>
            </w:r>
          </w:p>
        </w:tc>
        <w:tc>
          <w:tcPr>
            <w:tcW w:w="955" w:type="dxa"/>
            <w:vAlign w:val="center"/>
          </w:tcPr>
          <w:p w14:paraId="529245D3" w14:textId="502FB9AE" w:rsidR="00DD3624" w:rsidRPr="008B4F39" w:rsidRDefault="00DD3624" w:rsidP="00DD3624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15.06</w:t>
            </w:r>
          </w:p>
        </w:tc>
        <w:tc>
          <w:tcPr>
            <w:tcW w:w="955" w:type="dxa"/>
            <w:vAlign w:val="center"/>
          </w:tcPr>
          <w:p w14:paraId="508D98C7" w14:textId="365AFE10" w:rsidR="00DD3624" w:rsidRPr="008B4F39" w:rsidRDefault="00DD3624" w:rsidP="00DD3624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12.88</w:t>
            </w:r>
          </w:p>
        </w:tc>
        <w:tc>
          <w:tcPr>
            <w:tcW w:w="956" w:type="dxa"/>
            <w:vAlign w:val="center"/>
          </w:tcPr>
          <w:p w14:paraId="632ADE10" w14:textId="0E03151A" w:rsidR="00DD3624" w:rsidRPr="008B4F39" w:rsidRDefault="00DD3624" w:rsidP="00DD3624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13.43</w:t>
            </w:r>
          </w:p>
        </w:tc>
        <w:tc>
          <w:tcPr>
            <w:tcW w:w="955" w:type="dxa"/>
            <w:vAlign w:val="center"/>
          </w:tcPr>
          <w:p w14:paraId="7E95E87F" w14:textId="3642011B" w:rsidR="00DD3624" w:rsidRPr="008B4F39" w:rsidRDefault="00DD3624" w:rsidP="00DD3624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13.49</w:t>
            </w:r>
          </w:p>
        </w:tc>
      </w:tr>
      <w:tr w:rsidR="00DD3624" w:rsidRPr="008B4F39" w14:paraId="14702BF4" w14:textId="77777777" w:rsidTr="001D6060">
        <w:trPr>
          <w:jc w:val="center"/>
        </w:trPr>
        <w:tc>
          <w:tcPr>
            <w:tcW w:w="1043" w:type="dxa"/>
          </w:tcPr>
          <w:p w14:paraId="5D1EDFD7" w14:textId="77777777" w:rsidR="00DD3624" w:rsidRPr="008B4F39" w:rsidRDefault="00DD3624" w:rsidP="00DD3624">
            <w:pPr>
              <w:rPr>
                <w:sz w:val="24"/>
                <w:szCs w:val="24"/>
              </w:rPr>
            </w:pPr>
            <w:r w:rsidRPr="008B4F39">
              <w:rPr>
                <w:sz w:val="24"/>
                <w:szCs w:val="24"/>
              </w:rPr>
              <w:t>MAE</w:t>
            </w:r>
          </w:p>
        </w:tc>
        <w:tc>
          <w:tcPr>
            <w:tcW w:w="955" w:type="dxa"/>
            <w:vAlign w:val="center"/>
          </w:tcPr>
          <w:p w14:paraId="047E1792" w14:textId="77777777" w:rsidR="00DD3624" w:rsidRPr="008B4F39" w:rsidRDefault="00DD3624" w:rsidP="00DD3624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10.62</w:t>
            </w:r>
          </w:p>
        </w:tc>
        <w:tc>
          <w:tcPr>
            <w:tcW w:w="953" w:type="dxa"/>
            <w:vAlign w:val="center"/>
          </w:tcPr>
          <w:p w14:paraId="745AF50E" w14:textId="77777777" w:rsidR="00DD3624" w:rsidRPr="008B4F39" w:rsidRDefault="00DD3624" w:rsidP="00DD3624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10.58</w:t>
            </w:r>
          </w:p>
        </w:tc>
        <w:tc>
          <w:tcPr>
            <w:tcW w:w="955" w:type="dxa"/>
            <w:vAlign w:val="center"/>
          </w:tcPr>
          <w:p w14:paraId="6078230E" w14:textId="77777777" w:rsidR="00DD3624" w:rsidRPr="008B4F39" w:rsidRDefault="00DD3624" w:rsidP="00DD3624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10.51</w:t>
            </w:r>
          </w:p>
        </w:tc>
        <w:tc>
          <w:tcPr>
            <w:tcW w:w="955" w:type="dxa"/>
            <w:vAlign w:val="center"/>
          </w:tcPr>
          <w:p w14:paraId="7BE5AB6C" w14:textId="77777777" w:rsidR="00DD3624" w:rsidRPr="008B4F39" w:rsidRDefault="00DD3624" w:rsidP="00DD3624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10.76</w:t>
            </w:r>
          </w:p>
        </w:tc>
        <w:tc>
          <w:tcPr>
            <w:tcW w:w="955" w:type="dxa"/>
            <w:vAlign w:val="center"/>
          </w:tcPr>
          <w:p w14:paraId="34EE382F" w14:textId="76E42499" w:rsidR="00DD3624" w:rsidRPr="008B4F39" w:rsidRDefault="00DD3624" w:rsidP="00DD3624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10.26</w:t>
            </w:r>
          </w:p>
        </w:tc>
        <w:tc>
          <w:tcPr>
            <w:tcW w:w="955" w:type="dxa"/>
            <w:vAlign w:val="center"/>
          </w:tcPr>
          <w:p w14:paraId="31EE36EC" w14:textId="0FC7ABEE" w:rsidR="00DD3624" w:rsidRPr="008B4F39" w:rsidRDefault="00DD3624" w:rsidP="00DD3624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8.82</w:t>
            </w:r>
          </w:p>
        </w:tc>
        <w:tc>
          <w:tcPr>
            <w:tcW w:w="956" w:type="dxa"/>
            <w:vAlign w:val="center"/>
          </w:tcPr>
          <w:p w14:paraId="1ABDB907" w14:textId="274D50A0" w:rsidR="00DD3624" w:rsidRPr="008B4F39" w:rsidRDefault="00DD3624" w:rsidP="00DD3624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8.84</w:t>
            </w:r>
          </w:p>
        </w:tc>
        <w:tc>
          <w:tcPr>
            <w:tcW w:w="955" w:type="dxa"/>
            <w:vAlign w:val="center"/>
          </w:tcPr>
          <w:p w14:paraId="7B700B58" w14:textId="1D313BC2" w:rsidR="00DD3624" w:rsidRPr="008B4F39" w:rsidRDefault="00DD3624" w:rsidP="00DD3624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8.93</w:t>
            </w:r>
          </w:p>
        </w:tc>
      </w:tr>
      <w:tr w:rsidR="00DD3624" w:rsidRPr="008B4F39" w14:paraId="228E4BFE" w14:textId="77777777" w:rsidTr="001D6060">
        <w:trPr>
          <w:jc w:val="center"/>
        </w:trPr>
        <w:tc>
          <w:tcPr>
            <w:tcW w:w="1043" w:type="dxa"/>
          </w:tcPr>
          <w:p w14:paraId="2E52E238" w14:textId="77777777" w:rsidR="00DD3624" w:rsidRPr="008B4F39" w:rsidRDefault="00DD3624" w:rsidP="00DD3624">
            <w:pPr>
              <w:rPr>
                <w:sz w:val="24"/>
                <w:szCs w:val="24"/>
              </w:rPr>
            </w:pPr>
            <w:r w:rsidRPr="008B4F39">
              <w:rPr>
                <w:sz w:val="24"/>
                <w:szCs w:val="24"/>
              </w:rPr>
              <w:t>MAPE</w:t>
            </w:r>
          </w:p>
        </w:tc>
        <w:tc>
          <w:tcPr>
            <w:tcW w:w="955" w:type="dxa"/>
            <w:vAlign w:val="center"/>
          </w:tcPr>
          <w:p w14:paraId="3CBD491F" w14:textId="77777777" w:rsidR="00DD3624" w:rsidRPr="008B4F39" w:rsidRDefault="00DD3624" w:rsidP="00DD3624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19.54%</w:t>
            </w:r>
          </w:p>
        </w:tc>
        <w:tc>
          <w:tcPr>
            <w:tcW w:w="953" w:type="dxa"/>
            <w:vAlign w:val="center"/>
          </w:tcPr>
          <w:p w14:paraId="44AB0EBE" w14:textId="77777777" w:rsidR="00DD3624" w:rsidRPr="008B4F39" w:rsidRDefault="00DD3624" w:rsidP="00DD3624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CC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19.99%</w:t>
            </w:r>
          </w:p>
        </w:tc>
        <w:tc>
          <w:tcPr>
            <w:tcW w:w="955" w:type="dxa"/>
            <w:vAlign w:val="center"/>
          </w:tcPr>
          <w:p w14:paraId="716158C0" w14:textId="77777777" w:rsidR="00DD3624" w:rsidRPr="008B4F39" w:rsidRDefault="00DD3624" w:rsidP="00DD3624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CC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18.95%</w:t>
            </w:r>
          </w:p>
        </w:tc>
        <w:tc>
          <w:tcPr>
            <w:tcW w:w="955" w:type="dxa"/>
            <w:vAlign w:val="center"/>
          </w:tcPr>
          <w:p w14:paraId="3E96B3C3" w14:textId="77777777" w:rsidR="00DD3624" w:rsidRPr="008B4F39" w:rsidRDefault="00DD3624" w:rsidP="00DD3624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19.45%</w:t>
            </w:r>
          </w:p>
        </w:tc>
        <w:tc>
          <w:tcPr>
            <w:tcW w:w="955" w:type="dxa"/>
            <w:vAlign w:val="center"/>
          </w:tcPr>
          <w:p w14:paraId="367B1CFA" w14:textId="70EF0432" w:rsidR="00DD3624" w:rsidRPr="00267F5F" w:rsidRDefault="00DD3624" w:rsidP="00DD3624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B05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17.95%</w:t>
            </w:r>
          </w:p>
        </w:tc>
        <w:tc>
          <w:tcPr>
            <w:tcW w:w="955" w:type="dxa"/>
            <w:vAlign w:val="center"/>
          </w:tcPr>
          <w:p w14:paraId="2C137432" w14:textId="0C5E0BCF" w:rsidR="00DD3624" w:rsidRPr="00267F5F" w:rsidRDefault="00DD3624" w:rsidP="00DD3624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B050"/>
                <w:sz w:val="24"/>
                <w:szCs w:val="24"/>
              </w:rPr>
            </w:pPr>
            <w:r w:rsidRPr="00267F5F">
              <w:rPr>
                <w:rFonts w:hint="eastAsia"/>
                <w:color w:val="00B050"/>
              </w:rPr>
              <w:t>15.52%</w:t>
            </w:r>
          </w:p>
        </w:tc>
        <w:tc>
          <w:tcPr>
            <w:tcW w:w="956" w:type="dxa"/>
            <w:vAlign w:val="center"/>
          </w:tcPr>
          <w:p w14:paraId="015D5FAF" w14:textId="5C1ADD38" w:rsidR="00DD3624" w:rsidRPr="00267F5F" w:rsidRDefault="00DD3624" w:rsidP="00DD3624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B050"/>
                <w:sz w:val="24"/>
                <w:szCs w:val="24"/>
              </w:rPr>
            </w:pPr>
            <w:r w:rsidRPr="00267F5F">
              <w:rPr>
                <w:rFonts w:hint="eastAsia"/>
                <w:color w:val="00B050"/>
              </w:rPr>
              <w:t>15.42%</w:t>
            </w:r>
          </w:p>
        </w:tc>
        <w:tc>
          <w:tcPr>
            <w:tcW w:w="955" w:type="dxa"/>
            <w:vAlign w:val="center"/>
          </w:tcPr>
          <w:p w14:paraId="762C74EB" w14:textId="04CE37E1" w:rsidR="00DD3624" w:rsidRPr="00267F5F" w:rsidRDefault="00DD3624" w:rsidP="00DD3624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B050"/>
                <w:sz w:val="24"/>
                <w:szCs w:val="24"/>
              </w:rPr>
            </w:pPr>
            <w:r w:rsidRPr="00267F5F">
              <w:rPr>
                <w:rFonts w:hint="eastAsia"/>
                <w:color w:val="00B050"/>
              </w:rPr>
              <w:t>15.74%</w:t>
            </w:r>
          </w:p>
        </w:tc>
      </w:tr>
    </w:tbl>
    <w:p w14:paraId="5ED93230" w14:textId="77777777" w:rsidR="00072B78" w:rsidRPr="00072B78" w:rsidRDefault="00072B78" w:rsidP="009B2FCE">
      <w:pPr>
        <w:rPr>
          <w:rFonts w:ascii="Times New Roman" w:hAnsi="Times New Roman" w:cs="Times New Roman"/>
          <w:szCs w:val="24"/>
        </w:rPr>
      </w:pPr>
    </w:p>
    <w:sectPr w:rsidR="00072B78" w:rsidRPr="00072B7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106D6" w14:textId="77777777" w:rsidR="0012625B" w:rsidRDefault="0012625B" w:rsidP="00CC5AB4">
      <w:r>
        <w:separator/>
      </w:r>
    </w:p>
  </w:endnote>
  <w:endnote w:type="continuationSeparator" w:id="0">
    <w:p w14:paraId="267A7AE5" w14:textId="77777777" w:rsidR="0012625B" w:rsidRDefault="0012625B" w:rsidP="00CC5AB4">
      <w:r>
        <w:continuationSeparator/>
      </w:r>
    </w:p>
  </w:endnote>
  <w:endnote w:type="continuationNotice" w:id="1">
    <w:p w14:paraId="205ED527" w14:textId="77777777" w:rsidR="0012625B" w:rsidRDefault="0012625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EB3E0" w14:textId="77777777" w:rsidR="0012625B" w:rsidRDefault="0012625B" w:rsidP="00CC5AB4">
      <w:r>
        <w:separator/>
      </w:r>
    </w:p>
  </w:footnote>
  <w:footnote w:type="continuationSeparator" w:id="0">
    <w:p w14:paraId="7DB6C347" w14:textId="77777777" w:rsidR="0012625B" w:rsidRDefault="0012625B" w:rsidP="00CC5AB4">
      <w:r>
        <w:continuationSeparator/>
      </w:r>
    </w:p>
  </w:footnote>
  <w:footnote w:type="continuationNotice" w:id="1">
    <w:p w14:paraId="110781B4" w14:textId="77777777" w:rsidR="0012625B" w:rsidRDefault="0012625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B03AF"/>
    <w:multiLevelType w:val="hybridMultilevel"/>
    <w:tmpl w:val="1B76F9A8"/>
    <w:lvl w:ilvl="0" w:tplc="14B6D0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9F4418F"/>
    <w:multiLevelType w:val="hybridMultilevel"/>
    <w:tmpl w:val="9370B54E"/>
    <w:lvl w:ilvl="0" w:tplc="0D48BF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0CE4D5C"/>
    <w:multiLevelType w:val="hybridMultilevel"/>
    <w:tmpl w:val="B83087D8"/>
    <w:lvl w:ilvl="0" w:tplc="5E2AC9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641302091">
    <w:abstractNumId w:val="1"/>
  </w:num>
  <w:num w:numId="2" w16cid:durableId="973369368">
    <w:abstractNumId w:val="2"/>
  </w:num>
  <w:num w:numId="3" w16cid:durableId="993753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D4F"/>
    <w:rsid w:val="00000AA9"/>
    <w:rsid w:val="0004053D"/>
    <w:rsid w:val="00061A35"/>
    <w:rsid w:val="00072B78"/>
    <w:rsid w:val="0007320C"/>
    <w:rsid w:val="00074D84"/>
    <w:rsid w:val="00090FD8"/>
    <w:rsid w:val="000B05FC"/>
    <w:rsid w:val="000B1B12"/>
    <w:rsid w:val="000C5574"/>
    <w:rsid w:val="000D4631"/>
    <w:rsid w:val="000E1887"/>
    <w:rsid w:val="000E5C46"/>
    <w:rsid w:val="00103BC4"/>
    <w:rsid w:val="001066CF"/>
    <w:rsid w:val="00113655"/>
    <w:rsid w:val="00117763"/>
    <w:rsid w:val="0012625B"/>
    <w:rsid w:val="00145579"/>
    <w:rsid w:val="00150260"/>
    <w:rsid w:val="0018350C"/>
    <w:rsid w:val="0019057E"/>
    <w:rsid w:val="001A06AD"/>
    <w:rsid w:val="001A77AB"/>
    <w:rsid w:val="001B1C46"/>
    <w:rsid w:val="001C3677"/>
    <w:rsid w:val="001C431D"/>
    <w:rsid w:val="001D5E46"/>
    <w:rsid w:val="001E062E"/>
    <w:rsid w:val="001F0EF7"/>
    <w:rsid w:val="001F23A5"/>
    <w:rsid w:val="001F60A9"/>
    <w:rsid w:val="00201BAF"/>
    <w:rsid w:val="00202001"/>
    <w:rsid w:val="00211AD9"/>
    <w:rsid w:val="00216A51"/>
    <w:rsid w:val="00220C9B"/>
    <w:rsid w:val="00231D9D"/>
    <w:rsid w:val="00245CBF"/>
    <w:rsid w:val="002522A5"/>
    <w:rsid w:val="00261E92"/>
    <w:rsid w:val="00262F7D"/>
    <w:rsid w:val="00263521"/>
    <w:rsid w:val="00267F5F"/>
    <w:rsid w:val="002707A7"/>
    <w:rsid w:val="00274922"/>
    <w:rsid w:val="00276871"/>
    <w:rsid w:val="002850B1"/>
    <w:rsid w:val="002B10CD"/>
    <w:rsid w:val="002B14D6"/>
    <w:rsid w:val="002C4A83"/>
    <w:rsid w:val="002D29EA"/>
    <w:rsid w:val="002F27C2"/>
    <w:rsid w:val="002F2B9C"/>
    <w:rsid w:val="002F4C2A"/>
    <w:rsid w:val="002F7A42"/>
    <w:rsid w:val="002F7CA6"/>
    <w:rsid w:val="00303CB4"/>
    <w:rsid w:val="00313A7F"/>
    <w:rsid w:val="0031610C"/>
    <w:rsid w:val="00327069"/>
    <w:rsid w:val="003343F8"/>
    <w:rsid w:val="00354A97"/>
    <w:rsid w:val="00363100"/>
    <w:rsid w:val="003853B8"/>
    <w:rsid w:val="0038612B"/>
    <w:rsid w:val="00391028"/>
    <w:rsid w:val="0039172F"/>
    <w:rsid w:val="0039204E"/>
    <w:rsid w:val="003B635D"/>
    <w:rsid w:val="003C0E00"/>
    <w:rsid w:val="003D1184"/>
    <w:rsid w:val="003D185F"/>
    <w:rsid w:val="003E3838"/>
    <w:rsid w:val="003E3AC9"/>
    <w:rsid w:val="00413504"/>
    <w:rsid w:val="004177D0"/>
    <w:rsid w:val="00425D83"/>
    <w:rsid w:val="00431181"/>
    <w:rsid w:val="00441E14"/>
    <w:rsid w:val="00445B76"/>
    <w:rsid w:val="00446803"/>
    <w:rsid w:val="00455BDE"/>
    <w:rsid w:val="00465466"/>
    <w:rsid w:val="00465BD1"/>
    <w:rsid w:val="00471368"/>
    <w:rsid w:val="00477C60"/>
    <w:rsid w:val="00491037"/>
    <w:rsid w:val="00491F55"/>
    <w:rsid w:val="00495CC8"/>
    <w:rsid w:val="00495F8F"/>
    <w:rsid w:val="004B2977"/>
    <w:rsid w:val="004C23B3"/>
    <w:rsid w:val="004C4C28"/>
    <w:rsid w:val="004D2BB9"/>
    <w:rsid w:val="004D63F1"/>
    <w:rsid w:val="004D6EF6"/>
    <w:rsid w:val="004E0967"/>
    <w:rsid w:val="004E57E4"/>
    <w:rsid w:val="004F00B5"/>
    <w:rsid w:val="004F213A"/>
    <w:rsid w:val="004F25B6"/>
    <w:rsid w:val="004F5F45"/>
    <w:rsid w:val="00500DB3"/>
    <w:rsid w:val="005141AF"/>
    <w:rsid w:val="00516255"/>
    <w:rsid w:val="00524895"/>
    <w:rsid w:val="0053285C"/>
    <w:rsid w:val="00543ABC"/>
    <w:rsid w:val="0055287B"/>
    <w:rsid w:val="005579C3"/>
    <w:rsid w:val="00572929"/>
    <w:rsid w:val="0057406C"/>
    <w:rsid w:val="005741B9"/>
    <w:rsid w:val="00580A0A"/>
    <w:rsid w:val="0059344D"/>
    <w:rsid w:val="005B285B"/>
    <w:rsid w:val="005C68BD"/>
    <w:rsid w:val="005D5B06"/>
    <w:rsid w:val="005E0D2B"/>
    <w:rsid w:val="005E25FA"/>
    <w:rsid w:val="005E4A5A"/>
    <w:rsid w:val="00631041"/>
    <w:rsid w:val="00637036"/>
    <w:rsid w:val="0064232A"/>
    <w:rsid w:val="00665AA4"/>
    <w:rsid w:val="006675EB"/>
    <w:rsid w:val="00674607"/>
    <w:rsid w:val="0068667A"/>
    <w:rsid w:val="00690565"/>
    <w:rsid w:val="0069560F"/>
    <w:rsid w:val="006A3F3A"/>
    <w:rsid w:val="006A608C"/>
    <w:rsid w:val="006B74EB"/>
    <w:rsid w:val="006C212C"/>
    <w:rsid w:val="006C23AA"/>
    <w:rsid w:val="006C2AC8"/>
    <w:rsid w:val="006C59F5"/>
    <w:rsid w:val="006D1CA6"/>
    <w:rsid w:val="006E263B"/>
    <w:rsid w:val="006E582D"/>
    <w:rsid w:val="006F4F7D"/>
    <w:rsid w:val="00702543"/>
    <w:rsid w:val="00703C5F"/>
    <w:rsid w:val="0071058A"/>
    <w:rsid w:val="00712DD7"/>
    <w:rsid w:val="00730EDD"/>
    <w:rsid w:val="00733C29"/>
    <w:rsid w:val="00734C26"/>
    <w:rsid w:val="007429F4"/>
    <w:rsid w:val="007665CE"/>
    <w:rsid w:val="00771851"/>
    <w:rsid w:val="00775207"/>
    <w:rsid w:val="00775B5C"/>
    <w:rsid w:val="00782420"/>
    <w:rsid w:val="00785005"/>
    <w:rsid w:val="00791EF1"/>
    <w:rsid w:val="00793636"/>
    <w:rsid w:val="007A4EE0"/>
    <w:rsid w:val="007B03A9"/>
    <w:rsid w:val="007B2D55"/>
    <w:rsid w:val="007C0A98"/>
    <w:rsid w:val="007C5E0B"/>
    <w:rsid w:val="007D3972"/>
    <w:rsid w:val="007E1C4D"/>
    <w:rsid w:val="007E5527"/>
    <w:rsid w:val="007F19D5"/>
    <w:rsid w:val="00810A91"/>
    <w:rsid w:val="00831D7B"/>
    <w:rsid w:val="00840AA1"/>
    <w:rsid w:val="00840AD2"/>
    <w:rsid w:val="00850E35"/>
    <w:rsid w:val="00851D7D"/>
    <w:rsid w:val="00855964"/>
    <w:rsid w:val="0086114D"/>
    <w:rsid w:val="0086358D"/>
    <w:rsid w:val="00866213"/>
    <w:rsid w:val="00870525"/>
    <w:rsid w:val="00885CA0"/>
    <w:rsid w:val="008A2B81"/>
    <w:rsid w:val="008B0D4F"/>
    <w:rsid w:val="008B2416"/>
    <w:rsid w:val="008B4F39"/>
    <w:rsid w:val="008C4D26"/>
    <w:rsid w:val="008D06A4"/>
    <w:rsid w:val="008D3B2C"/>
    <w:rsid w:val="008D51FF"/>
    <w:rsid w:val="008D6035"/>
    <w:rsid w:val="008E5DE5"/>
    <w:rsid w:val="008E6BFF"/>
    <w:rsid w:val="008F11F1"/>
    <w:rsid w:val="00900741"/>
    <w:rsid w:val="00902CBB"/>
    <w:rsid w:val="009049B1"/>
    <w:rsid w:val="0090761D"/>
    <w:rsid w:val="00910AF7"/>
    <w:rsid w:val="00911F53"/>
    <w:rsid w:val="009137E7"/>
    <w:rsid w:val="0091484A"/>
    <w:rsid w:val="00915946"/>
    <w:rsid w:val="00930200"/>
    <w:rsid w:val="009524F3"/>
    <w:rsid w:val="00964581"/>
    <w:rsid w:val="00964714"/>
    <w:rsid w:val="00967D31"/>
    <w:rsid w:val="00970062"/>
    <w:rsid w:val="0097036F"/>
    <w:rsid w:val="00974BE4"/>
    <w:rsid w:val="00993040"/>
    <w:rsid w:val="009A2D9D"/>
    <w:rsid w:val="009A2E1C"/>
    <w:rsid w:val="009B2FCE"/>
    <w:rsid w:val="009C43C6"/>
    <w:rsid w:val="009D2477"/>
    <w:rsid w:val="009D3D6A"/>
    <w:rsid w:val="009E1BCC"/>
    <w:rsid w:val="009F3BDB"/>
    <w:rsid w:val="009F7164"/>
    <w:rsid w:val="009F7924"/>
    <w:rsid w:val="00A01462"/>
    <w:rsid w:val="00A0265F"/>
    <w:rsid w:val="00A04745"/>
    <w:rsid w:val="00A11ED2"/>
    <w:rsid w:val="00A17E27"/>
    <w:rsid w:val="00A251E1"/>
    <w:rsid w:val="00A3018F"/>
    <w:rsid w:val="00A30F11"/>
    <w:rsid w:val="00A36058"/>
    <w:rsid w:val="00A412F0"/>
    <w:rsid w:val="00A4530F"/>
    <w:rsid w:val="00A4615F"/>
    <w:rsid w:val="00A4659C"/>
    <w:rsid w:val="00A616E2"/>
    <w:rsid w:val="00A6254D"/>
    <w:rsid w:val="00A71116"/>
    <w:rsid w:val="00A8435E"/>
    <w:rsid w:val="00A95B42"/>
    <w:rsid w:val="00AB4B27"/>
    <w:rsid w:val="00AD1638"/>
    <w:rsid w:val="00AE09FA"/>
    <w:rsid w:val="00AE4720"/>
    <w:rsid w:val="00AE71EF"/>
    <w:rsid w:val="00AE7345"/>
    <w:rsid w:val="00AF4C38"/>
    <w:rsid w:val="00B13082"/>
    <w:rsid w:val="00B252C2"/>
    <w:rsid w:val="00B25564"/>
    <w:rsid w:val="00B26026"/>
    <w:rsid w:val="00B33033"/>
    <w:rsid w:val="00B36AEB"/>
    <w:rsid w:val="00B3712A"/>
    <w:rsid w:val="00B4216A"/>
    <w:rsid w:val="00B43531"/>
    <w:rsid w:val="00B43F58"/>
    <w:rsid w:val="00B476FF"/>
    <w:rsid w:val="00B50556"/>
    <w:rsid w:val="00B55B39"/>
    <w:rsid w:val="00B804CB"/>
    <w:rsid w:val="00B873E7"/>
    <w:rsid w:val="00B95FAF"/>
    <w:rsid w:val="00BA5588"/>
    <w:rsid w:val="00BB15AC"/>
    <w:rsid w:val="00BB494A"/>
    <w:rsid w:val="00BC16EE"/>
    <w:rsid w:val="00BC74D3"/>
    <w:rsid w:val="00BD099A"/>
    <w:rsid w:val="00BD1C48"/>
    <w:rsid w:val="00BD64A1"/>
    <w:rsid w:val="00BF3697"/>
    <w:rsid w:val="00BF7EE4"/>
    <w:rsid w:val="00C06625"/>
    <w:rsid w:val="00C12AFF"/>
    <w:rsid w:val="00C139AE"/>
    <w:rsid w:val="00C16FF9"/>
    <w:rsid w:val="00C238C8"/>
    <w:rsid w:val="00C4131F"/>
    <w:rsid w:val="00C531DB"/>
    <w:rsid w:val="00C60483"/>
    <w:rsid w:val="00C70079"/>
    <w:rsid w:val="00C7153D"/>
    <w:rsid w:val="00C87162"/>
    <w:rsid w:val="00C92C52"/>
    <w:rsid w:val="00C936E9"/>
    <w:rsid w:val="00C93B0E"/>
    <w:rsid w:val="00CB128F"/>
    <w:rsid w:val="00CB1976"/>
    <w:rsid w:val="00CC4CF9"/>
    <w:rsid w:val="00CC5AB4"/>
    <w:rsid w:val="00CC7DA9"/>
    <w:rsid w:val="00CD31A7"/>
    <w:rsid w:val="00CE1C33"/>
    <w:rsid w:val="00CF3248"/>
    <w:rsid w:val="00D05767"/>
    <w:rsid w:val="00D0624D"/>
    <w:rsid w:val="00D07811"/>
    <w:rsid w:val="00D103E1"/>
    <w:rsid w:val="00D14C47"/>
    <w:rsid w:val="00D2169F"/>
    <w:rsid w:val="00D36DCA"/>
    <w:rsid w:val="00D5090A"/>
    <w:rsid w:val="00D6021A"/>
    <w:rsid w:val="00D63E3E"/>
    <w:rsid w:val="00D73389"/>
    <w:rsid w:val="00D73B29"/>
    <w:rsid w:val="00D967E3"/>
    <w:rsid w:val="00D97869"/>
    <w:rsid w:val="00DA403A"/>
    <w:rsid w:val="00DA5F1D"/>
    <w:rsid w:val="00DB4CB5"/>
    <w:rsid w:val="00DB7DCE"/>
    <w:rsid w:val="00DD3624"/>
    <w:rsid w:val="00DD5E31"/>
    <w:rsid w:val="00DE14CD"/>
    <w:rsid w:val="00DE2232"/>
    <w:rsid w:val="00DE3BC7"/>
    <w:rsid w:val="00DE6572"/>
    <w:rsid w:val="00DF0BAB"/>
    <w:rsid w:val="00DF6448"/>
    <w:rsid w:val="00E03B8D"/>
    <w:rsid w:val="00E0468E"/>
    <w:rsid w:val="00E06088"/>
    <w:rsid w:val="00E079A6"/>
    <w:rsid w:val="00E12473"/>
    <w:rsid w:val="00E12AFC"/>
    <w:rsid w:val="00E14B63"/>
    <w:rsid w:val="00E36F63"/>
    <w:rsid w:val="00E60FAF"/>
    <w:rsid w:val="00E613C0"/>
    <w:rsid w:val="00E9235A"/>
    <w:rsid w:val="00EA27A8"/>
    <w:rsid w:val="00EA5EB4"/>
    <w:rsid w:val="00EA6BE4"/>
    <w:rsid w:val="00EC6A71"/>
    <w:rsid w:val="00EC7340"/>
    <w:rsid w:val="00EE5F38"/>
    <w:rsid w:val="00EE71FA"/>
    <w:rsid w:val="00EF4EAC"/>
    <w:rsid w:val="00F000F9"/>
    <w:rsid w:val="00F0221B"/>
    <w:rsid w:val="00F16655"/>
    <w:rsid w:val="00F17234"/>
    <w:rsid w:val="00F36533"/>
    <w:rsid w:val="00F60D5A"/>
    <w:rsid w:val="00F77288"/>
    <w:rsid w:val="00F8026A"/>
    <w:rsid w:val="00F87F2B"/>
    <w:rsid w:val="00F94B40"/>
    <w:rsid w:val="00F96D5E"/>
    <w:rsid w:val="00FA53DE"/>
    <w:rsid w:val="00FC04EF"/>
    <w:rsid w:val="00FC38C7"/>
    <w:rsid w:val="00FD20FE"/>
    <w:rsid w:val="00FE1E9C"/>
    <w:rsid w:val="00FF0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AF6174"/>
  <w15:chartTrackingRefBased/>
  <w15:docId w15:val="{29CA5A53-CAA9-48FE-BD85-29DAE592C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B7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851D7D"/>
    <w:pPr>
      <w:ind w:leftChars="200" w:left="480"/>
    </w:pPr>
  </w:style>
  <w:style w:type="character" w:styleId="a5">
    <w:name w:val="Hyperlink"/>
    <w:basedOn w:val="a0"/>
    <w:uiPriority w:val="99"/>
    <w:semiHidden/>
    <w:unhideWhenUsed/>
    <w:rsid w:val="00BF7EE4"/>
    <w:rPr>
      <w:color w:val="0000FF"/>
      <w:u w:val="single"/>
    </w:rPr>
  </w:style>
  <w:style w:type="table" w:styleId="a6">
    <w:name w:val="Table Grid"/>
    <w:basedOn w:val="a1"/>
    <w:uiPriority w:val="39"/>
    <w:rsid w:val="00263521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清單段落 字元"/>
    <w:basedOn w:val="a0"/>
    <w:link w:val="a3"/>
    <w:uiPriority w:val="34"/>
    <w:rsid w:val="00263521"/>
  </w:style>
  <w:style w:type="paragraph" w:styleId="a7">
    <w:name w:val="header"/>
    <w:basedOn w:val="a"/>
    <w:link w:val="a8"/>
    <w:uiPriority w:val="99"/>
    <w:unhideWhenUsed/>
    <w:rsid w:val="00CC5A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CC5AB4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CC5A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CC5AB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1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openUrl(210,21,%221%22,%22e3120001%22,%22%22)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javascript:openUrl(210,21,%221%22,%22e3110001%22,%22%22)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1E5DA9-2493-42EB-B6F2-DB16431AE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13123</TotalTime>
  <Pages>10</Pages>
  <Words>1803</Words>
  <Characters>10280</Characters>
  <Application>Microsoft Office Word</Application>
  <DocSecurity>0</DocSecurity>
  <Lines>85</Lines>
  <Paragraphs>24</Paragraphs>
  <ScaleCrop>false</ScaleCrop>
  <Company/>
  <LinksUpToDate>false</LinksUpToDate>
  <CharactersWithSpaces>12059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Wang</dc:creator>
  <cp:keywords/>
  <dc:description/>
  <cp:lastModifiedBy>家榕 張</cp:lastModifiedBy>
  <cp:revision>364</cp:revision>
  <dcterms:created xsi:type="dcterms:W3CDTF">2021-04-24T13:00:00Z</dcterms:created>
  <dcterms:modified xsi:type="dcterms:W3CDTF">2022-05-23T05:19:00Z</dcterms:modified>
</cp:coreProperties>
</file>