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D5F9D" w14:textId="49DCBF95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 xml:space="preserve">The purpose of this questionnaire is to evaluate the </w:t>
      </w:r>
      <w:proofErr w:type="spellStart"/>
      <w:r w:rsidR="00C33F3A">
        <w:rPr>
          <w:rFonts w:ascii="Arial" w:hAnsi="Arial" w:cs="Arial"/>
          <w:b/>
          <w:bCs/>
          <w:sz w:val="24"/>
          <w:szCs w:val="24"/>
          <w:lang w:val="en-US"/>
        </w:rPr>
        <w:t>SMMSi</w:t>
      </w:r>
      <w:proofErr w:type="spellEnd"/>
      <w:r w:rsidR="00C33F3A">
        <w:rPr>
          <w:rFonts w:ascii="Arial" w:hAnsi="Arial" w:cs="Arial"/>
          <w:b/>
          <w:bCs/>
          <w:sz w:val="24"/>
          <w:szCs w:val="24"/>
          <w:lang w:val="en-US"/>
        </w:rPr>
        <w:t xml:space="preserve"> Blockchain Management System</w:t>
      </w:r>
      <w:r w:rsidRPr="001A5A2F">
        <w:rPr>
          <w:rFonts w:ascii="Arial" w:hAnsi="Arial" w:cs="Arial"/>
          <w:sz w:val="24"/>
          <w:szCs w:val="24"/>
          <w:lang w:val="en-US"/>
        </w:rPr>
        <w:t xml:space="preserve"> using ISO/IEC 25010 standards. Your feedback is crucial in helping us enhance the system's performance and usability.</w:t>
      </w:r>
    </w:p>
    <w:p w14:paraId="0E81D95A" w14:textId="11D6B33A" w:rsid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>All responses will be kept anonymous and confidential. The data collected will be used exclusively for the improvement of the system.</w:t>
      </w:r>
    </w:p>
    <w:p w14:paraId="28B3BF38" w14:textId="77777777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</w:p>
    <w:p w14:paraId="5A33DDD2" w14:textId="4B66D5E7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>By answering the evaluation, you signify your consent to participate in this survey.</w:t>
      </w:r>
    </w:p>
    <w:p w14:paraId="6CD2731B" w14:textId="77777777" w:rsidR="00CC4AC4" w:rsidRDefault="00CC4AC4">
      <w:pPr>
        <w:spacing w:after="1" w:line="480" w:lineRule="auto"/>
        <w:ind w:right="21"/>
        <w:jc w:val="center"/>
        <w:rPr>
          <w:rFonts w:ascii="Arial" w:hAnsi="Arial" w:cs="Arial"/>
          <w:b/>
          <w:sz w:val="24"/>
          <w:szCs w:val="24"/>
        </w:rPr>
      </w:pPr>
    </w:p>
    <w:p w14:paraId="6096C213" w14:textId="48D0FE02" w:rsidR="00CC4AC4" w:rsidRDefault="00000000">
      <w:pPr>
        <w:spacing w:after="1" w:line="480" w:lineRule="auto"/>
        <w:ind w:right="21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SOFTWARE QUALITY EVALUATION</w:t>
      </w:r>
    </w:p>
    <w:p w14:paraId="12A04911" w14:textId="77777777" w:rsidR="00CC4AC4" w:rsidRDefault="00CC4AC4">
      <w:pPr>
        <w:spacing w:after="1" w:line="480" w:lineRule="auto"/>
        <w:ind w:right="21"/>
        <w:jc w:val="both"/>
        <w:rPr>
          <w:rFonts w:ascii="Arial" w:hAnsi="Arial" w:cs="Arial"/>
          <w:b/>
          <w:sz w:val="24"/>
          <w:szCs w:val="24"/>
        </w:rPr>
      </w:pPr>
    </w:p>
    <w:p w14:paraId="2A1FD5D0" w14:textId="7434CAE6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Direction: </w:t>
      </w:r>
      <w:r>
        <w:rPr>
          <w:rFonts w:ascii="Arial" w:hAnsi="Arial" w:cs="Arial"/>
          <w:sz w:val="24"/>
          <w:szCs w:val="24"/>
        </w:rPr>
        <w:t>Please evaluate the software quality of the “</w:t>
      </w:r>
      <w:proofErr w:type="spellStart"/>
      <w:r w:rsidR="00C33F3A">
        <w:rPr>
          <w:rFonts w:ascii="Arial" w:hAnsi="Arial" w:cs="Arial"/>
          <w:b/>
          <w:bCs/>
          <w:sz w:val="24"/>
          <w:szCs w:val="24"/>
          <w:lang w:val="en-US"/>
        </w:rPr>
        <w:t>SMMSi</w:t>
      </w:r>
      <w:proofErr w:type="spellEnd"/>
      <w:r w:rsidR="00C33F3A">
        <w:rPr>
          <w:rFonts w:ascii="Arial" w:hAnsi="Arial" w:cs="Arial"/>
          <w:b/>
          <w:bCs/>
          <w:sz w:val="24"/>
          <w:szCs w:val="24"/>
          <w:lang w:val="en-US"/>
        </w:rPr>
        <w:t xml:space="preserve"> Blockchain Management System</w:t>
      </w:r>
      <w:r>
        <w:rPr>
          <w:rFonts w:ascii="Arial" w:hAnsi="Arial" w:cs="Arial"/>
          <w:b/>
          <w:bCs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based on the four characteristics of ISO/IEC 25010 Software Product Quality Standards for end user. Choose on the appropriate box using the four-point scale with its corresponding verbal description (4 as the highest and 1 as the lowest).</w:t>
      </w:r>
    </w:p>
    <w:p w14:paraId="225A4EBA" w14:textId="77777777" w:rsidR="00CC4AC4" w:rsidRDefault="00000000">
      <w:pPr>
        <w:spacing w:after="1" w:line="480" w:lineRule="auto"/>
        <w:ind w:right="2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Rating: </w:t>
      </w:r>
    </w:p>
    <w:p w14:paraId="7D8AF7F4" w14:textId="0F9C6C64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Strongly Agree</w:t>
      </w:r>
      <w:r w:rsidR="006060E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Lubos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na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4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</w:t>
      </w:r>
    </w:p>
    <w:p w14:paraId="6392BA8E" w14:textId="77777777" w:rsidR="006060E2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Agree</w:t>
      </w:r>
      <w:r w:rsidR="006060E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3</w:t>
      </w:r>
    </w:p>
    <w:p w14:paraId="5BE19BD9" w14:textId="0F749C36" w:rsidR="006060E2" w:rsidRDefault="006060E2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Disagree (</w:t>
      </w:r>
      <w:r w:rsidRPr="006060E2">
        <w:rPr>
          <w:rFonts w:ascii="Arial" w:hAnsi="Arial" w:cs="Arial"/>
          <w:sz w:val="24"/>
          <w:szCs w:val="24"/>
        </w:rPr>
        <w:t xml:space="preserve">Hindi </w:t>
      </w:r>
      <w:proofErr w:type="spellStart"/>
      <w:r w:rsidRPr="006060E2">
        <w:rPr>
          <w:rFonts w:ascii="Arial" w:hAnsi="Arial" w:cs="Arial"/>
          <w:sz w:val="24"/>
          <w:szCs w:val="24"/>
        </w:rPr>
        <w:t>Sumasang-ayon</w:t>
      </w:r>
      <w:proofErr w:type="spellEnd"/>
      <w:r>
        <w:rPr>
          <w:rFonts w:ascii="Arial" w:hAnsi="Arial" w:cs="Arial"/>
          <w:sz w:val="24"/>
          <w:szCs w:val="24"/>
        </w:rPr>
        <w:t>) – 2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4AA3B39D" w14:textId="04D7A999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Strongly Disagree </w:t>
      </w:r>
      <w:r w:rsidR="006060E2">
        <w:rPr>
          <w:rFonts w:ascii="Arial" w:hAnsi="Arial" w:cs="Arial"/>
          <w:sz w:val="24"/>
          <w:szCs w:val="24"/>
        </w:rPr>
        <w:t>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Lubos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na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Hindi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– 1 </w:t>
      </w:r>
    </w:p>
    <w:p w14:paraId="19002B7B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D938DEE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E54F1BD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84"/>
        <w:gridCol w:w="564"/>
        <w:gridCol w:w="564"/>
        <w:gridCol w:w="564"/>
        <w:gridCol w:w="608"/>
      </w:tblGrid>
      <w:tr w:rsidR="00CC4AC4" w14:paraId="7B80D6E4" w14:textId="77777777">
        <w:tc>
          <w:tcPr>
            <w:tcW w:w="7046" w:type="dxa"/>
            <w:gridSpan w:val="2"/>
          </w:tcPr>
          <w:p w14:paraId="052E610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1 Functional Sustainability</w:t>
            </w:r>
          </w:p>
        </w:tc>
        <w:tc>
          <w:tcPr>
            <w:tcW w:w="565" w:type="dxa"/>
            <w:vAlign w:val="center"/>
          </w:tcPr>
          <w:p w14:paraId="5F4E39D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5" w:type="dxa"/>
            <w:vAlign w:val="center"/>
          </w:tcPr>
          <w:p w14:paraId="570CD7B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5" w:type="dxa"/>
            <w:vAlign w:val="center"/>
          </w:tcPr>
          <w:p w14:paraId="22BBC087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09" w:type="dxa"/>
            <w:vAlign w:val="center"/>
          </w:tcPr>
          <w:p w14:paraId="17D5ADF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52736530" w14:textId="77777777">
        <w:tc>
          <w:tcPr>
            <w:tcW w:w="535" w:type="dxa"/>
            <w:vAlign w:val="center"/>
          </w:tcPr>
          <w:p w14:paraId="18C0DF1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511" w:type="dxa"/>
          </w:tcPr>
          <w:p w14:paraId="3A3A5AEE" w14:textId="073A250C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system includes all necessary functions for school operations, such as student enrollment, grading, and record-keeping.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naglalaman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lahat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kinakailangang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function para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operasyon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pagpapatala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pagmamarka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,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pagtatago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565" w:type="dxa"/>
          </w:tcPr>
          <w:p w14:paraId="6BBF287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1F7F319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D9D82A1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4EA95D7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47085C43" w14:textId="77777777">
        <w:tc>
          <w:tcPr>
            <w:tcW w:w="535" w:type="dxa"/>
            <w:vAlign w:val="center"/>
          </w:tcPr>
          <w:p w14:paraId="2FFDBCC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511" w:type="dxa"/>
          </w:tcPr>
          <w:p w14:paraId="3440E090" w14:textId="75406189" w:rsidR="00CC4AC4" w:rsidRPr="005C0B19" w:rsidRDefault="000454DA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>The system accurately records and reflects real-time updates to student information and academic records on the blockchain. (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Tumpak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naitala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naipakikita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real-time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update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impormasyon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akademikong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blockchain.)</w:t>
            </w:r>
          </w:p>
        </w:tc>
        <w:tc>
          <w:tcPr>
            <w:tcW w:w="565" w:type="dxa"/>
          </w:tcPr>
          <w:p w14:paraId="37F3B0D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1AD4926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801793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B953B1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7F238823" w14:textId="77777777">
        <w:tc>
          <w:tcPr>
            <w:tcW w:w="535" w:type="dxa"/>
            <w:vAlign w:val="center"/>
          </w:tcPr>
          <w:p w14:paraId="26C842B2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511" w:type="dxa"/>
          </w:tcPr>
          <w:p w14:paraId="6BB35DA9" w14:textId="0B11A150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blockchain features are suitable for generating verifiable digital credentials (e.g., diplomas or transcripts) that prevent forgery.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tampok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blockchain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angkop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pagbuo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nabe-verify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digital credentials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diploma o transcript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nakakapigil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pamemeke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565" w:type="dxa"/>
          </w:tcPr>
          <w:p w14:paraId="5B1D02A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02FC581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5CBB7B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353565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3D791F2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7BD3D64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4D96C30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5953C63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E06808E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84"/>
        <w:gridCol w:w="564"/>
        <w:gridCol w:w="564"/>
        <w:gridCol w:w="564"/>
        <w:gridCol w:w="608"/>
      </w:tblGrid>
      <w:tr w:rsidR="00CC4AC4" w14:paraId="182966EA" w14:textId="77777777">
        <w:tc>
          <w:tcPr>
            <w:tcW w:w="7046" w:type="dxa"/>
            <w:gridSpan w:val="2"/>
          </w:tcPr>
          <w:p w14:paraId="190FF3F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 Performance Efficiency</w:t>
            </w:r>
          </w:p>
        </w:tc>
        <w:tc>
          <w:tcPr>
            <w:tcW w:w="565" w:type="dxa"/>
            <w:vAlign w:val="center"/>
          </w:tcPr>
          <w:p w14:paraId="140F35C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5" w:type="dxa"/>
            <w:vAlign w:val="center"/>
          </w:tcPr>
          <w:p w14:paraId="268FE8F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5" w:type="dxa"/>
            <w:vAlign w:val="center"/>
          </w:tcPr>
          <w:p w14:paraId="79E9305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09" w:type="dxa"/>
            <w:vAlign w:val="center"/>
          </w:tcPr>
          <w:p w14:paraId="01F1111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046EF78D" w14:textId="77777777">
        <w:tc>
          <w:tcPr>
            <w:tcW w:w="535" w:type="dxa"/>
            <w:vAlign w:val="center"/>
          </w:tcPr>
          <w:p w14:paraId="075DE46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2.1</w:t>
            </w:r>
          </w:p>
        </w:tc>
        <w:tc>
          <w:tcPr>
            <w:tcW w:w="6511" w:type="dxa"/>
          </w:tcPr>
          <w:p w14:paraId="380FC8D0" w14:textId="6A33577C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time taken to record a grade or update a student record on the blockchain is fast and within institutional limits.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oras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ginugugol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pagtala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marka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-update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blockchain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loob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limitasyon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565" w:type="dxa"/>
          </w:tcPr>
          <w:p w14:paraId="5097B06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65714E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35CA495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2C6D9EB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0AABCCEF" w14:textId="77777777">
        <w:tc>
          <w:tcPr>
            <w:tcW w:w="535" w:type="dxa"/>
            <w:vAlign w:val="center"/>
          </w:tcPr>
          <w:p w14:paraId="301B959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2.2</w:t>
            </w:r>
          </w:p>
        </w:tc>
        <w:tc>
          <w:tcPr>
            <w:tcW w:w="6511" w:type="dxa"/>
          </w:tcPr>
          <w:p w14:paraId="2D47AD7C" w14:textId="251AFA98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system loads quickly and runs smoothly on standard devices without consuming excessive hardware or network resources.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mag-load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gumagana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karaniwang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device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labis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kagamitan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o network resources.)</w:t>
            </w:r>
          </w:p>
        </w:tc>
        <w:tc>
          <w:tcPr>
            <w:tcW w:w="565" w:type="dxa"/>
          </w:tcPr>
          <w:p w14:paraId="31D734C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810A21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1281A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AA0175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3D3CEFF" w14:textId="77777777">
        <w:tc>
          <w:tcPr>
            <w:tcW w:w="535" w:type="dxa"/>
            <w:vAlign w:val="center"/>
          </w:tcPr>
          <w:p w14:paraId="7BE1910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2.3</w:t>
            </w:r>
          </w:p>
        </w:tc>
        <w:tc>
          <w:tcPr>
            <w:tcW w:w="6511" w:type="dxa"/>
          </w:tcPr>
          <w:p w14:paraId="17851608" w14:textId="4527C43F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>The system can handle a large number of simultaneous users during enrollment or grading periods without slowing down or crashing. (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Kayang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hawakan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malaking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bilang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magkakasabay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panahon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enrollment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pagmamarka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bumabagal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nagko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-crash.)</w:t>
            </w:r>
          </w:p>
        </w:tc>
        <w:tc>
          <w:tcPr>
            <w:tcW w:w="565" w:type="dxa"/>
          </w:tcPr>
          <w:p w14:paraId="67AAE0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17E5B7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07885D1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56737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70DE62D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764DB34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57B9CAF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6C4F4EC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C97BA09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1"/>
        <w:gridCol w:w="629"/>
        <w:gridCol w:w="540"/>
        <w:gridCol w:w="540"/>
        <w:gridCol w:w="629"/>
      </w:tblGrid>
      <w:tr w:rsidR="00CC4AC4" w14:paraId="750DFD1F" w14:textId="77777777">
        <w:tc>
          <w:tcPr>
            <w:tcW w:w="7017" w:type="dxa"/>
            <w:gridSpan w:val="2"/>
          </w:tcPr>
          <w:p w14:paraId="677EBB22" w14:textId="77777777" w:rsidR="00CC4AC4" w:rsidRDefault="00000000">
            <w:pPr>
              <w:spacing w:after="1" w:line="480" w:lineRule="auto"/>
              <w:ind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3 </w:t>
            </w:r>
            <w:r>
              <w:rPr>
                <w:rFonts w:ascii="Arial" w:hAnsi="Arial" w:cs="Arial"/>
                <w:bCs/>
                <w:sz w:val="24"/>
                <w:szCs w:val="24"/>
              </w:rPr>
              <w:t>Compatibility</w:t>
            </w:r>
          </w:p>
        </w:tc>
        <w:tc>
          <w:tcPr>
            <w:tcW w:w="629" w:type="dxa"/>
          </w:tcPr>
          <w:p w14:paraId="03DDFFC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40" w:type="dxa"/>
          </w:tcPr>
          <w:p w14:paraId="76A9B1B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40" w:type="dxa"/>
          </w:tcPr>
          <w:p w14:paraId="67134CB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</w:tcPr>
          <w:p w14:paraId="6A73BC5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2424B4A9" w14:textId="77777777">
        <w:tc>
          <w:tcPr>
            <w:tcW w:w="566" w:type="dxa"/>
            <w:vAlign w:val="center"/>
          </w:tcPr>
          <w:p w14:paraId="34B4771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3.1</w:t>
            </w:r>
          </w:p>
        </w:tc>
        <w:tc>
          <w:tcPr>
            <w:tcW w:w="6451" w:type="dxa"/>
          </w:tcPr>
          <w:p w14:paraId="0A496555" w14:textId="2D86FBF2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system successfully and securely communicates with external educational databases or government portals.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matagumpay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nakikipag-ugnayan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panlabas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educational database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portal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gobyerno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3CC1154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565AA68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EB453E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70489B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500C6963" w14:textId="77777777">
        <w:tc>
          <w:tcPr>
            <w:tcW w:w="566" w:type="dxa"/>
            <w:vAlign w:val="center"/>
          </w:tcPr>
          <w:p w14:paraId="2F33763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3.2</w:t>
            </w:r>
          </w:p>
        </w:tc>
        <w:tc>
          <w:tcPr>
            <w:tcW w:w="6451" w:type="dxa"/>
          </w:tcPr>
          <w:p w14:paraId="6449CB27" w14:textId="71A9133F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blockchain backend runs smoothly alongside the web server and school database without resource conflicts. (Ang backend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blockchain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gumagana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kasabay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web server at database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walang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resource conflicts.)</w:t>
            </w:r>
          </w:p>
        </w:tc>
        <w:tc>
          <w:tcPr>
            <w:tcW w:w="629" w:type="dxa"/>
          </w:tcPr>
          <w:p w14:paraId="7E038E7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97CD89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758D508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4958003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9D06AA5" w14:textId="77777777">
        <w:tc>
          <w:tcPr>
            <w:tcW w:w="566" w:type="dxa"/>
            <w:vAlign w:val="center"/>
          </w:tcPr>
          <w:p w14:paraId="0733D20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3.3</w:t>
            </w:r>
          </w:p>
        </w:tc>
        <w:tc>
          <w:tcPr>
            <w:tcW w:w="6451" w:type="dxa"/>
          </w:tcPr>
          <w:p w14:paraId="6A0D594A" w14:textId="02BC7E40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system's architecture is designed to easily integrate with new third-party APIs or external institutional services.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arkitektura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dinisenyo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maisama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third-party API o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panlabas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1D276AA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0C33BC2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37C4CC3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3DB942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9623376" w14:textId="6B43D7F4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6C8E5A7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C6A3AC9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015062A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188C9698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666406A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D118776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1"/>
        <w:gridCol w:w="629"/>
        <w:gridCol w:w="540"/>
        <w:gridCol w:w="540"/>
        <w:gridCol w:w="629"/>
      </w:tblGrid>
      <w:tr w:rsidR="00CC4AC4" w14:paraId="01A96D4D" w14:textId="77777777">
        <w:tc>
          <w:tcPr>
            <w:tcW w:w="7017" w:type="dxa"/>
            <w:gridSpan w:val="2"/>
          </w:tcPr>
          <w:p w14:paraId="675CFFD2" w14:textId="77777777" w:rsidR="00CC4AC4" w:rsidRDefault="00000000">
            <w:pPr>
              <w:spacing w:after="1" w:line="480" w:lineRule="auto"/>
              <w:ind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4 Interaction Capability (Usability)</w:t>
            </w:r>
          </w:p>
        </w:tc>
        <w:tc>
          <w:tcPr>
            <w:tcW w:w="629" w:type="dxa"/>
          </w:tcPr>
          <w:p w14:paraId="75CEFFD7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40" w:type="dxa"/>
          </w:tcPr>
          <w:p w14:paraId="2139D22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40" w:type="dxa"/>
          </w:tcPr>
          <w:p w14:paraId="4240873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</w:tcPr>
          <w:p w14:paraId="40907A1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03F9344C" w14:textId="77777777">
        <w:tc>
          <w:tcPr>
            <w:tcW w:w="566" w:type="dxa"/>
            <w:vAlign w:val="center"/>
          </w:tcPr>
          <w:p w14:paraId="5BD2D0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4.1</w:t>
            </w:r>
          </w:p>
        </w:tc>
        <w:tc>
          <w:tcPr>
            <w:tcW w:w="6451" w:type="dxa"/>
          </w:tcPr>
          <w:p w14:paraId="4190F5ED" w14:textId="7F3F3397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New users (students, teachers, or staff) can quickly and easily learn how to navigate and use the system’s core blockchain features.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matutunan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kung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paano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mag-navigate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gamitin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pangunahing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tampok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blockchain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71375E7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7430AFA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0ACECBF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3A73B52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3F02A23" w14:textId="77777777">
        <w:tc>
          <w:tcPr>
            <w:tcW w:w="566" w:type="dxa"/>
            <w:vAlign w:val="center"/>
          </w:tcPr>
          <w:p w14:paraId="0A57F1A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4.2</w:t>
            </w:r>
          </w:p>
        </w:tc>
        <w:tc>
          <w:tcPr>
            <w:tcW w:w="6451" w:type="dxa"/>
          </w:tcPr>
          <w:p w14:paraId="6ADE1CF5" w14:textId="00C12201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system’s interface is clear, logically organized, and visually appealing for both administrative and student views. (Ang interface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malinaw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lohikal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nakaayos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at visually appealing para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parehong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admin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6609D0E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21A0D98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32C7050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8190C0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26B5AF37" w14:textId="77777777">
        <w:tc>
          <w:tcPr>
            <w:tcW w:w="566" w:type="dxa"/>
            <w:vAlign w:val="center"/>
          </w:tcPr>
          <w:p w14:paraId="7F8D4B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4.3</w:t>
            </w:r>
          </w:p>
        </w:tc>
        <w:tc>
          <w:tcPr>
            <w:tcW w:w="6451" w:type="dxa"/>
          </w:tcPr>
          <w:p w14:paraId="6A8D65A3" w14:textId="0333D6DB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provides clear status notifications when a transaction is being validated or "mined" on the blockchain.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malinaw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abiso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status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transaksyon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bini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-verify o "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minina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"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blockchain.)</w:t>
            </w:r>
          </w:p>
        </w:tc>
        <w:tc>
          <w:tcPr>
            <w:tcW w:w="629" w:type="dxa"/>
          </w:tcPr>
          <w:p w14:paraId="4D811AD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CEEC6C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1F4B932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3158620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F3E5020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762150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181495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C29DD4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1B86DE4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13CD865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656239B3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B1C3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5 Reliability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75A5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204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525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7206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26020EED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C69A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27E45E0" w14:textId="41DBABF7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 rarely experiences critical errors, failures, or unexpected shutdowns during normal school operations.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bihira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nakararanas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kritikal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error,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o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inaasahang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-shutdown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panahon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normal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operasyon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4B4EC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11B2A0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A281C5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3E1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4A8A739B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360F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5093" w14:textId="5B85DFC5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decentralized management system is available and ready for use at all times when needed by the institution. (Ang decentralized management system ay available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handang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gamitin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lahat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oras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kinakailangan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C1DF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BB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6AD4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6AD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0A84DB8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1DA8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A1382" w14:textId="294DDBB8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In the event of a network failure, the system can quickly and accurately restore all student records and blockchain transaction data. (Sa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kaganapan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network,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tumpak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naibabalik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lahat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data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transaksyon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blockchain.)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B5C9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B1B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DC7C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A7F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3EC78F1" w14:textId="0C35A06F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7EE7735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E3653E0" w14:textId="5FEA57D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818718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4E862C7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B00A280" w14:textId="77777777" w:rsidR="00AC0F65" w:rsidRDefault="00AC0F65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7965A7DC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826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6 </w:t>
            </w:r>
            <w:r>
              <w:rPr>
                <w:rFonts w:ascii="Arial" w:hAnsi="Arial" w:cs="Arial"/>
                <w:bCs/>
                <w:sz w:val="24"/>
                <w:szCs w:val="24"/>
              </w:rPr>
              <w:t>Security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75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067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AD56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A5A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60DDA0D8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595D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B30B56" w14:textId="7D95B798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ensures that student records are immutable and protected against unauthorized tampering once saved to the ledger.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Sinisiguro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mababago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protektado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laban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awtorisadong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pakikialam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naisave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sa ledger.)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CC6CA1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43CB1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0D413E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E5E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03683BA6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05FF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DD32E" w14:textId="6ABA5CF9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securely manages sensitive student data and private blockchain keys using robust encryption protocols.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pinamamahalaan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sensitibong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data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private blockchain keys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gamit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matitibay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encryption protocols.)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B66B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1A1D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FFF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E22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DFB2FA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5133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E0802" w14:textId="5CDCD289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Only authorized school personnel are able to log in to the administrative interface and modify critical academic settings. (Tanging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awtorisadong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tauhan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kayang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mag-log in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administrative interface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magbago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kritikal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academic settings.)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F9F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325E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249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5A4A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99423B0" w14:textId="7EB2DAEB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FC95E9C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E6299D7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A24903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F4E8CBD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06305A7E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168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7 </w:t>
            </w:r>
            <w:r>
              <w:rPr>
                <w:rFonts w:ascii="Arial" w:hAnsi="Arial" w:cs="Arial"/>
                <w:bCs/>
                <w:sz w:val="24"/>
                <w:szCs w:val="24"/>
              </w:rPr>
              <w:t>Maintainability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92C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FD2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30D6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C7E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4AF3DEC1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C38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7D74DC9" w14:textId="349AEE13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An issue in a single service can be isolated, debugged, and fixed without requiring a restart of the entire management system.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isyu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iisang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ihiwalay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-debug,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ayusin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nangangailangan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-restart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buong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management system.)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9D003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C35F74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D5CF82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8A5F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7FDD4E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56CD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DBFC3" w14:textId="2F43EE37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provides sufficient and easy-to-access logs for developers to diagnose the cause of any reported failures.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-access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log para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developer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ma-diagnose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sanhi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anumang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naiulat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26A2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EB9C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AB55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B38C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F7974A4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E6F8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84E74" w14:textId="6EB0F4D2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Individual modules (e.g., Enrollment or Grading) can be updated and tested independently of other blockchain services.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indibidwal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module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Enrollment o Grading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-update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-test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hiwalay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serbisyo ng blockchain.)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6808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D59F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2196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62E4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17C892E" w14:textId="4C5ADDC5" w:rsidR="00CC4AC4" w:rsidRDefault="00CC4AC4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09B6F17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FBC499D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37BFBBD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8539F19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16E9AEF" w14:textId="77777777" w:rsidR="00AC0F65" w:rsidRDefault="00AC0F65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0822AAA7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55C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8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Flexibility (Portability)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238E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E347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F695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8D36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789C8F09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97DC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25BA644" w14:textId="71794000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 applications can be easily updated to newer framework versions without requiring major architectural rework.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aplikasyon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ma-update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bersyon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framework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nangangailangan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malaking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arkitektura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106708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F1774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1E80E2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8EF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B34F737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8442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B7DFD" w14:textId="79A51D8D" w:rsidR="00CC4AC4" w:rsidRDefault="00C34767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 xml:space="preserve">Specific services can be deployed across multiple server instances independently to handle a sudden surge in user demand. (Ang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partikular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-deploy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maraming server instance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hiwalay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harapin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biglaang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pagdagsa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030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97B7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0A8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AB16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5C818E4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CCC4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67F36" w14:textId="093AC96C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system modular enough to allow switching to a different blockchain protocol with minimal changes to other services?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modular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payagan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paglipat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 protocol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kaunting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B21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B080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02C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56A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CD77525" w14:textId="581B97BB" w:rsidR="00CC4AC4" w:rsidRDefault="00CC4AC4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EEA92E5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7EEE61C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07CFF8C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706A78F" w14:textId="77777777" w:rsidR="00C34767" w:rsidRDefault="00C34767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6064E93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309E5159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5E4E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9 Safety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C6C2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E11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D575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D22D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5E81EA8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3827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FD220B2" w14:textId="2D316063" w:rsidR="00CC4AC4" w:rsidRDefault="00C34767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 xml:space="preserve">The system is modular enough to allow switching to a different blockchain protocol with minimal changes to other services. (Ang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modular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payagan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paglipat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blockchain protocol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may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kaunting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B3D2F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54E254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21F8D44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BC0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097E270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2D6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A2D12" w14:textId="1B03B704" w:rsidR="00CC4AC4" w:rsidRDefault="00C34767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>The system provides alerts that quickly identify and flag potential security risks or unauthorized access attempts. (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alerto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makakatukoy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makakapag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-flag 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potensyal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panganib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seguridad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pagtatangkang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pumasok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walang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pahintulot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D9E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7BFB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1F9C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78F7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3DFB33F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A62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FDF63" w14:textId="383257E4" w:rsidR="00CC4AC4" w:rsidRPr="006060E2" w:rsidRDefault="00C34767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 xml:space="preserve">If the connection to the blockchain network is lost, the system gracefully reverts to a safe operational state without losing data. (Kung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nawala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koneksyon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blockchain network,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itong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bumabalik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operational state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nawawalan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ng data.)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9908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BB59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2FE9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7CF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7EC557A" w14:textId="77777777" w:rsidR="00CC4AC4" w:rsidRDefault="00CC4AC4">
      <w:pPr>
        <w:spacing w:line="480" w:lineRule="auto"/>
        <w:rPr>
          <w:rFonts w:ascii="Arial" w:hAnsi="Arial" w:cs="Arial"/>
          <w:b/>
          <w:sz w:val="24"/>
        </w:rPr>
      </w:pPr>
    </w:p>
    <w:p w14:paraId="22844B5D" w14:textId="77777777" w:rsidR="00200E8C" w:rsidRDefault="00200E8C">
      <w:pPr>
        <w:spacing w:line="480" w:lineRule="auto"/>
        <w:rPr>
          <w:rFonts w:ascii="Arial" w:hAnsi="Arial" w:cs="Arial"/>
          <w:sz w:val="24"/>
        </w:rPr>
        <w:sectPr w:rsidR="00200E8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84BFC43" w14:textId="01DA37F3" w:rsidR="00200E8C" w:rsidRPr="00C1491A" w:rsidRDefault="00200E8C" w:rsidP="00200E8C">
      <w:pPr>
        <w:spacing w:after="176"/>
        <w:ind w:left="10" w:hanging="10"/>
        <w:rPr>
          <w:sz w:val="24"/>
          <w:szCs w:val="24"/>
        </w:rPr>
      </w:pPr>
      <w:r w:rsidRPr="00C1491A">
        <w:rPr>
          <w:rFonts w:ascii="ArialMT" w:eastAsia="ArialMT" w:hAnsi="ArialMT" w:cs="ArialMT"/>
          <w:b/>
          <w:sz w:val="24"/>
          <w:szCs w:val="24"/>
        </w:rPr>
        <w:lastRenderedPageBreak/>
        <w:t xml:space="preserve">Unified Theory of Acceptance and Use of Technology (UTAUT) Model </w:t>
      </w:r>
    </w:p>
    <w:p w14:paraId="26196923" w14:textId="77777777" w:rsidR="00200E8C" w:rsidRPr="00C1491A" w:rsidRDefault="00200E8C" w:rsidP="00200E8C">
      <w:pPr>
        <w:pStyle w:val="Heading1"/>
        <w:numPr>
          <w:ilvl w:val="0"/>
          <w:numId w:val="0"/>
        </w:numPr>
        <w:spacing w:after="212"/>
        <w:ind w:left="10"/>
        <w:rPr>
          <w:szCs w:val="24"/>
        </w:rPr>
      </w:pPr>
      <w:r w:rsidRPr="00C1491A">
        <w:rPr>
          <w:szCs w:val="24"/>
        </w:rPr>
        <w:t xml:space="preserve">Part 1: Profile of the Respondents </w:t>
      </w:r>
    </w:p>
    <w:p w14:paraId="37E3328A" w14:textId="77777777" w:rsidR="00200E8C" w:rsidRPr="00C1491A" w:rsidRDefault="00200E8C" w:rsidP="00200E8C">
      <w:pPr>
        <w:ind w:left="15" w:right="45"/>
        <w:rPr>
          <w:sz w:val="24"/>
          <w:szCs w:val="24"/>
        </w:rPr>
      </w:pPr>
      <w:r w:rsidRPr="00C1491A">
        <w:rPr>
          <w:rFonts w:ascii="ArialMT" w:eastAsia="ArialMT" w:hAnsi="ArialMT" w:cs="ArialMT"/>
          <w:b/>
          <w:sz w:val="24"/>
          <w:szCs w:val="24"/>
        </w:rPr>
        <w:t xml:space="preserve">Instructions: </w:t>
      </w:r>
      <w:r w:rsidRPr="00C1491A">
        <w:rPr>
          <w:sz w:val="24"/>
          <w:szCs w:val="24"/>
        </w:rPr>
        <w:t>Please check (</w:t>
      </w:r>
      <w:r w:rsidRPr="00C1491A">
        <w:rPr>
          <w:rFonts w:ascii="Segoe UI Symbol" w:eastAsia="Segoe UI Symbol" w:hAnsi="Segoe UI Symbol" w:cs="Segoe UI Symbol"/>
          <w:sz w:val="24"/>
          <w:szCs w:val="24"/>
        </w:rPr>
        <w:t>✔</w:t>
      </w:r>
      <w:r w:rsidRPr="00C1491A">
        <w:rPr>
          <w:sz w:val="24"/>
          <w:szCs w:val="24"/>
        </w:rPr>
        <w:t xml:space="preserve">) the box that corresponds to your personal information. </w:t>
      </w:r>
    </w:p>
    <w:p w14:paraId="2216B545" w14:textId="77777777" w:rsidR="00200E8C" w:rsidRDefault="00200E8C" w:rsidP="00200E8C">
      <w:pPr>
        <w:spacing w:after="0"/>
        <w:ind w:left="15"/>
        <w:rPr>
          <w:rFonts w:ascii="ArialMT" w:eastAsia="ArialMT" w:hAnsi="ArialMT" w:cs="ArialMT"/>
          <w:i/>
          <w:sz w:val="24"/>
          <w:szCs w:val="24"/>
        </w:rPr>
      </w:pPr>
      <w:r w:rsidRPr="00C1491A">
        <w:rPr>
          <w:sz w:val="24"/>
          <w:szCs w:val="24"/>
        </w:rPr>
        <w:t>Your responses will be kept confidential. (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Mangyaring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lagyan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ng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tsek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(</w:t>
      </w:r>
      <w:r w:rsidRPr="00C1491A">
        <w:rPr>
          <w:rFonts w:ascii="Segoe UI Symbol" w:eastAsia="Segoe UI Symbol" w:hAnsi="Segoe UI Symbol" w:cs="Segoe UI Symbol"/>
          <w:sz w:val="24"/>
          <w:szCs w:val="24"/>
        </w:rPr>
        <w:t>✔</w:t>
      </w:r>
      <w:r w:rsidRPr="00C1491A">
        <w:rPr>
          <w:rFonts w:ascii="ArialMT" w:eastAsia="ArialMT" w:hAnsi="ArialMT" w:cs="ArialMT"/>
          <w:i/>
          <w:sz w:val="24"/>
          <w:szCs w:val="24"/>
        </w:rPr>
        <w:t xml:space="preserve">) ang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kahon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na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</w:p>
    <w:p w14:paraId="5C34E970" w14:textId="77777777" w:rsidR="00200E8C" w:rsidRDefault="00200E8C" w:rsidP="00200E8C">
      <w:pPr>
        <w:spacing w:after="0"/>
        <w:ind w:left="15"/>
        <w:rPr>
          <w:rFonts w:ascii="ArialMT" w:eastAsia="ArialMT" w:hAnsi="ArialMT" w:cs="ArialMT"/>
          <w:i/>
          <w:sz w:val="24"/>
          <w:szCs w:val="24"/>
        </w:rPr>
      </w:pPr>
    </w:p>
    <w:p w14:paraId="74EC5190" w14:textId="77777777" w:rsidR="00200E8C" w:rsidRDefault="00200E8C" w:rsidP="00200E8C">
      <w:pPr>
        <w:spacing w:after="0"/>
        <w:ind w:left="15"/>
        <w:rPr>
          <w:rFonts w:ascii="ArialMT" w:eastAsia="ArialMT" w:hAnsi="ArialMT" w:cs="ArialMT"/>
          <w:i/>
          <w:sz w:val="24"/>
          <w:szCs w:val="24"/>
        </w:rPr>
      </w:pP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tumutugma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sa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iyong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personal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na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impormasyon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. Ang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iyong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mga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sagot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ay </w:t>
      </w: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mananatiling</w:t>
      </w:r>
      <w:proofErr w:type="spellEnd"/>
      <w:r w:rsidRPr="00C1491A">
        <w:rPr>
          <w:rFonts w:ascii="ArialMT" w:eastAsia="ArialMT" w:hAnsi="ArialMT" w:cs="ArialMT"/>
          <w:i/>
          <w:sz w:val="24"/>
          <w:szCs w:val="24"/>
        </w:rPr>
        <w:t xml:space="preserve"> </w:t>
      </w:r>
    </w:p>
    <w:p w14:paraId="29020663" w14:textId="77777777" w:rsidR="00200E8C" w:rsidRDefault="00200E8C" w:rsidP="00200E8C">
      <w:pPr>
        <w:spacing w:after="0"/>
        <w:ind w:left="15"/>
        <w:rPr>
          <w:rFonts w:ascii="ArialMT" w:eastAsia="ArialMT" w:hAnsi="ArialMT" w:cs="ArialMT"/>
          <w:i/>
          <w:sz w:val="24"/>
          <w:szCs w:val="24"/>
        </w:rPr>
      </w:pPr>
    </w:p>
    <w:p w14:paraId="4DBBCE38" w14:textId="77777777" w:rsidR="00200E8C" w:rsidRDefault="00200E8C" w:rsidP="00200E8C">
      <w:pPr>
        <w:spacing w:after="0"/>
        <w:ind w:left="15"/>
        <w:rPr>
          <w:rFonts w:ascii="ArialMT" w:eastAsia="ArialMT" w:hAnsi="ArialMT" w:cs="ArialMT"/>
          <w:sz w:val="24"/>
          <w:szCs w:val="24"/>
        </w:rPr>
      </w:pPr>
      <w:proofErr w:type="spellStart"/>
      <w:r w:rsidRPr="00C1491A">
        <w:rPr>
          <w:rFonts w:ascii="ArialMT" w:eastAsia="ArialMT" w:hAnsi="ArialMT" w:cs="ArialMT"/>
          <w:i/>
          <w:sz w:val="24"/>
          <w:szCs w:val="24"/>
        </w:rPr>
        <w:t>kumpidensyal</w:t>
      </w:r>
      <w:proofErr w:type="spellEnd"/>
      <w:r w:rsidRPr="00C1491A">
        <w:rPr>
          <w:sz w:val="24"/>
          <w:szCs w:val="24"/>
        </w:rPr>
        <w:t>.)</w:t>
      </w:r>
      <w:r w:rsidRPr="00C1491A">
        <w:rPr>
          <w:rFonts w:ascii="ArialMT" w:eastAsia="ArialMT" w:hAnsi="ArialMT" w:cs="ArialMT"/>
          <w:sz w:val="24"/>
          <w:szCs w:val="24"/>
        </w:rPr>
        <w:t xml:space="preserve"> </w:t>
      </w:r>
    </w:p>
    <w:p w14:paraId="38E31469" w14:textId="77777777" w:rsidR="00200E8C" w:rsidRPr="00C1491A" w:rsidRDefault="00200E8C" w:rsidP="00200E8C">
      <w:pPr>
        <w:spacing w:after="0"/>
        <w:ind w:left="15"/>
        <w:rPr>
          <w:sz w:val="24"/>
          <w:szCs w:val="24"/>
        </w:rPr>
      </w:pPr>
    </w:p>
    <w:tbl>
      <w:tblPr>
        <w:tblStyle w:val="TableGrid"/>
        <w:tblW w:w="9354" w:type="dxa"/>
        <w:tblInd w:w="20" w:type="dxa"/>
        <w:tblCellMar>
          <w:top w:w="55" w:type="dxa"/>
          <w:left w:w="110" w:type="dxa"/>
          <w:right w:w="38" w:type="dxa"/>
        </w:tblCellMar>
        <w:tblLook w:val="04A0" w:firstRow="1" w:lastRow="0" w:firstColumn="1" w:lastColumn="0" w:noHBand="0" w:noVBand="1"/>
      </w:tblPr>
      <w:tblGrid>
        <w:gridCol w:w="816"/>
        <w:gridCol w:w="625"/>
        <w:gridCol w:w="2380"/>
        <w:gridCol w:w="1391"/>
        <w:gridCol w:w="1055"/>
        <w:gridCol w:w="961"/>
        <w:gridCol w:w="990"/>
        <w:gridCol w:w="1136"/>
      </w:tblGrid>
      <w:tr w:rsidR="00200E8C" w:rsidRPr="00E9426A" w14:paraId="52F0A6BF" w14:textId="77777777" w:rsidTr="000126E7">
        <w:trPr>
          <w:trHeight w:val="330"/>
        </w:trPr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2C05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Code 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5672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No. 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B034921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Statement </w:t>
            </w:r>
          </w:p>
        </w:tc>
        <w:tc>
          <w:tcPr>
            <w:tcW w:w="244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8193841" w14:textId="77777777" w:rsidR="00200E8C" w:rsidRPr="00E9426A" w:rsidRDefault="00200E8C" w:rsidP="000126E7">
            <w:pPr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A8FD11B" w14:textId="77777777" w:rsidR="00200E8C" w:rsidRPr="00E9426A" w:rsidRDefault="00200E8C" w:rsidP="000126E7">
            <w:pPr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A55DB31" w14:textId="77777777" w:rsidR="00200E8C" w:rsidRPr="00E9426A" w:rsidRDefault="00200E8C" w:rsidP="000126E7">
            <w:pPr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AC6AD3C" w14:textId="77777777" w:rsidR="00200E8C" w:rsidRPr="00E9426A" w:rsidRDefault="00200E8C" w:rsidP="000126E7">
            <w:pPr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6F681F5C" w14:textId="77777777" w:rsidTr="000126E7">
        <w:trPr>
          <w:trHeight w:val="970"/>
        </w:trPr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BFF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PR 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5FA49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1. 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FAC19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Please specify your age: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9EBEF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below 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  <w:p w14:paraId="733D1A25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      20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F40E" w14:textId="77777777" w:rsidR="00200E8C" w:rsidRPr="00E9426A" w:rsidRDefault="00200E8C" w:rsidP="000126E7">
            <w:pPr>
              <w:spacing w:after="16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</w:t>
            </w:r>
            <w:r w:rsidRPr="00E9426A">
              <w:rPr>
                <w:rFonts w:ascii="ArialMT" w:hAnsi="ArialMT"/>
                <w:sz w:val="24"/>
                <w:szCs w:val="24"/>
              </w:rPr>
              <w:t>21-</w:t>
            </w:r>
          </w:p>
          <w:p w14:paraId="2D3F853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25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7724A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[  ]  </w:t>
            </w:r>
          </w:p>
          <w:p w14:paraId="621867C2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26–40</w:t>
            </w: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16673" w14:textId="77777777" w:rsidR="00200E8C" w:rsidRPr="00E9426A" w:rsidRDefault="00200E8C" w:rsidP="000126E7">
            <w:pPr>
              <w:spacing w:after="16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[  ]  </w:t>
            </w:r>
          </w:p>
          <w:p w14:paraId="16D435FA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41–55</w:t>
            </w: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77662" w14:textId="77777777" w:rsidR="00200E8C" w:rsidRPr="00E9426A" w:rsidRDefault="00200E8C" w:rsidP="000126E7">
            <w:pPr>
              <w:spacing w:after="16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56 </w:t>
            </w:r>
          </w:p>
          <w:p w14:paraId="12F58125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and above</w:t>
            </w: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</w:tr>
      <w:tr w:rsidR="00200E8C" w:rsidRPr="00E9426A" w14:paraId="77367A39" w14:textId="77777777" w:rsidTr="000126E7">
        <w:trPr>
          <w:trHeight w:val="1291"/>
        </w:trPr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1219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AFE5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2. 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CC884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Years of experience in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: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55987" w14:textId="77777777" w:rsidR="00200E8C" w:rsidRPr="00E9426A" w:rsidRDefault="00200E8C" w:rsidP="000126E7">
            <w:pPr>
              <w:spacing w:after="17"/>
              <w:ind w:left="1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no (0) </w:t>
            </w:r>
          </w:p>
          <w:p w14:paraId="1C586756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experience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1192D" w14:textId="77777777" w:rsidR="00200E8C" w:rsidRPr="00E9426A" w:rsidRDefault="00200E8C" w:rsidP="000126E7">
            <w:pPr>
              <w:spacing w:after="17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[  ]  </w:t>
            </w:r>
          </w:p>
          <w:p w14:paraId="21AF790A" w14:textId="77777777" w:rsidR="00200E8C" w:rsidRPr="00E9426A" w:rsidRDefault="00200E8C" w:rsidP="000126E7">
            <w:pPr>
              <w:spacing w:after="16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Below </w:t>
            </w:r>
          </w:p>
          <w:p w14:paraId="63C3361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1   year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013A9" w14:textId="77777777" w:rsidR="00200E8C" w:rsidRPr="00E9426A" w:rsidRDefault="00200E8C" w:rsidP="000126E7">
            <w:pPr>
              <w:spacing w:after="17"/>
              <w:ind w:left="1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hAnsi="ArialMT"/>
                <w:sz w:val="24"/>
                <w:szCs w:val="24"/>
              </w:rPr>
              <w:t xml:space="preserve"> 1–</w:t>
            </w:r>
          </w:p>
          <w:p w14:paraId="44FF106A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5  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  <w:p w14:paraId="08257A11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      </w:t>
            </w:r>
          </w:p>
          <w:p w14:paraId="20C8A390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years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7866E" w14:textId="77777777" w:rsidR="00200E8C" w:rsidRPr="00E9426A" w:rsidRDefault="00200E8C" w:rsidP="000126E7">
            <w:pPr>
              <w:spacing w:after="17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</w:t>
            </w:r>
            <w:r w:rsidRPr="00E9426A">
              <w:rPr>
                <w:rFonts w:ascii="ArialMT" w:hAnsi="ArialMT"/>
                <w:sz w:val="24"/>
                <w:szCs w:val="24"/>
              </w:rPr>
              <w:t>6–</w:t>
            </w:r>
          </w:p>
          <w:p w14:paraId="092D0FD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10 years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66C53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proofErr w:type="gramStart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>[  ]</w:t>
            </w:r>
            <w:proofErr w:type="gramEnd"/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</w:t>
            </w:r>
            <w:r w:rsidRPr="00E9426A">
              <w:rPr>
                <w:rFonts w:ascii="ArialMT" w:hAnsi="ArialMT"/>
                <w:sz w:val="24"/>
                <w:szCs w:val="24"/>
              </w:rPr>
              <w:t>11 years and above</w:t>
            </w: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</w:tr>
      <w:tr w:rsidR="00200E8C" w:rsidRPr="00E9426A" w14:paraId="071042EC" w14:textId="77777777" w:rsidTr="000126E7">
        <w:trPr>
          <w:trHeight w:val="1605"/>
        </w:trPr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E73F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568A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3. 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F9AD" w14:textId="77777777" w:rsidR="00200E8C" w:rsidRPr="00E9426A" w:rsidRDefault="00200E8C" w:rsidP="000126E7">
            <w:pPr>
              <w:spacing w:after="0"/>
              <w:ind w:left="1" w:right="2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Role in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: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619F8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 w:cs="ArialMT"/>
                <w:b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[  ]  </w:t>
            </w:r>
          </w:p>
          <w:p w14:paraId="60BF1ACE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/>
                <w:bCs/>
                <w:sz w:val="24"/>
                <w:szCs w:val="24"/>
              </w:rPr>
            </w:pPr>
            <w:r w:rsidRPr="00E9426A">
              <w:rPr>
                <w:rFonts w:ascii="ArialMT" w:hAnsi="ArialMT"/>
                <w:bCs/>
                <w:sz w:val="24"/>
                <w:szCs w:val="24"/>
              </w:rPr>
              <w:t>Admin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3744" w14:textId="77777777" w:rsidR="00200E8C" w:rsidRPr="00E9426A" w:rsidRDefault="00200E8C" w:rsidP="000126E7">
            <w:pPr>
              <w:spacing w:after="16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[  ]  </w:t>
            </w:r>
          </w:p>
          <w:p w14:paraId="6B78EACA" w14:textId="77777777" w:rsidR="00200E8C" w:rsidRPr="00E9426A" w:rsidRDefault="00200E8C" w:rsidP="000126E7">
            <w:pPr>
              <w:spacing w:after="17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Teacher</w:t>
            </w:r>
          </w:p>
        </w:tc>
        <w:tc>
          <w:tcPr>
            <w:tcW w:w="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44557" w14:textId="77777777" w:rsidR="00200E8C" w:rsidRPr="00E9426A" w:rsidRDefault="00200E8C" w:rsidP="000126E7">
            <w:pPr>
              <w:spacing w:after="16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[  ]  </w:t>
            </w:r>
          </w:p>
          <w:p w14:paraId="2274DB1F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 w:cs="ArialMT"/>
                <w:sz w:val="24"/>
                <w:szCs w:val="24"/>
              </w:rPr>
              <w:t>Parent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6F6CC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[ ]</w:t>
            </w:r>
          </w:p>
          <w:p w14:paraId="3E36D557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Student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32D5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</w:t>
            </w:r>
          </w:p>
        </w:tc>
      </w:tr>
    </w:tbl>
    <w:p w14:paraId="15E40E0F" w14:textId="77777777" w:rsidR="00200E8C" w:rsidRPr="00E9426A" w:rsidRDefault="00200E8C" w:rsidP="00200E8C">
      <w:pPr>
        <w:spacing w:after="0"/>
        <w:ind w:left="736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 </w:t>
      </w:r>
    </w:p>
    <w:tbl>
      <w:tblPr>
        <w:tblStyle w:val="TableGrid"/>
        <w:tblW w:w="8524" w:type="dxa"/>
        <w:tblInd w:w="631" w:type="dxa"/>
        <w:tblCellMar>
          <w:top w:w="55" w:type="dxa"/>
          <w:left w:w="110" w:type="dxa"/>
          <w:right w:w="48" w:type="dxa"/>
        </w:tblCellMar>
        <w:tblLook w:val="04A0" w:firstRow="1" w:lastRow="0" w:firstColumn="1" w:lastColumn="0" w:noHBand="0" w:noVBand="1"/>
      </w:tblPr>
      <w:tblGrid>
        <w:gridCol w:w="6408"/>
        <w:gridCol w:w="525"/>
        <w:gridCol w:w="555"/>
        <w:gridCol w:w="570"/>
        <w:gridCol w:w="466"/>
      </w:tblGrid>
      <w:tr w:rsidR="00200E8C" w:rsidRPr="00E9426A" w14:paraId="38568664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C235F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1. Performance Expectancy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F01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4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98B5C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3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27C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2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7EC71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1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</w:tr>
      <w:tr w:rsidR="00200E8C" w:rsidRPr="00E9426A" w14:paraId="50525110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6DE9" w14:textId="77777777" w:rsidR="00200E8C" w:rsidRPr="00CD6E31" w:rsidRDefault="00200E8C" w:rsidP="000126E7">
            <w:pPr>
              <w:spacing w:after="3" w:line="471" w:lineRule="auto"/>
              <w:ind w:left="550" w:right="63" w:hanging="43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Times New Roman" w:hAnsi="ArialMT" w:cs="Times New Roman"/>
                <w:sz w:val="24"/>
                <w:szCs w:val="24"/>
              </w:rPr>
              <w:t>1.1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Using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 xml:space="preserve"> helps me complete my academic or administrative tasks more quickly. </w:t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(Ang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paggamit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ay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tumutulong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akin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upang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mas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mabilis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kong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matapos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aking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mga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gawaing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akademiko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o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administratibo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B7DB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2381D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F5C37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1A636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5CAE51D5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BEF0" w14:textId="77777777" w:rsidR="00200E8C" w:rsidRPr="00CD6E31" w:rsidRDefault="00200E8C" w:rsidP="000126E7">
            <w:pPr>
              <w:spacing w:after="0" w:line="472" w:lineRule="auto"/>
              <w:ind w:left="550" w:right="69" w:hanging="43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Times New Roman" w:hAnsi="ArialMT" w:cs="Times New Roman"/>
                <w:sz w:val="24"/>
                <w:szCs w:val="24"/>
              </w:rPr>
              <w:t>1.2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The system improves my efficiency in managing student records, grades, and announcements. </w:t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lastRenderedPageBreak/>
              <w:t>(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Pinapabuti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sistema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aking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kahusayan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pamamahala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mga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rekord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mag-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aaral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,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marka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, at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mga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anunsyo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5B4C8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55451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8FF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F4606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13D26B49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649BF" w14:textId="77777777" w:rsidR="00200E8C" w:rsidRDefault="00200E8C" w:rsidP="000126E7">
            <w:pPr>
              <w:spacing w:after="0"/>
              <w:ind w:left="550" w:right="62" w:hanging="43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Times New Roman" w:hAnsi="ArialMT" w:cs="Times New Roman"/>
                <w:sz w:val="24"/>
                <w:szCs w:val="24"/>
              </w:rPr>
              <w:t>1.3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 xml:space="preserve"> helps me manage academic information</w:t>
            </w:r>
          </w:p>
          <w:p w14:paraId="08C7F769" w14:textId="77777777" w:rsidR="00200E8C" w:rsidRDefault="00200E8C" w:rsidP="000126E7">
            <w:pPr>
              <w:spacing w:after="0"/>
              <w:ind w:left="550" w:right="62" w:hanging="430"/>
              <w:rPr>
                <w:rFonts w:ascii="ArialMT" w:hAnsi="ArialMT"/>
                <w:sz w:val="24"/>
                <w:szCs w:val="24"/>
              </w:rPr>
            </w:pPr>
          </w:p>
          <w:p w14:paraId="7A6B3482" w14:textId="77777777" w:rsidR="00200E8C" w:rsidRDefault="00200E8C" w:rsidP="000126E7">
            <w:pPr>
              <w:spacing w:after="0"/>
              <w:ind w:left="550" w:right="62" w:hanging="43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 xml:space="preserve">   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 and school-related transactions more effectively. </w:t>
            </w:r>
          </w:p>
          <w:p w14:paraId="7DCA565C" w14:textId="77777777" w:rsidR="00200E8C" w:rsidRDefault="00200E8C" w:rsidP="000126E7">
            <w:pPr>
              <w:spacing w:after="0"/>
              <w:ind w:left="550" w:right="62" w:hanging="430"/>
            </w:pPr>
          </w:p>
          <w:p w14:paraId="5660006E" w14:textId="77777777" w:rsidR="00200E8C" w:rsidRDefault="00200E8C" w:rsidP="000126E7">
            <w:pPr>
              <w:spacing w:after="0"/>
              <w:ind w:left="550" w:right="62" w:hanging="43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t xml:space="preserve">        </w:t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Tinutulungan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ako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na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mas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maayos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na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</w:p>
          <w:p w14:paraId="3BFD634A" w14:textId="77777777" w:rsidR="00200E8C" w:rsidRDefault="00200E8C" w:rsidP="000126E7">
            <w:pPr>
              <w:spacing w:after="0"/>
              <w:ind w:left="550" w:right="62" w:hanging="430"/>
              <w:rPr>
                <w:rStyle w:val="Emphasis"/>
                <w:rFonts w:ascii="ArialMT" w:hAnsi="ArialMT"/>
                <w:sz w:val="24"/>
                <w:szCs w:val="24"/>
              </w:rPr>
            </w:pPr>
          </w:p>
          <w:p w14:paraId="02D6D3DF" w14:textId="77777777" w:rsidR="00200E8C" w:rsidRDefault="00200E8C" w:rsidP="000126E7">
            <w:pPr>
              <w:spacing w:after="0"/>
              <w:ind w:left="550" w:right="62" w:hanging="43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    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pamahalaan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impormasyong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akademiko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at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mga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</w:p>
          <w:p w14:paraId="068AB827" w14:textId="77777777" w:rsidR="00200E8C" w:rsidRDefault="00200E8C" w:rsidP="000126E7">
            <w:pPr>
              <w:spacing w:after="0"/>
              <w:ind w:left="550" w:right="62" w:hanging="430"/>
              <w:rPr>
                <w:rStyle w:val="Emphasis"/>
                <w:rFonts w:ascii="ArialMT" w:hAnsi="ArialMT"/>
                <w:sz w:val="24"/>
                <w:szCs w:val="24"/>
              </w:rPr>
            </w:pPr>
          </w:p>
          <w:p w14:paraId="7BE64B00" w14:textId="77777777" w:rsidR="00200E8C" w:rsidRDefault="00200E8C" w:rsidP="000126E7">
            <w:pPr>
              <w:spacing w:after="0"/>
              <w:ind w:left="550" w:right="62" w:hanging="43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    </w:t>
            </w:r>
            <w:r>
              <w:rPr>
                <w:rStyle w:val="Emphasis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transaksyong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pang-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eskwela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</w:p>
          <w:p w14:paraId="12C7751C" w14:textId="77777777" w:rsidR="00200E8C" w:rsidRPr="006676FA" w:rsidRDefault="00200E8C" w:rsidP="000126E7">
            <w:pPr>
              <w:spacing w:after="0"/>
              <w:ind w:left="550" w:right="62" w:hanging="43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45B7A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61746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7A041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B81E1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508B0DE7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A7B22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2. Effort Expectancy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26FE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4</w:t>
            </w: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3B92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3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1D4A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2</w:t>
            </w: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58424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1</w:t>
            </w:r>
          </w:p>
        </w:tc>
      </w:tr>
      <w:tr w:rsidR="00200E8C" w:rsidRPr="00E9426A" w14:paraId="7810130B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132EF" w14:textId="4CC6CEC4" w:rsidR="00200E8C" w:rsidRPr="00CD6E31" w:rsidRDefault="00200E8C" w:rsidP="000126E7">
            <w:pPr>
              <w:spacing w:after="0" w:line="472" w:lineRule="auto"/>
              <w:ind w:left="480" w:right="68" w:hanging="36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2.1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Learning to use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 xml:space="preserve"> is easy for me.</w:t>
            </w:r>
            <w:r w:rsidRPr="00E9426A">
              <w:rPr>
                <w:rFonts w:ascii="ArialMT" w:hAnsi="ArialMT"/>
                <w:sz w:val="24"/>
                <w:szCs w:val="24"/>
              </w:rPr>
              <w:br/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(Madali para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akin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na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matutunan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kung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paano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gamitin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B066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B0E06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5E0C5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CCF8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65D3EAC1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77BBE" w14:textId="01F71BDC" w:rsidR="00200E8C" w:rsidRPr="00CD6E31" w:rsidRDefault="00200E8C" w:rsidP="000126E7">
            <w:pPr>
              <w:spacing w:after="0" w:line="474" w:lineRule="auto"/>
              <w:ind w:left="480" w:hanging="36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2.2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 w:rsidRPr="00E9426A">
              <w:rPr>
                <w:rFonts w:ascii="ArialMT" w:hAnsi="ArialMT"/>
                <w:sz w:val="24"/>
                <w:szCs w:val="24"/>
              </w:rPr>
              <w:t>The system is easy to understand and navigate.</w:t>
            </w:r>
            <w:r w:rsidRPr="00E9426A">
              <w:rPr>
                <w:rFonts w:ascii="ArialMT" w:hAnsi="ArialMT"/>
                <w:sz w:val="24"/>
                <w:szCs w:val="24"/>
              </w:rPr>
              <w:br/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Madaling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maunawaan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at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gamitin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sistema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ED7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D7023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3AA21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2B5C4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6D8A5D18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E40E" w14:textId="7FF4748D" w:rsidR="00200E8C" w:rsidRDefault="00200E8C" w:rsidP="000126E7">
            <w:pPr>
              <w:spacing w:after="0"/>
              <w:ind w:left="480" w:right="62" w:hanging="36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2.3 I can use the system without much effort. </w:t>
            </w:r>
          </w:p>
          <w:p w14:paraId="2DF69CD1" w14:textId="77777777" w:rsidR="00200E8C" w:rsidRDefault="00200E8C" w:rsidP="000126E7">
            <w:pPr>
              <w:spacing w:after="0"/>
              <w:ind w:left="480" w:right="62" w:hanging="360"/>
            </w:pPr>
          </w:p>
          <w:p w14:paraId="68EACC73" w14:textId="77777777" w:rsidR="00200E8C" w:rsidRDefault="00200E8C" w:rsidP="000126E7">
            <w:pPr>
              <w:spacing w:after="0"/>
              <w:ind w:left="480" w:right="62" w:hanging="360"/>
              <w:rPr>
                <w:rFonts w:ascii="ArialMT" w:eastAsia="ArialMT" w:hAnsi="ArialMT" w:cs="ArialMT"/>
                <w:i/>
                <w:sz w:val="24"/>
                <w:szCs w:val="24"/>
              </w:rPr>
            </w:pPr>
            <w:r>
              <w:t xml:space="preserve">         </w:t>
            </w:r>
            <w:r w:rsidRPr="00E9426A">
              <w:rPr>
                <w:rFonts w:ascii="ArialMT" w:hAnsi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Nagagamit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ko ang</w:t>
            </w: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sistema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nang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hindi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</w:p>
          <w:p w14:paraId="12B23F68" w14:textId="77777777" w:rsidR="00200E8C" w:rsidRDefault="00200E8C" w:rsidP="000126E7">
            <w:pPr>
              <w:spacing w:after="0"/>
              <w:ind w:left="480" w:right="62" w:hanging="360"/>
              <w:rPr>
                <w:rFonts w:ascii="ArialMT" w:eastAsia="ArialMT" w:hAnsi="ArialMT" w:cs="ArialMT"/>
                <w:i/>
                <w:sz w:val="24"/>
                <w:szCs w:val="24"/>
              </w:rPr>
            </w:pPr>
          </w:p>
          <w:p w14:paraId="1E232066" w14:textId="77777777" w:rsidR="00200E8C" w:rsidRDefault="00200E8C" w:rsidP="000126E7">
            <w:pPr>
              <w:spacing w:after="0"/>
              <w:ind w:left="480" w:right="62" w:hanging="360"/>
              <w:rPr>
                <w:rFonts w:ascii="ArialMT" w:eastAsia="ArialMT" w:hAnsi="ArialMT" w:cs="ArialMT"/>
                <w:sz w:val="24"/>
                <w:szCs w:val="24"/>
              </w:rPr>
            </w:pP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nangangailangan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malaking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pagsisikap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  <w:p w14:paraId="5B373446" w14:textId="77777777" w:rsidR="00200E8C" w:rsidRPr="006D5DE4" w:rsidRDefault="00200E8C" w:rsidP="000126E7">
            <w:pPr>
              <w:spacing w:after="0"/>
              <w:ind w:left="480" w:right="62" w:hanging="360"/>
              <w:rPr>
                <w:rFonts w:ascii="ArialMT" w:eastAsia="ArialMT" w:hAnsi="ArialMT" w:cs="ArialMT"/>
                <w:i/>
                <w:sz w:val="24"/>
                <w:szCs w:val="24"/>
              </w:rPr>
            </w:pP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D43CF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F48FF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02E96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0310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280B75EF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4B37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3. Social Influence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C7397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4</w:t>
            </w: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565F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3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D77B8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2</w:t>
            </w: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9553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1</w:t>
            </w:r>
          </w:p>
        </w:tc>
      </w:tr>
      <w:tr w:rsidR="00200E8C" w:rsidRPr="00E9426A" w14:paraId="6A70B9FA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1123" w14:textId="77777777" w:rsidR="00200E8C" w:rsidRDefault="00200E8C" w:rsidP="000126E7">
            <w:pPr>
              <w:spacing w:after="246"/>
              <w:ind w:left="11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3.1 People important to me think that I should use</w:t>
            </w:r>
          </w:p>
          <w:p w14:paraId="62765836" w14:textId="77777777" w:rsidR="00200E8C" w:rsidRPr="00E9426A" w:rsidRDefault="00200E8C" w:rsidP="000126E7">
            <w:pPr>
              <w:spacing w:after="246"/>
              <w:ind w:left="11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 xml:space="preserve">   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.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 (</w:t>
            </w:r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Ang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mga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taong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mahalaga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sa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akin ay     </w:t>
            </w:r>
          </w:p>
          <w:p w14:paraId="7122EA0E" w14:textId="77777777" w:rsidR="00200E8C" w:rsidRPr="00F70F82" w:rsidRDefault="00200E8C" w:rsidP="000126E7">
            <w:pPr>
              <w:spacing w:after="246"/>
              <w:ind w:left="11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</w:t>
            </w: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Naniniwalang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dapat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kong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gamitin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.)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9FE2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8A03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6743F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88F3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6612F009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94A6" w14:textId="77777777" w:rsidR="00200E8C" w:rsidRDefault="00200E8C" w:rsidP="000126E7">
            <w:pPr>
              <w:spacing w:after="5" w:line="470" w:lineRule="auto"/>
              <w:ind w:left="110"/>
            </w:pPr>
            <w:r w:rsidRPr="00E9426A">
              <w:rPr>
                <w:rFonts w:ascii="ArialMT" w:hAnsi="ArialMT"/>
                <w:sz w:val="24"/>
                <w:szCs w:val="24"/>
              </w:rPr>
              <w:lastRenderedPageBreak/>
              <w:t xml:space="preserve">3.2 School administrators, teachers, or peers encourage </w:t>
            </w:r>
            <w:r>
              <w:rPr>
                <w:rFonts w:ascii="ArialMT" w:hAnsi="ArialMT"/>
                <w:sz w:val="24"/>
                <w:szCs w:val="24"/>
              </w:rPr>
              <w:t xml:space="preserve"> </w:t>
            </w:r>
            <w:r>
              <w:t xml:space="preserve">     </w:t>
            </w:r>
          </w:p>
          <w:p w14:paraId="48A25C33" w14:textId="77777777" w:rsidR="00200E8C" w:rsidRDefault="00200E8C" w:rsidP="000126E7">
            <w:pPr>
              <w:spacing w:after="5" w:line="470" w:lineRule="auto"/>
              <w:ind w:left="11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t xml:space="preserve">     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me to use the system. </w:t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Hinihikayat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ako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mga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</w:p>
          <w:p w14:paraId="17B7FDB4" w14:textId="77777777" w:rsidR="00200E8C" w:rsidRDefault="00200E8C" w:rsidP="000126E7">
            <w:pPr>
              <w:spacing w:after="5" w:line="470" w:lineRule="auto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    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administrador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paaralan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,</w:t>
            </w: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guro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, o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kapwa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gumagamit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     </w:t>
            </w:r>
          </w:p>
          <w:p w14:paraId="088C93EC" w14:textId="77777777" w:rsidR="00200E8C" w:rsidRPr="003D53B2" w:rsidRDefault="00200E8C" w:rsidP="000126E7">
            <w:pPr>
              <w:spacing w:after="5" w:line="470" w:lineRule="auto"/>
              <w:rPr>
                <w:rFonts w:ascii="ArialMT" w:hAnsi="ArialMT"/>
                <w:sz w:val="24"/>
                <w:szCs w:val="24"/>
              </w:rPr>
            </w:pP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    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na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gamitin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sistema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37AB0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65D05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B73A9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11B58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507CECB1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66DA" w14:textId="77777777" w:rsidR="00200E8C" w:rsidRDefault="00200E8C" w:rsidP="000126E7">
            <w:pPr>
              <w:spacing w:after="0"/>
              <w:ind w:left="11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 3.3 Using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 xml:space="preserve"> is accepted and supported within </w:t>
            </w:r>
          </w:p>
          <w:p w14:paraId="3B69B461" w14:textId="77777777" w:rsidR="00200E8C" w:rsidRDefault="00200E8C" w:rsidP="000126E7">
            <w:pPr>
              <w:spacing w:after="0"/>
              <w:ind w:left="110"/>
            </w:pPr>
          </w:p>
          <w:p w14:paraId="6139B864" w14:textId="77777777" w:rsidR="00200E8C" w:rsidRDefault="00200E8C" w:rsidP="000126E7">
            <w:pPr>
              <w:spacing w:after="0"/>
              <w:ind w:left="11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t xml:space="preserve">          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the school community. </w:t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(Ang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paggamit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</w:t>
            </w:r>
          </w:p>
          <w:p w14:paraId="7E63B548" w14:textId="77777777" w:rsidR="00200E8C" w:rsidRDefault="00200E8C" w:rsidP="000126E7">
            <w:pPr>
              <w:spacing w:after="0"/>
              <w:ind w:left="110"/>
              <w:rPr>
                <w:rStyle w:val="Emphasis"/>
              </w:rPr>
            </w:pPr>
          </w:p>
          <w:p w14:paraId="522E8D02" w14:textId="77777777" w:rsidR="00200E8C" w:rsidRDefault="00200E8C" w:rsidP="000126E7">
            <w:pPr>
              <w:spacing w:after="0"/>
              <w:ind w:left="11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rPr>
                <w:rStyle w:val="Emphasis"/>
              </w:rPr>
              <w:t xml:space="preserve">          </w:t>
            </w:r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ay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tinatanggap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at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sinusuportahan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komunidad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 xml:space="preserve"> ng </w:t>
            </w:r>
          </w:p>
          <w:p w14:paraId="5EE45752" w14:textId="77777777" w:rsidR="00200E8C" w:rsidRDefault="00200E8C" w:rsidP="000126E7">
            <w:pPr>
              <w:spacing w:after="0"/>
              <w:ind w:left="110"/>
              <w:rPr>
                <w:rStyle w:val="Emphasis"/>
                <w:rFonts w:ascii="ArialMT" w:hAnsi="ArialMT"/>
                <w:sz w:val="24"/>
                <w:szCs w:val="24"/>
              </w:rPr>
            </w:pPr>
          </w:p>
          <w:p w14:paraId="136C44A4" w14:textId="77777777" w:rsidR="00200E8C" w:rsidRDefault="00200E8C" w:rsidP="000126E7">
            <w:pPr>
              <w:spacing w:after="0"/>
              <w:ind w:left="110"/>
              <w:rPr>
                <w:rStyle w:val="Emphasis"/>
                <w:rFonts w:ascii="ArialMT" w:hAnsi="ArialMT"/>
                <w:sz w:val="24"/>
                <w:szCs w:val="24"/>
              </w:rPr>
            </w:pPr>
            <w:r>
              <w:rPr>
                <w:rStyle w:val="Emphasis"/>
                <w:rFonts w:ascii="ArialMT" w:hAnsi="ArialMT"/>
                <w:sz w:val="24"/>
                <w:szCs w:val="24"/>
              </w:rPr>
              <w:t xml:space="preserve">       </w:t>
            </w:r>
            <w:proofErr w:type="spellStart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paaralan</w:t>
            </w:r>
            <w:proofErr w:type="spellEnd"/>
            <w:r w:rsidRPr="00E9426A">
              <w:rPr>
                <w:rStyle w:val="Emphasis"/>
                <w:rFonts w:ascii="ArialMT" w:hAnsi="ArialMT"/>
                <w:sz w:val="24"/>
                <w:szCs w:val="24"/>
              </w:rPr>
              <w:t>.)</w:t>
            </w:r>
          </w:p>
          <w:p w14:paraId="78F6DD92" w14:textId="77777777" w:rsidR="00200E8C" w:rsidRPr="00CF424C" w:rsidRDefault="00200E8C" w:rsidP="000126E7">
            <w:pPr>
              <w:spacing w:after="0"/>
              <w:ind w:left="11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F22C0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4EB3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0005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A946E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01B64049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12CFF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  4. Facilitating Conditions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825A7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4</w:t>
            </w: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94A8A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3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D65EC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2</w:t>
            </w: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C0E1E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1</w:t>
            </w:r>
          </w:p>
        </w:tc>
      </w:tr>
      <w:tr w:rsidR="00200E8C" w:rsidRPr="00E9426A" w14:paraId="239092EA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EA84" w14:textId="77777777" w:rsidR="00200E8C" w:rsidRDefault="00200E8C" w:rsidP="000126E7">
            <w:pPr>
              <w:spacing w:after="0" w:line="472" w:lineRule="auto"/>
              <w:ind w:left="230"/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4.1 I have the resources needed to use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.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 w:rsidRPr="00E9426A">
              <w:rPr>
                <w:rFonts w:ascii="ArialMT" w:hAnsi="ArialMT"/>
                <w:sz w:val="24"/>
                <w:szCs w:val="24"/>
              </w:rPr>
              <w:t xml:space="preserve">    </w:t>
            </w:r>
            <w:r>
              <w:rPr>
                <w:rFonts w:ascii="ArialMT" w:hAnsi="ArialMT"/>
                <w:sz w:val="24"/>
                <w:szCs w:val="24"/>
              </w:rPr>
              <w:t xml:space="preserve"> </w:t>
            </w:r>
            <w:r>
              <w:t xml:space="preserve">   </w:t>
            </w:r>
          </w:p>
          <w:p w14:paraId="1B4D9410" w14:textId="77777777" w:rsidR="00200E8C" w:rsidRDefault="00200E8C" w:rsidP="000126E7">
            <w:pPr>
              <w:spacing w:after="0" w:line="472" w:lineRule="auto"/>
              <w:rPr>
                <w:rFonts w:ascii="ArialMT" w:eastAsia="ArialMT" w:hAnsi="ArialMT" w:cs="ArialMT"/>
                <w:i/>
                <w:sz w:val="24"/>
                <w:szCs w:val="24"/>
              </w:rPr>
            </w:pPr>
            <w:r>
              <w:rPr>
                <w:rFonts w:ascii="ArialMT" w:hAnsi="ArialMT"/>
              </w:rPr>
              <w:t xml:space="preserve">          </w:t>
            </w:r>
            <w:r w:rsidRPr="00E9426A">
              <w:rPr>
                <w:rFonts w:ascii="ArialMT" w:hAnsi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Mayroon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akong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mapagkukunan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upang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magamit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ang </w:t>
            </w: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</w:t>
            </w:r>
          </w:p>
          <w:p w14:paraId="0A35E695" w14:textId="77777777" w:rsidR="00200E8C" w:rsidRPr="005D3821" w:rsidRDefault="00200E8C" w:rsidP="000126E7">
            <w:pPr>
              <w:spacing w:after="0" w:line="472" w:lineRule="auto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   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A18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0386C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13731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F0FDF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41F3B470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0D79F" w14:textId="77777777" w:rsidR="00200E8C" w:rsidRDefault="00200E8C" w:rsidP="000126E7">
            <w:pPr>
              <w:spacing w:after="2" w:line="472" w:lineRule="auto"/>
              <w:ind w:left="230"/>
              <w:rPr>
                <w:rFonts w:ascii="ArialMT" w:eastAsia="ArialMT" w:hAnsi="ArialMT" w:cs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4.2 I have the knowledge necessary to use the system.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  <w:p w14:paraId="2A3CECF1" w14:textId="77777777" w:rsidR="00200E8C" w:rsidRDefault="00200E8C" w:rsidP="000126E7">
            <w:pPr>
              <w:spacing w:after="2" w:line="472" w:lineRule="auto"/>
              <w:rPr>
                <w:rFonts w:ascii="ArialMT" w:eastAsia="ArialMT" w:hAnsi="ArialMT" w:cs="ArialMT"/>
                <w:i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 xml:space="preserve">         </w:t>
            </w:r>
            <w:r w:rsidRPr="00E9426A">
              <w:rPr>
                <w:rFonts w:ascii="ArialMT" w:hAnsi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Mayroon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akong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sapat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na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kaalaman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upang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magamit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 </w:t>
            </w:r>
          </w:p>
          <w:p w14:paraId="7E5AAEE4" w14:textId="77777777" w:rsidR="00200E8C" w:rsidRPr="00525422" w:rsidRDefault="00200E8C" w:rsidP="000126E7">
            <w:pPr>
              <w:spacing w:after="2" w:line="472" w:lineRule="auto"/>
              <w:rPr>
                <w:rFonts w:ascii="ArialMT" w:eastAsia="ArialMT" w:hAnsi="ArialMT" w:cs="ArialMT"/>
                <w:i/>
                <w:sz w:val="24"/>
                <w:szCs w:val="24"/>
              </w:rPr>
            </w:pP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    </w:t>
            </w:r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ang Sistema</w:t>
            </w:r>
            <w:r w:rsidRPr="00E9426A">
              <w:rPr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45CC2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919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D033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B38EE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71201185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E0C72" w14:textId="77777777" w:rsidR="00200E8C" w:rsidRPr="00E9426A" w:rsidRDefault="00200E8C" w:rsidP="000126E7">
            <w:pPr>
              <w:spacing w:after="246"/>
              <w:ind w:left="23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>4.3 The system is compatible with my way of working.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  <w:p w14:paraId="6DD71189" w14:textId="77777777" w:rsidR="00200E8C" w:rsidRDefault="00200E8C" w:rsidP="000126E7">
            <w:pPr>
              <w:spacing w:after="0"/>
              <w:rPr>
                <w:rFonts w:ascii="ArialMT" w:eastAsia="ArialMT" w:hAnsi="ArialMT" w:cs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    (</w:t>
            </w:r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Ang Sistema ay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angkop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sa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paraan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ng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pagtrabaho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  <w:p w14:paraId="5C10507F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D053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9442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A6A23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6A977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382868F5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D0C9B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 </w:t>
            </w:r>
            <w:r w:rsidRPr="00E9426A">
              <w:rPr>
                <w:rFonts w:ascii="ArialMT" w:eastAsia="ArialMT" w:hAnsi="ArialMT" w:cs="ArialMT"/>
                <w:b/>
                <w:sz w:val="24"/>
                <w:szCs w:val="24"/>
              </w:rPr>
              <w:t xml:space="preserve">5. Behavioral Intention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988BA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4</w:t>
            </w: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F0923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3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E34B8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2</w:t>
            </w: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48BE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>1</w:t>
            </w:r>
          </w:p>
        </w:tc>
      </w:tr>
      <w:tr w:rsidR="00200E8C" w:rsidRPr="00E9426A" w14:paraId="2BA5F2F0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F40DF" w14:textId="77777777" w:rsidR="00200E8C" w:rsidRDefault="00200E8C" w:rsidP="000126E7">
            <w:pPr>
              <w:spacing w:after="6" w:line="469" w:lineRule="auto"/>
              <w:ind w:left="110"/>
              <w:rPr>
                <w:rFonts w:ascii="ArialMT" w:eastAsia="ArialMT" w:hAnsi="ArialMT" w:cs="ArialMT"/>
                <w:i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5.1 I intend to use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 xml:space="preserve"> regularly. (</w:t>
            </w:r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Nais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kong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 </w:t>
            </w:r>
          </w:p>
          <w:p w14:paraId="58785186" w14:textId="77777777" w:rsidR="00200E8C" w:rsidRPr="006B5630" w:rsidRDefault="00200E8C" w:rsidP="000126E7">
            <w:pPr>
              <w:spacing w:after="6" w:line="469" w:lineRule="auto"/>
              <w:rPr>
                <w:rFonts w:ascii="ArialMT" w:eastAsia="ArialMT" w:hAnsi="ArialMT" w:cs="ArialMT"/>
                <w:i/>
                <w:sz w:val="24"/>
                <w:szCs w:val="24"/>
              </w:rPr>
            </w:pPr>
            <w:r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      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gamitin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>nang</w:t>
            </w:r>
            <w:proofErr w:type="spellEnd"/>
            <w:r w:rsidRPr="00E9426A">
              <w:rPr>
                <w:rFonts w:ascii="ArialMT" w:eastAsia="ArialMT" w:hAnsi="ArialMT" w:cs="ArialMT"/>
                <w:i/>
                <w:sz w:val="24"/>
                <w:szCs w:val="24"/>
              </w:rPr>
              <w:t xml:space="preserve"> regular</w:t>
            </w:r>
            <w:r w:rsidRPr="00E9426A">
              <w:rPr>
                <w:rFonts w:ascii="ArialMT" w:hAnsi="ArialMT"/>
                <w:sz w:val="24"/>
                <w:szCs w:val="24"/>
              </w:rPr>
              <w:t>.)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C6976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8267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552E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17C2E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77551F18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5AF57" w14:textId="77777777" w:rsidR="00200E8C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 5.2 I plan to continue using the system in the future.</w:t>
            </w:r>
          </w:p>
          <w:p w14:paraId="10046165" w14:textId="77777777" w:rsidR="00200E8C" w:rsidRDefault="00200E8C" w:rsidP="000126E7">
            <w:pPr>
              <w:spacing w:after="0"/>
              <w:ind w:left="110"/>
              <w:rPr>
                <w:rFonts w:ascii="ArialMT" w:hAnsi="ArialMT"/>
                <w:sz w:val="24"/>
                <w:szCs w:val="24"/>
              </w:rPr>
            </w:pPr>
          </w:p>
          <w:p w14:paraId="1319096E" w14:textId="77777777" w:rsidR="00200E8C" w:rsidRDefault="00200E8C" w:rsidP="000126E7">
            <w:pPr>
              <w:spacing w:after="0"/>
              <w:ind w:left="110"/>
              <w:rPr>
                <w:rFonts w:ascii="ArialMT" w:eastAsia="ArialMT" w:hAnsi="ArialMT" w:cs="ArialMT"/>
                <w:i/>
                <w:iCs/>
                <w:sz w:val="24"/>
                <w:szCs w:val="24"/>
              </w:rPr>
            </w:pPr>
            <w:r w:rsidRPr="00E9426A">
              <w:rPr>
                <w:rFonts w:ascii="ArialMT" w:eastAsia="ArialMT" w:hAnsi="ArialMT" w:cs="ArialMT"/>
                <w:sz w:val="24"/>
                <w:szCs w:val="24"/>
              </w:rPr>
              <w:t xml:space="preserve"> </w:t>
            </w:r>
            <w:r>
              <w:rPr>
                <w:rFonts w:ascii="ArialMT" w:eastAsia="ArialMT" w:hAnsi="ArialMT" w:cs="ArialMT"/>
                <w:sz w:val="24"/>
                <w:szCs w:val="24"/>
              </w:rPr>
              <w:t xml:space="preserve">     </w:t>
            </w:r>
            <w:r w:rsidRPr="00E9426A">
              <w:rPr>
                <w:rFonts w:ascii="ArialMT" w:eastAsia="ArialMT" w:hAnsi="ArialMT" w:cs="ArialMT"/>
                <w:sz w:val="24"/>
                <w:szCs w:val="24"/>
              </w:rPr>
              <w:t>(</w:t>
            </w:r>
            <w:proofErr w:type="spellStart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>Balak</w:t>
            </w:r>
            <w:proofErr w:type="spellEnd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>kong</w:t>
            </w:r>
            <w:proofErr w:type="spellEnd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>Ipagpatuloy</w:t>
            </w:r>
            <w:proofErr w:type="spellEnd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>paggamit</w:t>
            </w:r>
            <w:proofErr w:type="spellEnd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 xml:space="preserve"> ng Sistema </w:t>
            </w:r>
          </w:p>
          <w:p w14:paraId="428B7B1B" w14:textId="77777777" w:rsidR="00200E8C" w:rsidRDefault="00200E8C" w:rsidP="000126E7">
            <w:pPr>
              <w:spacing w:after="0"/>
              <w:ind w:left="110"/>
              <w:rPr>
                <w:rFonts w:ascii="ArialMT" w:eastAsia="ArialMT" w:hAnsi="ArialMT" w:cs="ArialMT"/>
                <w:i/>
                <w:iCs/>
                <w:sz w:val="24"/>
                <w:szCs w:val="24"/>
              </w:rPr>
            </w:pPr>
          </w:p>
          <w:p w14:paraId="7BFE92D9" w14:textId="77777777" w:rsidR="00200E8C" w:rsidRPr="006B5630" w:rsidRDefault="00200E8C" w:rsidP="000126E7">
            <w:pPr>
              <w:spacing w:after="0"/>
              <w:ind w:left="110"/>
              <w:rPr>
                <w:rFonts w:ascii="ArialMT" w:eastAsia="ArialMT" w:hAnsi="ArialMT" w:cs="ArialMT"/>
                <w:i/>
                <w:iCs/>
                <w:sz w:val="24"/>
                <w:szCs w:val="24"/>
              </w:rPr>
            </w:pPr>
            <w:r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lastRenderedPageBreak/>
              <w:t xml:space="preserve">      </w:t>
            </w:r>
            <w:proofErr w:type="spellStart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>sa</w:t>
            </w:r>
            <w:proofErr w:type="spellEnd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eastAsia="ArialMT" w:hAnsi="ArialMT" w:cs="ArialMT"/>
                <w:i/>
                <w:iCs/>
                <w:sz w:val="24"/>
                <w:szCs w:val="24"/>
              </w:rPr>
              <w:t>hinaharap</w:t>
            </w:r>
            <w:proofErr w:type="spellEnd"/>
            <w:r w:rsidRPr="00E9426A">
              <w:rPr>
                <w:rFonts w:ascii="ArialMT" w:eastAsia="ArialMT" w:hAnsi="ArialMT" w:cs="ArialMT"/>
                <w:sz w:val="24"/>
                <w:szCs w:val="24"/>
              </w:rPr>
              <w:t>.)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4791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5E3F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0DCB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F717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  <w:tr w:rsidR="00200E8C" w:rsidRPr="00E9426A" w14:paraId="33EEEE87" w14:textId="77777777" w:rsidTr="000126E7">
        <w:trPr>
          <w:trHeight w:val="5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6D1BC" w14:textId="77777777" w:rsidR="00200E8C" w:rsidRDefault="00200E8C" w:rsidP="000126E7">
            <w:pPr>
              <w:spacing w:after="0"/>
              <w:ind w:left="110"/>
              <w:rPr>
                <w:rFonts w:ascii="ArialMT" w:hAnsi="ArialMT"/>
                <w:sz w:val="24"/>
                <w:szCs w:val="24"/>
              </w:rPr>
            </w:pPr>
            <w:r w:rsidRPr="00E9426A">
              <w:rPr>
                <w:rFonts w:ascii="ArialMT" w:hAnsi="ArialMT"/>
                <w:sz w:val="24"/>
                <w:szCs w:val="24"/>
              </w:rPr>
              <w:t xml:space="preserve">5.3 I would recommend </w:t>
            </w:r>
            <w:proofErr w:type="spellStart"/>
            <w:r w:rsidRPr="00E9426A">
              <w:rPr>
                <w:rFonts w:ascii="ArialMT" w:hAnsi="ArialMT"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sz w:val="24"/>
                <w:szCs w:val="24"/>
              </w:rPr>
              <w:t xml:space="preserve"> to others. </w:t>
            </w:r>
          </w:p>
          <w:p w14:paraId="0FF8D013" w14:textId="77777777" w:rsidR="00200E8C" w:rsidRDefault="00200E8C" w:rsidP="000126E7">
            <w:pPr>
              <w:spacing w:after="0"/>
              <w:ind w:left="110"/>
              <w:rPr>
                <w:rFonts w:ascii="ArialMT" w:hAnsi="ArialMT"/>
                <w:sz w:val="24"/>
                <w:szCs w:val="24"/>
              </w:rPr>
            </w:pPr>
          </w:p>
          <w:p w14:paraId="575313E9" w14:textId="77777777" w:rsidR="00200E8C" w:rsidRPr="00E9426A" w:rsidRDefault="00200E8C" w:rsidP="000126E7">
            <w:pPr>
              <w:spacing w:after="0"/>
              <w:rPr>
                <w:rFonts w:ascii="ArialMT" w:eastAsia="ArialMT" w:hAnsi="ArialMT" w:cs="ArialMT"/>
                <w:b/>
                <w:sz w:val="24"/>
                <w:szCs w:val="24"/>
              </w:rPr>
            </w:pPr>
            <w:r>
              <w:rPr>
                <w:rFonts w:ascii="ArialMT" w:hAnsi="ArialMT"/>
                <w:sz w:val="24"/>
                <w:szCs w:val="24"/>
              </w:rPr>
              <w:t xml:space="preserve">      </w:t>
            </w:r>
            <w:r w:rsidRPr="00E9426A">
              <w:rPr>
                <w:rFonts w:ascii="ArialMT" w:hAnsi="ArialMT"/>
                <w:sz w:val="24"/>
                <w:szCs w:val="24"/>
              </w:rPr>
              <w:t>(</w:t>
            </w:r>
            <w:proofErr w:type="spellStart"/>
            <w:proofErr w:type="gramStart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>irerekomenda</w:t>
            </w:r>
            <w:proofErr w:type="spellEnd"/>
            <w:proofErr w:type="gramEnd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 xml:space="preserve"> ko ang</w:t>
            </w:r>
            <w:r>
              <w:rPr>
                <w:rFonts w:ascii="ArialMT" w:hAnsi="ArialM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>Chainsight</w:t>
            </w:r>
            <w:proofErr w:type="spellEnd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>sa</w:t>
            </w:r>
            <w:proofErr w:type="spellEnd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>iba</w:t>
            </w:r>
            <w:proofErr w:type="spellEnd"/>
            <w:r w:rsidRPr="00E9426A">
              <w:rPr>
                <w:rFonts w:ascii="ArialMT" w:hAnsi="ArialMT"/>
                <w:i/>
                <w:iCs/>
                <w:sz w:val="24"/>
                <w:szCs w:val="24"/>
              </w:rPr>
              <w:t>.)</w:t>
            </w:r>
          </w:p>
        </w:tc>
        <w:tc>
          <w:tcPr>
            <w:tcW w:w="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B587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3B46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C2A94" w14:textId="77777777" w:rsidR="00200E8C" w:rsidRPr="00E9426A" w:rsidRDefault="00200E8C" w:rsidP="000126E7">
            <w:pPr>
              <w:spacing w:after="0"/>
              <w:rPr>
                <w:rFonts w:ascii="ArialMT" w:hAnsi="ArialMT"/>
                <w:sz w:val="24"/>
                <w:szCs w:val="2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A7031" w14:textId="77777777" w:rsidR="00200E8C" w:rsidRPr="00E9426A" w:rsidRDefault="00200E8C" w:rsidP="000126E7">
            <w:pPr>
              <w:spacing w:after="0"/>
              <w:ind w:left="1"/>
              <w:rPr>
                <w:rFonts w:ascii="ArialMT" w:hAnsi="ArialMT"/>
                <w:sz w:val="24"/>
                <w:szCs w:val="24"/>
              </w:rPr>
            </w:pPr>
          </w:p>
        </w:tc>
      </w:tr>
    </w:tbl>
    <w:p w14:paraId="70418C01" w14:textId="77777777" w:rsidR="00200E8C" w:rsidRPr="00E9426A" w:rsidRDefault="00200E8C" w:rsidP="00200E8C">
      <w:pPr>
        <w:spacing w:after="294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b/>
          <w:sz w:val="24"/>
          <w:szCs w:val="24"/>
        </w:rPr>
        <w:t xml:space="preserve"> </w:t>
      </w:r>
    </w:p>
    <w:p w14:paraId="1DA4EFD6" w14:textId="77777777" w:rsidR="00200E8C" w:rsidRPr="00E9426A" w:rsidRDefault="00200E8C" w:rsidP="00200E8C">
      <w:pPr>
        <w:pStyle w:val="Heading1"/>
        <w:numPr>
          <w:ilvl w:val="0"/>
          <w:numId w:val="0"/>
        </w:numPr>
        <w:spacing w:after="291"/>
        <w:ind w:left="10"/>
        <w:rPr>
          <w:szCs w:val="24"/>
        </w:rPr>
      </w:pPr>
      <w:r w:rsidRPr="00E9426A">
        <w:rPr>
          <w:szCs w:val="24"/>
        </w:rPr>
        <w:t xml:space="preserve">Statement of the Hypothesis </w:t>
      </w:r>
    </w:p>
    <w:p w14:paraId="5B91A6C1" w14:textId="77777777" w:rsidR="00200E8C" w:rsidRPr="00E9426A" w:rsidRDefault="00200E8C" w:rsidP="00200E8C">
      <w:pPr>
        <w:numPr>
          <w:ilvl w:val="0"/>
          <w:numId w:val="2"/>
        </w:numPr>
        <w:spacing w:after="307"/>
        <w:ind w:right="45" w:hanging="29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hAnsi="ArialMT"/>
          <w:sz w:val="24"/>
          <w:szCs w:val="24"/>
        </w:rPr>
        <w:t>Hypothesis and Research Model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7DB714EC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H1: </w:t>
      </w:r>
      <w:r w:rsidRPr="00E9426A">
        <w:rPr>
          <w:rFonts w:ascii="ArialMT" w:hAnsi="ArialMT"/>
          <w:sz w:val="24"/>
          <w:szCs w:val="24"/>
        </w:rPr>
        <w:t>Performance Expectancy was hypothesized to influence Behavioral Intention positively.</w:t>
      </w:r>
      <w:r w:rsidRPr="00E9426A">
        <w:rPr>
          <w:rFonts w:ascii="ArialMT" w:eastAsia="ArialMT" w:hAnsi="ArialMT" w:cs="ArialMT"/>
          <w:b/>
          <w:sz w:val="24"/>
          <w:szCs w:val="24"/>
        </w:rPr>
        <w:t xml:space="preserve"> </w:t>
      </w:r>
    </w:p>
    <w:p w14:paraId="73AAA7A1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H2: </w:t>
      </w:r>
      <w:r w:rsidRPr="00E9426A">
        <w:rPr>
          <w:rFonts w:ascii="ArialMT" w:hAnsi="ArialMT"/>
          <w:sz w:val="24"/>
          <w:szCs w:val="24"/>
        </w:rPr>
        <w:t>Effort Expectancy was hypothesized to influence Behavioral Intention positively.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74EDBC1A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>H3:</w:t>
      </w:r>
      <w:r w:rsidRPr="00E9426A">
        <w:rPr>
          <w:rFonts w:ascii="ArialMT" w:hAnsi="ArialMT"/>
          <w:sz w:val="24"/>
          <w:szCs w:val="24"/>
        </w:rPr>
        <w:t xml:space="preserve"> Facilitating Conditions were hypothesized to influence Behavioral Intention positively.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5F5631F2" w14:textId="77777777" w:rsidR="00200E8C" w:rsidRPr="00E9426A" w:rsidRDefault="00200E8C" w:rsidP="00200E8C">
      <w:pPr>
        <w:numPr>
          <w:ilvl w:val="1"/>
          <w:numId w:val="2"/>
        </w:numPr>
        <w:spacing w:after="353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H4: </w:t>
      </w:r>
      <w:r w:rsidRPr="00E9426A">
        <w:rPr>
          <w:rFonts w:ascii="ArialMT" w:hAnsi="ArialMT"/>
          <w:sz w:val="24"/>
          <w:szCs w:val="24"/>
        </w:rPr>
        <w:t>Social Influence was hypothesized to influence Behavioral Intention positively.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08C6FE8A" w14:textId="77777777" w:rsidR="00200E8C" w:rsidRPr="00E9426A" w:rsidRDefault="00200E8C" w:rsidP="00200E8C">
      <w:pPr>
        <w:numPr>
          <w:ilvl w:val="0"/>
          <w:numId w:val="2"/>
        </w:numPr>
        <w:spacing w:after="306"/>
        <w:ind w:right="45" w:hanging="29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hAnsi="ArialMT"/>
          <w:sz w:val="24"/>
          <w:szCs w:val="24"/>
        </w:rPr>
        <w:t>Moderating Variables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551F9DA4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>H1a</w:t>
      </w:r>
      <w:r w:rsidRPr="00E9426A">
        <w:rPr>
          <w:rFonts w:ascii="ArialMT" w:hAnsi="ArialMT"/>
          <w:sz w:val="24"/>
          <w:szCs w:val="24"/>
        </w:rPr>
        <w:t>: Age was hypothesized to affect the influence of Performance Expectancy on Behavioral Intention.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38EF8E8B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H2a: </w:t>
      </w:r>
      <w:r w:rsidRPr="00E9426A">
        <w:rPr>
          <w:rFonts w:ascii="ArialMT" w:hAnsi="ArialMT"/>
          <w:sz w:val="24"/>
          <w:szCs w:val="24"/>
        </w:rPr>
        <w:t>Age was hypothesized to affect the influence of Effort Expectancy on Behavioral Intention.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593C4EE6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H3a: </w:t>
      </w:r>
      <w:r w:rsidRPr="00E9426A">
        <w:rPr>
          <w:rFonts w:ascii="ArialMT" w:hAnsi="ArialMT"/>
          <w:sz w:val="24"/>
          <w:szCs w:val="24"/>
        </w:rPr>
        <w:t>Age was hypothesized to affect the influence of Facilitating Conditions on Behavioral Intention.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79ABB6AD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H4a: </w:t>
      </w:r>
      <w:r w:rsidRPr="00E9426A">
        <w:rPr>
          <w:rFonts w:ascii="ArialMT" w:hAnsi="ArialMT"/>
          <w:sz w:val="24"/>
          <w:szCs w:val="24"/>
        </w:rPr>
        <w:t>Age was hypothesized to affect the influence of Social Influence on Behavioral Intention.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4B8C04FB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H1b: </w:t>
      </w:r>
      <w:r w:rsidRPr="00E9426A">
        <w:rPr>
          <w:rFonts w:ascii="ArialMT" w:hAnsi="ArialMT"/>
          <w:sz w:val="24"/>
          <w:szCs w:val="24"/>
        </w:rPr>
        <w:t>Years of experience in using school information systems is hypothesized to moderate the influence of Performance Expectancy on Behavioral Intention.</w:t>
      </w:r>
    </w:p>
    <w:p w14:paraId="55A7EE05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H2b: </w:t>
      </w:r>
      <w:r w:rsidRPr="00E9426A">
        <w:rPr>
          <w:rFonts w:ascii="ArialMT" w:hAnsi="ArialMT"/>
          <w:sz w:val="24"/>
          <w:szCs w:val="24"/>
        </w:rPr>
        <w:t>Years of experience in using school information systems is hypothesized to moderate the influence of Effort Expectancy on Behavioral Intention.</w:t>
      </w:r>
    </w:p>
    <w:p w14:paraId="266311AE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H3b: </w:t>
      </w:r>
      <w:r w:rsidRPr="00E9426A">
        <w:rPr>
          <w:rFonts w:ascii="ArialMT" w:hAnsi="ArialMT"/>
          <w:sz w:val="24"/>
          <w:szCs w:val="24"/>
        </w:rPr>
        <w:t>Years of experience in using school information systems is hypothesized to moderate the influence of Facilitating Conditions on Behavioral Intention.</w:t>
      </w:r>
    </w:p>
    <w:p w14:paraId="41AA0E36" w14:textId="77777777" w:rsidR="00200E8C" w:rsidRPr="00E9426A" w:rsidRDefault="00200E8C" w:rsidP="00200E8C">
      <w:pPr>
        <w:numPr>
          <w:ilvl w:val="1"/>
          <w:numId w:val="2"/>
        </w:numPr>
        <w:spacing w:after="13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lastRenderedPageBreak/>
        <w:t>H4b: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  <w:r w:rsidRPr="00E9426A">
        <w:rPr>
          <w:rFonts w:ascii="ArialMT" w:hAnsi="ArialMT"/>
          <w:sz w:val="24"/>
          <w:szCs w:val="24"/>
        </w:rPr>
        <w:t>Years of experience in using school information systems is hypothesized to moderate the influence of Social Influence on Behavioral Intention.</w:t>
      </w: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33F00AD4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H1c: </w:t>
      </w:r>
      <w:r w:rsidRPr="00E9426A">
        <w:rPr>
          <w:rFonts w:ascii="ArialMT" w:hAnsi="ArialMT"/>
          <w:sz w:val="24"/>
          <w:szCs w:val="24"/>
        </w:rPr>
        <w:t>User role in the school (Administrator, Teacher, Student, or Parent) is hypothesized to moderate the influence of Performance Expectancy on Behavioral Intention.</w:t>
      </w:r>
    </w:p>
    <w:p w14:paraId="1ADC3F5C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H2c: </w:t>
      </w:r>
      <w:r w:rsidRPr="00E9426A">
        <w:rPr>
          <w:rFonts w:ascii="ArialMT" w:eastAsia="ArialMT" w:hAnsi="ArialMT" w:cs="ArialMT"/>
          <w:bCs/>
          <w:sz w:val="24"/>
          <w:szCs w:val="24"/>
        </w:rPr>
        <w:t>R</w:t>
      </w:r>
      <w:r w:rsidRPr="00E9426A">
        <w:rPr>
          <w:rFonts w:ascii="ArialMT" w:hAnsi="ArialMT"/>
          <w:bCs/>
          <w:sz w:val="24"/>
          <w:szCs w:val="24"/>
        </w:rPr>
        <w:t>ole</w:t>
      </w:r>
      <w:r w:rsidRPr="00E9426A">
        <w:rPr>
          <w:rFonts w:ascii="ArialMT" w:hAnsi="ArialMT"/>
          <w:sz w:val="24"/>
          <w:szCs w:val="24"/>
        </w:rPr>
        <w:t xml:space="preserve"> in the school is hypothesized to moderate the influence of Effort Expectancy on Behavioral Intention.</w:t>
      </w:r>
    </w:p>
    <w:p w14:paraId="0E7765D2" w14:textId="77777777" w:rsidR="00200E8C" w:rsidRPr="00E9426A" w:rsidRDefault="00200E8C" w:rsidP="00200E8C">
      <w:pPr>
        <w:numPr>
          <w:ilvl w:val="1"/>
          <w:numId w:val="2"/>
        </w:numPr>
        <w:spacing w:after="11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H3c: </w:t>
      </w:r>
      <w:r w:rsidRPr="00E9426A">
        <w:rPr>
          <w:rFonts w:ascii="ArialMT" w:hAnsi="ArialMT"/>
          <w:sz w:val="24"/>
          <w:szCs w:val="24"/>
        </w:rPr>
        <w:t>Role in the school is hypothesized to moderate the influence of Facilitating Conditions on Behavioral Intention.</w:t>
      </w:r>
    </w:p>
    <w:p w14:paraId="1589E203" w14:textId="77777777" w:rsidR="00200E8C" w:rsidRPr="00E9426A" w:rsidRDefault="00200E8C" w:rsidP="00200E8C">
      <w:pPr>
        <w:numPr>
          <w:ilvl w:val="1"/>
          <w:numId w:val="2"/>
        </w:numPr>
        <w:spacing w:after="273" w:line="356" w:lineRule="auto"/>
        <w:ind w:right="45" w:hanging="360"/>
        <w:jc w:val="both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 xml:space="preserve">H4c: </w:t>
      </w:r>
      <w:r w:rsidRPr="00E9426A">
        <w:rPr>
          <w:rFonts w:ascii="ArialMT" w:hAnsi="ArialMT"/>
          <w:sz w:val="24"/>
          <w:szCs w:val="24"/>
        </w:rPr>
        <w:t>Role in the school is hypothesized to moderate the influence of Social Influence on Behavioral Intention.</w:t>
      </w:r>
    </w:p>
    <w:p w14:paraId="65B053D2" w14:textId="77777777" w:rsidR="00200E8C" w:rsidRPr="00E9426A" w:rsidRDefault="00200E8C" w:rsidP="00200E8C">
      <w:pPr>
        <w:spacing w:after="387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sz w:val="24"/>
          <w:szCs w:val="24"/>
        </w:rPr>
        <w:t xml:space="preserve"> </w:t>
      </w:r>
    </w:p>
    <w:p w14:paraId="388C8B1D" w14:textId="77777777" w:rsidR="00200E8C" w:rsidRPr="00E9426A" w:rsidRDefault="00200E8C" w:rsidP="00200E8C">
      <w:pPr>
        <w:pStyle w:val="Heading1"/>
        <w:numPr>
          <w:ilvl w:val="0"/>
          <w:numId w:val="0"/>
        </w:numPr>
        <w:spacing w:after="339"/>
        <w:ind w:left="10"/>
        <w:rPr>
          <w:szCs w:val="24"/>
        </w:rPr>
      </w:pPr>
      <w:r w:rsidRPr="00E9426A">
        <w:rPr>
          <w:szCs w:val="24"/>
        </w:rPr>
        <w:t xml:space="preserve">DIAGRAM </w:t>
      </w:r>
    </w:p>
    <w:p w14:paraId="02C199A0" w14:textId="77777777" w:rsidR="00200E8C" w:rsidRPr="00E9426A" w:rsidRDefault="00200E8C" w:rsidP="00200E8C">
      <w:pPr>
        <w:spacing w:after="234"/>
        <w:jc w:val="right"/>
        <w:rPr>
          <w:rFonts w:ascii="ArialMT" w:hAnsi="ArialMT"/>
          <w:sz w:val="24"/>
          <w:szCs w:val="24"/>
        </w:rPr>
      </w:pPr>
      <w:r>
        <w:rPr>
          <w:rFonts w:ascii="ArialMT" w:eastAsia="Calibri" w:hAnsi="ArialMT" w:cs="Calibri"/>
          <w:b/>
          <w:noProof/>
          <w:sz w:val="24"/>
          <w:szCs w:val="24"/>
          <w14:ligatures w14:val="none"/>
        </w:rPr>
        <w:drawing>
          <wp:inline distT="0" distB="0" distL="0" distR="0" wp14:anchorId="47CDF039" wp14:editId="42859F69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426A">
        <w:rPr>
          <w:rFonts w:ascii="ArialMT" w:eastAsia="Calibri" w:hAnsi="ArialMT" w:cs="Calibri"/>
          <w:b/>
          <w:sz w:val="24"/>
          <w:szCs w:val="24"/>
        </w:rPr>
        <w:t xml:space="preserve"> </w:t>
      </w:r>
    </w:p>
    <w:p w14:paraId="582F4A8B" w14:textId="77777777" w:rsidR="00200E8C" w:rsidRPr="00E9426A" w:rsidRDefault="00200E8C" w:rsidP="00200E8C">
      <w:pPr>
        <w:spacing w:after="299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b/>
          <w:sz w:val="24"/>
          <w:szCs w:val="24"/>
        </w:rPr>
        <w:t xml:space="preserve"> </w:t>
      </w:r>
    </w:p>
    <w:p w14:paraId="791B8665" w14:textId="7BFBE544" w:rsidR="00200E8C" w:rsidRPr="00200E8C" w:rsidRDefault="00200E8C" w:rsidP="00200E8C">
      <w:pPr>
        <w:spacing w:after="303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b/>
          <w:sz w:val="24"/>
          <w:szCs w:val="24"/>
        </w:rPr>
        <w:t xml:space="preserve"> </w:t>
      </w:r>
    </w:p>
    <w:p w14:paraId="2FFFCDF9" w14:textId="77777777" w:rsidR="00200E8C" w:rsidRPr="00E9426A" w:rsidRDefault="00200E8C" w:rsidP="00200E8C">
      <w:pPr>
        <w:spacing w:after="299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b/>
          <w:sz w:val="24"/>
          <w:szCs w:val="24"/>
        </w:rPr>
        <w:lastRenderedPageBreak/>
        <w:t xml:space="preserve">Comments or Suggestions: </w:t>
      </w:r>
    </w:p>
    <w:p w14:paraId="038D97E9" w14:textId="77777777" w:rsidR="00200E8C" w:rsidRPr="00E9426A" w:rsidRDefault="00200E8C" w:rsidP="00200E8C">
      <w:pPr>
        <w:spacing w:after="0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b/>
          <w:sz w:val="24"/>
          <w:szCs w:val="24"/>
        </w:rPr>
        <w:t xml:space="preserve"> </w:t>
      </w:r>
    </w:p>
    <w:p w14:paraId="6A097FF0" w14:textId="77777777" w:rsidR="00200E8C" w:rsidRPr="00E9426A" w:rsidRDefault="00200E8C" w:rsidP="00200E8C">
      <w:pPr>
        <w:spacing w:after="415"/>
        <w:ind w:left="-1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1B415DC8" wp14:editId="35B784F1">
                <wp:extent cx="5930519" cy="9675"/>
                <wp:effectExtent l="0" t="0" r="0" b="0"/>
                <wp:docPr id="14150" name="Group 14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0519" cy="9675"/>
                          <a:chOff x="0" y="0"/>
                          <a:chExt cx="5930519" cy="9675"/>
                        </a:xfrm>
                      </wpg:grpSpPr>
                      <wps:wsp>
                        <wps:cNvPr id="2206" name="Shape 2206"/>
                        <wps:cNvSpPr/>
                        <wps:spPr>
                          <a:xfrm>
                            <a:off x="0" y="0"/>
                            <a:ext cx="59305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0519">
                                <a:moveTo>
                                  <a:pt x="0" y="0"/>
                                </a:moveTo>
                                <a:lnTo>
                                  <a:pt x="5930519" y="0"/>
                                </a:lnTo>
                              </a:path>
                            </a:pathLst>
                          </a:custGeom>
                          <a:ln w="96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51E9AA" id="Group 14150" o:spid="_x0000_s1026" style="width:466.95pt;height:.75pt;mso-position-horizontal-relative:char;mso-position-vertical-relative:line" coordsize="59305,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">
                <v:shape id="Shape 2206" o:spid="_x0000_s1027" style="position:absolute;width:59305;height:0;visibility:visible;mso-wrap-style:square;v-text-anchor:top" coordsize="59305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" path="m,l5930519,e" filled="f" strokeweight=".26875mm">
                  <v:path arrowok="t" textboxrect="0,0,5930519,0"/>
                </v:shape>
                <w10:anchorlock/>
              </v:group>
            </w:pict>
          </mc:Fallback>
        </mc:AlternateContent>
      </w:r>
    </w:p>
    <w:p w14:paraId="097E002B" w14:textId="77777777" w:rsidR="00200E8C" w:rsidRPr="00E9426A" w:rsidRDefault="00200E8C" w:rsidP="00200E8C">
      <w:pPr>
        <w:spacing w:after="51"/>
        <w:ind w:left="9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5C73EFBC" wp14:editId="66C0E57F">
                <wp:extent cx="5930519" cy="9675"/>
                <wp:effectExtent l="0" t="0" r="0" b="0"/>
                <wp:docPr id="14149" name="Group 14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0519" cy="9675"/>
                          <a:chOff x="0" y="0"/>
                          <a:chExt cx="5930519" cy="967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59305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0519">
                                <a:moveTo>
                                  <a:pt x="0" y="0"/>
                                </a:moveTo>
                                <a:lnTo>
                                  <a:pt x="5930519" y="0"/>
                                </a:lnTo>
                              </a:path>
                            </a:pathLst>
                          </a:custGeom>
                          <a:ln w="96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950D66" id="Group 14149" o:spid="_x0000_s1026" style="width:466.95pt;height:.75pt;mso-position-horizontal-relative:char;mso-position-vertical-relative:line" coordsize="59305,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">
                <v:shape id="Shape 2205" o:spid="_x0000_s1027" style="position:absolute;width:59305;height:0;visibility:visible;mso-wrap-style:square;v-text-anchor:top" coordsize="59305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" path="m,l5930519,e" filled="f" strokeweight=".26875mm">
                  <v:path arrowok="t" textboxrect="0,0,5930519,0"/>
                </v:shape>
                <w10:anchorlock/>
              </v:group>
            </w:pict>
          </mc:Fallback>
        </mc:AlternateContent>
      </w:r>
    </w:p>
    <w:p w14:paraId="41D92D44" w14:textId="77777777" w:rsidR="00200E8C" w:rsidRPr="00E9426A" w:rsidRDefault="00200E8C" w:rsidP="00200E8C">
      <w:pPr>
        <w:spacing w:after="0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b/>
          <w:sz w:val="24"/>
          <w:szCs w:val="24"/>
        </w:rPr>
        <w:t xml:space="preserve"> </w:t>
      </w:r>
    </w:p>
    <w:p w14:paraId="43AA53A8" w14:textId="77777777" w:rsidR="00200E8C" w:rsidRPr="00E9426A" w:rsidRDefault="00200E8C" w:rsidP="00200E8C">
      <w:pPr>
        <w:spacing w:after="420"/>
        <w:ind w:left="9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1131300D" wp14:editId="270D2051">
                <wp:extent cx="5930519" cy="9675"/>
                <wp:effectExtent l="0" t="0" r="0" b="0"/>
                <wp:docPr id="14147" name="Group 14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0519" cy="9675"/>
                          <a:chOff x="0" y="0"/>
                          <a:chExt cx="5930519" cy="9675"/>
                        </a:xfrm>
                      </wpg:grpSpPr>
                      <wps:wsp>
                        <wps:cNvPr id="2203" name="Shape 2203"/>
                        <wps:cNvSpPr/>
                        <wps:spPr>
                          <a:xfrm>
                            <a:off x="0" y="0"/>
                            <a:ext cx="59305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0519">
                                <a:moveTo>
                                  <a:pt x="0" y="0"/>
                                </a:moveTo>
                                <a:lnTo>
                                  <a:pt x="5930519" y="0"/>
                                </a:lnTo>
                              </a:path>
                            </a:pathLst>
                          </a:custGeom>
                          <a:ln w="96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C748C2" id="Group 14147" o:spid="_x0000_s1026" style="width:466.95pt;height:.75pt;mso-position-horizontal-relative:char;mso-position-vertical-relative:line" coordsize="59305,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">
                <v:shape id="Shape 2203" o:spid="_x0000_s1027" style="position:absolute;width:59305;height:0;visibility:visible;mso-wrap-style:square;v-text-anchor:top" coordsize="59305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" path="m,l5930519,e" filled="f" strokeweight=".26875mm">
                  <v:path arrowok="t" textboxrect="0,0,5930519,0"/>
                </v:shape>
                <w10:anchorlock/>
              </v:group>
            </w:pict>
          </mc:Fallback>
        </mc:AlternateContent>
      </w:r>
    </w:p>
    <w:p w14:paraId="78583895" w14:textId="77777777" w:rsidR="00200E8C" w:rsidRPr="00E9426A" w:rsidRDefault="00200E8C" w:rsidP="00200E8C">
      <w:pPr>
        <w:spacing w:after="51"/>
        <w:ind w:left="9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3D9D82BE" wp14:editId="5EAD7928">
                <wp:extent cx="5933694" cy="9675"/>
                <wp:effectExtent l="0" t="0" r="0" b="0"/>
                <wp:docPr id="14148" name="Group 14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3694" cy="9675"/>
                          <a:chOff x="0" y="0"/>
                          <a:chExt cx="5933694" cy="9675"/>
                        </a:xfrm>
                      </wpg:grpSpPr>
                      <wps:wsp>
                        <wps:cNvPr id="2204" name="Shape 2204"/>
                        <wps:cNvSpPr/>
                        <wps:spPr>
                          <a:xfrm>
                            <a:off x="0" y="0"/>
                            <a:ext cx="59336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694">
                                <a:moveTo>
                                  <a:pt x="0" y="0"/>
                                </a:moveTo>
                                <a:lnTo>
                                  <a:pt x="5933694" y="0"/>
                                </a:lnTo>
                              </a:path>
                            </a:pathLst>
                          </a:custGeom>
                          <a:ln w="96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755754" id="Group 14148" o:spid="_x0000_s1026" style="width:467.2pt;height:.75pt;mso-position-horizontal-relative:char;mso-position-vertical-relative:line" coordsize="59336,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">
                <v:shape id="Shape 2204" o:spid="_x0000_s1027" style="position:absolute;width:59336;height:0;visibility:visible;mso-wrap-style:square;v-text-anchor:top" coordsize="593369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" path="m,l5933694,e" filled="f" strokeweight=".26875mm">
                  <v:path arrowok="t" textboxrect="0,0,5933694,0"/>
                </v:shape>
                <w10:anchorlock/>
              </v:group>
            </w:pict>
          </mc:Fallback>
        </mc:AlternateContent>
      </w:r>
    </w:p>
    <w:p w14:paraId="6B7FA330" w14:textId="77777777" w:rsidR="00200E8C" w:rsidRPr="00E9426A" w:rsidRDefault="00200E8C" w:rsidP="00200E8C">
      <w:pPr>
        <w:spacing w:after="0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sz w:val="24"/>
          <w:szCs w:val="24"/>
        </w:rPr>
        <w:t xml:space="preserve"> </w:t>
      </w:r>
    </w:p>
    <w:p w14:paraId="1AA45A68" w14:textId="77777777" w:rsidR="00200E8C" w:rsidRPr="00E9426A" w:rsidRDefault="00200E8C" w:rsidP="00200E8C">
      <w:pPr>
        <w:spacing w:after="256"/>
        <w:ind w:left="-1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400DCDF8" wp14:editId="6CA38626">
                <wp:extent cx="5930519" cy="9675"/>
                <wp:effectExtent l="0" t="0" r="0" b="0"/>
                <wp:docPr id="14151" name="Group 14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0519" cy="9675"/>
                          <a:chOff x="0" y="0"/>
                          <a:chExt cx="5930519" cy="9675"/>
                        </a:xfrm>
                      </wpg:grpSpPr>
                      <wps:wsp>
                        <wps:cNvPr id="2207" name="Shape 2207"/>
                        <wps:cNvSpPr/>
                        <wps:spPr>
                          <a:xfrm>
                            <a:off x="0" y="0"/>
                            <a:ext cx="59305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0519">
                                <a:moveTo>
                                  <a:pt x="0" y="0"/>
                                </a:moveTo>
                                <a:lnTo>
                                  <a:pt x="5930519" y="0"/>
                                </a:lnTo>
                              </a:path>
                            </a:pathLst>
                          </a:custGeom>
                          <a:ln w="96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81C525" id="Group 14151" o:spid="_x0000_s1026" style="width:466.95pt;height:.75pt;mso-position-horizontal-relative:char;mso-position-vertical-relative:line" coordsize="59305,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">
                <v:shape id="Shape 2207" o:spid="_x0000_s1027" style="position:absolute;width:59305;height:0;visibility:visible;mso-wrap-style:square;v-text-anchor:top" coordsize="59305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" path="m,l5930519,e" filled="f" strokeweight=".26875mm">
                  <v:path arrowok="t" textboxrect="0,0,5930519,0"/>
                </v:shape>
                <w10:anchorlock/>
              </v:group>
            </w:pict>
          </mc:Fallback>
        </mc:AlternateContent>
      </w:r>
    </w:p>
    <w:p w14:paraId="2E2D05E6" w14:textId="77777777" w:rsidR="00200E8C" w:rsidRPr="00E9426A" w:rsidRDefault="00200E8C" w:rsidP="00200E8C">
      <w:pPr>
        <w:spacing w:after="294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alibri" w:hAnsi="ArialMT" w:cs="Calibri"/>
          <w:sz w:val="24"/>
          <w:szCs w:val="24"/>
        </w:rPr>
        <w:t xml:space="preserve"> </w:t>
      </w:r>
    </w:p>
    <w:p w14:paraId="1048124A" w14:textId="77777777" w:rsidR="00200E8C" w:rsidRPr="00E9426A" w:rsidRDefault="00200E8C" w:rsidP="00200E8C">
      <w:pPr>
        <w:spacing w:line="480" w:lineRule="auto"/>
        <w:rPr>
          <w:rFonts w:ascii="ArialMT" w:hAnsi="ArialMT" w:cs="Arial"/>
          <w:b/>
          <w:bCs/>
          <w:sz w:val="24"/>
          <w:szCs w:val="24"/>
        </w:rPr>
      </w:pPr>
      <w:r w:rsidRPr="00E9426A">
        <w:rPr>
          <w:rFonts w:ascii="ArialMT" w:eastAsia="ArialMT" w:hAnsi="ArialMT" w:cs="ArialMT"/>
          <w:b/>
          <w:sz w:val="24"/>
          <w:szCs w:val="24"/>
        </w:rPr>
        <w:t>Disclaimer:</w:t>
      </w:r>
      <w:r w:rsidRPr="00E9426A">
        <w:rPr>
          <w:rFonts w:ascii="ArialMT" w:hAnsi="ArialMT"/>
          <w:sz w:val="24"/>
          <w:szCs w:val="24"/>
        </w:rPr>
        <w:t xml:space="preserve"> </w:t>
      </w:r>
      <w:r w:rsidRPr="00E9426A">
        <w:rPr>
          <w:rFonts w:ascii="ArialMT" w:eastAsia="ArialMT" w:hAnsi="ArialMT" w:cs="ArialMT"/>
          <w:i/>
          <w:sz w:val="24"/>
          <w:szCs w:val="24"/>
        </w:rPr>
        <w:t xml:space="preserve">The information gathered in this survey will be used solely for the research and development purposes for </w:t>
      </w:r>
      <w:proofErr w:type="spellStart"/>
      <w:r w:rsidRPr="00E9426A">
        <w:rPr>
          <w:rFonts w:ascii="ArialMT" w:hAnsi="ArialMT" w:cs="Arial"/>
          <w:i/>
          <w:iCs/>
          <w:sz w:val="24"/>
          <w:szCs w:val="24"/>
        </w:rPr>
        <w:t>ChainSight</w:t>
      </w:r>
      <w:proofErr w:type="spellEnd"/>
      <w:r w:rsidRPr="00E9426A">
        <w:rPr>
          <w:rFonts w:ascii="ArialMT" w:hAnsi="ArialMT" w:cs="Arial"/>
          <w:i/>
          <w:iCs/>
          <w:sz w:val="24"/>
          <w:szCs w:val="24"/>
        </w:rPr>
        <w:t>: A Cloud-Based Support System for Southern Mindoro Maritime School Inc. with Blockchain Technology.</w:t>
      </w:r>
      <w:r w:rsidRPr="00E9426A">
        <w:rPr>
          <w:rFonts w:ascii="ArialMT" w:hAnsi="ArialMT" w:cs="Arial"/>
          <w:b/>
          <w:bCs/>
          <w:sz w:val="24"/>
          <w:szCs w:val="24"/>
        </w:rPr>
        <w:t xml:space="preserve"> </w:t>
      </w:r>
      <w:r w:rsidRPr="00E9426A">
        <w:rPr>
          <w:rFonts w:ascii="ArialMT" w:eastAsia="ArialMT" w:hAnsi="ArialMT" w:cs="ArialMT"/>
          <w:i/>
          <w:sz w:val="24"/>
          <w:szCs w:val="24"/>
        </w:rPr>
        <w:t xml:space="preserve">Your responses will be confidential, and no personal data will be shared with third parties.  (Ang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impormasyong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makakalap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mula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sa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pag-susuri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na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ito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ay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gagamitin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lamang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para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sa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pananaliksik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at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pag-unlad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ng </w:t>
      </w:r>
      <w:proofErr w:type="spellStart"/>
      <w:r w:rsidRPr="00E9426A">
        <w:rPr>
          <w:rFonts w:ascii="ArialMT" w:hAnsi="ArialMT" w:cs="Arial"/>
          <w:i/>
          <w:iCs/>
          <w:sz w:val="24"/>
          <w:szCs w:val="24"/>
        </w:rPr>
        <w:t>ChainSight</w:t>
      </w:r>
      <w:proofErr w:type="spellEnd"/>
      <w:r w:rsidRPr="00E9426A">
        <w:rPr>
          <w:rFonts w:ascii="ArialMT" w:hAnsi="ArialMT" w:cs="Arial"/>
          <w:i/>
          <w:iCs/>
          <w:sz w:val="24"/>
          <w:szCs w:val="24"/>
        </w:rPr>
        <w:t>: A Cloud-Based Support System for Southern Mindoro Maritime School Inc. with Blockchain Technology</w:t>
      </w:r>
      <w:r w:rsidRPr="00E9426A">
        <w:rPr>
          <w:rFonts w:ascii="ArialMT" w:eastAsia="ArialMT" w:hAnsi="ArialMT" w:cs="ArialMT"/>
          <w:i/>
          <w:sz w:val="24"/>
          <w:szCs w:val="24"/>
        </w:rPr>
        <w:t xml:space="preserve">. Ang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iyong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mga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sagot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ay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mananatiling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kumpidensyal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at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walang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anumang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personal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na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datos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ang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ibabahagi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sa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ikatlong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proofErr w:type="spellStart"/>
      <w:r w:rsidRPr="00E9426A">
        <w:rPr>
          <w:rFonts w:ascii="ArialMT" w:eastAsia="ArialMT" w:hAnsi="ArialMT" w:cs="ArialMT"/>
          <w:i/>
          <w:sz w:val="24"/>
          <w:szCs w:val="24"/>
        </w:rPr>
        <w:t>panig</w:t>
      </w:r>
      <w:proofErr w:type="spellEnd"/>
      <w:r w:rsidRPr="00E9426A">
        <w:rPr>
          <w:rFonts w:ascii="ArialMT" w:eastAsia="ArialMT" w:hAnsi="ArialMT" w:cs="ArialMT"/>
          <w:i/>
          <w:sz w:val="24"/>
          <w:szCs w:val="24"/>
        </w:rPr>
        <w:t>.)</w:t>
      </w:r>
      <w:r w:rsidRPr="00E9426A">
        <w:rPr>
          <w:rFonts w:ascii="ArialMT" w:eastAsia="Calibri" w:hAnsi="ArialMT" w:cs="Calibri"/>
          <w:sz w:val="24"/>
          <w:szCs w:val="24"/>
        </w:rPr>
        <w:t xml:space="preserve"> </w:t>
      </w:r>
    </w:p>
    <w:p w14:paraId="37F24A2B" w14:textId="77777777" w:rsidR="00200E8C" w:rsidRPr="00E9426A" w:rsidRDefault="00200E8C" w:rsidP="00200E8C">
      <w:pPr>
        <w:spacing w:after="251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ArialMT" w:hAnsi="ArialMT" w:cs="ArialMT"/>
          <w:i/>
          <w:sz w:val="24"/>
          <w:szCs w:val="24"/>
        </w:rPr>
        <w:t xml:space="preserve"> </w:t>
      </w:r>
      <w:r w:rsidRPr="00E9426A">
        <w:rPr>
          <w:rFonts w:ascii="ArialMT" w:eastAsia="Calibri" w:hAnsi="ArialMT" w:cs="Calibri"/>
          <w:sz w:val="24"/>
          <w:szCs w:val="24"/>
        </w:rPr>
        <w:t xml:space="preserve"> </w:t>
      </w:r>
    </w:p>
    <w:p w14:paraId="651430AE" w14:textId="77777777" w:rsidR="00200E8C" w:rsidRPr="00E9426A" w:rsidRDefault="00200E8C" w:rsidP="00200E8C">
      <w:pPr>
        <w:spacing w:after="182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ourier New" w:hAnsi="ArialMT" w:cs="Courier New"/>
          <w:sz w:val="24"/>
          <w:szCs w:val="24"/>
        </w:rPr>
        <w:t xml:space="preserve">  </w:t>
      </w:r>
    </w:p>
    <w:p w14:paraId="529C73FA" w14:textId="77777777" w:rsidR="00200E8C" w:rsidRPr="00E9426A" w:rsidRDefault="00200E8C" w:rsidP="00200E8C">
      <w:pPr>
        <w:spacing w:after="181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ourier New" w:hAnsi="ArialMT" w:cs="Courier New"/>
          <w:sz w:val="24"/>
          <w:szCs w:val="24"/>
        </w:rPr>
        <w:t xml:space="preserve"> </w:t>
      </w:r>
    </w:p>
    <w:p w14:paraId="4C14E879" w14:textId="23D1C68B" w:rsidR="00CC4AC4" w:rsidRPr="00200E8C" w:rsidRDefault="00200E8C" w:rsidP="00200E8C">
      <w:pPr>
        <w:spacing w:after="181"/>
        <w:ind w:left="15"/>
        <w:rPr>
          <w:rFonts w:ascii="ArialMT" w:hAnsi="ArialMT"/>
          <w:sz w:val="24"/>
          <w:szCs w:val="24"/>
        </w:rPr>
      </w:pPr>
      <w:r w:rsidRPr="00E9426A">
        <w:rPr>
          <w:rFonts w:ascii="ArialMT" w:eastAsia="Courier New" w:hAnsi="ArialMT" w:cs="Courier New"/>
          <w:sz w:val="24"/>
          <w:szCs w:val="24"/>
        </w:rPr>
        <w:t xml:space="preserve"> </w:t>
      </w:r>
      <w:r w:rsidRPr="00E9426A">
        <w:rPr>
          <w:rFonts w:ascii="ArialMT" w:eastAsia="ArialMT" w:hAnsi="ArialMT" w:cs="ArialMT"/>
          <w:b/>
          <w:sz w:val="24"/>
          <w:szCs w:val="24"/>
        </w:rPr>
        <w:t>Signature Over Printed Name</w:t>
      </w:r>
      <w:r w:rsidRPr="00E9426A">
        <w:rPr>
          <w:rFonts w:ascii="ArialMT" w:hAnsi="ArialMT"/>
          <w:sz w:val="24"/>
          <w:szCs w:val="24"/>
        </w:rPr>
        <w:t xml:space="preserve">                                _____________________________</w:t>
      </w:r>
    </w:p>
    <w:sectPr w:rsidR="00CC4AC4" w:rsidRPr="00200E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63E92" w14:textId="77777777" w:rsidR="00351E09" w:rsidRDefault="00351E09">
      <w:pPr>
        <w:spacing w:line="240" w:lineRule="auto"/>
      </w:pPr>
      <w:r>
        <w:separator/>
      </w:r>
    </w:p>
  </w:endnote>
  <w:endnote w:type="continuationSeparator" w:id="0">
    <w:p w14:paraId="74BECF80" w14:textId="77777777" w:rsidR="00351E09" w:rsidRDefault="00351E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MT">
    <w:altName w:val="Arial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235FA" w14:textId="77777777" w:rsidR="00351E09" w:rsidRDefault="00351E09">
      <w:pPr>
        <w:spacing w:after="0"/>
      </w:pPr>
      <w:r>
        <w:separator/>
      </w:r>
    </w:p>
  </w:footnote>
  <w:footnote w:type="continuationSeparator" w:id="0">
    <w:p w14:paraId="423EADEE" w14:textId="77777777" w:rsidR="00351E09" w:rsidRDefault="00351E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46A5C"/>
    <w:multiLevelType w:val="hybridMultilevel"/>
    <w:tmpl w:val="15BC413E"/>
    <w:lvl w:ilvl="0" w:tplc="6A34C8E4">
      <w:start w:val="1"/>
      <w:numFmt w:val="upperLetter"/>
      <w:lvlText w:val="%1."/>
      <w:lvlJc w:val="left"/>
      <w:pPr>
        <w:ind w:left="305"/>
      </w:pPr>
      <w:rPr>
        <w:rFonts w:ascii="ArialMT" w:eastAsia="ArialMT" w:hAnsi="ArialMT" w:cs="ArialM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E0C82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D2C5F6">
      <w:start w:val="1"/>
      <w:numFmt w:val="bullet"/>
      <w:lvlText w:val="▪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F56A072">
      <w:start w:val="1"/>
      <w:numFmt w:val="bullet"/>
      <w:lvlText w:val="•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366D4B8">
      <w:start w:val="1"/>
      <w:numFmt w:val="bullet"/>
      <w:lvlText w:val="o"/>
      <w:lvlJc w:val="left"/>
      <w:pPr>
        <w:ind w:left="28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D04E3FE">
      <w:start w:val="1"/>
      <w:numFmt w:val="bullet"/>
      <w:lvlText w:val="▪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04377A">
      <w:start w:val="1"/>
      <w:numFmt w:val="bullet"/>
      <w:lvlText w:val="•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B0C1C0">
      <w:start w:val="1"/>
      <w:numFmt w:val="bullet"/>
      <w:lvlText w:val="o"/>
      <w:lvlJc w:val="left"/>
      <w:pPr>
        <w:ind w:left="50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D2FEA6">
      <w:start w:val="1"/>
      <w:numFmt w:val="bullet"/>
      <w:lvlText w:val="▪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8CA1D05"/>
    <w:multiLevelType w:val="hybridMultilevel"/>
    <w:tmpl w:val="0FAED50E"/>
    <w:lvl w:ilvl="0" w:tplc="F2924F30">
      <w:start w:val="1"/>
      <w:numFmt w:val="decimal"/>
      <w:pStyle w:val="Heading1"/>
      <w:lvlText w:val="%1."/>
      <w:lvlJc w:val="left"/>
      <w:pPr>
        <w:ind w:left="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78CAA0">
      <w:start w:val="1"/>
      <w:numFmt w:val="lowerLetter"/>
      <w:lvlText w:val="%2"/>
      <w:lvlJc w:val="left"/>
      <w:pPr>
        <w:ind w:left="108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9C8919C">
      <w:start w:val="1"/>
      <w:numFmt w:val="lowerRoman"/>
      <w:lvlText w:val="%3"/>
      <w:lvlJc w:val="left"/>
      <w:pPr>
        <w:ind w:left="180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FE97CA">
      <w:start w:val="1"/>
      <w:numFmt w:val="decimal"/>
      <w:lvlText w:val="%4"/>
      <w:lvlJc w:val="left"/>
      <w:pPr>
        <w:ind w:left="252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A02874">
      <w:start w:val="1"/>
      <w:numFmt w:val="lowerLetter"/>
      <w:lvlText w:val="%5"/>
      <w:lvlJc w:val="left"/>
      <w:pPr>
        <w:ind w:left="324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E63020">
      <w:start w:val="1"/>
      <w:numFmt w:val="lowerRoman"/>
      <w:lvlText w:val="%6"/>
      <w:lvlJc w:val="left"/>
      <w:pPr>
        <w:ind w:left="396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C234D6">
      <w:start w:val="1"/>
      <w:numFmt w:val="decimal"/>
      <w:lvlText w:val="%7"/>
      <w:lvlJc w:val="left"/>
      <w:pPr>
        <w:ind w:left="468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890EAB2">
      <w:start w:val="1"/>
      <w:numFmt w:val="lowerLetter"/>
      <w:lvlText w:val="%8"/>
      <w:lvlJc w:val="left"/>
      <w:pPr>
        <w:ind w:left="540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3C4BC8">
      <w:start w:val="1"/>
      <w:numFmt w:val="lowerRoman"/>
      <w:lvlText w:val="%9"/>
      <w:lvlJc w:val="left"/>
      <w:pPr>
        <w:ind w:left="6120"/>
      </w:pPr>
      <w:rPr>
        <w:rFonts w:ascii="ArialMT" w:eastAsia="ArialMT" w:hAnsi="ArialMT" w:cs="ArialM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35043745">
    <w:abstractNumId w:val="1"/>
  </w:num>
  <w:num w:numId="2" w16cid:durableId="408430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04A"/>
    <w:rsid w:val="000454DA"/>
    <w:rsid w:val="000864F4"/>
    <w:rsid w:val="0017426E"/>
    <w:rsid w:val="00183C71"/>
    <w:rsid w:val="001A5A2F"/>
    <w:rsid w:val="001D0D25"/>
    <w:rsid w:val="00200E8C"/>
    <w:rsid w:val="00351E09"/>
    <w:rsid w:val="00383F8F"/>
    <w:rsid w:val="003A28B4"/>
    <w:rsid w:val="003F48AA"/>
    <w:rsid w:val="005C0B19"/>
    <w:rsid w:val="00601E8D"/>
    <w:rsid w:val="006060E2"/>
    <w:rsid w:val="006457D9"/>
    <w:rsid w:val="0077404A"/>
    <w:rsid w:val="008306A6"/>
    <w:rsid w:val="0086567D"/>
    <w:rsid w:val="00871497"/>
    <w:rsid w:val="008C5C1E"/>
    <w:rsid w:val="00924B62"/>
    <w:rsid w:val="00940A3F"/>
    <w:rsid w:val="00A35840"/>
    <w:rsid w:val="00A428F1"/>
    <w:rsid w:val="00AC0F65"/>
    <w:rsid w:val="00AE0075"/>
    <w:rsid w:val="00BD34E9"/>
    <w:rsid w:val="00C155F6"/>
    <w:rsid w:val="00C336F8"/>
    <w:rsid w:val="00C33F3A"/>
    <w:rsid w:val="00C34767"/>
    <w:rsid w:val="00CC4AC4"/>
    <w:rsid w:val="00CD795B"/>
    <w:rsid w:val="00D31B97"/>
    <w:rsid w:val="00D86A4B"/>
    <w:rsid w:val="00DC5A31"/>
    <w:rsid w:val="00E17E45"/>
    <w:rsid w:val="00ED2523"/>
    <w:rsid w:val="00ED2BE6"/>
    <w:rsid w:val="00EF5053"/>
    <w:rsid w:val="00F74687"/>
    <w:rsid w:val="0804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7E0B1AA"/>
  <w15:docId w15:val="{B34AFDC3-A176-4293-BDC4-2A927D933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val="en-PH"/>
      <w14:ligatures w14:val="standardContextual"/>
    </w:rPr>
  </w:style>
  <w:style w:type="paragraph" w:styleId="Heading1">
    <w:name w:val="heading 1"/>
    <w:next w:val="Normal"/>
    <w:link w:val="Heading1Char"/>
    <w:uiPriority w:val="9"/>
    <w:qFormat/>
    <w:rsid w:val="00200E8C"/>
    <w:pPr>
      <w:keepNext/>
      <w:keepLines/>
      <w:numPr>
        <w:numId w:val="1"/>
      </w:numPr>
      <w:spacing w:line="259" w:lineRule="auto"/>
      <w:ind w:left="25" w:hanging="10"/>
      <w:outlineLvl w:val="0"/>
    </w:pPr>
    <w:rPr>
      <w:rFonts w:ascii="ArialMT" w:eastAsia="ArialMT" w:hAnsi="ArialMT" w:cs="ArialMT"/>
      <w:b/>
      <w:color w:val="000000"/>
      <w:sz w:val="24"/>
      <w:szCs w:val="22"/>
      <w:lang w:val="en-PH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kern w:val="2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5C0B19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00E8C"/>
    <w:rPr>
      <w:rFonts w:ascii="ArialMT" w:eastAsia="ArialMT" w:hAnsi="ArialMT" w:cs="ArialMT"/>
      <w:b/>
      <w:color w:val="000000"/>
      <w:sz w:val="24"/>
      <w:szCs w:val="22"/>
      <w:lang w:val="en-PH" w:eastAsia="en-PH"/>
    </w:rPr>
  </w:style>
  <w:style w:type="table" w:customStyle="1" w:styleId="TableGrid">
    <w:name w:val="TableGrid"/>
    <w:rsid w:val="00200E8C"/>
    <w:rPr>
      <w:rFonts w:eastAsiaTheme="minorEastAsia"/>
      <w:sz w:val="22"/>
      <w:szCs w:val="22"/>
      <w:lang w:val="en-PH" w:eastAsia="en-PH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Emphasis">
    <w:name w:val="Emphasis"/>
    <w:basedOn w:val="DefaultParagraphFont"/>
    <w:uiPriority w:val="20"/>
    <w:qFormat/>
    <w:rsid w:val="00200E8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16</Pages>
  <Words>2229</Words>
  <Characters>12706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Ken Morante</cp:lastModifiedBy>
  <cp:revision>5</cp:revision>
  <cp:lastPrinted>2025-11-06T06:54:00Z</cp:lastPrinted>
  <dcterms:created xsi:type="dcterms:W3CDTF">2025-12-20T06:30:00Z</dcterms:created>
  <dcterms:modified xsi:type="dcterms:W3CDTF">2026-01-08T13:31:00Z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E5432065977C452D957B6CC84B2BA603_12</vt:lpwstr>
  </property>
</Properties>
</file>