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D5F9D" w14:textId="49DCBF95" w:rsidR="001A5A2F" w:rsidRPr="001A5A2F" w:rsidRDefault="001A5A2F" w:rsidP="001A5A2F">
      <w:pPr>
        <w:spacing w:after="1" w:line="480" w:lineRule="auto"/>
        <w:ind w:right="21"/>
        <w:jc w:val="both"/>
        <w:rPr>
          <w:rFonts w:ascii="Arial" w:hAnsi="Arial" w:cs="Arial"/>
          <w:sz w:val="24"/>
          <w:szCs w:val="24"/>
          <w:lang w:val="en-US"/>
        </w:rPr>
      </w:pPr>
      <w:r w:rsidRPr="001A5A2F">
        <w:rPr>
          <w:rFonts w:ascii="Arial" w:hAnsi="Arial" w:cs="Arial"/>
          <w:sz w:val="24"/>
          <w:szCs w:val="24"/>
          <w:lang w:val="en-US"/>
        </w:rPr>
        <w:t xml:space="preserve">The purpose of this questionnaire is to evaluate the </w:t>
      </w:r>
      <w:proofErr w:type="spellStart"/>
      <w:r w:rsidR="00C33F3A">
        <w:rPr>
          <w:rFonts w:ascii="Arial" w:hAnsi="Arial" w:cs="Arial"/>
          <w:b/>
          <w:bCs/>
          <w:sz w:val="24"/>
          <w:szCs w:val="24"/>
          <w:lang w:val="en-US"/>
        </w:rPr>
        <w:t>SMMSi</w:t>
      </w:r>
      <w:proofErr w:type="spellEnd"/>
      <w:r w:rsidR="00C33F3A">
        <w:rPr>
          <w:rFonts w:ascii="Arial" w:hAnsi="Arial" w:cs="Arial"/>
          <w:b/>
          <w:bCs/>
          <w:sz w:val="24"/>
          <w:szCs w:val="24"/>
          <w:lang w:val="en-US"/>
        </w:rPr>
        <w:t xml:space="preserve"> Blockchain Management System</w:t>
      </w:r>
      <w:r w:rsidRPr="001A5A2F">
        <w:rPr>
          <w:rFonts w:ascii="Arial" w:hAnsi="Arial" w:cs="Arial"/>
          <w:sz w:val="24"/>
          <w:szCs w:val="24"/>
          <w:lang w:val="en-US"/>
        </w:rPr>
        <w:t xml:space="preserve"> using ISO/IEC 25010 standards. Your feedback is crucial in helping us enhance the system's performance and usability.</w:t>
      </w:r>
    </w:p>
    <w:p w14:paraId="0E81D95A" w14:textId="11D6B33A" w:rsidR="001A5A2F" w:rsidRDefault="001A5A2F" w:rsidP="001A5A2F">
      <w:pPr>
        <w:spacing w:after="1" w:line="480" w:lineRule="auto"/>
        <w:ind w:right="21"/>
        <w:jc w:val="both"/>
        <w:rPr>
          <w:rFonts w:ascii="Arial" w:hAnsi="Arial" w:cs="Arial"/>
          <w:sz w:val="24"/>
          <w:szCs w:val="24"/>
          <w:lang w:val="en-US"/>
        </w:rPr>
      </w:pPr>
      <w:r w:rsidRPr="001A5A2F">
        <w:rPr>
          <w:rFonts w:ascii="Arial" w:hAnsi="Arial" w:cs="Arial"/>
          <w:sz w:val="24"/>
          <w:szCs w:val="24"/>
          <w:lang w:val="en-US"/>
        </w:rPr>
        <w:t>All responses will be kept anonymous and confidential. The data collected will be used exclusively for the improvement of the system.</w:t>
      </w:r>
    </w:p>
    <w:p w14:paraId="28B3BF38" w14:textId="77777777" w:rsidR="001A5A2F" w:rsidRPr="001A5A2F" w:rsidRDefault="001A5A2F" w:rsidP="001A5A2F">
      <w:pPr>
        <w:spacing w:after="1" w:line="480" w:lineRule="auto"/>
        <w:ind w:right="21"/>
        <w:jc w:val="both"/>
        <w:rPr>
          <w:rFonts w:ascii="Arial" w:hAnsi="Arial" w:cs="Arial"/>
          <w:sz w:val="24"/>
          <w:szCs w:val="24"/>
          <w:lang w:val="en-US"/>
        </w:rPr>
      </w:pPr>
    </w:p>
    <w:p w14:paraId="5A33DDD2" w14:textId="4B66D5E7" w:rsidR="001A5A2F" w:rsidRPr="001A5A2F" w:rsidRDefault="001A5A2F" w:rsidP="001A5A2F">
      <w:pPr>
        <w:spacing w:after="1" w:line="480" w:lineRule="auto"/>
        <w:ind w:right="21"/>
        <w:jc w:val="both"/>
        <w:rPr>
          <w:rFonts w:ascii="Arial" w:hAnsi="Arial" w:cs="Arial"/>
          <w:sz w:val="24"/>
          <w:szCs w:val="24"/>
          <w:lang w:val="en-US"/>
        </w:rPr>
      </w:pPr>
      <w:r w:rsidRPr="001A5A2F">
        <w:rPr>
          <w:rFonts w:ascii="Arial" w:hAnsi="Arial" w:cs="Arial"/>
          <w:sz w:val="24"/>
          <w:szCs w:val="24"/>
          <w:lang w:val="en-US"/>
        </w:rPr>
        <w:t>By answering the evaluation, you signify your consent to participate in this survey.</w:t>
      </w:r>
    </w:p>
    <w:p w14:paraId="6CD2731B" w14:textId="77777777" w:rsidR="00CC4AC4" w:rsidRDefault="00CC4AC4">
      <w:pPr>
        <w:spacing w:after="1" w:line="480" w:lineRule="auto"/>
        <w:ind w:right="21"/>
        <w:jc w:val="center"/>
        <w:rPr>
          <w:rFonts w:ascii="Arial" w:hAnsi="Arial" w:cs="Arial"/>
          <w:b/>
          <w:sz w:val="24"/>
          <w:szCs w:val="24"/>
        </w:rPr>
      </w:pPr>
    </w:p>
    <w:p w14:paraId="6096C213" w14:textId="48D0FE02" w:rsidR="00CC4AC4" w:rsidRDefault="00000000">
      <w:pPr>
        <w:spacing w:after="1" w:line="480" w:lineRule="auto"/>
        <w:ind w:right="21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SOFTWARE QUALITY EVALUATION</w:t>
      </w:r>
    </w:p>
    <w:p w14:paraId="12A04911" w14:textId="77777777" w:rsidR="00CC4AC4" w:rsidRDefault="00CC4AC4">
      <w:pPr>
        <w:spacing w:after="1" w:line="480" w:lineRule="auto"/>
        <w:ind w:right="21"/>
        <w:jc w:val="both"/>
        <w:rPr>
          <w:rFonts w:ascii="Arial" w:hAnsi="Arial" w:cs="Arial"/>
          <w:b/>
          <w:sz w:val="24"/>
          <w:szCs w:val="24"/>
        </w:rPr>
      </w:pPr>
    </w:p>
    <w:p w14:paraId="2A1FD5D0" w14:textId="7434CAE6" w:rsidR="00CC4AC4" w:rsidRDefault="00000000">
      <w:pPr>
        <w:spacing w:after="1" w:line="480" w:lineRule="auto"/>
        <w:ind w:right="21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Direction: </w:t>
      </w:r>
      <w:r>
        <w:rPr>
          <w:rFonts w:ascii="Arial" w:hAnsi="Arial" w:cs="Arial"/>
          <w:sz w:val="24"/>
          <w:szCs w:val="24"/>
        </w:rPr>
        <w:t>Please evaluate the software quality of the “</w:t>
      </w:r>
      <w:proofErr w:type="spellStart"/>
      <w:r w:rsidR="00C33F3A">
        <w:rPr>
          <w:rFonts w:ascii="Arial" w:hAnsi="Arial" w:cs="Arial"/>
          <w:b/>
          <w:bCs/>
          <w:sz w:val="24"/>
          <w:szCs w:val="24"/>
          <w:lang w:val="en-US"/>
        </w:rPr>
        <w:t>SMMSi</w:t>
      </w:r>
      <w:proofErr w:type="spellEnd"/>
      <w:r w:rsidR="00C33F3A">
        <w:rPr>
          <w:rFonts w:ascii="Arial" w:hAnsi="Arial" w:cs="Arial"/>
          <w:b/>
          <w:bCs/>
          <w:sz w:val="24"/>
          <w:szCs w:val="24"/>
          <w:lang w:val="en-US"/>
        </w:rPr>
        <w:t xml:space="preserve"> Blockchain Management System</w:t>
      </w:r>
      <w:r>
        <w:rPr>
          <w:rFonts w:ascii="Arial" w:hAnsi="Arial" w:cs="Arial"/>
          <w:b/>
          <w:bCs/>
          <w:sz w:val="24"/>
          <w:szCs w:val="24"/>
        </w:rPr>
        <w:t>”</w:t>
      </w:r>
      <w:r>
        <w:rPr>
          <w:rFonts w:ascii="Arial" w:hAnsi="Arial" w:cs="Arial"/>
          <w:sz w:val="24"/>
          <w:szCs w:val="24"/>
        </w:rPr>
        <w:t xml:space="preserve"> based on the four characteristics of ISO/IEC 25010 Software Product Quality Standards for end user. Choose on the appropriate box using the four-point scale with its corresponding verbal description (4 as the highest and 1 as the lowest).</w:t>
      </w:r>
    </w:p>
    <w:p w14:paraId="225A4EBA" w14:textId="77777777" w:rsidR="00CC4AC4" w:rsidRDefault="00000000">
      <w:pPr>
        <w:spacing w:after="1" w:line="480" w:lineRule="auto"/>
        <w:ind w:right="21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Rating: </w:t>
      </w:r>
    </w:p>
    <w:p w14:paraId="7D8AF7F4" w14:textId="0F9C6C64" w:rsidR="00CC4AC4" w:rsidRDefault="00000000">
      <w:pPr>
        <w:spacing w:after="1" w:line="480" w:lineRule="auto"/>
        <w:ind w:right="21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Strongly Agree</w:t>
      </w:r>
      <w:r w:rsidR="006060E2">
        <w:rPr>
          <w:rFonts w:ascii="Arial" w:hAnsi="Arial" w:cs="Arial"/>
          <w:sz w:val="24"/>
          <w:szCs w:val="24"/>
        </w:rPr>
        <w:t xml:space="preserve"> (</w:t>
      </w:r>
      <w:proofErr w:type="spellStart"/>
      <w:r w:rsidR="006060E2" w:rsidRPr="006060E2">
        <w:rPr>
          <w:rFonts w:ascii="Arial" w:hAnsi="Arial" w:cs="Arial"/>
          <w:sz w:val="24"/>
          <w:szCs w:val="24"/>
        </w:rPr>
        <w:t>Lubos</w:t>
      </w:r>
      <w:proofErr w:type="spellEnd"/>
      <w:r w:rsidR="006060E2" w:rsidRPr="006060E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060E2" w:rsidRPr="006060E2">
        <w:rPr>
          <w:rFonts w:ascii="Arial" w:hAnsi="Arial" w:cs="Arial"/>
          <w:sz w:val="24"/>
          <w:szCs w:val="24"/>
        </w:rPr>
        <w:t>na</w:t>
      </w:r>
      <w:proofErr w:type="spellEnd"/>
      <w:r w:rsidR="006060E2" w:rsidRPr="006060E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060E2" w:rsidRPr="006060E2">
        <w:rPr>
          <w:rFonts w:ascii="Arial" w:hAnsi="Arial" w:cs="Arial"/>
          <w:sz w:val="24"/>
          <w:szCs w:val="24"/>
        </w:rPr>
        <w:t>Sumasang-ayon</w:t>
      </w:r>
      <w:proofErr w:type="spellEnd"/>
      <w:r w:rsidR="006060E2"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 xml:space="preserve"> – 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</w:t>
      </w:r>
    </w:p>
    <w:p w14:paraId="6392BA8E" w14:textId="77777777" w:rsidR="006060E2" w:rsidRDefault="00000000">
      <w:pPr>
        <w:spacing w:after="1" w:line="480" w:lineRule="auto"/>
        <w:ind w:right="21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Agree</w:t>
      </w:r>
      <w:r w:rsidR="006060E2">
        <w:rPr>
          <w:rFonts w:ascii="Arial" w:hAnsi="Arial" w:cs="Arial"/>
          <w:sz w:val="24"/>
          <w:szCs w:val="24"/>
        </w:rPr>
        <w:t xml:space="preserve"> (</w:t>
      </w:r>
      <w:proofErr w:type="spellStart"/>
      <w:r w:rsidR="006060E2" w:rsidRPr="006060E2">
        <w:rPr>
          <w:rFonts w:ascii="Arial" w:hAnsi="Arial" w:cs="Arial"/>
          <w:sz w:val="24"/>
          <w:szCs w:val="24"/>
        </w:rPr>
        <w:t>Sumasang-ayon</w:t>
      </w:r>
      <w:proofErr w:type="spellEnd"/>
      <w:r w:rsidR="006060E2"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 xml:space="preserve"> – 3</w:t>
      </w:r>
    </w:p>
    <w:p w14:paraId="5BE19BD9" w14:textId="0F749C36" w:rsidR="006060E2" w:rsidRDefault="006060E2">
      <w:pPr>
        <w:spacing w:after="1" w:line="480" w:lineRule="auto"/>
        <w:ind w:right="21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Disagree (</w:t>
      </w:r>
      <w:r w:rsidRPr="006060E2">
        <w:rPr>
          <w:rFonts w:ascii="Arial" w:hAnsi="Arial" w:cs="Arial"/>
          <w:sz w:val="24"/>
          <w:szCs w:val="24"/>
        </w:rPr>
        <w:t xml:space="preserve">Hindi </w:t>
      </w:r>
      <w:proofErr w:type="spellStart"/>
      <w:r w:rsidRPr="006060E2">
        <w:rPr>
          <w:rFonts w:ascii="Arial" w:hAnsi="Arial" w:cs="Arial"/>
          <w:sz w:val="24"/>
          <w:szCs w:val="24"/>
        </w:rPr>
        <w:t>Sumasang-ayon</w:t>
      </w:r>
      <w:proofErr w:type="spellEnd"/>
      <w:r>
        <w:rPr>
          <w:rFonts w:ascii="Arial" w:hAnsi="Arial" w:cs="Arial"/>
          <w:sz w:val="24"/>
          <w:szCs w:val="24"/>
        </w:rPr>
        <w:t>) – 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p w14:paraId="4AA3B39D" w14:textId="04D7A999" w:rsidR="00CC4AC4" w:rsidRDefault="00000000">
      <w:pPr>
        <w:spacing w:after="1" w:line="480" w:lineRule="auto"/>
        <w:ind w:right="21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Strongly Disagree </w:t>
      </w:r>
      <w:r w:rsidR="006060E2">
        <w:rPr>
          <w:rFonts w:ascii="Arial" w:hAnsi="Arial" w:cs="Arial"/>
          <w:sz w:val="24"/>
          <w:szCs w:val="24"/>
        </w:rPr>
        <w:t>(</w:t>
      </w:r>
      <w:proofErr w:type="spellStart"/>
      <w:r w:rsidR="006060E2" w:rsidRPr="006060E2">
        <w:rPr>
          <w:rFonts w:ascii="Arial" w:hAnsi="Arial" w:cs="Arial"/>
          <w:sz w:val="24"/>
          <w:szCs w:val="24"/>
        </w:rPr>
        <w:t>Lubos</w:t>
      </w:r>
      <w:proofErr w:type="spellEnd"/>
      <w:r w:rsidR="006060E2" w:rsidRPr="006060E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060E2" w:rsidRPr="006060E2">
        <w:rPr>
          <w:rFonts w:ascii="Arial" w:hAnsi="Arial" w:cs="Arial"/>
          <w:sz w:val="24"/>
          <w:szCs w:val="24"/>
        </w:rPr>
        <w:t>na</w:t>
      </w:r>
      <w:proofErr w:type="spellEnd"/>
      <w:r w:rsidR="006060E2" w:rsidRPr="006060E2">
        <w:rPr>
          <w:rFonts w:ascii="Arial" w:hAnsi="Arial" w:cs="Arial"/>
          <w:sz w:val="24"/>
          <w:szCs w:val="24"/>
        </w:rPr>
        <w:t xml:space="preserve"> Hindi </w:t>
      </w:r>
      <w:proofErr w:type="spellStart"/>
      <w:r w:rsidR="006060E2" w:rsidRPr="006060E2">
        <w:rPr>
          <w:rFonts w:ascii="Arial" w:hAnsi="Arial" w:cs="Arial"/>
          <w:sz w:val="24"/>
          <w:szCs w:val="24"/>
        </w:rPr>
        <w:t>Sumasang-ayon</w:t>
      </w:r>
      <w:proofErr w:type="spellEnd"/>
      <w:r w:rsidR="006060E2">
        <w:rPr>
          <w:rFonts w:ascii="Arial" w:hAnsi="Arial" w:cs="Arial"/>
          <w:sz w:val="24"/>
          <w:szCs w:val="24"/>
        </w:rPr>
        <w:t xml:space="preserve">) </w:t>
      </w:r>
      <w:r>
        <w:rPr>
          <w:rFonts w:ascii="Arial" w:hAnsi="Arial" w:cs="Arial"/>
          <w:sz w:val="24"/>
          <w:szCs w:val="24"/>
        </w:rPr>
        <w:t xml:space="preserve">– 1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6"/>
        <w:gridCol w:w="6484"/>
        <w:gridCol w:w="564"/>
        <w:gridCol w:w="564"/>
        <w:gridCol w:w="564"/>
        <w:gridCol w:w="608"/>
      </w:tblGrid>
      <w:tr w:rsidR="00CC4AC4" w14:paraId="7B80D6E4" w14:textId="77777777">
        <w:tc>
          <w:tcPr>
            <w:tcW w:w="7046" w:type="dxa"/>
            <w:gridSpan w:val="2"/>
          </w:tcPr>
          <w:p w14:paraId="052E610F" w14:textId="77777777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 Functional Sustainability</w:t>
            </w:r>
          </w:p>
        </w:tc>
        <w:tc>
          <w:tcPr>
            <w:tcW w:w="565" w:type="dxa"/>
            <w:vAlign w:val="center"/>
          </w:tcPr>
          <w:p w14:paraId="5F4E39D0" w14:textId="77777777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565" w:type="dxa"/>
            <w:vAlign w:val="center"/>
          </w:tcPr>
          <w:p w14:paraId="570CD7B3" w14:textId="77777777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565" w:type="dxa"/>
            <w:vAlign w:val="center"/>
          </w:tcPr>
          <w:p w14:paraId="22BBC087" w14:textId="77777777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609" w:type="dxa"/>
            <w:vAlign w:val="center"/>
          </w:tcPr>
          <w:p w14:paraId="17D5ADFF" w14:textId="77777777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CC4AC4" w14:paraId="52736530" w14:textId="77777777">
        <w:tc>
          <w:tcPr>
            <w:tcW w:w="535" w:type="dxa"/>
            <w:vAlign w:val="center"/>
          </w:tcPr>
          <w:p w14:paraId="18C0DF11" w14:textId="77777777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1.1</w:t>
            </w:r>
          </w:p>
        </w:tc>
        <w:tc>
          <w:tcPr>
            <w:tcW w:w="6511" w:type="dxa"/>
          </w:tcPr>
          <w:p w14:paraId="3A3A5AEE" w14:textId="672791A1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The system includes all necessary functions for hotel operations and online booking, such as searching for </w:t>
            </w:r>
            <w:r>
              <w:rPr>
                <w:rFonts w:ascii="Arial" w:hAnsi="Arial" w:cs="Arial"/>
                <w:sz w:val="24"/>
                <w:szCs w:val="24"/>
              </w:rPr>
              <w:lastRenderedPageBreak/>
              <w:t>rooms, making reservations, and managing guest payments.</w:t>
            </w:r>
            <w:r w:rsidR="005C0B19">
              <w:rPr>
                <w:rFonts w:ascii="Arial" w:hAnsi="Arial" w:cs="Arial"/>
                <w:sz w:val="24"/>
                <w:szCs w:val="24"/>
              </w:rPr>
              <w:t xml:space="preserve"> (</w:t>
            </w:r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Ang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</w:rPr>
              <w:t>sistema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 ay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</w:rPr>
              <w:t>naglalaman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 ng lahat ng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</w:rPr>
              <w:t>kinakailangang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5C0B19" w:rsidRPr="005C0B19">
              <w:rPr>
                <w:rFonts w:ascii="Arial" w:hAnsi="Arial" w:cs="Arial"/>
                <w:i/>
                <w:iCs/>
                <w:sz w:val="24"/>
                <w:szCs w:val="24"/>
              </w:rPr>
              <w:t>function</w:t>
            </w:r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 para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</w:rPr>
              <w:t>sa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</w:rPr>
              <w:t>operasyon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 ng hotel at </w:t>
            </w:r>
            <w:r w:rsidR="005C0B19" w:rsidRPr="005C0B19">
              <w:rPr>
                <w:rFonts w:ascii="Arial" w:hAnsi="Arial" w:cs="Arial"/>
                <w:i/>
                <w:iCs/>
                <w:sz w:val="24"/>
                <w:szCs w:val="24"/>
              </w:rPr>
              <w:t>online booking</w:t>
            </w:r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</w:rPr>
              <w:t>tulad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 ng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</w:rPr>
              <w:t>paghahanap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 ng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</w:rPr>
              <w:t>mga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</w:rPr>
              <w:t>kuwarto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</w:rPr>
              <w:t>paggawa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 ng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</w:rPr>
              <w:t>mga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</w:rPr>
              <w:t>reserbasyon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, at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</w:rPr>
              <w:t>pamamahala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</w:rPr>
              <w:t>sa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</w:rPr>
              <w:t>bayad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 ng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</w:rPr>
              <w:t>mga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</w:rPr>
              <w:t>bisita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</w:rPr>
              <w:t>.</w:t>
            </w:r>
            <w:r w:rsidR="005C0B19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565" w:type="dxa"/>
          </w:tcPr>
          <w:p w14:paraId="6BBF2870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5" w:type="dxa"/>
          </w:tcPr>
          <w:p w14:paraId="1F7F3192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5" w:type="dxa"/>
          </w:tcPr>
          <w:p w14:paraId="6D9D82A1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09" w:type="dxa"/>
          </w:tcPr>
          <w:p w14:paraId="4EA95D76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C4AC4" w14:paraId="47085C43" w14:textId="77777777">
        <w:tc>
          <w:tcPr>
            <w:tcW w:w="535" w:type="dxa"/>
            <w:vAlign w:val="center"/>
          </w:tcPr>
          <w:p w14:paraId="2FFDBCCD" w14:textId="77777777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1.2</w:t>
            </w:r>
          </w:p>
        </w:tc>
        <w:tc>
          <w:tcPr>
            <w:tcW w:w="6511" w:type="dxa"/>
          </w:tcPr>
          <w:p w14:paraId="3440E090" w14:textId="32822801" w:rsidR="00CC4AC4" w:rsidRPr="005C0B19" w:rsidRDefault="00000000" w:rsidP="005C0B19">
            <w:pPr>
              <w:spacing w:after="1" w:line="480" w:lineRule="auto"/>
              <w:ind w:left="-5" w:right="21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The system accurately updates room availability in real-time and correctly calculates the total bill, including all applicable taxes and discounts.</w:t>
            </w:r>
            <w:r w:rsidR="005C0B19">
              <w:rPr>
                <w:rFonts w:ascii="Arial" w:hAnsi="Arial" w:cs="Arial"/>
                <w:sz w:val="24"/>
                <w:szCs w:val="24"/>
              </w:rPr>
              <w:t xml:space="preserve"> (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  <w:lang w:val="en-US"/>
              </w:rPr>
              <w:t>Tumpak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  <w:lang w:val="en-US"/>
              </w:rPr>
              <w:t>na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  <w:lang w:val="en-US"/>
              </w:rPr>
              <w:t>ina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  <w:lang w:val="en-US"/>
              </w:rPr>
              <w:t>-</w:t>
            </w:r>
            <w:r w:rsidR="005C0B19" w:rsidRPr="005C0B19">
              <w:rPr>
                <w:rFonts w:ascii="Arial" w:hAnsi="Arial" w:cs="Arial"/>
                <w:i/>
                <w:iCs/>
                <w:sz w:val="24"/>
                <w:szCs w:val="24"/>
                <w:lang w:val="en-US"/>
              </w:rPr>
              <w:t>update</w:t>
            </w:r>
            <w:r w:rsidR="005C0B19" w:rsidRPr="005C0B19">
              <w:rPr>
                <w:rFonts w:ascii="Arial" w:hAnsi="Arial" w:cs="Arial"/>
                <w:sz w:val="24"/>
                <w:szCs w:val="24"/>
                <w:lang w:val="en-US"/>
              </w:rPr>
              <w:t xml:space="preserve"> ng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  <w:lang w:val="en-US"/>
              </w:rPr>
              <w:t>sistema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  <w:lang w:val="en-US"/>
              </w:rPr>
              <w:t xml:space="preserve"> ang </w:t>
            </w:r>
            <w:r w:rsidR="005C0B19" w:rsidRPr="005C0B19">
              <w:rPr>
                <w:rFonts w:ascii="Arial" w:hAnsi="Arial" w:cs="Arial"/>
                <w:i/>
                <w:iCs/>
                <w:sz w:val="24"/>
                <w:szCs w:val="24"/>
                <w:lang w:val="en-US"/>
              </w:rPr>
              <w:t>room availability</w:t>
            </w:r>
            <w:r w:rsidR="005C0B19" w:rsidRPr="005C0B19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  <w:lang w:val="en-US"/>
              </w:rPr>
              <w:t>sa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="005C0B19" w:rsidRPr="005C0B19">
              <w:rPr>
                <w:rFonts w:ascii="Arial" w:hAnsi="Arial" w:cs="Arial"/>
                <w:i/>
                <w:iCs/>
                <w:sz w:val="24"/>
                <w:szCs w:val="24"/>
                <w:lang w:val="en-US"/>
              </w:rPr>
              <w:t>real-time</w:t>
            </w:r>
            <w:r w:rsidR="005C0B19" w:rsidRPr="005C0B19">
              <w:rPr>
                <w:rFonts w:ascii="Arial" w:hAnsi="Arial" w:cs="Arial"/>
                <w:sz w:val="24"/>
                <w:szCs w:val="24"/>
                <w:lang w:val="en-US"/>
              </w:rPr>
              <w:t xml:space="preserve"> at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  <w:lang w:val="en-US"/>
              </w:rPr>
              <w:t>tama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  <w:lang w:val="en-US"/>
              </w:rPr>
              <w:t>nitong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  <w:lang w:val="en-US"/>
              </w:rPr>
              <w:t>kinakalkula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  <w:lang w:val="en-US"/>
              </w:rPr>
              <w:t xml:space="preserve"> ang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  <w:lang w:val="en-US"/>
              </w:rPr>
              <w:t>kabuuang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  <w:lang w:val="en-US"/>
              </w:rPr>
              <w:t>singil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  <w:lang w:val="en-US"/>
              </w:rPr>
              <w:t xml:space="preserve">,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  <w:lang w:val="en-US"/>
              </w:rPr>
              <w:t>kasama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  <w:lang w:val="en-US"/>
              </w:rPr>
              <w:t xml:space="preserve"> ang lahat ng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  <w:lang w:val="en-US"/>
              </w:rPr>
              <w:t>naaangkop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  <w:lang w:val="en-US"/>
              </w:rPr>
              <w:t>na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  <w:lang w:val="en-US"/>
              </w:rPr>
              <w:t>buwis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  <w:lang w:val="en-US"/>
              </w:rPr>
              <w:t xml:space="preserve"> at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  <w:lang w:val="en-US"/>
              </w:rPr>
              <w:t>diskwento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  <w:lang w:val="en-US"/>
              </w:rPr>
              <w:t>.)</w:t>
            </w:r>
          </w:p>
        </w:tc>
        <w:tc>
          <w:tcPr>
            <w:tcW w:w="565" w:type="dxa"/>
          </w:tcPr>
          <w:p w14:paraId="37F3B0DB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5" w:type="dxa"/>
          </w:tcPr>
          <w:p w14:paraId="1AD49269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5" w:type="dxa"/>
          </w:tcPr>
          <w:p w14:paraId="6801793E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09" w:type="dxa"/>
          </w:tcPr>
          <w:p w14:paraId="1B953B15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C4AC4" w14:paraId="7F238823" w14:textId="77777777">
        <w:tc>
          <w:tcPr>
            <w:tcW w:w="535" w:type="dxa"/>
            <w:vAlign w:val="center"/>
          </w:tcPr>
          <w:p w14:paraId="26C842B2" w14:textId="77777777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1.3</w:t>
            </w:r>
          </w:p>
        </w:tc>
        <w:tc>
          <w:tcPr>
            <w:tcW w:w="6511" w:type="dxa"/>
          </w:tcPr>
          <w:p w14:paraId="6BB35DA9" w14:textId="72C0D8FE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The online booking features are suitable for a guest to complete a reservation easily, and the staff management features are appropriate for daily hotel operations (e.g., check-in/out).</w:t>
            </w:r>
            <w:r w:rsidR="005C0B19">
              <w:rPr>
                <w:rFonts w:ascii="Arial" w:hAnsi="Arial" w:cs="Arial"/>
                <w:sz w:val="24"/>
                <w:szCs w:val="24"/>
              </w:rPr>
              <w:t xml:space="preserve"> (</w:t>
            </w:r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Ang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</w:rPr>
              <w:t>mga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</w:rPr>
              <w:t>tampok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 para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</w:rPr>
              <w:t>sa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5C0B19" w:rsidRPr="005C0B19">
              <w:rPr>
                <w:rFonts w:ascii="Arial" w:hAnsi="Arial" w:cs="Arial"/>
                <w:i/>
                <w:iCs/>
                <w:sz w:val="24"/>
                <w:szCs w:val="24"/>
              </w:rPr>
              <w:t>online booking</w:t>
            </w:r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</w:rPr>
              <w:t>ba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 ay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</w:rPr>
              <w:t>angkop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 para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</w:rPr>
              <w:t>sa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</w:rPr>
              <w:t>isang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</w:rPr>
              <w:t>bisita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</w:rPr>
              <w:t>upang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</w:rPr>
              <w:t>madaling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</w:rPr>
              <w:t>makumpleto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 ang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</w:rPr>
              <w:t>reserbasyon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, at ang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</w:rPr>
              <w:t>mga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</w:rPr>
              <w:t>tampok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 para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</w:rPr>
              <w:t>sa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</w:rPr>
              <w:t>pamamahala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 ng staff ay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</w:rPr>
              <w:t>angkop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 para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</w:rPr>
              <w:t>sa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 pang-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</w:rPr>
              <w:t>araw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</w:rPr>
              <w:t>-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</w:rPr>
              <w:t>araw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</w:rPr>
              <w:t>na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</w:rPr>
              <w:t>operasyon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 ng hotel (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</w:rPr>
              <w:t>hal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. </w:t>
            </w:r>
            <w:r w:rsidR="005C0B19" w:rsidRPr="005C0B19">
              <w:rPr>
                <w:rFonts w:ascii="Arial" w:hAnsi="Arial" w:cs="Arial"/>
                <w:i/>
                <w:iCs/>
                <w:sz w:val="24"/>
                <w:szCs w:val="24"/>
              </w:rPr>
              <w:t>check-in/out</w:t>
            </w:r>
            <w:r w:rsidR="005C0B19" w:rsidRPr="005C0B19">
              <w:rPr>
                <w:rFonts w:ascii="Arial" w:hAnsi="Arial" w:cs="Arial"/>
                <w:sz w:val="24"/>
                <w:szCs w:val="24"/>
              </w:rPr>
              <w:t>)</w:t>
            </w:r>
            <w:r w:rsidR="005C0B19">
              <w:rPr>
                <w:rFonts w:ascii="Arial" w:hAnsi="Arial" w:cs="Arial"/>
                <w:sz w:val="24"/>
                <w:szCs w:val="24"/>
              </w:rPr>
              <w:t>.)</w:t>
            </w:r>
          </w:p>
        </w:tc>
        <w:tc>
          <w:tcPr>
            <w:tcW w:w="565" w:type="dxa"/>
          </w:tcPr>
          <w:p w14:paraId="5B1D02AC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5" w:type="dxa"/>
          </w:tcPr>
          <w:p w14:paraId="02FC5814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5" w:type="dxa"/>
          </w:tcPr>
          <w:p w14:paraId="25CBB7B5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09" w:type="dxa"/>
          </w:tcPr>
          <w:p w14:paraId="13535654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112AACB1" w14:textId="77777777" w:rsidR="00CC4AC4" w:rsidRDefault="00CC4AC4">
      <w:pPr>
        <w:spacing w:after="1" w:line="480" w:lineRule="auto"/>
        <w:ind w:right="21"/>
        <w:rPr>
          <w:rFonts w:ascii="Arial" w:hAnsi="Arial" w:cs="Arial"/>
          <w:b/>
          <w:sz w:val="24"/>
          <w:szCs w:val="24"/>
        </w:rPr>
      </w:pPr>
    </w:p>
    <w:p w14:paraId="7308F751" w14:textId="77777777" w:rsidR="005C0B19" w:rsidRDefault="005C0B19">
      <w:pPr>
        <w:spacing w:after="1" w:line="480" w:lineRule="auto"/>
        <w:ind w:right="21"/>
        <w:rPr>
          <w:rFonts w:ascii="Arial" w:hAnsi="Arial" w:cs="Arial"/>
          <w:b/>
          <w:sz w:val="24"/>
          <w:szCs w:val="24"/>
        </w:rPr>
      </w:pPr>
    </w:p>
    <w:p w14:paraId="670601DC" w14:textId="77777777" w:rsidR="005C0B19" w:rsidRDefault="005C0B19">
      <w:pPr>
        <w:spacing w:after="1" w:line="480" w:lineRule="auto"/>
        <w:ind w:right="21"/>
        <w:rPr>
          <w:rFonts w:ascii="Arial" w:hAnsi="Arial" w:cs="Arial"/>
          <w:sz w:val="24"/>
          <w:szCs w:val="24"/>
        </w:rPr>
      </w:pPr>
    </w:p>
    <w:p w14:paraId="598ADD89" w14:textId="77777777" w:rsidR="005C0B19" w:rsidRDefault="005C0B19">
      <w:pPr>
        <w:spacing w:after="1" w:line="480" w:lineRule="auto"/>
        <w:ind w:right="21"/>
        <w:rPr>
          <w:rFonts w:ascii="Arial" w:hAnsi="Arial" w:cs="Arial"/>
          <w:sz w:val="24"/>
          <w:szCs w:val="24"/>
        </w:rPr>
      </w:pPr>
    </w:p>
    <w:p w14:paraId="23D791F2" w14:textId="77777777" w:rsidR="005C0B19" w:rsidRDefault="005C0B19">
      <w:pPr>
        <w:spacing w:after="1" w:line="480" w:lineRule="auto"/>
        <w:ind w:right="21"/>
        <w:rPr>
          <w:rFonts w:ascii="Arial" w:hAnsi="Arial" w:cs="Arial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6"/>
        <w:gridCol w:w="6484"/>
        <w:gridCol w:w="564"/>
        <w:gridCol w:w="564"/>
        <w:gridCol w:w="564"/>
        <w:gridCol w:w="608"/>
      </w:tblGrid>
      <w:tr w:rsidR="00CC4AC4" w14:paraId="182966EA" w14:textId="77777777">
        <w:tc>
          <w:tcPr>
            <w:tcW w:w="7046" w:type="dxa"/>
            <w:gridSpan w:val="2"/>
          </w:tcPr>
          <w:p w14:paraId="190FF3F8" w14:textId="77777777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 Performance Efficiency</w:t>
            </w:r>
          </w:p>
        </w:tc>
        <w:tc>
          <w:tcPr>
            <w:tcW w:w="565" w:type="dxa"/>
            <w:vAlign w:val="center"/>
          </w:tcPr>
          <w:p w14:paraId="140F35CE" w14:textId="77777777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565" w:type="dxa"/>
            <w:vAlign w:val="center"/>
          </w:tcPr>
          <w:p w14:paraId="268FE8F8" w14:textId="77777777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565" w:type="dxa"/>
            <w:vAlign w:val="center"/>
          </w:tcPr>
          <w:p w14:paraId="79E9305B" w14:textId="77777777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609" w:type="dxa"/>
            <w:vAlign w:val="center"/>
          </w:tcPr>
          <w:p w14:paraId="01F11118" w14:textId="77777777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CC4AC4" w14:paraId="046EF78D" w14:textId="77777777">
        <w:tc>
          <w:tcPr>
            <w:tcW w:w="535" w:type="dxa"/>
            <w:vAlign w:val="center"/>
          </w:tcPr>
          <w:p w14:paraId="075DE466" w14:textId="77777777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2.1</w:t>
            </w:r>
          </w:p>
        </w:tc>
        <w:tc>
          <w:tcPr>
            <w:tcW w:w="6511" w:type="dxa"/>
          </w:tcPr>
          <w:p w14:paraId="380FC8D0" w14:textId="7F9E03B3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The time taken to search for a room or to confirm an online reservation is fast and within acceptable limits, even during peak booking hours.</w:t>
            </w:r>
            <w:r w:rsidR="005C0B19">
              <w:rPr>
                <w:rFonts w:ascii="Arial" w:hAnsi="Arial" w:cs="Arial"/>
                <w:sz w:val="24"/>
                <w:szCs w:val="24"/>
              </w:rPr>
              <w:t xml:space="preserve"> (</w:t>
            </w:r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Ang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</w:rPr>
              <w:t>oras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</w:rPr>
              <w:t>na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</w:rPr>
              <w:t>ginugol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</w:rPr>
              <w:t>sa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</w:rPr>
              <w:t>paghahanap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 ng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</w:rPr>
              <w:t>kuwarto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 o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</w:rPr>
              <w:t>pag-kumpirma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 ng </w:t>
            </w:r>
            <w:r w:rsidR="005C0B19" w:rsidRPr="005C0B19">
              <w:rPr>
                <w:rFonts w:ascii="Arial" w:hAnsi="Arial" w:cs="Arial"/>
                <w:i/>
                <w:iCs/>
                <w:sz w:val="24"/>
                <w:szCs w:val="24"/>
              </w:rPr>
              <w:t>online reservation</w:t>
            </w:r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 ay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</w:rPr>
              <w:t>mabilis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 at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</w:rPr>
              <w:t>nasa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</w:rPr>
              <w:t>katanggap-tanggap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</w:rPr>
              <w:t>na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</w:rPr>
              <w:t>limitasyon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</w:rPr>
              <w:t>kahit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</w:rPr>
              <w:t>sa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</w:rPr>
              <w:t>mga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</w:rPr>
              <w:t>oras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 ng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</w:rPr>
              <w:t>pinakamataas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</w:rPr>
              <w:t>na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5C0B19" w:rsidRPr="005C0B19">
              <w:rPr>
                <w:rFonts w:ascii="Arial" w:hAnsi="Arial" w:cs="Arial"/>
                <w:i/>
                <w:iCs/>
                <w:sz w:val="24"/>
                <w:szCs w:val="24"/>
              </w:rPr>
              <w:t>booking</w:t>
            </w:r>
            <w:r w:rsidR="005C0B19" w:rsidRPr="005C0B19">
              <w:rPr>
                <w:rFonts w:ascii="Arial" w:hAnsi="Arial" w:cs="Arial"/>
                <w:sz w:val="24"/>
                <w:szCs w:val="24"/>
              </w:rPr>
              <w:t>.</w:t>
            </w:r>
            <w:r w:rsidR="005C0B19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565" w:type="dxa"/>
          </w:tcPr>
          <w:p w14:paraId="5097B066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5" w:type="dxa"/>
          </w:tcPr>
          <w:p w14:paraId="665714EA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5" w:type="dxa"/>
          </w:tcPr>
          <w:p w14:paraId="35CA495F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09" w:type="dxa"/>
          </w:tcPr>
          <w:p w14:paraId="2C6D9EB9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C4AC4" w14:paraId="0AABCCEF" w14:textId="77777777">
        <w:tc>
          <w:tcPr>
            <w:tcW w:w="535" w:type="dxa"/>
            <w:vAlign w:val="center"/>
          </w:tcPr>
          <w:p w14:paraId="301B959E" w14:textId="77777777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2.2</w:t>
            </w:r>
          </w:p>
        </w:tc>
        <w:tc>
          <w:tcPr>
            <w:tcW w:w="6511" w:type="dxa"/>
          </w:tcPr>
          <w:p w14:paraId="2D47AD7C" w14:textId="3A7F5D25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The system loads quickly and runs smoothly on standard devices (desktop, mobile), and does not consume excessive device or network resources.</w:t>
            </w:r>
            <w:r w:rsidR="005C0B19">
              <w:rPr>
                <w:rFonts w:ascii="Arial" w:hAnsi="Arial" w:cs="Arial"/>
                <w:sz w:val="24"/>
                <w:szCs w:val="24"/>
              </w:rPr>
              <w:t xml:space="preserve"> (</w:t>
            </w:r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Ang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</w:rPr>
              <w:t>sistema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 ay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</w:rPr>
              <w:t>mabilis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 mag-</w:t>
            </w:r>
            <w:r w:rsidR="005C0B19" w:rsidRPr="005C0B19">
              <w:rPr>
                <w:rFonts w:ascii="Arial" w:hAnsi="Arial" w:cs="Arial"/>
                <w:i/>
                <w:iCs/>
                <w:sz w:val="24"/>
                <w:szCs w:val="24"/>
              </w:rPr>
              <w:t>load</w:t>
            </w:r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 at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</w:rPr>
              <w:t>gumagana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</w:rPr>
              <w:t>nang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</w:rPr>
              <w:t>maayos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</w:rPr>
              <w:t>sa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</w:rPr>
              <w:t>mga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</w:rPr>
              <w:t>karaniwang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5C0B19" w:rsidRPr="005C0B19">
              <w:rPr>
                <w:rFonts w:ascii="Arial" w:hAnsi="Arial" w:cs="Arial"/>
                <w:i/>
                <w:iCs/>
                <w:sz w:val="24"/>
                <w:szCs w:val="24"/>
              </w:rPr>
              <w:t>device</w:t>
            </w:r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 (desktop, mobile), at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</w:rPr>
              <w:t>hindi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</w:rPr>
              <w:t>ito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</w:rPr>
              <w:t>gumagamit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 ng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</w:rPr>
              <w:t>labis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</w:rPr>
              <w:t>na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5C0B19" w:rsidRPr="005C0B19">
              <w:rPr>
                <w:rFonts w:ascii="Arial" w:hAnsi="Arial" w:cs="Arial"/>
                <w:i/>
                <w:iCs/>
                <w:sz w:val="24"/>
                <w:szCs w:val="24"/>
              </w:rPr>
              <w:t>device</w:t>
            </w:r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 o </w:t>
            </w:r>
            <w:r w:rsidR="005C0B19" w:rsidRPr="005C0B19">
              <w:rPr>
                <w:rFonts w:ascii="Arial" w:hAnsi="Arial" w:cs="Arial"/>
                <w:i/>
                <w:iCs/>
                <w:sz w:val="24"/>
                <w:szCs w:val="24"/>
              </w:rPr>
              <w:t>network resources</w:t>
            </w:r>
            <w:r w:rsidR="005C0B19">
              <w:rPr>
                <w:rFonts w:ascii="Arial" w:hAnsi="Arial" w:cs="Arial"/>
                <w:i/>
                <w:iCs/>
                <w:sz w:val="24"/>
                <w:szCs w:val="24"/>
              </w:rPr>
              <w:t>.)</w:t>
            </w:r>
          </w:p>
        </w:tc>
        <w:tc>
          <w:tcPr>
            <w:tcW w:w="565" w:type="dxa"/>
          </w:tcPr>
          <w:p w14:paraId="31D734C8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5" w:type="dxa"/>
          </w:tcPr>
          <w:p w14:paraId="2810A21E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5" w:type="dxa"/>
          </w:tcPr>
          <w:p w14:paraId="21281AFD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09" w:type="dxa"/>
          </w:tcPr>
          <w:p w14:paraId="1AA01755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C4AC4" w14:paraId="33D3CEFF" w14:textId="77777777">
        <w:tc>
          <w:tcPr>
            <w:tcW w:w="535" w:type="dxa"/>
            <w:vAlign w:val="center"/>
          </w:tcPr>
          <w:p w14:paraId="7BE19103" w14:textId="77777777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2.3</w:t>
            </w:r>
          </w:p>
        </w:tc>
        <w:tc>
          <w:tcPr>
            <w:tcW w:w="6511" w:type="dxa"/>
          </w:tcPr>
          <w:p w14:paraId="17851608" w14:textId="24C3E7F2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The system can handle a large number of simultaneous users making reservations without slowing down or crashing.</w:t>
            </w:r>
            <w:r w:rsidR="005C0B19">
              <w:rPr>
                <w:rFonts w:ascii="Arial" w:hAnsi="Arial" w:cs="Arial"/>
                <w:sz w:val="24"/>
                <w:szCs w:val="24"/>
              </w:rPr>
              <w:t xml:space="preserve"> (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</w:rPr>
              <w:t>Kayang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</w:rPr>
              <w:t>hawakan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 ng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</w:rPr>
              <w:t>sistema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 ang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</w:rPr>
              <w:t>malaking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</w:rPr>
              <w:t>bilang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 ng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</w:rPr>
              <w:t>magkakasabay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</w:rPr>
              <w:t>na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</w:rPr>
              <w:t>gumagamit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</w:rPr>
              <w:t>na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</w:rPr>
              <w:t>nagre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</w:rPr>
              <w:t>-</w:t>
            </w:r>
            <w:r w:rsidR="005C0B19" w:rsidRPr="005C0B19">
              <w:rPr>
                <w:rFonts w:ascii="Arial" w:hAnsi="Arial" w:cs="Arial"/>
                <w:i/>
                <w:iCs/>
                <w:sz w:val="24"/>
                <w:szCs w:val="24"/>
              </w:rPr>
              <w:t>reserve</w:t>
            </w:r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</w:rPr>
              <w:t>nang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</w:rPr>
              <w:t>hindi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</w:rPr>
              <w:t>bumabagal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 o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</w:rPr>
              <w:t>nagko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</w:rPr>
              <w:t>-</w:t>
            </w:r>
            <w:r w:rsidR="005C0B19" w:rsidRPr="005C0B19">
              <w:rPr>
                <w:rFonts w:ascii="Arial" w:hAnsi="Arial" w:cs="Arial"/>
                <w:i/>
                <w:iCs/>
                <w:sz w:val="24"/>
                <w:szCs w:val="24"/>
              </w:rPr>
              <w:t>crash</w:t>
            </w:r>
            <w:r w:rsidR="005C0B19" w:rsidRPr="005C0B19">
              <w:rPr>
                <w:rFonts w:ascii="Arial" w:hAnsi="Arial" w:cs="Arial"/>
                <w:sz w:val="24"/>
                <w:szCs w:val="24"/>
              </w:rPr>
              <w:t>.</w:t>
            </w:r>
            <w:r w:rsidR="005C0B19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565" w:type="dxa"/>
          </w:tcPr>
          <w:p w14:paraId="67AAE0C9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5" w:type="dxa"/>
          </w:tcPr>
          <w:p w14:paraId="217E5B7C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5" w:type="dxa"/>
          </w:tcPr>
          <w:p w14:paraId="07885D12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09" w:type="dxa"/>
          </w:tcPr>
          <w:p w14:paraId="156737C9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5018EE67" w14:textId="0AA5E371" w:rsidR="00CC4AC4" w:rsidRDefault="00CC4AC4">
      <w:pPr>
        <w:spacing w:after="1" w:line="480" w:lineRule="auto"/>
        <w:ind w:right="21"/>
        <w:rPr>
          <w:rFonts w:ascii="Arial" w:hAnsi="Arial" w:cs="Arial"/>
          <w:sz w:val="24"/>
          <w:szCs w:val="24"/>
        </w:rPr>
      </w:pPr>
    </w:p>
    <w:p w14:paraId="0EACEBDD" w14:textId="77777777" w:rsidR="005C0B19" w:rsidRDefault="005C0B19">
      <w:pPr>
        <w:spacing w:after="1" w:line="480" w:lineRule="auto"/>
        <w:ind w:right="21"/>
        <w:rPr>
          <w:rFonts w:ascii="Arial" w:hAnsi="Arial" w:cs="Arial"/>
          <w:sz w:val="24"/>
          <w:szCs w:val="24"/>
        </w:rPr>
      </w:pPr>
    </w:p>
    <w:p w14:paraId="4B242581" w14:textId="77777777" w:rsidR="005C0B19" w:rsidRDefault="005C0B19">
      <w:pPr>
        <w:spacing w:after="1" w:line="480" w:lineRule="auto"/>
        <w:ind w:right="21"/>
        <w:rPr>
          <w:rFonts w:ascii="Arial" w:hAnsi="Arial" w:cs="Arial"/>
          <w:sz w:val="24"/>
          <w:szCs w:val="24"/>
        </w:rPr>
      </w:pPr>
    </w:p>
    <w:p w14:paraId="070DE62D" w14:textId="77777777" w:rsidR="005C0B19" w:rsidRDefault="005C0B19">
      <w:pPr>
        <w:spacing w:after="1" w:line="480" w:lineRule="auto"/>
        <w:ind w:right="21"/>
        <w:rPr>
          <w:rFonts w:ascii="Arial" w:hAnsi="Arial" w:cs="Arial"/>
          <w:sz w:val="24"/>
          <w:szCs w:val="24"/>
        </w:rPr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6"/>
        <w:gridCol w:w="6451"/>
        <w:gridCol w:w="629"/>
        <w:gridCol w:w="540"/>
        <w:gridCol w:w="540"/>
        <w:gridCol w:w="629"/>
      </w:tblGrid>
      <w:tr w:rsidR="00CC4AC4" w14:paraId="750DFD1F" w14:textId="77777777">
        <w:tc>
          <w:tcPr>
            <w:tcW w:w="7017" w:type="dxa"/>
            <w:gridSpan w:val="2"/>
          </w:tcPr>
          <w:p w14:paraId="677EBB22" w14:textId="77777777" w:rsidR="00CC4AC4" w:rsidRDefault="00000000">
            <w:pPr>
              <w:spacing w:after="1" w:line="480" w:lineRule="auto"/>
              <w:ind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3 </w:t>
            </w:r>
            <w:r>
              <w:rPr>
                <w:rFonts w:ascii="Arial" w:hAnsi="Arial" w:cs="Arial"/>
                <w:bCs/>
                <w:sz w:val="24"/>
                <w:szCs w:val="24"/>
              </w:rPr>
              <w:t>Compatibility</w:t>
            </w:r>
          </w:p>
        </w:tc>
        <w:tc>
          <w:tcPr>
            <w:tcW w:w="629" w:type="dxa"/>
          </w:tcPr>
          <w:p w14:paraId="03DDFFC4" w14:textId="77777777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540" w:type="dxa"/>
          </w:tcPr>
          <w:p w14:paraId="76A9B1B4" w14:textId="77777777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540" w:type="dxa"/>
          </w:tcPr>
          <w:p w14:paraId="67134CBC" w14:textId="77777777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629" w:type="dxa"/>
          </w:tcPr>
          <w:p w14:paraId="6A73BC5C" w14:textId="77777777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CC4AC4" w14:paraId="2424B4A9" w14:textId="77777777">
        <w:tc>
          <w:tcPr>
            <w:tcW w:w="566" w:type="dxa"/>
            <w:vAlign w:val="center"/>
          </w:tcPr>
          <w:p w14:paraId="34B47716" w14:textId="77777777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3.1</w:t>
            </w:r>
          </w:p>
        </w:tc>
        <w:tc>
          <w:tcPr>
            <w:tcW w:w="6451" w:type="dxa"/>
          </w:tcPr>
          <w:p w14:paraId="0A496555" w14:textId="42018F81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Does the Payment Service successfully and securely communicate with the External Payment Gateway (like PayPal/credit cards) to process online transactions</w:t>
            </w:r>
            <w:r w:rsidR="005C0B19">
              <w:rPr>
                <w:rFonts w:ascii="Arial" w:hAnsi="Arial" w:cs="Arial"/>
                <w:sz w:val="24"/>
                <w:szCs w:val="24"/>
              </w:rPr>
              <w:t>. (</w:t>
            </w:r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Ang </w:t>
            </w:r>
            <w:r w:rsidR="005C0B19" w:rsidRPr="005C0B19">
              <w:rPr>
                <w:rFonts w:ascii="Arial" w:hAnsi="Arial" w:cs="Arial"/>
                <w:i/>
                <w:iCs/>
                <w:sz w:val="24"/>
                <w:szCs w:val="24"/>
              </w:rPr>
              <w:t>Payment Service</w:t>
            </w:r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 ay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</w:rPr>
              <w:t>matagumpay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 at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</w:rPr>
              <w:t>ligtas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</w:rPr>
              <w:t>na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</w:rPr>
              <w:t>nakikipag-ugnayan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</w:rPr>
              <w:t>sa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5C0B19" w:rsidRPr="005C0B19">
              <w:rPr>
                <w:rFonts w:ascii="Arial" w:hAnsi="Arial" w:cs="Arial"/>
                <w:i/>
                <w:iCs/>
                <w:sz w:val="24"/>
                <w:szCs w:val="24"/>
              </w:rPr>
              <w:t>External Payment Gateway</w:t>
            </w:r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 (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</w:rPr>
              <w:t>tulad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 ng PayPal/</w:t>
            </w:r>
            <w:r w:rsidR="005C0B19" w:rsidRPr="005C0B19">
              <w:rPr>
                <w:rFonts w:ascii="Arial" w:hAnsi="Arial" w:cs="Arial"/>
                <w:i/>
                <w:iCs/>
                <w:sz w:val="24"/>
                <w:szCs w:val="24"/>
              </w:rPr>
              <w:t>credit cards</w:t>
            </w:r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)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</w:rPr>
              <w:t>upang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</w:rPr>
              <w:t>iproseso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 ang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</w:rPr>
              <w:t>mga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5C0B19" w:rsidRPr="005C0B19">
              <w:rPr>
                <w:rFonts w:ascii="Arial" w:hAnsi="Arial" w:cs="Arial"/>
                <w:i/>
                <w:iCs/>
                <w:sz w:val="24"/>
                <w:szCs w:val="24"/>
              </w:rPr>
              <w:t>online transaction</w:t>
            </w:r>
            <w:r w:rsidR="005C0B19" w:rsidRPr="005C0B19">
              <w:rPr>
                <w:rFonts w:ascii="Arial" w:hAnsi="Arial" w:cs="Arial"/>
                <w:sz w:val="24"/>
                <w:szCs w:val="24"/>
              </w:rPr>
              <w:t>.</w:t>
            </w:r>
            <w:r w:rsidR="005C0B19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629" w:type="dxa"/>
          </w:tcPr>
          <w:p w14:paraId="3CC1154B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40" w:type="dxa"/>
          </w:tcPr>
          <w:p w14:paraId="565AA68D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40" w:type="dxa"/>
          </w:tcPr>
          <w:p w14:paraId="6EB453EC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9" w:type="dxa"/>
          </w:tcPr>
          <w:p w14:paraId="170489BC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C4AC4" w14:paraId="500C6963" w14:textId="77777777">
        <w:tc>
          <w:tcPr>
            <w:tcW w:w="566" w:type="dxa"/>
            <w:vAlign w:val="center"/>
          </w:tcPr>
          <w:p w14:paraId="2F337630" w14:textId="77777777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3.2</w:t>
            </w:r>
          </w:p>
        </w:tc>
        <w:tc>
          <w:tcPr>
            <w:tcW w:w="6451" w:type="dxa"/>
          </w:tcPr>
          <w:p w14:paraId="6449CB27" w14:textId="69251D19" w:rsidR="00CC4AC4" w:rsidRPr="005C0B19" w:rsidRDefault="00000000" w:rsidP="005C0B19">
            <w:pPr>
              <w:spacing w:after="1" w:line="480" w:lineRule="auto"/>
              <w:ind w:left="-5" w:right="21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Does the backend run smoothly alongside the Nginx web server and MySQL database on the single VPS/Dedicated server without resource conflict</w:t>
            </w:r>
            <w:r w:rsidR="005C0B19">
              <w:rPr>
                <w:rFonts w:ascii="Arial" w:hAnsi="Arial" w:cs="Arial"/>
                <w:sz w:val="24"/>
                <w:szCs w:val="24"/>
              </w:rPr>
              <w:t xml:space="preserve">s. </w:t>
            </w:r>
            <w:r w:rsidR="005C0B19" w:rsidRPr="005C0B19">
              <w:rPr>
                <w:rFonts w:ascii="Arial" w:hAnsi="Arial" w:cs="Arial"/>
                <w:sz w:val="24"/>
                <w:szCs w:val="24"/>
              </w:rPr>
              <w:t>(</w:t>
            </w:r>
            <w:r w:rsidR="005C0B19" w:rsidRPr="005C0B19">
              <w:rPr>
                <w:rFonts w:ascii="Arial" w:hAnsi="Arial" w:cs="Arial"/>
                <w:sz w:val="24"/>
                <w:szCs w:val="24"/>
                <w:lang w:val="en-US"/>
              </w:rPr>
              <w:t xml:space="preserve">Ang </w:t>
            </w:r>
            <w:r w:rsidR="005C0B19" w:rsidRPr="005C0B19">
              <w:rPr>
                <w:rFonts w:ascii="Arial" w:hAnsi="Arial" w:cs="Arial"/>
                <w:i/>
                <w:iCs/>
                <w:sz w:val="24"/>
                <w:szCs w:val="24"/>
                <w:lang w:val="en-US"/>
              </w:rPr>
              <w:t>backend</w:t>
            </w:r>
            <w:r w:rsidR="005C0B19" w:rsidRPr="005C0B19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  <w:lang w:val="en-US"/>
              </w:rPr>
              <w:t>ay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  <w:lang w:val="en-US"/>
              </w:rPr>
              <w:t>gumagana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  <w:lang w:val="en-US"/>
              </w:rPr>
              <w:t>nang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  <w:lang w:val="en-US"/>
              </w:rPr>
              <w:t>maayos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  <w:lang w:val="en-US"/>
              </w:rPr>
              <w:t>kasabay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  <w:lang w:val="en-US"/>
              </w:rPr>
              <w:t xml:space="preserve"> ng </w:t>
            </w:r>
            <w:r w:rsidR="005C0B19" w:rsidRPr="005C0B19">
              <w:rPr>
                <w:rFonts w:ascii="Arial" w:hAnsi="Arial" w:cs="Arial"/>
                <w:i/>
                <w:iCs/>
                <w:sz w:val="24"/>
                <w:szCs w:val="24"/>
                <w:lang w:val="en-US"/>
              </w:rPr>
              <w:t>Nginx web server</w:t>
            </w:r>
            <w:r w:rsidR="005C0B19" w:rsidRPr="005C0B19">
              <w:rPr>
                <w:rFonts w:ascii="Arial" w:hAnsi="Arial" w:cs="Arial"/>
                <w:sz w:val="24"/>
                <w:szCs w:val="24"/>
                <w:lang w:val="en-US"/>
              </w:rPr>
              <w:t xml:space="preserve"> at </w:t>
            </w:r>
            <w:r w:rsidR="005C0B19" w:rsidRPr="005C0B19">
              <w:rPr>
                <w:rFonts w:ascii="Arial" w:hAnsi="Arial" w:cs="Arial"/>
                <w:i/>
                <w:iCs/>
                <w:sz w:val="24"/>
                <w:szCs w:val="24"/>
                <w:lang w:val="en-US"/>
              </w:rPr>
              <w:t>MySQL database</w:t>
            </w:r>
            <w:r w:rsidR="005C0B19" w:rsidRPr="005C0B19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  <w:lang w:val="en-US"/>
              </w:rPr>
              <w:t>sa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  <w:lang w:val="en-US"/>
              </w:rPr>
              <w:t>iisang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  <w:lang w:val="en-US"/>
              </w:rPr>
              <w:t xml:space="preserve"> VPS/</w:t>
            </w:r>
            <w:r w:rsidR="005C0B19" w:rsidRPr="005C0B19">
              <w:rPr>
                <w:rFonts w:ascii="Arial" w:hAnsi="Arial" w:cs="Arial"/>
                <w:i/>
                <w:iCs/>
                <w:sz w:val="24"/>
                <w:szCs w:val="24"/>
                <w:lang w:val="en-US"/>
              </w:rPr>
              <w:t>Dedicated server</w:t>
            </w:r>
            <w:r w:rsidR="005C0B19" w:rsidRPr="005C0B19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  <w:lang w:val="en-US"/>
              </w:rPr>
              <w:t>nang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  <w:lang w:val="en-US"/>
              </w:rPr>
              <w:t>walang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="005C0B19" w:rsidRPr="005C0B19">
              <w:rPr>
                <w:rFonts w:ascii="Arial" w:hAnsi="Arial" w:cs="Arial"/>
                <w:i/>
                <w:iCs/>
                <w:sz w:val="24"/>
                <w:szCs w:val="24"/>
                <w:lang w:val="en-US"/>
              </w:rPr>
              <w:t>resource conflicts</w:t>
            </w:r>
            <w:r w:rsidR="005C0B19" w:rsidRPr="005C0B19">
              <w:rPr>
                <w:rFonts w:ascii="Arial" w:hAnsi="Arial" w:cs="Arial"/>
                <w:sz w:val="24"/>
                <w:szCs w:val="24"/>
                <w:lang w:val="en-US"/>
              </w:rPr>
              <w:t>.)</w:t>
            </w:r>
          </w:p>
        </w:tc>
        <w:tc>
          <w:tcPr>
            <w:tcW w:w="629" w:type="dxa"/>
          </w:tcPr>
          <w:p w14:paraId="7E038E73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40" w:type="dxa"/>
          </w:tcPr>
          <w:p w14:paraId="697CD892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40" w:type="dxa"/>
          </w:tcPr>
          <w:p w14:paraId="758D508C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9" w:type="dxa"/>
          </w:tcPr>
          <w:p w14:paraId="49580032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C4AC4" w14:paraId="69D06AA5" w14:textId="77777777">
        <w:tc>
          <w:tcPr>
            <w:tcW w:w="566" w:type="dxa"/>
            <w:vAlign w:val="center"/>
          </w:tcPr>
          <w:p w14:paraId="0733D209" w14:textId="77777777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3.3</w:t>
            </w:r>
          </w:p>
        </w:tc>
        <w:tc>
          <w:tcPr>
            <w:tcW w:w="6451" w:type="dxa"/>
          </w:tcPr>
          <w:p w14:paraId="6A0D594A" w14:textId="4955B200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If the system were to be expanded, is the Microservices Architecture designed to easily integrate with new, optional Third-Party APIs (e.g., a simple weather service)</w:t>
            </w:r>
            <w:r w:rsidR="005C0B19">
              <w:rPr>
                <w:rFonts w:ascii="Arial" w:hAnsi="Arial" w:cs="Arial"/>
                <w:sz w:val="24"/>
                <w:szCs w:val="24"/>
              </w:rPr>
              <w:t>. (</w:t>
            </w:r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Kung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</w:rPr>
              <w:t>lalawakin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 ang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</w:rPr>
              <w:t>sistema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, ang </w:t>
            </w:r>
            <w:r w:rsidR="005C0B19" w:rsidRPr="005C0B19">
              <w:rPr>
                <w:rFonts w:ascii="Arial" w:hAnsi="Arial" w:cs="Arial"/>
                <w:i/>
                <w:iCs/>
                <w:sz w:val="24"/>
                <w:szCs w:val="24"/>
              </w:rPr>
              <w:t>Microservices Architecture</w:t>
            </w:r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 ay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</w:rPr>
              <w:t>dinisenyo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</w:rPr>
              <w:t>upang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</w:rPr>
              <w:t>madaling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</w:rPr>
              <w:t>maisama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</w:rPr>
              <w:t>sa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</w:rPr>
              <w:t>bago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 at </w:t>
            </w:r>
            <w:r w:rsidR="005C0B19" w:rsidRPr="005C0B19">
              <w:rPr>
                <w:rFonts w:ascii="Arial" w:hAnsi="Arial" w:cs="Arial"/>
                <w:i/>
                <w:iCs/>
                <w:sz w:val="24"/>
                <w:szCs w:val="24"/>
              </w:rPr>
              <w:t>optional</w:t>
            </w:r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</w:rPr>
              <w:t>na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5C0B19" w:rsidRPr="005C0B19">
              <w:rPr>
                <w:rFonts w:ascii="Arial" w:hAnsi="Arial" w:cs="Arial"/>
                <w:i/>
                <w:iCs/>
                <w:sz w:val="24"/>
                <w:szCs w:val="24"/>
              </w:rPr>
              <w:t>Third-Party APIs</w:t>
            </w:r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 (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</w:rPr>
              <w:t>hal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</w:rPr>
              <w:t>isang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</w:rPr>
              <w:t>simpleng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</w:rPr>
              <w:t>serbisyo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</w:rPr>
              <w:t>sa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</w:rPr>
              <w:t>panahon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</w:rPr>
              <w:t>)</w:t>
            </w:r>
            <w:r w:rsidR="005C0B19">
              <w:rPr>
                <w:rFonts w:ascii="Arial" w:hAnsi="Arial" w:cs="Arial"/>
                <w:sz w:val="24"/>
                <w:szCs w:val="24"/>
              </w:rPr>
              <w:t>.)</w:t>
            </w:r>
          </w:p>
        </w:tc>
        <w:tc>
          <w:tcPr>
            <w:tcW w:w="629" w:type="dxa"/>
          </w:tcPr>
          <w:p w14:paraId="1D276AAA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40" w:type="dxa"/>
          </w:tcPr>
          <w:p w14:paraId="0C33BC20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40" w:type="dxa"/>
          </w:tcPr>
          <w:p w14:paraId="37C4CC3A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9" w:type="dxa"/>
          </w:tcPr>
          <w:p w14:paraId="13DB942E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7B983625" w14:textId="77777777" w:rsidR="00CC4AC4" w:rsidRDefault="00CC4AC4">
      <w:pPr>
        <w:spacing w:after="1" w:line="480" w:lineRule="auto"/>
        <w:ind w:right="21"/>
        <w:rPr>
          <w:rFonts w:ascii="Arial" w:hAnsi="Arial" w:cs="Arial"/>
          <w:sz w:val="24"/>
          <w:szCs w:val="24"/>
        </w:rPr>
      </w:pPr>
    </w:p>
    <w:p w14:paraId="19623376" w14:textId="6B43D7F4" w:rsidR="00CC4AC4" w:rsidRDefault="00CC4AC4">
      <w:pPr>
        <w:spacing w:after="1" w:line="480" w:lineRule="auto"/>
        <w:ind w:right="21"/>
        <w:rPr>
          <w:rFonts w:ascii="Arial" w:hAnsi="Arial" w:cs="Arial"/>
          <w:sz w:val="24"/>
          <w:szCs w:val="24"/>
        </w:rPr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6"/>
        <w:gridCol w:w="6451"/>
        <w:gridCol w:w="629"/>
        <w:gridCol w:w="540"/>
        <w:gridCol w:w="540"/>
        <w:gridCol w:w="629"/>
      </w:tblGrid>
      <w:tr w:rsidR="00CC4AC4" w14:paraId="01A96D4D" w14:textId="77777777">
        <w:tc>
          <w:tcPr>
            <w:tcW w:w="7017" w:type="dxa"/>
            <w:gridSpan w:val="2"/>
          </w:tcPr>
          <w:p w14:paraId="675CFFD2" w14:textId="77777777" w:rsidR="00CC4AC4" w:rsidRDefault="00000000">
            <w:pPr>
              <w:spacing w:after="1" w:line="480" w:lineRule="auto"/>
              <w:ind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 Interaction Capability (Usability)</w:t>
            </w:r>
          </w:p>
        </w:tc>
        <w:tc>
          <w:tcPr>
            <w:tcW w:w="629" w:type="dxa"/>
          </w:tcPr>
          <w:p w14:paraId="75CEFFD7" w14:textId="77777777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540" w:type="dxa"/>
          </w:tcPr>
          <w:p w14:paraId="2139D22B" w14:textId="77777777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540" w:type="dxa"/>
          </w:tcPr>
          <w:p w14:paraId="42408739" w14:textId="77777777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629" w:type="dxa"/>
          </w:tcPr>
          <w:p w14:paraId="40907A1C" w14:textId="77777777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CC4AC4" w14:paraId="03F9344C" w14:textId="77777777">
        <w:tc>
          <w:tcPr>
            <w:tcW w:w="566" w:type="dxa"/>
            <w:vAlign w:val="center"/>
          </w:tcPr>
          <w:p w14:paraId="5BD2D061" w14:textId="77777777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4.1</w:t>
            </w:r>
          </w:p>
        </w:tc>
        <w:tc>
          <w:tcPr>
            <w:tcW w:w="6451" w:type="dxa"/>
          </w:tcPr>
          <w:p w14:paraId="4190F5ED" w14:textId="3A48410E" w:rsidR="00CC4AC4" w:rsidRPr="005C0B19" w:rsidRDefault="00000000" w:rsidP="005C0B19">
            <w:pPr>
              <w:spacing w:after="1" w:line="480" w:lineRule="auto"/>
              <w:ind w:left="-5" w:right="21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New users (guests or staff) can quickly and easily learn how to navigate and use the system’s core features, such as making a booking or checking a guest in.</w:t>
            </w:r>
            <w:r w:rsidR="005C0B19">
              <w:rPr>
                <w:rFonts w:ascii="Arial" w:hAnsi="Arial" w:cs="Arial"/>
                <w:sz w:val="24"/>
                <w:szCs w:val="24"/>
              </w:rPr>
              <w:t xml:space="preserve"> (</w:t>
            </w:r>
            <w:r w:rsidR="005C0B19" w:rsidRPr="005C0B19">
              <w:rPr>
                <w:rFonts w:ascii="Arial" w:hAnsi="Arial" w:cs="Arial"/>
                <w:sz w:val="24"/>
                <w:szCs w:val="24"/>
                <w:lang w:val="en-US"/>
              </w:rPr>
              <w:t xml:space="preserve">Ang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  <w:lang w:val="en-US"/>
              </w:rPr>
              <w:t>mga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  <w:lang w:val="en-US"/>
              </w:rPr>
              <w:t>bagong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  <w:lang w:val="en-US"/>
              </w:rPr>
              <w:t>gumagamit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  <w:lang w:val="en-US"/>
              </w:rPr>
              <w:t xml:space="preserve"> (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  <w:lang w:val="en-US"/>
              </w:rPr>
              <w:t>bisita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  <w:lang w:val="en-US"/>
              </w:rPr>
              <w:t xml:space="preserve"> o staff) ay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  <w:lang w:val="en-US"/>
              </w:rPr>
              <w:t>mabilis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  <w:lang w:val="en-US"/>
              </w:rPr>
              <w:t xml:space="preserve"> at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  <w:lang w:val="en-US"/>
              </w:rPr>
              <w:t>madaling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  <w:lang w:val="en-US"/>
              </w:rPr>
              <w:t>matutunan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  <w:lang w:val="en-US"/>
              </w:rPr>
              <w:t xml:space="preserve"> kung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  <w:lang w:val="en-US"/>
              </w:rPr>
              <w:t>paano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  <w:lang w:val="en-US"/>
              </w:rPr>
              <w:t xml:space="preserve"> mag-</w:t>
            </w:r>
            <w:r w:rsidR="005C0B19" w:rsidRPr="005C0B19">
              <w:rPr>
                <w:rFonts w:ascii="Arial" w:hAnsi="Arial" w:cs="Arial"/>
                <w:i/>
                <w:iCs/>
                <w:sz w:val="24"/>
                <w:szCs w:val="24"/>
                <w:lang w:val="en-US"/>
              </w:rPr>
              <w:t>navigate</w:t>
            </w:r>
            <w:r w:rsidR="005C0B19" w:rsidRPr="005C0B19">
              <w:rPr>
                <w:rFonts w:ascii="Arial" w:hAnsi="Arial" w:cs="Arial"/>
                <w:sz w:val="24"/>
                <w:szCs w:val="24"/>
                <w:lang w:val="en-US"/>
              </w:rPr>
              <w:t xml:space="preserve"> at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  <w:lang w:val="en-US"/>
              </w:rPr>
              <w:t>gamitin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  <w:lang w:val="en-US"/>
              </w:rPr>
              <w:t xml:space="preserve"> ang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  <w:lang w:val="en-US"/>
              </w:rPr>
              <w:t>mga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  <w:lang w:val="en-US"/>
              </w:rPr>
              <w:t>pangunahing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  <w:lang w:val="en-US"/>
              </w:rPr>
              <w:t>tampok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  <w:lang w:val="en-US"/>
              </w:rPr>
              <w:t xml:space="preserve"> ng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  <w:lang w:val="en-US"/>
              </w:rPr>
              <w:t>sistema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  <w:lang w:val="en-US"/>
              </w:rPr>
              <w:t xml:space="preserve">,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  <w:lang w:val="en-US"/>
              </w:rPr>
              <w:t>tulad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  <w:lang w:val="en-US"/>
              </w:rPr>
              <w:t xml:space="preserve"> ng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  <w:lang w:val="en-US"/>
              </w:rPr>
              <w:t>paggawa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  <w:lang w:val="en-US"/>
              </w:rPr>
              <w:t xml:space="preserve"> ng </w:t>
            </w:r>
            <w:r w:rsidR="005C0B19" w:rsidRPr="005C0B19">
              <w:rPr>
                <w:rFonts w:ascii="Arial" w:hAnsi="Arial" w:cs="Arial"/>
                <w:i/>
                <w:iCs/>
                <w:sz w:val="24"/>
                <w:szCs w:val="24"/>
                <w:lang w:val="en-US"/>
              </w:rPr>
              <w:t>booking</w:t>
            </w:r>
            <w:r w:rsidR="005C0B19" w:rsidRPr="005C0B19">
              <w:rPr>
                <w:rFonts w:ascii="Arial" w:hAnsi="Arial" w:cs="Arial"/>
                <w:sz w:val="24"/>
                <w:szCs w:val="24"/>
                <w:lang w:val="en-US"/>
              </w:rPr>
              <w:t xml:space="preserve"> o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  <w:lang w:val="en-US"/>
              </w:rPr>
              <w:t>pag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  <w:lang w:val="en-US"/>
              </w:rPr>
              <w:t>-</w:t>
            </w:r>
            <w:r w:rsidR="005C0B19" w:rsidRPr="005C0B19">
              <w:rPr>
                <w:rFonts w:ascii="Arial" w:hAnsi="Arial" w:cs="Arial"/>
                <w:i/>
                <w:iCs/>
                <w:sz w:val="24"/>
                <w:szCs w:val="24"/>
                <w:lang w:val="en-US"/>
              </w:rPr>
              <w:t>check-in</w:t>
            </w:r>
            <w:r w:rsidR="005C0B19" w:rsidRPr="005C0B19">
              <w:rPr>
                <w:rFonts w:ascii="Arial" w:hAnsi="Arial" w:cs="Arial"/>
                <w:sz w:val="24"/>
                <w:szCs w:val="24"/>
                <w:lang w:val="en-US"/>
              </w:rPr>
              <w:t xml:space="preserve"> ng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  <w:lang w:val="en-US"/>
              </w:rPr>
              <w:t>bisita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  <w:lang w:val="en-US"/>
              </w:rPr>
              <w:t>.)</w:t>
            </w:r>
          </w:p>
        </w:tc>
        <w:tc>
          <w:tcPr>
            <w:tcW w:w="629" w:type="dxa"/>
          </w:tcPr>
          <w:p w14:paraId="71375E7C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40" w:type="dxa"/>
          </w:tcPr>
          <w:p w14:paraId="7430AFA2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40" w:type="dxa"/>
          </w:tcPr>
          <w:p w14:paraId="0ACECBF9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9" w:type="dxa"/>
          </w:tcPr>
          <w:p w14:paraId="3A73B526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C4AC4" w14:paraId="13F02A23" w14:textId="77777777">
        <w:tc>
          <w:tcPr>
            <w:tcW w:w="566" w:type="dxa"/>
            <w:vAlign w:val="center"/>
          </w:tcPr>
          <w:p w14:paraId="0A57F1A6" w14:textId="77777777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4.2</w:t>
            </w:r>
          </w:p>
        </w:tc>
        <w:tc>
          <w:tcPr>
            <w:tcW w:w="6451" w:type="dxa"/>
          </w:tcPr>
          <w:p w14:paraId="6ADE1CF5" w14:textId="1AB4E0C3" w:rsidR="00CC4AC4" w:rsidRPr="005C0B19" w:rsidRDefault="00000000" w:rsidP="005C0B19">
            <w:pPr>
              <w:spacing w:after="1" w:line="480" w:lineRule="auto"/>
              <w:ind w:left="-5" w:right="21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The system’s interface is clear, logically organized, and visually appealing, making it easy to operate and control.</w:t>
            </w:r>
            <w:r w:rsidR="005C0B19">
              <w:rPr>
                <w:rFonts w:ascii="Arial" w:hAnsi="Arial" w:cs="Arial"/>
                <w:sz w:val="24"/>
                <w:szCs w:val="24"/>
              </w:rPr>
              <w:t xml:space="preserve"> (</w:t>
            </w:r>
            <w:r w:rsidR="005C0B19" w:rsidRPr="005C0B19">
              <w:rPr>
                <w:rFonts w:ascii="Arial" w:hAnsi="Arial" w:cs="Arial"/>
                <w:sz w:val="24"/>
                <w:szCs w:val="24"/>
                <w:lang w:val="en-US"/>
              </w:rPr>
              <w:t xml:space="preserve">Ang </w:t>
            </w:r>
            <w:r w:rsidR="005C0B19" w:rsidRPr="005C0B19">
              <w:rPr>
                <w:rFonts w:ascii="Arial" w:hAnsi="Arial" w:cs="Arial"/>
                <w:i/>
                <w:iCs/>
                <w:sz w:val="24"/>
                <w:szCs w:val="24"/>
                <w:lang w:val="en-US"/>
              </w:rPr>
              <w:t>interface</w:t>
            </w:r>
            <w:r w:rsidR="005C0B19" w:rsidRPr="005C0B19">
              <w:rPr>
                <w:rFonts w:ascii="Arial" w:hAnsi="Arial" w:cs="Arial"/>
                <w:sz w:val="24"/>
                <w:szCs w:val="24"/>
                <w:lang w:val="en-US"/>
              </w:rPr>
              <w:t xml:space="preserve"> ng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  <w:lang w:val="en-US"/>
              </w:rPr>
              <w:t>sistema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  <w:lang w:val="en-US"/>
              </w:rPr>
              <w:t xml:space="preserve"> ay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  <w:lang w:val="en-US"/>
              </w:rPr>
              <w:t>malinaw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  <w:lang w:val="en-US"/>
              </w:rPr>
              <w:t xml:space="preserve">,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  <w:lang w:val="en-US"/>
              </w:rPr>
              <w:t>lohikal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  <w:lang w:val="en-US"/>
              </w:rPr>
              <w:t>na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  <w:lang w:val="en-US"/>
              </w:rPr>
              <w:t>nakaayos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  <w:lang w:val="en-US"/>
              </w:rPr>
              <w:t xml:space="preserve">, at </w:t>
            </w:r>
            <w:r w:rsidR="005C0B19" w:rsidRPr="005C0B19">
              <w:rPr>
                <w:rFonts w:ascii="Arial" w:hAnsi="Arial" w:cs="Arial"/>
                <w:i/>
                <w:iCs/>
                <w:sz w:val="24"/>
                <w:szCs w:val="24"/>
                <w:lang w:val="en-US"/>
              </w:rPr>
              <w:t>visually appealing</w:t>
            </w:r>
            <w:r w:rsidR="005C0B19" w:rsidRPr="005C0B19">
              <w:rPr>
                <w:rFonts w:ascii="Arial" w:hAnsi="Arial" w:cs="Arial"/>
                <w:sz w:val="24"/>
                <w:szCs w:val="24"/>
                <w:lang w:val="en-US"/>
              </w:rPr>
              <w:t xml:space="preserve">,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  <w:lang w:val="en-US"/>
              </w:rPr>
              <w:t>na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  <w:lang w:val="en-US"/>
              </w:rPr>
              <w:t>ginagawang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  <w:lang w:val="en-US"/>
              </w:rPr>
              <w:t>madali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  <w:lang w:val="en-US"/>
              </w:rPr>
              <w:t>itong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  <w:lang w:val="en-US"/>
              </w:rPr>
              <w:t>gamitin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  <w:lang w:val="en-US"/>
              </w:rPr>
              <w:t xml:space="preserve"> at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  <w:lang w:val="en-US"/>
              </w:rPr>
              <w:t>kontrolin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  <w:lang w:val="en-US"/>
              </w:rPr>
              <w:t>.)</w:t>
            </w:r>
          </w:p>
        </w:tc>
        <w:tc>
          <w:tcPr>
            <w:tcW w:w="629" w:type="dxa"/>
          </w:tcPr>
          <w:p w14:paraId="6609D0EC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40" w:type="dxa"/>
          </w:tcPr>
          <w:p w14:paraId="21A0D98F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40" w:type="dxa"/>
          </w:tcPr>
          <w:p w14:paraId="32C70509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9" w:type="dxa"/>
          </w:tcPr>
          <w:p w14:paraId="18190C0E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C4AC4" w14:paraId="26B5AF37" w14:textId="77777777">
        <w:tc>
          <w:tcPr>
            <w:tcW w:w="566" w:type="dxa"/>
            <w:vAlign w:val="center"/>
          </w:tcPr>
          <w:p w14:paraId="7F8D4B44" w14:textId="77777777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4.3</w:t>
            </w:r>
          </w:p>
        </w:tc>
        <w:tc>
          <w:tcPr>
            <w:tcW w:w="6451" w:type="dxa"/>
          </w:tcPr>
          <w:p w14:paraId="6A8D65A3" w14:textId="752A1A67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The system prevents common errors, such as accidental double-bookings or submitting a reservation form with missing or incorrect information.</w:t>
            </w:r>
            <w:r w:rsidR="005C0B19">
              <w:rPr>
                <w:rFonts w:ascii="Arial" w:hAnsi="Arial" w:cs="Arial"/>
                <w:sz w:val="24"/>
                <w:szCs w:val="24"/>
              </w:rPr>
              <w:t xml:space="preserve"> (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</w:rPr>
              <w:t>Pinipigilan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 ng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</w:rPr>
              <w:t>sistema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 ang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</w:rPr>
              <w:t>mga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</w:rPr>
              <w:t>karaniwang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</w:rPr>
              <w:t>pagkakamali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</w:rPr>
              <w:t>tulad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 ng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</w:rPr>
              <w:t>aksidenteng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5C0B19" w:rsidRPr="005C0B19">
              <w:rPr>
                <w:rFonts w:ascii="Arial" w:hAnsi="Arial" w:cs="Arial"/>
                <w:i/>
                <w:iCs/>
                <w:sz w:val="24"/>
                <w:szCs w:val="24"/>
              </w:rPr>
              <w:t>double-bookings</w:t>
            </w:r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 o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</w:rPr>
              <w:t>pagpasa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 ng </w:t>
            </w:r>
            <w:r w:rsidR="005C0B19" w:rsidRPr="005C0B19">
              <w:rPr>
                <w:rFonts w:ascii="Arial" w:hAnsi="Arial" w:cs="Arial"/>
                <w:i/>
                <w:iCs/>
                <w:sz w:val="24"/>
                <w:szCs w:val="24"/>
              </w:rPr>
              <w:t>reservation form</w:t>
            </w:r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</w:rPr>
              <w:t>na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 may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</w:rPr>
              <w:t>nawawala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 o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</w:rPr>
              <w:t>maling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</w:rPr>
              <w:t>impormasyon</w:t>
            </w:r>
            <w:proofErr w:type="spellEnd"/>
            <w:r w:rsidR="005C0B19">
              <w:rPr>
                <w:rFonts w:ascii="Arial" w:hAnsi="Arial" w:cs="Arial"/>
                <w:sz w:val="24"/>
                <w:szCs w:val="24"/>
              </w:rPr>
              <w:t>.)</w:t>
            </w:r>
          </w:p>
        </w:tc>
        <w:tc>
          <w:tcPr>
            <w:tcW w:w="629" w:type="dxa"/>
          </w:tcPr>
          <w:p w14:paraId="4D811AD2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40" w:type="dxa"/>
          </w:tcPr>
          <w:p w14:paraId="6CEEC6C0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40" w:type="dxa"/>
          </w:tcPr>
          <w:p w14:paraId="1F4B9323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9" w:type="dxa"/>
          </w:tcPr>
          <w:p w14:paraId="31586209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30F9072" w14:textId="77777777" w:rsidR="00CC4AC4" w:rsidRDefault="00CC4AC4">
      <w:pPr>
        <w:spacing w:after="1" w:line="480" w:lineRule="auto"/>
        <w:ind w:right="21"/>
        <w:rPr>
          <w:rFonts w:ascii="Arial" w:hAnsi="Arial" w:cs="Arial"/>
          <w:sz w:val="24"/>
          <w:szCs w:val="24"/>
        </w:rPr>
      </w:pPr>
    </w:p>
    <w:p w14:paraId="2725397C" w14:textId="24C0AA32" w:rsidR="00CC4AC4" w:rsidRDefault="00CC4AC4">
      <w:pPr>
        <w:spacing w:after="1" w:line="480" w:lineRule="auto"/>
        <w:ind w:right="21"/>
        <w:rPr>
          <w:rFonts w:ascii="Arial" w:hAnsi="Arial" w:cs="Arial"/>
          <w:b/>
          <w:sz w:val="24"/>
          <w:szCs w:val="24"/>
        </w:rPr>
      </w:pPr>
    </w:p>
    <w:p w14:paraId="6417B7BE" w14:textId="77777777" w:rsidR="005C0B19" w:rsidRDefault="005C0B19">
      <w:pPr>
        <w:spacing w:after="1" w:line="480" w:lineRule="auto"/>
        <w:ind w:right="21"/>
        <w:rPr>
          <w:rFonts w:ascii="Arial" w:hAnsi="Arial" w:cs="Arial"/>
          <w:b/>
          <w:sz w:val="24"/>
          <w:szCs w:val="24"/>
        </w:rPr>
      </w:pPr>
    </w:p>
    <w:p w14:paraId="3F3E5020" w14:textId="77777777" w:rsidR="005C0B19" w:rsidRDefault="005C0B19">
      <w:pPr>
        <w:spacing w:after="1" w:line="480" w:lineRule="auto"/>
        <w:ind w:right="21"/>
        <w:rPr>
          <w:rFonts w:ascii="Arial" w:hAnsi="Arial" w:cs="Arial"/>
          <w:sz w:val="24"/>
          <w:szCs w:val="24"/>
        </w:rPr>
      </w:pPr>
    </w:p>
    <w:tbl>
      <w:tblPr>
        <w:tblW w:w="9355" w:type="dxa"/>
        <w:tblBorders>
          <w:top w:val="single" w:sz="4" w:space="0" w:color="7F7F7F" w:themeColor="text1" w:themeTint="80"/>
          <w:bottom w:val="single" w:sz="4" w:space="0" w:color="7F7F7F" w:themeColor="text1" w:themeTint="80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6"/>
        <w:gridCol w:w="6453"/>
        <w:gridCol w:w="629"/>
        <w:gridCol w:w="539"/>
        <w:gridCol w:w="539"/>
        <w:gridCol w:w="629"/>
      </w:tblGrid>
      <w:tr w:rsidR="00CC4AC4" w14:paraId="656239B3" w14:textId="77777777">
        <w:tc>
          <w:tcPr>
            <w:tcW w:w="70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B1C3E" w14:textId="77777777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 Reliability</w:t>
            </w: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75A54" w14:textId="77777777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12041" w14:textId="77777777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F525A" w14:textId="77777777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72063" w14:textId="77777777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CC4AC4" w14:paraId="26020EED" w14:textId="77777777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4C69AA" w14:textId="77777777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5.1</w:t>
            </w:r>
          </w:p>
        </w:tc>
        <w:tc>
          <w:tcPr>
            <w:tcW w:w="6453" w:type="dxa"/>
            <w:tcBorders>
              <w:top w:val="single" w:sz="4" w:space="0" w:color="auto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</w:tcPr>
          <w:p w14:paraId="027E45E0" w14:textId="04D63E68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The system rarely experiences critical errors, failures, or unexpected shutdowns during normal operations (e.g., during check-out or payment processing).</w:t>
            </w:r>
            <w:r w:rsidR="005C0B19">
              <w:rPr>
                <w:rFonts w:ascii="Arial" w:hAnsi="Arial" w:cs="Arial"/>
                <w:sz w:val="24"/>
                <w:szCs w:val="24"/>
              </w:rPr>
              <w:t xml:space="preserve"> (</w:t>
            </w:r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Ang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</w:rPr>
              <w:t>sistema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 ay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</w:rPr>
              <w:t>bihira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 lang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</w:rPr>
              <w:t>nakararanas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 ng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</w:rPr>
              <w:t>mga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</w:rPr>
              <w:t>kritikal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</w:rPr>
              <w:t>na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5C0B19" w:rsidRPr="005C0B19">
              <w:rPr>
                <w:rFonts w:ascii="Arial" w:hAnsi="Arial" w:cs="Arial"/>
                <w:i/>
                <w:iCs/>
                <w:sz w:val="24"/>
                <w:szCs w:val="24"/>
              </w:rPr>
              <w:t>error</w:t>
            </w:r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</w:rPr>
              <w:t>pagpalya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, o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</w:rPr>
              <w:t>hindi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</w:rPr>
              <w:t>inaasahang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</w:rPr>
              <w:t>pag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-shutdown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</w:rPr>
              <w:t>sa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</w:rPr>
              <w:t>panahon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 ng normal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</w:rPr>
              <w:t>na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</w:rPr>
              <w:t>operasyon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 (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</w:rPr>
              <w:t>hal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</w:rPr>
              <w:t>sa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</w:rPr>
              <w:t>panahon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 ng </w:t>
            </w:r>
            <w:r w:rsidR="005C0B19" w:rsidRPr="005C0B19">
              <w:rPr>
                <w:rFonts w:ascii="Arial" w:hAnsi="Arial" w:cs="Arial"/>
                <w:i/>
                <w:iCs/>
                <w:sz w:val="24"/>
                <w:szCs w:val="24"/>
              </w:rPr>
              <w:t>check-out</w:t>
            </w:r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 o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</w:rPr>
              <w:t>pagproseso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</w:rPr>
              <w:t xml:space="preserve"> ng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</w:rPr>
              <w:t>bayad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</w:rPr>
              <w:t>).</w:t>
            </w: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</w:tcPr>
          <w:p w14:paraId="414B4ECF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</w:tcPr>
          <w:p w14:paraId="011B2A08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</w:tcPr>
          <w:p w14:paraId="0A281C52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33E19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C4AC4" w14:paraId="4A8A739B" w14:textId="77777777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0360FB" w14:textId="77777777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5.2</w:t>
            </w:r>
          </w:p>
        </w:tc>
        <w:tc>
          <w:tcPr>
            <w:tcW w:w="6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C5093" w14:textId="35F6ACBB" w:rsidR="00CC4AC4" w:rsidRPr="005C0B19" w:rsidRDefault="00000000" w:rsidP="005C0B19">
            <w:pPr>
              <w:spacing w:after="1" w:line="480" w:lineRule="auto"/>
              <w:ind w:left="-5" w:right="21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Is the system available for use when needed?</w:t>
            </w:r>
            <w:r w:rsidR="005C0B19">
              <w:rPr>
                <w:rFonts w:ascii="Arial" w:hAnsi="Arial" w:cs="Arial"/>
                <w:sz w:val="24"/>
                <w:szCs w:val="24"/>
              </w:rPr>
              <w:t xml:space="preserve"> (</w:t>
            </w:r>
            <w:r w:rsidR="005C0B19" w:rsidRPr="005C0B19">
              <w:rPr>
                <w:rFonts w:ascii="Arial" w:hAnsi="Arial" w:cs="Arial"/>
                <w:sz w:val="24"/>
                <w:szCs w:val="24"/>
                <w:lang w:val="en-US"/>
              </w:rPr>
              <w:t xml:space="preserve">Ang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  <w:lang w:val="en-US"/>
              </w:rPr>
              <w:t>sistema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  <w:lang w:val="en-US"/>
              </w:rPr>
              <w:t xml:space="preserve"> ay </w:t>
            </w:r>
            <w:r w:rsidR="005C0B19" w:rsidRPr="005C0B19">
              <w:rPr>
                <w:rFonts w:ascii="Arial" w:hAnsi="Arial" w:cs="Arial"/>
                <w:i/>
                <w:iCs/>
                <w:sz w:val="24"/>
                <w:szCs w:val="24"/>
                <w:lang w:val="en-US"/>
              </w:rPr>
              <w:t>available</w:t>
            </w:r>
            <w:r w:rsidR="005C0B19" w:rsidRPr="005C0B19">
              <w:rPr>
                <w:rFonts w:ascii="Arial" w:hAnsi="Arial" w:cs="Arial"/>
                <w:sz w:val="24"/>
                <w:szCs w:val="24"/>
                <w:lang w:val="en-US"/>
              </w:rPr>
              <w:t xml:space="preserve"> (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  <w:lang w:val="en-US"/>
              </w:rPr>
              <w:t>handang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  <w:lang w:val="en-US"/>
              </w:rPr>
              <w:t>gamitin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  <w:lang w:val="en-US"/>
              </w:rPr>
              <w:t xml:space="preserve">)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  <w:lang w:val="en-US"/>
              </w:rPr>
              <w:t>kapag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5C0B19" w:rsidRPr="005C0B19">
              <w:rPr>
                <w:rFonts w:ascii="Arial" w:hAnsi="Arial" w:cs="Arial"/>
                <w:sz w:val="24"/>
                <w:szCs w:val="24"/>
                <w:lang w:val="en-US"/>
              </w:rPr>
              <w:t>kinakailangan</w:t>
            </w:r>
            <w:proofErr w:type="spellEnd"/>
            <w:r w:rsidR="005C0B19" w:rsidRPr="005C0B19">
              <w:rPr>
                <w:rFonts w:ascii="Arial" w:hAnsi="Arial" w:cs="Arial"/>
                <w:sz w:val="24"/>
                <w:szCs w:val="24"/>
                <w:lang w:val="en-US"/>
              </w:rPr>
              <w:t>.)</w:t>
            </w: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C1DFA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6BBFD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6AD48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26ADC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C4AC4" w14:paraId="60A84DB8" w14:textId="77777777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81DA8C" w14:textId="77777777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5.3</w:t>
            </w:r>
          </w:p>
        </w:tc>
        <w:tc>
          <w:tcPr>
            <w:tcW w:w="6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A1382" w14:textId="68652B29" w:rsidR="00CC4AC4" w:rsidRPr="006060E2" w:rsidRDefault="00000000" w:rsidP="006060E2">
            <w:pPr>
              <w:spacing w:after="1" w:line="480" w:lineRule="auto"/>
              <w:ind w:left="-5" w:right="21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In the event of a system failure (e.g., power outage or network loss), the system can quickly and accurately restore all reservation and billing data.</w:t>
            </w:r>
            <w:r w:rsidR="006060E2">
              <w:rPr>
                <w:rFonts w:ascii="Arial" w:hAnsi="Arial" w:cs="Arial"/>
                <w:sz w:val="24"/>
                <w:szCs w:val="24"/>
              </w:rPr>
              <w:t xml:space="preserve"> (</w:t>
            </w:r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 xml:space="preserve">Sa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>kaganapan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 xml:space="preserve"> ng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>pagpalya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 xml:space="preserve"> ng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>sistema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 xml:space="preserve"> (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>hal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 xml:space="preserve">. </w:t>
            </w:r>
            <w:r w:rsidR="006060E2" w:rsidRPr="006060E2">
              <w:rPr>
                <w:rFonts w:ascii="Arial" w:hAnsi="Arial" w:cs="Arial"/>
                <w:i/>
                <w:iCs/>
                <w:sz w:val="24"/>
                <w:szCs w:val="24"/>
                <w:lang w:val="en-US"/>
              </w:rPr>
              <w:t>power outage</w:t>
            </w:r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 xml:space="preserve"> o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>pagkawala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 xml:space="preserve"> ng </w:t>
            </w:r>
            <w:r w:rsidR="006060E2" w:rsidRPr="006060E2">
              <w:rPr>
                <w:rFonts w:ascii="Arial" w:hAnsi="Arial" w:cs="Arial"/>
                <w:i/>
                <w:iCs/>
                <w:sz w:val="24"/>
                <w:szCs w:val="24"/>
                <w:lang w:val="en-US"/>
              </w:rPr>
              <w:t>network</w:t>
            </w:r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 xml:space="preserve">),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>mabilis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 xml:space="preserve"> at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>tumpak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>na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>naibabalik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 xml:space="preserve"> ng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>sistema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 xml:space="preserve"> ang lahat ng </w:t>
            </w:r>
            <w:r w:rsidR="006060E2" w:rsidRPr="006060E2">
              <w:rPr>
                <w:rFonts w:ascii="Arial" w:hAnsi="Arial" w:cs="Arial"/>
                <w:i/>
                <w:iCs/>
                <w:sz w:val="24"/>
                <w:szCs w:val="24"/>
                <w:lang w:val="en-US"/>
              </w:rPr>
              <w:t>reservation</w:t>
            </w:r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 xml:space="preserve"> at </w:t>
            </w:r>
            <w:r w:rsidR="006060E2" w:rsidRPr="006060E2">
              <w:rPr>
                <w:rFonts w:ascii="Arial" w:hAnsi="Arial" w:cs="Arial"/>
                <w:i/>
                <w:iCs/>
                <w:sz w:val="24"/>
                <w:szCs w:val="24"/>
                <w:lang w:val="en-US"/>
              </w:rPr>
              <w:t>billing data</w:t>
            </w:r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>.)</w:t>
            </w: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B5C97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BB1B8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DC7C6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5A7F0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3BA7A24" w14:textId="77777777" w:rsidR="00CC4AC4" w:rsidRDefault="00CC4AC4">
      <w:pPr>
        <w:spacing w:line="480" w:lineRule="auto"/>
        <w:rPr>
          <w:rFonts w:ascii="Arial" w:hAnsi="Arial" w:cs="Arial"/>
          <w:b/>
          <w:sz w:val="24"/>
        </w:rPr>
      </w:pPr>
    </w:p>
    <w:p w14:paraId="13EC78F1" w14:textId="0C35A06F" w:rsidR="00CC4AC4" w:rsidRDefault="00CC4AC4">
      <w:pPr>
        <w:spacing w:after="1" w:line="480" w:lineRule="auto"/>
        <w:ind w:right="21"/>
        <w:rPr>
          <w:rFonts w:ascii="Arial" w:hAnsi="Arial" w:cs="Arial"/>
          <w:sz w:val="24"/>
          <w:szCs w:val="24"/>
        </w:rPr>
      </w:pPr>
    </w:p>
    <w:tbl>
      <w:tblPr>
        <w:tblW w:w="9355" w:type="dxa"/>
        <w:tblBorders>
          <w:top w:val="single" w:sz="4" w:space="0" w:color="7F7F7F" w:themeColor="text1" w:themeTint="80"/>
          <w:bottom w:val="single" w:sz="4" w:space="0" w:color="7F7F7F" w:themeColor="text1" w:themeTint="80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6"/>
        <w:gridCol w:w="6453"/>
        <w:gridCol w:w="629"/>
        <w:gridCol w:w="539"/>
        <w:gridCol w:w="539"/>
        <w:gridCol w:w="629"/>
      </w:tblGrid>
      <w:tr w:rsidR="00CC4AC4" w14:paraId="7965A7DC" w14:textId="77777777">
        <w:tc>
          <w:tcPr>
            <w:tcW w:w="70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8826D" w14:textId="77777777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6 </w:t>
            </w:r>
            <w:r>
              <w:rPr>
                <w:rFonts w:ascii="Arial" w:hAnsi="Arial" w:cs="Arial"/>
                <w:bCs/>
                <w:sz w:val="24"/>
                <w:szCs w:val="24"/>
              </w:rPr>
              <w:t>Security</w:t>
            </w: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0775F" w14:textId="77777777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06761" w14:textId="77777777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AD56B" w14:textId="77777777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A5A44" w14:textId="77777777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CC4AC4" w14:paraId="60DDA0D8" w14:textId="77777777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E595DD" w14:textId="77777777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6.1</w:t>
            </w:r>
          </w:p>
        </w:tc>
        <w:tc>
          <w:tcPr>
            <w:tcW w:w="6453" w:type="dxa"/>
            <w:tcBorders>
              <w:top w:val="single" w:sz="4" w:space="0" w:color="auto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</w:tcPr>
          <w:p w14:paraId="41B30B56" w14:textId="553D447E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Does the User Service and Authentication Service securely store and manage sensitive user data and credentials using protocols like OAuth or JWT</w:t>
            </w:r>
            <w:r w:rsidR="006060E2">
              <w:rPr>
                <w:rFonts w:ascii="Arial" w:hAnsi="Arial" w:cs="Arial"/>
                <w:sz w:val="24"/>
                <w:szCs w:val="24"/>
              </w:rPr>
              <w:t>. (</w:t>
            </w:r>
            <w:r w:rsidR="006060E2" w:rsidRPr="006060E2">
              <w:rPr>
                <w:rFonts w:ascii="Arial" w:hAnsi="Arial" w:cs="Arial"/>
                <w:sz w:val="24"/>
                <w:szCs w:val="24"/>
              </w:rPr>
              <w:t xml:space="preserve">Ang </w:t>
            </w:r>
            <w:r w:rsidR="006060E2" w:rsidRPr="006060E2">
              <w:rPr>
                <w:rFonts w:ascii="Arial" w:hAnsi="Arial" w:cs="Arial"/>
                <w:i/>
                <w:iCs/>
                <w:sz w:val="24"/>
                <w:szCs w:val="24"/>
              </w:rPr>
              <w:t>User Service</w:t>
            </w:r>
            <w:r w:rsidR="006060E2" w:rsidRPr="006060E2">
              <w:rPr>
                <w:rFonts w:ascii="Arial" w:hAnsi="Arial" w:cs="Arial"/>
                <w:sz w:val="24"/>
                <w:szCs w:val="24"/>
              </w:rPr>
              <w:t xml:space="preserve"> at </w:t>
            </w:r>
            <w:r w:rsidR="006060E2" w:rsidRPr="006060E2">
              <w:rPr>
                <w:rFonts w:ascii="Arial" w:hAnsi="Arial" w:cs="Arial"/>
                <w:i/>
                <w:iCs/>
                <w:sz w:val="24"/>
                <w:szCs w:val="24"/>
              </w:rPr>
              <w:t>Authentication Service</w:t>
            </w:r>
            <w:r w:rsidR="006060E2" w:rsidRPr="006060E2">
              <w:rPr>
                <w:rFonts w:ascii="Arial" w:hAnsi="Arial" w:cs="Arial"/>
                <w:sz w:val="24"/>
                <w:szCs w:val="24"/>
              </w:rPr>
              <w:t xml:space="preserve"> ay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</w:rPr>
              <w:t>ligtas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</w:rPr>
              <w:t>na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</w:rPr>
              <w:t xml:space="preserve"> nag-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</w:rPr>
              <w:t>iimbak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</w:rPr>
              <w:t xml:space="preserve"> at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</w:rPr>
              <w:t>namamahala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</w:rPr>
              <w:t xml:space="preserve"> ng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</w:rPr>
              <w:t>sensitibong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6060E2" w:rsidRPr="006060E2">
              <w:rPr>
                <w:rFonts w:ascii="Arial" w:hAnsi="Arial" w:cs="Arial"/>
                <w:i/>
                <w:iCs/>
                <w:sz w:val="24"/>
                <w:szCs w:val="24"/>
              </w:rPr>
              <w:t>user data</w:t>
            </w:r>
            <w:r w:rsidR="006060E2" w:rsidRPr="006060E2">
              <w:rPr>
                <w:rFonts w:ascii="Arial" w:hAnsi="Arial" w:cs="Arial"/>
                <w:sz w:val="24"/>
                <w:szCs w:val="24"/>
              </w:rPr>
              <w:t xml:space="preserve"> at </w:t>
            </w:r>
            <w:r w:rsidR="006060E2" w:rsidRPr="006060E2">
              <w:rPr>
                <w:rFonts w:ascii="Arial" w:hAnsi="Arial" w:cs="Arial"/>
                <w:i/>
                <w:iCs/>
                <w:sz w:val="24"/>
                <w:szCs w:val="24"/>
              </w:rPr>
              <w:t>credentials</w:t>
            </w:r>
            <w:r w:rsidR="006060E2" w:rsidRPr="006060E2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</w:rPr>
              <w:t>gamit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</w:rPr>
              <w:t xml:space="preserve"> ang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</w:rPr>
              <w:t>mga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6060E2" w:rsidRPr="006060E2">
              <w:rPr>
                <w:rFonts w:ascii="Arial" w:hAnsi="Arial" w:cs="Arial"/>
                <w:i/>
                <w:iCs/>
                <w:sz w:val="24"/>
                <w:szCs w:val="24"/>
              </w:rPr>
              <w:t>protocol</w:t>
            </w:r>
            <w:r w:rsidR="006060E2" w:rsidRPr="006060E2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</w:rPr>
              <w:t>tulad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</w:rPr>
              <w:t xml:space="preserve"> ng OAuth o JWT</w:t>
            </w:r>
            <w:r w:rsidR="006060E2">
              <w:rPr>
                <w:rFonts w:ascii="Arial" w:hAnsi="Arial" w:cs="Arial"/>
                <w:sz w:val="24"/>
                <w:szCs w:val="24"/>
              </w:rPr>
              <w:t>.)</w:t>
            </w: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</w:tcPr>
          <w:p w14:paraId="0CC6CA19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</w:tcPr>
          <w:p w14:paraId="4143CB1E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</w:tcPr>
          <w:p w14:paraId="60D413EA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CE5EE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C4AC4" w14:paraId="03683BA6" w14:textId="77777777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705FF4" w14:textId="77777777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6.2</w:t>
            </w:r>
          </w:p>
        </w:tc>
        <w:tc>
          <w:tcPr>
            <w:tcW w:w="6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DD32E" w14:textId="39177C69" w:rsidR="00CC4AC4" w:rsidRPr="006060E2" w:rsidRDefault="00000000" w:rsidP="006060E2">
            <w:pPr>
              <w:spacing w:after="1" w:line="480" w:lineRule="auto"/>
              <w:ind w:left="-5" w:right="21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Does the distributed database architecture and use of ACID compliance ensure that a single booking or payment transaction is consistently and correctly recorded across all relevant databases</w:t>
            </w:r>
            <w:r w:rsidR="006060E2">
              <w:rPr>
                <w:rFonts w:ascii="Arial" w:hAnsi="Arial" w:cs="Arial"/>
                <w:sz w:val="24"/>
                <w:szCs w:val="24"/>
              </w:rPr>
              <w:t>. (</w:t>
            </w:r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 xml:space="preserve">Ang </w:t>
            </w:r>
            <w:r w:rsidR="006060E2" w:rsidRPr="006060E2">
              <w:rPr>
                <w:rFonts w:ascii="Arial" w:hAnsi="Arial" w:cs="Arial"/>
                <w:i/>
                <w:iCs/>
                <w:sz w:val="24"/>
                <w:szCs w:val="24"/>
                <w:lang w:val="en-US"/>
              </w:rPr>
              <w:t>distributed database architecture</w:t>
            </w:r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 xml:space="preserve"> at ang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>paggamit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 xml:space="preserve"> ng </w:t>
            </w:r>
            <w:r w:rsidR="006060E2" w:rsidRPr="006060E2">
              <w:rPr>
                <w:rFonts w:ascii="Arial" w:hAnsi="Arial" w:cs="Arial"/>
                <w:i/>
                <w:iCs/>
                <w:sz w:val="24"/>
                <w:szCs w:val="24"/>
                <w:lang w:val="en-US"/>
              </w:rPr>
              <w:t>ACID compliance</w:t>
            </w:r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 xml:space="preserve"> ay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>nagsisiguro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>na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 xml:space="preserve"> ang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>isang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="006060E2" w:rsidRPr="006060E2">
              <w:rPr>
                <w:rFonts w:ascii="Arial" w:hAnsi="Arial" w:cs="Arial"/>
                <w:i/>
                <w:iCs/>
                <w:sz w:val="24"/>
                <w:szCs w:val="24"/>
                <w:lang w:val="en-US"/>
              </w:rPr>
              <w:t>booking</w:t>
            </w:r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 xml:space="preserve"> o </w:t>
            </w:r>
            <w:r w:rsidR="006060E2" w:rsidRPr="006060E2">
              <w:rPr>
                <w:rFonts w:ascii="Arial" w:hAnsi="Arial" w:cs="Arial"/>
                <w:i/>
                <w:iCs/>
                <w:sz w:val="24"/>
                <w:szCs w:val="24"/>
                <w:lang w:val="en-US"/>
              </w:rPr>
              <w:t>payment transaction</w:t>
            </w:r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 xml:space="preserve"> ay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>patuloy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 xml:space="preserve"> at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>tama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>na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>naitala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>sa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 xml:space="preserve"> lahat ng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>nauugnay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>na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="006060E2" w:rsidRPr="006060E2">
              <w:rPr>
                <w:rFonts w:ascii="Arial" w:hAnsi="Arial" w:cs="Arial"/>
                <w:i/>
                <w:iCs/>
                <w:sz w:val="24"/>
                <w:szCs w:val="24"/>
                <w:lang w:val="en-US"/>
              </w:rPr>
              <w:t>database.)</w:t>
            </w: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B66BF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1A1D3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9FFFB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E2258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C4AC4" w14:paraId="3DFB2FAE" w14:textId="77777777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C51330" w14:textId="77777777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6.3</w:t>
            </w:r>
          </w:p>
        </w:tc>
        <w:tc>
          <w:tcPr>
            <w:tcW w:w="6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E0802" w14:textId="0E5C1C35" w:rsidR="00CC4AC4" w:rsidRPr="006060E2" w:rsidRDefault="00000000" w:rsidP="006060E2">
            <w:pPr>
              <w:spacing w:after="1" w:line="480" w:lineRule="auto"/>
              <w:ind w:left="-5" w:right="21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Are only authorized hotel staff members able to log in to the Admin Interface using the Authentication Service</w:t>
            </w:r>
            <w:r w:rsidR="006060E2">
              <w:rPr>
                <w:rFonts w:ascii="Arial" w:hAnsi="Arial" w:cs="Arial"/>
                <w:sz w:val="24"/>
                <w:szCs w:val="24"/>
              </w:rPr>
              <w:t>. (</w:t>
            </w:r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 xml:space="preserve">Tanging ang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>mga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="006060E2" w:rsidRPr="006060E2">
              <w:rPr>
                <w:rFonts w:ascii="Arial" w:hAnsi="Arial" w:cs="Arial"/>
                <w:i/>
                <w:iCs/>
                <w:sz w:val="24"/>
                <w:szCs w:val="24"/>
                <w:lang w:val="en-US"/>
              </w:rPr>
              <w:t>authorized</w:t>
            </w:r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>na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>miyembro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 xml:space="preserve"> lang ng staff ng hotel ang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>kayang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 xml:space="preserve"> mag-</w:t>
            </w:r>
            <w:r w:rsidR="006060E2" w:rsidRPr="006060E2">
              <w:rPr>
                <w:rFonts w:ascii="Arial" w:hAnsi="Arial" w:cs="Arial"/>
                <w:i/>
                <w:iCs/>
                <w:sz w:val="24"/>
                <w:szCs w:val="24"/>
                <w:lang w:val="en-US"/>
              </w:rPr>
              <w:t>log in</w:t>
            </w:r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>sa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="006060E2" w:rsidRPr="006060E2">
              <w:rPr>
                <w:rFonts w:ascii="Arial" w:hAnsi="Arial" w:cs="Arial"/>
                <w:i/>
                <w:iCs/>
                <w:sz w:val="24"/>
                <w:szCs w:val="24"/>
                <w:lang w:val="en-US"/>
              </w:rPr>
              <w:t>Admin Interface</w:t>
            </w:r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>gamit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 xml:space="preserve"> ang </w:t>
            </w:r>
            <w:r w:rsidR="006060E2" w:rsidRPr="006060E2">
              <w:rPr>
                <w:rFonts w:ascii="Arial" w:hAnsi="Arial" w:cs="Arial"/>
                <w:i/>
                <w:iCs/>
                <w:sz w:val="24"/>
                <w:szCs w:val="24"/>
                <w:lang w:val="en-US"/>
              </w:rPr>
              <w:t>Authentication Service</w:t>
            </w:r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>.)</w:t>
            </w: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5F9F7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325E9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249C9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5A4AB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699423B0" w14:textId="7EB2DAEB" w:rsidR="00CC4AC4" w:rsidRDefault="00CC4AC4">
      <w:pPr>
        <w:spacing w:after="1" w:line="480" w:lineRule="auto"/>
        <w:ind w:right="21"/>
        <w:rPr>
          <w:rFonts w:ascii="Arial" w:hAnsi="Arial" w:cs="Arial"/>
          <w:sz w:val="24"/>
          <w:szCs w:val="24"/>
        </w:rPr>
      </w:pPr>
    </w:p>
    <w:tbl>
      <w:tblPr>
        <w:tblW w:w="9355" w:type="dxa"/>
        <w:tblBorders>
          <w:top w:val="single" w:sz="4" w:space="0" w:color="7F7F7F" w:themeColor="text1" w:themeTint="80"/>
          <w:bottom w:val="single" w:sz="4" w:space="0" w:color="7F7F7F" w:themeColor="text1" w:themeTint="80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6"/>
        <w:gridCol w:w="6453"/>
        <w:gridCol w:w="629"/>
        <w:gridCol w:w="539"/>
        <w:gridCol w:w="539"/>
        <w:gridCol w:w="629"/>
      </w:tblGrid>
      <w:tr w:rsidR="00CC4AC4" w14:paraId="06305A7E" w14:textId="77777777">
        <w:tc>
          <w:tcPr>
            <w:tcW w:w="70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A168A" w14:textId="77777777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7 </w:t>
            </w:r>
            <w:r>
              <w:rPr>
                <w:rFonts w:ascii="Arial" w:hAnsi="Arial" w:cs="Arial"/>
                <w:bCs/>
                <w:sz w:val="24"/>
                <w:szCs w:val="24"/>
              </w:rPr>
              <w:t>Maintainability</w:t>
            </w: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F92C9" w14:textId="77777777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EFD2A" w14:textId="77777777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30D6D" w14:textId="77777777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6C7EC" w14:textId="77777777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CC4AC4" w14:paraId="4AF3DEC1" w14:textId="77777777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0C3844" w14:textId="77777777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7.1</w:t>
            </w:r>
          </w:p>
        </w:tc>
        <w:tc>
          <w:tcPr>
            <w:tcW w:w="6453" w:type="dxa"/>
            <w:tcBorders>
              <w:top w:val="single" w:sz="4" w:space="0" w:color="auto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</w:tcPr>
          <w:p w14:paraId="57D74DC9" w14:textId="7438F2D9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Can an issue in a single service, such as the Payment Service, be isolated, debugged, and fixed without </w:t>
            </w:r>
            <w:r>
              <w:rPr>
                <w:rFonts w:ascii="Arial" w:hAnsi="Arial" w:cs="Arial"/>
                <w:sz w:val="24"/>
                <w:szCs w:val="24"/>
              </w:rPr>
              <w:lastRenderedPageBreak/>
              <w:t>requiring a redeployment or restart of the entire system</w:t>
            </w:r>
            <w:r w:rsidR="006060E2">
              <w:rPr>
                <w:rFonts w:ascii="Arial" w:hAnsi="Arial" w:cs="Arial"/>
                <w:sz w:val="24"/>
                <w:szCs w:val="24"/>
              </w:rPr>
              <w:t>. (</w:t>
            </w:r>
            <w:r w:rsidR="006060E2" w:rsidRPr="006060E2">
              <w:rPr>
                <w:rFonts w:ascii="Arial" w:hAnsi="Arial" w:cs="Arial"/>
                <w:sz w:val="24"/>
                <w:szCs w:val="24"/>
              </w:rPr>
              <w:t xml:space="preserve">Ang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</w:rPr>
              <w:t>isang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</w:rPr>
              <w:t>isyu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</w:rPr>
              <w:t>sa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</w:rPr>
              <w:t>iisang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</w:rPr>
              <w:t>serbisyo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</w:rPr>
              <w:t>tulad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</w:rPr>
              <w:t xml:space="preserve"> ng </w:t>
            </w:r>
            <w:r w:rsidR="006060E2" w:rsidRPr="006060E2">
              <w:rPr>
                <w:rFonts w:ascii="Arial" w:hAnsi="Arial" w:cs="Arial"/>
                <w:i/>
                <w:iCs/>
                <w:sz w:val="24"/>
                <w:szCs w:val="24"/>
              </w:rPr>
              <w:t>Payment Service</w:t>
            </w:r>
            <w:r w:rsidR="006060E2" w:rsidRPr="006060E2">
              <w:rPr>
                <w:rFonts w:ascii="Arial" w:hAnsi="Arial" w:cs="Arial"/>
                <w:sz w:val="24"/>
                <w:szCs w:val="24"/>
              </w:rPr>
              <w:t xml:space="preserve">, ay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</w:rPr>
              <w:t>maaaring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</w:rPr>
              <w:t>ihiwalay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="006060E2" w:rsidRPr="006060E2">
              <w:rPr>
                <w:rFonts w:ascii="Arial" w:hAnsi="Arial" w:cs="Arial"/>
                <w:i/>
                <w:iCs/>
                <w:sz w:val="24"/>
                <w:szCs w:val="24"/>
              </w:rPr>
              <w:t>i</w:t>
            </w:r>
            <w:proofErr w:type="spellEnd"/>
            <w:r w:rsidR="006060E2" w:rsidRPr="006060E2">
              <w:rPr>
                <w:rFonts w:ascii="Arial" w:hAnsi="Arial" w:cs="Arial"/>
                <w:i/>
                <w:iCs/>
                <w:sz w:val="24"/>
                <w:szCs w:val="24"/>
              </w:rPr>
              <w:t>-debug</w:t>
            </w:r>
            <w:r w:rsidR="006060E2" w:rsidRPr="006060E2">
              <w:rPr>
                <w:rFonts w:ascii="Arial" w:hAnsi="Arial" w:cs="Arial"/>
                <w:sz w:val="24"/>
                <w:szCs w:val="24"/>
              </w:rPr>
              <w:t xml:space="preserve">, at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</w:rPr>
              <w:t>ayusin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</w:rPr>
              <w:t>nang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</w:rPr>
              <w:t>hindi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</w:rPr>
              <w:t>nangangailangan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</w:rPr>
              <w:t xml:space="preserve"> ng </w:t>
            </w:r>
            <w:r w:rsidR="006060E2" w:rsidRPr="006060E2">
              <w:rPr>
                <w:rFonts w:ascii="Arial" w:hAnsi="Arial" w:cs="Arial"/>
                <w:i/>
                <w:iCs/>
                <w:sz w:val="24"/>
                <w:szCs w:val="24"/>
              </w:rPr>
              <w:t>redeployment</w:t>
            </w:r>
            <w:r w:rsidR="006060E2" w:rsidRPr="006060E2">
              <w:rPr>
                <w:rFonts w:ascii="Arial" w:hAnsi="Arial" w:cs="Arial"/>
                <w:sz w:val="24"/>
                <w:szCs w:val="24"/>
              </w:rPr>
              <w:t xml:space="preserve"> o </w:t>
            </w:r>
            <w:r w:rsidR="006060E2" w:rsidRPr="006060E2">
              <w:rPr>
                <w:rFonts w:ascii="Arial" w:hAnsi="Arial" w:cs="Arial"/>
                <w:i/>
                <w:iCs/>
                <w:sz w:val="24"/>
                <w:szCs w:val="24"/>
              </w:rPr>
              <w:t>restart</w:t>
            </w:r>
            <w:r w:rsidR="006060E2" w:rsidRPr="006060E2">
              <w:rPr>
                <w:rFonts w:ascii="Arial" w:hAnsi="Arial" w:cs="Arial"/>
                <w:sz w:val="24"/>
                <w:szCs w:val="24"/>
              </w:rPr>
              <w:t xml:space="preserve"> ng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</w:rPr>
              <w:t>buong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6060E2">
              <w:rPr>
                <w:rFonts w:ascii="Arial" w:hAnsi="Arial" w:cs="Arial"/>
                <w:sz w:val="24"/>
                <w:szCs w:val="24"/>
              </w:rPr>
              <w:t>Sistema.)</w:t>
            </w: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</w:tcPr>
          <w:p w14:paraId="79D003FD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</w:tcPr>
          <w:p w14:paraId="3C35F74C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</w:tcPr>
          <w:p w14:paraId="7D5CF825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8A5F7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C4AC4" w14:paraId="37FDD4EE" w14:textId="77777777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B56CDB" w14:textId="77777777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7.2</w:t>
            </w:r>
          </w:p>
        </w:tc>
        <w:tc>
          <w:tcPr>
            <w:tcW w:w="6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DBFC3" w14:textId="7CD59171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Do the PM2 logs and Report Service provide sufficient, easy-to-access information for developers to diagnose the cause of any reported system failures or bottlenecks</w:t>
            </w:r>
            <w:r w:rsidR="006060E2">
              <w:rPr>
                <w:rFonts w:ascii="Arial" w:hAnsi="Arial" w:cs="Arial"/>
                <w:sz w:val="24"/>
                <w:szCs w:val="24"/>
              </w:rPr>
              <w:t>. (</w:t>
            </w:r>
            <w:r w:rsidR="006060E2" w:rsidRPr="006060E2">
              <w:rPr>
                <w:rFonts w:ascii="Arial" w:hAnsi="Arial" w:cs="Arial"/>
                <w:sz w:val="24"/>
                <w:szCs w:val="24"/>
              </w:rPr>
              <w:t xml:space="preserve">Ang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</w:rPr>
              <w:t>mga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6060E2" w:rsidRPr="006060E2">
              <w:rPr>
                <w:rFonts w:ascii="Arial" w:hAnsi="Arial" w:cs="Arial"/>
                <w:i/>
                <w:iCs/>
                <w:sz w:val="24"/>
                <w:szCs w:val="24"/>
              </w:rPr>
              <w:t>PM2 logs</w:t>
            </w:r>
            <w:r w:rsidR="006060E2" w:rsidRPr="006060E2">
              <w:rPr>
                <w:rFonts w:ascii="Arial" w:hAnsi="Arial" w:cs="Arial"/>
                <w:sz w:val="24"/>
                <w:szCs w:val="24"/>
              </w:rPr>
              <w:t xml:space="preserve"> at </w:t>
            </w:r>
            <w:r w:rsidR="006060E2" w:rsidRPr="006060E2">
              <w:rPr>
                <w:rFonts w:ascii="Arial" w:hAnsi="Arial" w:cs="Arial"/>
                <w:i/>
                <w:iCs/>
                <w:sz w:val="24"/>
                <w:szCs w:val="24"/>
              </w:rPr>
              <w:t>Report Service</w:t>
            </w:r>
            <w:r w:rsidR="006060E2" w:rsidRPr="006060E2">
              <w:rPr>
                <w:rFonts w:ascii="Arial" w:hAnsi="Arial" w:cs="Arial"/>
                <w:sz w:val="24"/>
                <w:szCs w:val="24"/>
              </w:rPr>
              <w:t xml:space="preserve"> ay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</w:rPr>
              <w:t>nagbibigay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</w:rPr>
              <w:t xml:space="preserve"> ng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</w:rPr>
              <w:t>sapat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</w:rPr>
              <w:t>madaling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6060E2" w:rsidRPr="006060E2">
              <w:rPr>
                <w:rFonts w:ascii="Arial" w:hAnsi="Arial" w:cs="Arial"/>
                <w:i/>
                <w:iCs/>
                <w:sz w:val="24"/>
                <w:szCs w:val="24"/>
              </w:rPr>
              <w:t>i</w:t>
            </w:r>
            <w:proofErr w:type="spellEnd"/>
            <w:r w:rsidR="006060E2" w:rsidRPr="006060E2">
              <w:rPr>
                <w:rFonts w:ascii="Arial" w:hAnsi="Arial" w:cs="Arial"/>
                <w:i/>
                <w:iCs/>
                <w:sz w:val="24"/>
                <w:szCs w:val="24"/>
              </w:rPr>
              <w:t>-access</w:t>
            </w:r>
            <w:r w:rsidR="006060E2" w:rsidRPr="006060E2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</w:rPr>
              <w:t>na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</w:rPr>
              <w:t>impormasyon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</w:rPr>
              <w:t xml:space="preserve"> para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</w:rPr>
              <w:t>sa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</w:rPr>
              <w:t>mga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6060E2" w:rsidRPr="006060E2">
              <w:rPr>
                <w:rFonts w:ascii="Arial" w:hAnsi="Arial" w:cs="Arial"/>
                <w:i/>
                <w:iCs/>
                <w:sz w:val="24"/>
                <w:szCs w:val="24"/>
              </w:rPr>
              <w:t>developer</w:t>
            </w:r>
            <w:r w:rsidR="006060E2" w:rsidRPr="006060E2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</w:rPr>
              <w:t>upang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</w:rPr>
              <w:t xml:space="preserve"> ma-diagnose ang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</w:rPr>
              <w:t>sanhi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</w:rPr>
              <w:t xml:space="preserve"> ng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</w:rPr>
              <w:t>anumang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</w:rPr>
              <w:t>naiulat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</w:rPr>
              <w:t>na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</w:rPr>
              <w:t>pagpalya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</w:rPr>
              <w:t xml:space="preserve"> o </w:t>
            </w:r>
            <w:r w:rsidR="006060E2" w:rsidRPr="006060E2">
              <w:rPr>
                <w:rFonts w:ascii="Arial" w:hAnsi="Arial" w:cs="Arial"/>
                <w:i/>
                <w:iCs/>
                <w:sz w:val="24"/>
                <w:szCs w:val="24"/>
              </w:rPr>
              <w:t>bottleneck</w:t>
            </w:r>
            <w:r w:rsidR="006060E2" w:rsidRPr="006060E2">
              <w:rPr>
                <w:rFonts w:ascii="Arial" w:hAnsi="Arial" w:cs="Arial"/>
                <w:sz w:val="24"/>
                <w:szCs w:val="24"/>
              </w:rPr>
              <w:t xml:space="preserve"> ng </w:t>
            </w:r>
            <w:r w:rsidR="006060E2">
              <w:rPr>
                <w:rFonts w:ascii="Arial" w:hAnsi="Arial" w:cs="Arial"/>
                <w:sz w:val="24"/>
                <w:szCs w:val="24"/>
              </w:rPr>
              <w:t>Sistema.)</w:t>
            </w: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26A25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EB9CC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AB554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B38C5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C4AC4" w14:paraId="1F7974A4" w14:textId="77777777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DE6F80" w14:textId="77777777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7.3</w:t>
            </w:r>
          </w:p>
        </w:tc>
        <w:tc>
          <w:tcPr>
            <w:tcW w:w="6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84E74" w14:textId="12190266" w:rsidR="00CC4AC4" w:rsidRPr="006060E2" w:rsidRDefault="00000000" w:rsidP="006060E2">
            <w:pPr>
              <w:spacing w:after="1" w:line="480" w:lineRule="auto"/>
              <w:ind w:left="-5" w:right="21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Can individual microservices (e.g., Room Management Service) be deployed and tested in a staging environment independent of the other services</w:t>
            </w:r>
            <w:r w:rsidR="006060E2">
              <w:rPr>
                <w:rFonts w:ascii="Arial" w:hAnsi="Arial" w:cs="Arial"/>
                <w:sz w:val="24"/>
                <w:szCs w:val="24"/>
              </w:rPr>
              <w:t>. (</w:t>
            </w:r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 xml:space="preserve">Ang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>mga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>indibidwal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>na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="006060E2" w:rsidRPr="006060E2">
              <w:rPr>
                <w:rFonts w:ascii="Arial" w:hAnsi="Arial" w:cs="Arial"/>
                <w:i/>
                <w:iCs/>
                <w:sz w:val="24"/>
                <w:szCs w:val="24"/>
                <w:lang w:val="en-US"/>
              </w:rPr>
              <w:t>microservices</w:t>
            </w:r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 xml:space="preserve"> (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>hal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 xml:space="preserve">. </w:t>
            </w:r>
            <w:r w:rsidR="006060E2" w:rsidRPr="006060E2">
              <w:rPr>
                <w:rFonts w:ascii="Arial" w:hAnsi="Arial" w:cs="Arial"/>
                <w:i/>
                <w:iCs/>
                <w:sz w:val="24"/>
                <w:szCs w:val="24"/>
                <w:lang w:val="en-US"/>
              </w:rPr>
              <w:t>Room Management Service</w:t>
            </w:r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 xml:space="preserve">) ay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>maaaring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060E2" w:rsidRPr="006060E2">
              <w:rPr>
                <w:rFonts w:ascii="Arial" w:hAnsi="Arial" w:cs="Arial"/>
                <w:i/>
                <w:iCs/>
                <w:sz w:val="24"/>
                <w:szCs w:val="24"/>
                <w:lang w:val="en-US"/>
              </w:rPr>
              <w:t>i</w:t>
            </w:r>
            <w:proofErr w:type="spellEnd"/>
            <w:r w:rsidR="006060E2" w:rsidRPr="006060E2">
              <w:rPr>
                <w:rFonts w:ascii="Arial" w:hAnsi="Arial" w:cs="Arial"/>
                <w:i/>
                <w:iCs/>
                <w:sz w:val="24"/>
                <w:szCs w:val="24"/>
                <w:lang w:val="en-US"/>
              </w:rPr>
              <w:t>-deploy</w:t>
            </w:r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 xml:space="preserve"> at </w:t>
            </w:r>
            <w:proofErr w:type="spellStart"/>
            <w:r w:rsidR="006060E2" w:rsidRPr="006060E2">
              <w:rPr>
                <w:rFonts w:ascii="Arial" w:hAnsi="Arial" w:cs="Arial"/>
                <w:i/>
                <w:iCs/>
                <w:sz w:val="24"/>
                <w:szCs w:val="24"/>
                <w:lang w:val="en-US"/>
              </w:rPr>
              <w:t>i</w:t>
            </w:r>
            <w:proofErr w:type="spellEnd"/>
            <w:r w:rsidR="006060E2" w:rsidRPr="006060E2">
              <w:rPr>
                <w:rFonts w:ascii="Arial" w:hAnsi="Arial" w:cs="Arial"/>
                <w:i/>
                <w:iCs/>
                <w:sz w:val="24"/>
                <w:szCs w:val="24"/>
                <w:lang w:val="en-US"/>
              </w:rPr>
              <w:t>-test</w:t>
            </w:r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>sa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>isang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="006060E2" w:rsidRPr="006060E2">
              <w:rPr>
                <w:rFonts w:ascii="Arial" w:hAnsi="Arial" w:cs="Arial"/>
                <w:i/>
                <w:iCs/>
                <w:sz w:val="24"/>
                <w:szCs w:val="24"/>
                <w:lang w:val="en-US"/>
              </w:rPr>
              <w:t>staging environment</w:t>
            </w:r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>nang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>hiwalay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>sa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>ibang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>mga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>serbisyo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>.)</w:t>
            </w: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68085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D59FC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2196D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62E42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117C892E" w14:textId="647DC7FD" w:rsidR="00CC4AC4" w:rsidRDefault="00000000">
      <w:pPr>
        <w:spacing w:after="1" w:line="480" w:lineRule="auto"/>
        <w:ind w:right="21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br/>
      </w:r>
    </w:p>
    <w:tbl>
      <w:tblPr>
        <w:tblW w:w="9355" w:type="dxa"/>
        <w:tblBorders>
          <w:top w:val="single" w:sz="4" w:space="0" w:color="7F7F7F" w:themeColor="text1" w:themeTint="80"/>
          <w:bottom w:val="single" w:sz="4" w:space="0" w:color="7F7F7F" w:themeColor="text1" w:themeTint="80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6"/>
        <w:gridCol w:w="6453"/>
        <w:gridCol w:w="629"/>
        <w:gridCol w:w="539"/>
        <w:gridCol w:w="539"/>
        <w:gridCol w:w="629"/>
      </w:tblGrid>
      <w:tr w:rsidR="00CC4AC4" w14:paraId="0822AAA7" w14:textId="77777777">
        <w:tc>
          <w:tcPr>
            <w:tcW w:w="70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755C4" w14:textId="77777777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8 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Flexibility (Portability)</w:t>
            </w: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238EA" w14:textId="77777777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E3475" w14:textId="77777777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F6956" w14:textId="77777777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8D365" w14:textId="77777777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CC4AC4" w14:paraId="789C8F09" w14:textId="77777777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97DCB" w14:textId="77777777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8.1</w:t>
            </w:r>
          </w:p>
        </w:tc>
        <w:tc>
          <w:tcPr>
            <w:tcW w:w="6453" w:type="dxa"/>
            <w:tcBorders>
              <w:top w:val="single" w:sz="4" w:space="0" w:color="auto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</w:tcPr>
          <w:p w14:paraId="625BA644" w14:textId="48DD3F4F" w:rsidR="00CC4AC4" w:rsidRPr="006060E2" w:rsidRDefault="00000000" w:rsidP="006060E2">
            <w:pPr>
              <w:spacing w:after="1" w:line="480" w:lineRule="auto"/>
              <w:ind w:left="-5" w:right="21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Can the front-end (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Vite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React) and back-end (Node.js) applications be easily updated to a newer language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lastRenderedPageBreak/>
              <w:t>/framework version without major architectural rework</w:t>
            </w:r>
            <w:r w:rsidR="006060E2">
              <w:rPr>
                <w:rFonts w:ascii="Arial" w:hAnsi="Arial" w:cs="Arial"/>
                <w:sz w:val="24"/>
                <w:szCs w:val="24"/>
              </w:rPr>
              <w:t>. (</w:t>
            </w:r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 xml:space="preserve">Ang </w:t>
            </w:r>
            <w:r w:rsidR="006060E2" w:rsidRPr="006060E2">
              <w:rPr>
                <w:rFonts w:ascii="Arial" w:hAnsi="Arial" w:cs="Arial"/>
                <w:i/>
                <w:iCs/>
                <w:sz w:val="24"/>
                <w:szCs w:val="24"/>
                <w:lang w:val="en-US"/>
              </w:rPr>
              <w:t>front-end</w:t>
            </w:r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 xml:space="preserve"> (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>Vite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 xml:space="preserve"> React) at </w:t>
            </w:r>
            <w:r w:rsidR="006060E2" w:rsidRPr="006060E2">
              <w:rPr>
                <w:rFonts w:ascii="Arial" w:hAnsi="Arial" w:cs="Arial"/>
                <w:i/>
                <w:iCs/>
                <w:sz w:val="24"/>
                <w:szCs w:val="24"/>
                <w:lang w:val="en-US"/>
              </w:rPr>
              <w:t>back-end</w:t>
            </w:r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 xml:space="preserve"> (</w:t>
            </w:r>
            <w:r w:rsidR="006060E2" w:rsidRPr="006060E2">
              <w:rPr>
                <w:rFonts w:ascii="Arial" w:hAnsi="Arial" w:cs="Arial"/>
                <w:i/>
                <w:iCs/>
                <w:sz w:val="24"/>
                <w:szCs w:val="24"/>
                <w:lang w:val="en-US"/>
              </w:rPr>
              <w:t>Node.js</w:t>
            </w:r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 xml:space="preserve">)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>na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>aplikasyon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 xml:space="preserve"> ay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>madaling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 xml:space="preserve"> ma-</w:t>
            </w:r>
            <w:r w:rsidR="006060E2" w:rsidRPr="006060E2">
              <w:rPr>
                <w:rFonts w:ascii="Arial" w:hAnsi="Arial" w:cs="Arial"/>
                <w:i/>
                <w:iCs/>
                <w:sz w:val="24"/>
                <w:szCs w:val="24"/>
                <w:lang w:val="en-US"/>
              </w:rPr>
              <w:t>update</w:t>
            </w:r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>sa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 xml:space="preserve"> mas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>bagong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="006060E2" w:rsidRPr="006060E2">
              <w:rPr>
                <w:rFonts w:ascii="Arial" w:hAnsi="Arial" w:cs="Arial"/>
                <w:i/>
                <w:iCs/>
                <w:sz w:val="24"/>
                <w:szCs w:val="24"/>
                <w:lang w:val="en-US"/>
              </w:rPr>
              <w:t>language/framework version</w:t>
            </w:r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>nang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>walang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>malaking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="006060E2" w:rsidRPr="006060E2">
              <w:rPr>
                <w:rFonts w:ascii="Arial" w:hAnsi="Arial" w:cs="Arial"/>
                <w:i/>
                <w:iCs/>
                <w:sz w:val="24"/>
                <w:szCs w:val="24"/>
                <w:lang w:val="en-US"/>
              </w:rPr>
              <w:t>architectural rework</w:t>
            </w:r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>.)</w:t>
            </w: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</w:tcPr>
          <w:p w14:paraId="71067084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</w:tcPr>
          <w:p w14:paraId="1F1774C9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</w:tcPr>
          <w:p w14:paraId="61E80E2C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48EF2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C4AC4" w14:paraId="3B34F737" w14:textId="77777777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284428" w14:textId="77777777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8.2</w:t>
            </w:r>
          </w:p>
        </w:tc>
        <w:tc>
          <w:tcPr>
            <w:tcW w:w="6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B7DFD" w14:textId="4DD71EDC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Can a single service (e.g., Booking Service) be deployed onto multiple server instances independently to handle a sudden surge in demand</w:t>
            </w:r>
            <w:r w:rsidR="006060E2">
              <w:rPr>
                <w:rFonts w:ascii="Arial" w:hAnsi="Arial" w:cs="Arial"/>
                <w:sz w:val="24"/>
                <w:szCs w:val="24"/>
              </w:rPr>
              <w:t>. (</w:t>
            </w:r>
            <w:r w:rsidR="006060E2" w:rsidRPr="006060E2">
              <w:rPr>
                <w:rFonts w:ascii="Arial" w:hAnsi="Arial" w:cs="Arial"/>
                <w:sz w:val="24"/>
                <w:szCs w:val="24"/>
              </w:rPr>
              <w:t xml:space="preserve">Ang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</w:rPr>
              <w:t>isang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</w:rPr>
              <w:t>serbisyo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</w:rPr>
              <w:t xml:space="preserve"> (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</w:rPr>
              <w:t>hal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</w:rPr>
              <w:t xml:space="preserve">. </w:t>
            </w:r>
            <w:r w:rsidR="006060E2" w:rsidRPr="006060E2">
              <w:rPr>
                <w:rFonts w:ascii="Arial" w:hAnsi="Arial" w:cs="Arial"/>
                <w:i/>
                <w:iCs/>
                <w:sz w:val="24"/>
                <w:szCs w:val="24"/>
              </w:rPr>
              <w:t>Booking Service</w:t>
            </w:r>
            <w:r w:rsidR="006060E2" w:rsidRPr="006060E2">
              <w:rPr>
                <w:rFonts w:ascii="Arial" w:hAnsi="Arial" w:cs="Arial"/>
                <w:sz w:val="24"/>
                <w:szCs w:val="24"/>
              </w:rPr>
              <w:t xml:space="preserve">) ay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</w:rPr>
              <w:t>maaaring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6060E2" w:rsidRPr="006060E2">
              <w:rPr>
                <w:rFonts w:ascii="Arial" w:hAnsi="Arial" w:cs="Arial"/>
                <w:i/>
                <w:iCs/>
                <w:sz w:val="24"/>
                <w:szCs w:val="24"/>
              </w:rPr>
              <w:t>i</w:t>
            </w:r>
            <w:proofErr w:type="spellEnd"/>
            <w:r w:rsidR="006060E2" w:rsidRPr="006060E2">
              <w:rPr>
                <w:rFonts w:ascii="Arial" w:hAnsi="Arial" w:cs="Arial"/>
                <w:i/>
                <w:iCs/>
                <w:sz w:val="24"/>
                <w:szCs w:val="24"/>
              </w:rPr>
              <w:t>-deploy</w:t>
            </w:r>
            <w:r w:rsidR="006060E2" w:rsidRPr="006060E2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</w:rPr>
              <w:t>sa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</w:rPr>
              <w:t xml:space="preserve"> maraming </w:t>
            </w:r>
            <w:r w:rsidR="006060E2" w:rsidRPr="006060E2">
              <w:rPr>
                <w:rFonts w:ascii="Arial" w:hAnsi="Arial" w:cs="Arial"/>
                <w:i/>
                <w:iCs/>
                <w:sz w:val="24"/>
                <w:szCs w:val="24"/>
              </w:rPr>
              <w:t>server instance</w:t>
            </w:r>
            <w:r w:rsidR="006060E2" w:rsidRPr="006060E2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</w:rPr>
              <w:t>nang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</w:rPr>
              <w:t>hiwalay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</w:rPr>
              <w:t>upang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</w:rPr>
              <w:t>harapin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</w:rPr>
              <w:t xml:space="preserve"> ang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</w:rPr>
              <w:t>biglaang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</w:rPr>
              <w:t>pagdagsa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</w:rPr>
              <w:t xml:space="preserve"> ng </w:t>
            </w:r>
            <w:r w:rsidR="006060E2" w:rsidRPr="006060E2">
              <w:rPr>
                <w:rFonts w:ascii="Arial" w:hAnsi="Arial" w:cs="Arial"/>
                <w:i/>
                <w:iCs/>
                <w:sz w:val="24"/>
                <w:szCs w:val="24"/>
              </w:rPr>
              <w:t>demand</w:t>
            </w:r>
            <w:r w:rsidR="006060E2">
              <w:rPr>
                <w:rFonts w:ascii="Arial" w:hAnsi="Arial" w:cs="Arial"/>
                <w:i/>
                <w:iCs/>
                <w:sz w:val="24"/>
                <w:szCs w:val="24"/>
              </w:rPr>
              <w:t>.)</w:t>
            </w: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D0305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97B74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20A87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AB169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C4AC4" w14:paraId="15C818E4" w14:textId="77777777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FCCC4C" w14:textId="77777777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8.3</w:t>
            </w:r>
          </w:p>
        </w:tc>
        <w:tc>
          <w:tcPr>
            <w:tcW w:w="6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67F36" w14:textId="08419C73" w:rsidR="00CC4AC4" w:rsidRPr="006060E2" w:rsidRDefault="00000000" w:rsidP="006060E2">
            <w:pPr>
              <w:spacing w:after="1" w:line="480" w:lineRule="auto"/>
              <w:ind w:left="-5" w:right="21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If the hotel decides to change its External Payment Gateway, is the Payment Service modular enough to integrate a new gateway with minimal changes to other services</w:t>
            </w:r>
            <w:r w:rsidR="006060E2">
              <w:rPr>
                <w:rFonts w:ascii="Arial" w:hAnsi="Arial" w:cs="Arial"/>
                <w:sz w:val="24"/>
                <w:szCs w:val="24"/>
              </w:rPr>
              <w:t>. (</w:t>
            </w:r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 xml:space="preserve">Kung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>magpasya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 xml:space="preserve"> ang hotel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>na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>palitan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 xml:space="preserve"> ang </w:t>
            </w:r>
            <w:r w:rsidR="006060E2" w:rsidRPr="006060E2">
              <w:rPr>
                <w:rFonts w:ascii="Arial" w:hAnsi="Arial" w:cs="Arial"/>
                <w:i/>
                <w:iCs/>
                <w:sz w:val="24"/>
                <w:szCs w:val="24"/>
                <w:lang w:val="en-US"/>
              </w:rPr>
              <w:t>External Payment Gateway</w:t>
            </w:r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>nito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 xml:space="preserve">, ang </w:t>
            </w:r>
            <w:r w:rsidR="006060E2" w:rsidRPr="006060E2">
              <w:rPr>
                <w:rFonts w:ascii="Arial" w:hAnsi="Arial" w:cs="Arial"/>
                <w:i/>
                <w:iCs/>
                <w:sz w:val="24"/>
                <w:szCs w:val="24"/>
                <w:lang w:val="en-US"/>
              </w:rPr>
              <w:t>Payment Service</w:t>
            </w:r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 xml:space="preserve"> ay </w:t>
            </w:r>
            <w:r w:rsidR="006060E2" w:rsidRPr="006060E2">
              <w:rPr>
                <w:rFonts w:ascii="Arial" w:hAnsi="Arial" w:cs="Arial"/>
                <w:i/>
                <w:iCs/>
                <w:sz w:val="24"/>
                <w:szCs w:val="24"/>
                <w:lang w:val="en-US"/>
              </w:rPr>
              <w:t>modular</w:t>
            </w:r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>upang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>maisama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 xml:space="preserve"> ang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>isang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>bagong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="006060E2" w:rsidRPr="006060E2">
              <w:rPr>
                <w:rFonts w:ascii="Arial" w:hAnsi="Arial" w:cs="Arial"/>
                <w:i/>
                <w:iCs/>
                <w:sz w:val="24"/>
                <w:szCs w:val="24"/>
                <w:lang w:val="en-US"/>
              </w:rPr>
              <w:t>gateway</w:t>
            </w:r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>na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 xml:space="preserve"> may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>kaunting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>pagbabago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>sa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>ibang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>mga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>serbisyo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>.)</w:t>
            </w: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B2158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B0802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F02CE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B56A6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CD77525" w14:textId="581B97BB" w:rsidR="00CC4AC4" w:rsidRDefault="00CC4AC4">
      <w:pPr>
        <w:spacing w:after="1" w:line="480" w:lineRule="auto"/>
        <w:ind w:right="21"/>
        <w:rPr>
          <w:rFonts w:ascii="Arial" w:hAnsi="Arial" w:cs="Arial"/>
          <w:b/>
          <w:bCs/>
          <w:sz w:val="24"/>
          <w:szCs w:val="24"/>
          <w:lang w:val="en-US"/>
        </w:rPr>
      </w:pPr>
    </w:p>
    <w:tbl>
      <w:tblPr>
        <w:tblW w:w="9355" w:type="dxa"/>
        <w:tblBorders>
          <w:top w:val="single" w:sz="4" w:space="0" w:color="7F7F7F" w:themeColor="text1" w:themeTint="80"/>
          <w:bottom w:val="single" w:sz="4" w:space="0" w:color="7F7F7F" w:themeColor="text1" w:themeTint="80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6"/>
        <w:gridCol w:w="6453"/>
        <w:gridCol w:w="629"/>
        <w:gridCol w:w="539"/>
        <w:gridCol w:w="539"/>
        <w:gridCol w:w="629"/>
      </w:tblGrid>
      <w:tr w:rsidR="00CC4AC4" w14:paraId="309E5159" w14:textId="77777777">
        <w:tc>
          <w:tcPr>
            <w:tcW w:w="70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5E4EE" w14:textId="77777777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 Safety</w:t>
            </w: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C6C28" w14:textId="77777777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E1161" w14:textId="77777777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D575B" w14:textId="77777777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D22D5" w14:textId="77777777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CC4AC4" w14:paraId="5E81EA8E" w14:textId="77777777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A3827F" w14:textId="77777777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9.1</w:t>
            </w:r>
          </w:p>
        </w:tc>
        <w:tc>
          <w:tcPr>
            <w:tcW w:w="6453" w:type="dxa"/>
            <w:tcBorders>
              <w:top w:val="single" w:sz="4" w:space="0" w:color="auto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</w:tcPr>
          <w:p w14:paraId="4FD220B2" w14:textId="2C5D1BDC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Are there system checks in place to prevent actions that could financially harm the hotel (e.g., preventing a staff member from setting an invalid or severely discounted </w:t>
            </w:r>
            <w:r>
              <w:rPr>
                <w:rFonts w:ascii="Arial" w:hAnsi="Arial" w:cs="Arial"/>
                <w:sz w:val="24"/>
                <w:szCs w:val="24"/>
              </w:rPr>
              <w:lastRenderedPageBreak/>
              <w:t>room price)</w:t>
            </w:r>
            <w:r w:rsidR="006060E2">
              <w:rPr>
                <w:rFonts w:ascii="Arial" w:hAnsi="Arial" w:cs="Arial"/>
                <w:sz w:val="24"/>
                <w:szCs w:val="24"/>
              </w:rPr>
              <w:t>. (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</w:rPr>
              <w:t>Mayroong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</w:rPr>
              <w:t>mga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6060E2" w:rsidRPr="006060E2">
              <w:rPr>
                <w:rFonts w:ascii="Arial" w:hAnsi="Arial" w:cs="Arial"/>
                <w:i/>
                <w:iCs/>
                <w:sz w:val="24"/>
                <w:szCs w:val="24"/>
              </w:rPr>
              <w:t>system check</w:t>
            </w:r>
            <w:r w:rsidR="006060E2" w:rsidRPr="006060E2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</w:rPr>
              <w:t>na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</w:rPr>
              <w:t>naka-handa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</w:rPr>
              <w:t>upang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</w:rPr>
              <w:t>maiwasan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</w:rPr>
              <w:t xml:space="preserve"> ang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</w:rPr>
              <w:t>mga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</w:rPr>
              <w:t>pagkilos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</w:rPr>
              <w:t>na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</w:rPr>
              <w:t>maaaring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</w:rPr>
              <w:t>makapinsala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</w:rPr>
              <w:t>sa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</w:rPr>
              <w:t>pananalapi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</w:rPr>
              <w:t xml:space="preserve"> ng hotel (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</w:rPr>
              <w:t>hal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</w:rPr>
              <w:t>pagpigil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</w:rPr>
              <w:t>sa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</w:rPr>
              <w:t>isang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</w:rPr>
              <w:t xml:space="preserve"> staff member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</w:rPr>
              <w:t>na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</w:rPr>
              <w:t>magtakda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</w:rPr>
              <w:t xml:space="preserve"> ng </w:t>
            </w:r>
            <w:r w:rsidR="006060E2" w:rsidRPr="006060E2">
              <w:rPr>
                <w:rFonts w:ascii="Arial" w:hAnsi="Arial" w:cs="Arial"/>
                <w:i/>
                <w:iCs/>
                <w:sz w:val="24"/>
                <w:szCs w:val="24"/>
              </w:rPr>
              <w:t>invalid</w:t>
            </w:r>
            <w:r w:rsidR="006060E2" w:rsidRPr="006060E2">
              <w:rPr>
                <w:rFonts w:ascii="Arial" w:hAnsi="Arial" w:cs="Arial"/>
                <w:sz w:val="24"/>
                <w:szCs w:val="24"/>
              </w:rPr>
              <w:t xml:space="preserve"> o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</w:rPr>
              <w:t>labis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</w:rPr>
              <w:t>na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6060E2" w:rsidRPr="006060E2">
              <w:rPr>
                <w:rFonts w:ascii="Arial" w:hAnsi="Arial" w:cs="Arial"/>
                <w:i/>
                <w:iCs/>
                <w:sz w:val="24"/>
                <w:szCs w:val="24"/>
              </w:rPr>
              <w:t>discounted</w:t>
            </w:r>
            <w:r w:rsidR="006060E2" w:rsidRPr="006060E2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</w:rPr>
              <w:t>na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</w:rPr>
              <w:t>presyo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</w:rPr>
              <w:t xml:space="preserve"> ng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</w:rPr>
              <w:t>kuwarto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</w:rPr>
              <w:t>)</w:t>
            </w:r>
            <w:r w:rsidR="006060E2">
              <w:rPr>
                <w:rFonts w:ascii="Arial" w:hAnsi="Arial" w:cs="Arial"/>
                <w:sz w:val="24"/>
                <w:szCs w:val="24"/>
              </w:rPr>
              <w:t>.)</w:t>
            </w: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</w:tcPr>
          <w:p w14:paraId="4B3D2F58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</w:tcPr>
          <w:p w14:paraId="054E2547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</w:tcPr>
          <w:p w14:paraId="21F8D442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3BC0B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C4AC4" w14:paraId="1097E270" w14:textId="77777777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102D64" w14:textId="77777777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9.2</w:t>
            </w:r>
          </w:p>
        </w:tc>
        <w:tc>
          <w:tcPr>
            <w:tcW w:w="6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A2D12" w14:textId="35E38D0B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Does the system provide logs and alerts that can quickly identify and flag potential security risks, such as repeated failed login attempts (brute force attacks)</w:t>
            </w:r>
            <w:r w:rsidR="006060E2">
              <w:rPr>
                <w:rFonts w:ascii="Arial" w:hAnsi="Arial" w:cs="Arial"/>
                <w:sz w:val="24"/>
                <w:szCs w:val="24"/>
              </w:rPr>
              <w:t>. (</w:t>
            </w:r>
            <w:r w:rsidR="006060E2" w:rsidRPr="006060E2">
              <w:rPr>
                <w:rFonts w:ascii="Arial" w:hAnsi="Arial" w:cs="Arial"/>
                <w:sz w:val="24"/>
                <w:szCs w:val="24"/>
              </w:rPr>
              <w:t xml:space="preserve">Ang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</w:rPr>
              <w:t>sistema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</w:rPr>
              <w:t xml:space="preserve"> ay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</w:rPr>
              <w:t>nagbibigay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</w:rPr>
              <w:t xml:space="preserve"> ng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</w:rPr>
              <w:t>mga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6060E2" w:rsidRPr="006060E2">
              <w:rPr>
                <w:rFonts w:ascii="Arial" w:hAnsi="Arial" w:cs="Arial"/>
                <w:i/>
                <w:iCs/>
                <w:sz w:val="24"/>
                <w:szCs w:val="24"/>
              </w:rPr>
              <w:t>logs</w:t>
            </w:r>
            <w:r w:rsidR="006060E2" w:rsidRPr="006060E2">
              <w:rPr>
                <w:rFonts w:ascii="Arial" w:hAnsi="Arial" w:cs="Arial"/>
                <w:sz w:val="24"/>
                <w:szCs w:val="24"/>
              </w:rPr>
              <w:t xml:space="preserve"> at </w:t>
            </w:r>
            <w:r w:rsidR="006060E2" w:rsidRPr="006060E2">
              <w:rPr>
                <w:rFonts w:ascii="Arial" w:hAnsi="Arial" w:cs="Arial"/>
                <w:i/>
                <w:iCs/>
                <w:sz w:val="24"/>
                <w:szCs w:val="24"/>
              </w:rPr>
              <w:t>alerts</w:t>
            </w:r>
            <w:r w:rsidR="006060E2" w:rsidRPr="006060E2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</w:rPr>
              <w:t>na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</w:rPr>
              <w:t>mabilis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</w:rPr>
              <w:t>na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</w:rPr>
              <w:t>makakatukoy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</w:rPr>
              <w:t xml:space="preserve"> at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</w:rPr>
              <w:t>makakapag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</w:rPr>
              <w:t>-</w:t>
            </w:r>
            <w:r w:rsidR="006060E2" w:rsidRPr="006060E2">
              <w:rPr>
                <w:rFonts w:ascii="Arial" w:hAnsi="Arial" w:cs="Arial"/>
                <w:i/>
                <w:iCs/>
                <w:sz w:val="24"/>
                <w:szCs w:val="24"/>
              </w:rPr>
              <w:t>flag</w:t>
            </w:r>
            <w:r w:rsidR="006060E2" w:rsidRPr="006060E2">
              <w:rPr>
                <w:rFonts w:ascii="Arial" w:hAnsi="Arial" w:cs="Arial"/>
                <w:sz w:val="24"/>
                <w:szCs w:val="24"/>
              </w:rPr>
              <w:t xml:space="preserve"> ng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</w:rPr>
              <w:t>mga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</w:rPr>
              <w:t>potensyal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</w:rPr>
              <w:t>na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</w:rPr>
              <w:t>panganib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</w:rPr>
              <w:t>sa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</w:rPr>
              <w:t>seguridad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</w:rPr>
              <w:t>tulad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</w:rPr>
              <w:t xml:space="preserve"> ng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</w:rPr>
              <w:t>paulit-ulit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</w:rPr>
              <w:t>na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</w:rPr>
              <w:t>pagtatangkang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6060E2" w:rsidRPr="006060E2">
              <w:rPr>
                <w:rFonts w:ascii="Arial" w:hAnsi="Arial" w:cs="Arial"/>
                <w:i/>
                <w:iCs/>
                <w:sz w:val="24"/>
                <w:szCs w:val="24"/>
              </w:rPr>
              <w:t>mag-log in</w:t>
            </w:r>
            <w:r w:rsidR="006060E2" w:rsidRPr="006060E2">
              <w:rPr>
                <w:rFonts w:ascii="Arial" w:hAnsi="Arial" w:cs="Arial"/>
                <w:sz w:val="24"/>
                <w:szCs w:val="24"/>
              </w:rPr>
              <w:t xml:space="preserve"> (</w:t>
            </w:r>
            <w:r w:rsidR="006060E2" w:rsidRPr="006060E2">
              <w:rPr>
                <w:rFonts w:ascii="Arial" w:hAnsi="Arial" w:cs="Arial"/>
                <w:i/>
                <w:iCs/>
                <w:sz w:val="24"/>
                <w:szCs w:val="24"/>
              </w:rPr>
              <w:t>brute force attacks</w:t>
            </w:r>
            <w:r w:rsidR="006060E2" w:rsidRPr="006060E2">
              <w:rPr>
                <w:rFonts w:ascii="Arial" w:hAnsi="Arial" w:cs="Arial"/>
                <w:sz w:val="24"/>
                <w:szCs w:val="24"/>
              </w:rPr>
              <w:t>).</w:t>
            </w:r>
            <w:r w:rsidR="006060E2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FD9E9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7BFB3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1F9C4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78F78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C4AC4" w14:paraId="63DFB33F" w14:textId="77777777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D6A620" w14:textId="77777777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9.3</w:t>
            </w:r>
          </w:p>
        </w:tc>
        <w:tc>
          <w:tcPr>
            <w:tcW w:w="6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FDF63" w14:textId="061DEE59" w:rsidR="00CC4AC4" w:rsidRPr="006060E2" w:rsidRDefault="00000000" w:rsidP="006060E2">
            <w:pPr>
              <w:spacing w:after="1" w:line="480" w:lineRule="auto"/>
              <w:ind w:left="-5" w:right="21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If the system's network connection is lost, does it gracefully revert to an operational state (like 'Pay at Hotel' for existing online reservations) instead of completely crashing and losing data</w:t>
            </w:r>
            <w:r w:rsidR="006060E2">
              <w:rPr>
                <w:rFonts w:ascii="Arial" w:hAnsi="Arial" w:cs="Arial"/>
                <w:sz w:val="24"/>
                <w:szCs w:val="24"/>
              </w:rPr>
              <w:t>. (</w:t>
            </w:r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 xml:space="preserve">Kung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>nawala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 xml:space="preserve"> ang </w:t>
            </w:r>
            <w:r w:rsidR="006060E2" w:rsidRPr="006060E2">
              <w:rPr>
                <w:rFonts w:ascii="Arial" w:hAnsi="Arial" w:cs="Arial"/>
                <w:i/>
                <w:iCs/>
                <w:sz w:val="24"/>
                <w:szCs w:val="24"/>
                <w:lang w:val="en-US"/>
              </w:rPr>
              <w:t>network connection</w:t>
            </w:r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 xml:space="preserve"> ng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>sistema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 xml:space="preserve">,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>maayos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>itong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>bumabalik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>sa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="006060E2" w:rsidRPr="006060E2">
              <w:rPr>
                <w:rFonts w:ascii="Arial" w:hAnsi="Arial" w:cs="Arial"/>
                <w:i/>
                <w:iCs/>
                <w:sz w:val="24"/>
                <w:szCs w:val="24"/>
                <w:lang w:val="en-US"/>
              </w:rPr>
              <w:t>operational state</w:t>
            </w:r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 xml:space="preserve"> (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>tulad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 xml:space="preserve"> ng '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>Bayaran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>sa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 xml:space="preserve"> Hotel' para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>sa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>mga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>umiiral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>na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="006060E2" w:rsidRPr="006060E2">
              <w:rPr>
                <w:rFonts w:ascii="Arial" w:hAnsi="Arial" w:cs="Arial"/>
                <w:i/>
                <w:iCs/>
                <w:sz w:val="24"/>
                <w:szCs w:val="24"/>
                <w:lang w:val="en-US"/>
              </w:rPr>
              <w:t>online reservation</w:t>
            </w:r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 xml:space="preserve">)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>sa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>halip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>na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>tuluyang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 xml:space="preserve"> mag-</w:t>
            </w:r>
            <w:r w:rsidR="006060E2" w:rsidRPr="006060E2">
              <w:rPr>
                <w:rFonts w:ascii="Arial" w:hAnsi="Arial" w:cs="Arial"/>
                <w:i/>
                <w:iCs/>
                <w:sz w:val="24"/>
                <w:szCs w:val="24"/>
                <w:lang w:val="en-US"/>
              </w:rPr>
              <w:t>crash</w:t>
            </w:r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 xml:space="preserve"> at </w:t>
            </w:r>
            <w:proofErr w:type="spellStart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>mawala</w:t>
            </w:r>
            <w:proofErr w:type="spellEnd"/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 xml:space="preserve"> ang </w:t>
            </w:r>
            <w:r w:rsidR="006060E2" w:rsidRPr="006060E2">
              <w:rPr>
                <w:rFonts w:ascii="Arial" w:hAnsi="Arial" w:cs="Arial"/>
                <w:i/>
                <w:iCs/>
                <w:sz w:val="24"/>
                <w:szCs w:val="24"/>
                <w:lang w:val="en-US"/>
              </w:rPr>
              <w:t>data</w:t>
            </w:r>
            <w:r w:rsidR="006060E2" w:rsidRPr="006060E2">
              <w:rPr>
                <w:rFonts w:ascii="Arial" w:hAnsi="Arial" w:cs="Arial"/>
                <w:sz w:val="24"/>
                <w:szCs w:val="24"/>
                <w:lang w:val="en-US"/>
              </w:rPr>
              <w:t>.)</w:t>
            </w: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9908F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BB59C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2FE96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D7CF5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17EC557A" w14:textId="77777777" w:rsidR="00CC4AC4" w:rsidRDefault="00CC4AC4">
      <w:pPr>
        <w:spacing w:line="480" w:lineRule="auto"/>
        <w:rPr>
          <w:rFonts w:ascii="Arial" w:hAnsi="Arial" w:cs="Arial"/>
          <w:b/>
          <w:sz w:val="24"/>
        </w:rPr>
      </w:pPr>
    </w:p>
    <w:p w14:paraId="4C14E879" w14:textId="454D7D69" w:rsidR="00CC4AC4" w:rsidRDefault="00CC4AC4">
      <w:pPr>
        <w:spacing w:line="480" w:lineRule="auto"/>
        <w:rPr>
          <w:rFonts w:ascii="Arial" w:hAnsi="Arial" w:cs="Arial"/>
          <w:sz w:val="24"/>
        </w:rPr>
      </w:pPr>
    </w:p>
    <w:sectPr w:rsidR="00CC4AC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71F7AC" w14:textId="77777777" w:rsidR="00D31B97" w:rsidRDefault="00D31B97">
      <w:pPr>
        <w:spacing w:line="240" w:lineRule="auto"/>
      </w:pPr>
      <w:r>
        <w:separator/>
      </w:r>
    </w:p>
  </w:endnote>
  <w:endnote w:type="continuationSeparator" w:id="0">
    <w:p w14:paraId="4A98B74E" w14:textId="77777777" w:rsidR="00D31B97" w:rsidRDefault="00D31B9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58CB93" w14:textId="77777777" w:rsidR="00D31B97" w:rsidRDefault="00D31B97">
      <w:pPr>
        <w:spacing w:after="0"/>
      </w:pPr>
      <w:r>
        <w:separator/>
      </w:r>
    </w:p>
  </w:footnote>
  <w:footnote w:type="continuationSeparator" w:id="0">
    <w:p w14:paraId="2EEA084C" w14:textId="77777777" w:rsidR="00D31B97" w:rsidRDefault="00D31B97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404A"/>
    <w:rsid w:val="00183C71"/>
    <w:rsid w:val="001A5A2F"/>
    <w:rsid w:val="001D0D25"/>
    <w:rsid w:val="003F48AA"/>
    <w:rsid w:val="005C0B19"/>
    <w:rsid w:val="00601E8D"/>
    <w:rsid w:val="006060E2"/>
    <w:rsid w:val="006457D9"/>
    <w:rsid w:val="0077404A"/>
    <w:rsid w:val="008306A6"/>
    <w:rsid w:val="0086567D"/>
    <w:rsid w:val="00871497"/>
    <w:rsid w:val="00924B62"/>
    <w:rsid w:val="00940A3F"/>
    <w:rsid w:val="00A35840"/>
    <w:rsid w:val="00A428F1"/>
    <w:rsid w:val="00AE0075"/>
    <w:rsid w:val="00BD34E9"/>
    <w:rsid w:val="00C155F6"/>
    <w:rsid w:val="00C336F8"/>
    <w:rsid w:val="00C33F3A"/>
    <w:rsid w:val="00CC4AC4"/>
    <w:rsid w:val="00CD795B"/>
    <w:rsid w:val="00D31B97"/>
    <w:rsid w:val="00D86A4B"/>
    <w:rsid w:val="00DC5A31"/>
    <w:rsid w:val="00E17E45"/>
    <w:rsid w:val="00ED2523"/>
    <w:rsid w:val="00ED2BE6"/>
    <w:rsid w:val="00EF5053"/>
    <w:rsid w:val="08043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7E0B1AA"/>
  <w15:docId w15:val="{B34AFDC3-A176-4293-BDC4-2A927D933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val="en-P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Pr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kern w:val="2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rsid w:val="005C0B1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87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1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1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3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9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8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9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4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1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05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5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0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6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2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75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8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7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9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0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1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9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6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0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1535</Words>
  <Characters>8754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Ken Morante</cp:lastModifiedBy>
  <cp:revision>2</cp:revision>
  <cp:lastPrinted>2025-11-06T06:54:00Z</cp:lastPrinted>
  <dcterms:created xsi:type="dcterms:W3CDTF">2025-12-20T06:30:00Z</dcterms:created>
  <dcterms:modified xsi:type="dcterms:W3CDTF">2025-12-20T06:30:00Z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E5432065977C452D957B6CC84B2BA603_12</vt:lpwstr>
  </property>
</Properties>
</file>