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977110"/>
        <w:docPartObj>
          <w:docPartGallery w:val="Cover Pages"/>
          <w:docPartUnique/>
        </w:docPartObj>
      </w:sdtPr>
      <w:sdtEndPr>
        <w:rPr>
          <w:rFonts w:eastAsiaTheme="minorHAnsi"/>
          <w:noProof/>
          <w:lang w:val="nl-NL" w:eastAsia="en-US"/>
        </w:rPr>
      </w:sdtEndPr>
      <w:sdtContent>
        <w:p w:rsidR="00E9564A" w:rsidRDefault="00E9564A">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6T00:00:00Z">
                                      <w:dateFormat w:val="d-M-yyyy"/>
                                      <w:lid w:val="nl-NL"/>
                                      <w:storeMappedDataAs w:val="dateTime"/>
                                      <w:calendar w:val="gregorian"/>
                                    </w:date>
                                  </w:sdtPr>
                                  <w:sdtContent>
                                    <w:p w:rsidR="00E9564A" w:rsidRDefault="00E9564A">
                                      <w:pPr>
                                        <w:pStyle w:val="Geenafstand"/>
                                        <w:jc w:val="right"/>
                                        <w:rPr>
                                          <w:color w:val="FFFFFF" w:themeColor="background1"/>
                                          <w:sz w:val="28"/>
                                          <w:szCs w:val="28"/>
                                        </w:rPr>
                                      </w:pPr>
                                      <w:r>
                                        <w:rPr>
                                          <w:color w:val="FFFFFF" w:themeColor="background1"/>
                                          <w:sz w:val="28"/>
                                          <w:szCs w:val="28"/>
                                          <w:lang w:val="nl-NL"/>
                                        </w:rPr>
                                        <w:t>26-2-2019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2-26T00:00:00Z">
                                <w:dateFormat w:val="d-M-yyyy"/>
                                <w:lid w:val="nl-NL"/>
                                <w:storeMappedDataAs w:val="dateTime"/>
                                <w:calendar w:val="gregorian"/>
                              </w:date>
                            </w:sdtPr>
                            <w:sdtContent>
                              <w:p w:rsidR="00E9564A" w:rsidRDefault="00E9564A">
                                <w:pPr>
                                  <w:pStyle w:val="Geenafstand"/>
                                  <w:jc w:val="right"/>
                                  <w:rPr>
                                    <w:color w:val="FFFFFF" w:themeColor="background1"/>
                                    <w:sz w:val="28"/>
                                    <w:szCs w:val="28"/>
                                  </w:rPr>
                                </w:pPr>
                                <w:r>
                                  <w:rPr>
                                    <w:color w:val="FFFFFF" w:themeColor="background1"/>
                                    <w:sz w:val="28"/>
                                    <w:szCs w:val="28"/>
                                    <w:lang w:val="nl-NL"/>
                                  </w:rPr>
                                  <w:t>26-2-2019</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E9564A">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olor w:val="595959" w:themeColor="text1" w:themeTint="A6"/>
                                        <w:sz w:val="20"/>
                                        <w:szCs w:val="20"/>
                                        <w:lang w:val="en-US"/>
                                      </w:rPr>
                                      <w:t xml:space="preserve">Koen </w:t>
                                    </w:r>
                                    <w:proofErr w:type="spellStart"/>
                                    <w:r>
                                      <w:rPr>
                                        <w:color w:val="595959" w:themeColor="text1" w:themeTint="A6"/>
                                        <w:sz w:val="20"/>
                                        <w:szCs w:val="20"/>
                                        <w:lang w:val="en-US"/>
                                      </w:rPr>
                                      <w:t>Wartenberg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E9564A" w:rsidRPr="00E9564A" w:rsidRDefault="00E9564A">
                          <w:pPr>
                            <w:pStyle w:val="Geenafstand"/>
                            <w:rPr>
                              <w:color w:val="4472C4" w:themeColor="accent1"/>
                              <w:sz w:val="26"/>
                              <w:szCs w:val="26"/>
                              <w:lang w:val="en-US"/>
                            </w:rPr>
                          </w:pPr>
                          <w:r>
                            <w:rPr>
                              <w:rFonts w:ascii="Times New Roman" w:hAnsi="Times New Roman"/>
                              <w:color w:val="4472C4" w:themeColor="accent1"/>
                              <w:sz w:val="26"/>
                              <w:szCs w:val="26"/>
                              <w:lang w:val="en-US"/>
                            </w:rPr>
                            <w:t>Auteur</w:t>
                          </w:r>
                        </w:p>
                        <w:p w:rsidR="00E9564A" w:rsidRDefault="00E9564A">
                          <w:pPr>
                            <w:pStyle w:val="Geenafstand"/>
                            <w:rPr>
                              <w:color w:val="595959" w:themeColor="text1" w:themeTint="A6"/>
                              <w:sz w:val="20"/>
                              <w:szCs w:val="20"/>
                            </w:rPr>
                          </w:pPr>
                          <w:sdt>
                            <w:sdtPr>
                              <w:rPr>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olor w:val="595959" w:themeColor="text1" w:themeTint="A6"/>
                                  <w:sz w:val="20"/>
                                  <w:szCs w:val="20"/>
                                  <w:lang w:val="en-US"/>
                                </w:rPr>
                                <w:t xml:space="preserve">Koen </w:t>
                              </w:r>
                              <w:proofErr w:type="spellStart"/>
                              <w:r>
                                <w:rPr>
                                  <w:color w:val="595959" w:themeColor="text1" w:themeTint="A6"/>
                                  <w:sz w:val="20"/>
                                  <w:szCs w:val="20"/>
                                  <w:lang w:val="en-US"/>
                                </w:rPr>
                                <w:t>Wartenberg</w:t>
                              </w:r>
                              <w:proofErr w:type="spellEnd"/>
                            </w:sdtContent>
                          </w:sdt>
                        </w:p>
                      </w:txbxContent>
                    </v:textbox>
                    <w10:wrap anchorx="page" anchory="page"/>
                  </v:shape>
                </w:pict>
              </mc:Fallback>
            </mc:AlternateContent>
          </w:r>
        </w:p>
        <w:p w:rsidR="00E9564A" w:rsidRDefault="00E9564A">
          <w:r>
            <mc:AlternateContent>
              <mc:Choice Requires="wps">
                <w:drawing>
                  <wp:anchor distT="0" distB="0" distL="114300" distR="114300" simplePos="0" relativeHeight="251660288" behindDoc="0" locked="0" layoutInCell="1" allowOverlap="1">
                    <wp:simplePos x="0" y="0"/>
                    <wp:positionH relativeFrom="margin">
                      <wp:posOffset>2247900</wp:posOffset>
                    </wp:positionH>
                    <wp:positionV relativeFrom="page">
                      <wp:posOffset>1866900</wp:posOffset>
                    </wp:positionV>
                    <wp:extent cx="36861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6861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564A" w:rsidRDefault="00E9564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Ontwerpdocument</w:t>
                                    </w:r>
                                    <w:proofErr w:type="spellEnd"/>
                                  </w:sdtContent>
                                </w:sdt>
                              </w:p>
                              <w:p w:rsidR="00E9564A" w:rsidRDefault="00E95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DPI6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177pt;margin-top:147pt;width:290.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" filled="f" stroked="f" strokeweight=".5pt">
                    <v:textbox inset="0,0,0,0">
                      <w:txbxContent>
                        <w:p w:rsidR="00E9564A" w:rsidRDefault="00E9564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Ontwerpdocument</w:t>
                              </w:r>
                              <w:proofErr w:type="spellEnd"/>
                            </w:sdtContent>
                          </w:sdt>
                        </w:p>
                        <w:p w:rsidR="00E9564A" w:rsidRDefault="00E9564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DPI6</w:t>
                              </w:r>
                            </w:sdtContent>
                          </w:sdt>
                        </w:p>
                      </w:txbxContent>
                    </v:textbox>
                    <w10:wrap anchorx="margin" anchory="page"/>
                  </v:shape>
                </w:pict>
              </mc:Fallback>
            </mc:AlternateContent>
          </w:r>
          <w:r>
            <w:br w:type="page"/>
          </w:r>
        </w:p>
      </w:sdtContent>
    </w:sdt>
    <w:p w:rsidR="0002547C" w:rsidRDefault="00E9564A" w:rsidP="00E9564A">
      <w:pPr>
        <w:pStyle w:val="Kop1"/>
      </w:pPr>
      <w:bookmarkStart w:id="0" w:name="_Toc2070483"/>
      <w:r>
        <w:lastRenderedPageBreak/>
        <w:t>Versiebeheer</w:t>
      </w:r>
      <w:bookmarkEnd w:id="0"/>
    </w:p>
    <w:p w:rsidR="00E9564A" w:rsidRPr="00E9564A" w:rsidRDefault="00E9564A" w:rsidP="00E9564A"/>
    <w:tbl>
      <w:tblPr>
        <w:tblStyle w:val="Tabelraster"/>
        <w:tblW w:w="9351" w:type="dxa"/>
        <w:tblLook w:val="04A0" w:firstRow="1" w:lastRow="0" w:firstColumn="1" w:lastColumn="0" w:noHBand="0" w:noVBand="1"/>
      </w:tblPr>
      <w:tblGrid>
        <w:gridCol w:w="883"/>
        <w:gridCol w:w="1241"/>
        <w:gridCol w:w="7227"/>
      </w:tblGrid>
      <w:tr w:rsidR="00E9564A" w:rsidTr="00E9564A">
        <w:tc>
          <w:tcPr>
            <w:tcW w:w="883" w:type="dxa"/>
          </w:tcPr>
          <w:p w:rsidR="00E9564A" w:rsidRPr="00E9564A" w:rsidRDefault="00E9564A" w:rsidP="00E9564A">
            <w:pPr>
              <w:rPr>
                <w:b/>
              </w:rPr>
            </w:pPr>
            <w:r w:rsidRPr="00E9564A">
              <w:rPr>
                <w:b/>
              </w:rPr>
              <w:t>Versie</w:t>
            </w:r>
          </w:p>
        </w:tc>
        <w:tc>
          <w:tcPr>
            <w:tcW w:w="1241" w:type="dxa"/>
          </w:tcPr>
          <w:p w:rsidR="00E9564A" w:rsidRPr="00E9564A" w:rsidRDefault="00E9564A" w:rsidP="00E9564A">
            <w:pPr>
              <w:rPr>
                <w:b/>
              </w:rPr>
            </w:pPr>
            <w:r w:rsidRPr="00E9564A">
              <w:rPr>
                <w:b/>
              </w:rPr>
              <w:t>Datum</w:t>
            </w:r>
          </w:p>
        </w:tc>
        <w:tc>
          <w:tcPr>
            <w:tcW w:w="7227" w:type="dxa"/>
          </w:tcPr>
          <w:p w:rsidR="00E9564A" w:rsidRPr="00E9564A" w:rsidRDefault="00E9564A" w:rsidP="00E9564A">
            <w:pPr>
              <w:rPr>
                <w:b/>
              </w:rPr>
            </w:pPr>
            <w:r w:rsidRPr="00E9564A">
              <w:rPr>
                <w:b/>
              </w:rPr>
              <w:t>Beschrijving</w:t>
            </w:r>
          </w:p>
        </w:tc>
      </w:tr>
      <w:tr w:rsidR="00E9564A" w:rsidTr="00E9564A">
        <w:tc>
          <w:tcPr>
            <w:tcW w:w="883" w:type="dxa"/>
          </w:tcPr>
          <w:p w:rsidR="00E9564A" w:rsidRDefault="00E9564A" w:rsidP="00E9564A">
            <w:r>
              <w:t>0.1</w:t>
            </w:r>
          </w:p>
        </w:tc>
        <w:tc>
          <w:tcPr>
            <w:tcW w:w="1241" w:type="dxa"/>
          </w:tcPr>
          <w:p w:rsidR="00E9564A" w:rsidRDefault="00E9564A" w:rsidP="00E9564A">
            <w:r>
              <w:t>26-2-2019</w:t>
            </w:r>
          </w:p>
        </w:tc>
        <w:tc>
          <w:tcPr>
            <w:tcW w:w="7227" w:type="dxa"/>
          </w:tcPr>
          <w:p w:rsidR="00E9564A" w:rsidRDefault="00925922" w:rsidP="00E9564A">
            <w:r>
              <w:t>Initiele opzet</w:t>
            </w:r>
          </w:p>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r w:rsidR="00E9564A" w:rsidTr="00E9564A">
        <w:tc>
          <w:tcPr>
            <w:tcW w:w="883" w:type="dxa"/>
          </w:tcPr>
          <w:p w:rsidR="00E9564A" w:rsidRDefault="00E9564A" w:rsidP="00E9564A"/>
        </w:tc>
        <w:tc>
          <w:tcPr>
            <w:tcW w:w="1241" w:type="dxa"/>
          </w:tcPr>
          <w:p w:rsidR="00E9564A" w:rsidRDefault="00E9564A" w:rsidP="00E9564A"/>
        </w:tc>
        <w:tc>
          <w:tcPr>
            <w:tcW w:w="7227" w:type="dxa"/>
          </w:tcPr>
          <w:p w:rsidR="00E9564A" w:rsidRDefault="00E9564A" w:rsidP="00E9564A"/>
        </w:tc>
      </w:tr>
    </w:tbl>
    <w:p w:rsidR="00E9564A" w:rsidRDefault="00E9564A" w:rsidP="00E9564A"/>
    <w:p w:rsidR="00E9564A" w:rsidRDefault="00E9564A">
      <w:r>
        <w:br w:type="page"/>
      </w:r>
    </w:p>
    <w:sdt>
      <w:sdtPr>
        <w:rPr>
          <w:lang w:val="nl-NL"/>
        </w:rPr>
        <w:id w:val="-767849034"/>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rsidR="00E9564A" w:rsidRDefault="00E9564A">
          <w:pPr>
            <w:pStyle w:val="Kopvaninhoudsopgave"/>
          </w:pPr>
          <w:r>
            <w:rPr>
              <w:lang w:val="nl-NL"/>
            </w:rPr>
            <w:t>Inhoudsopgave</w:t>
          </w:r>
        </w:p>
        <w:p w:rsidR="00925922" w:rsidRDefault="00E9564A">
          <w:pPr>
            <w:pStyle w:val="Inhopg1"/>
            <w:tabs>
              <w:tab w:val="right" w:leader="dot" w:pos="9016"/>
            </w:tabs>
            <w:rPr>
              <w:rFonts w:eastAsiaTheme="minorEastAsia"/>
              <w:lang w:val="en-NL" w:eastAsia="en-NL"/>
            </w:rPr>
          </w:pPr>
          <w:r>
            <w:rPr>
              <w:b/>
              <w:bCs/>
            </w:rPr>
            <w:fldChar w:fldCharType="begin"/>
          </w:r>
          <w:r>
            <w:rPr>
              <w:b/>
              <w:bCs/>
            </w:rPr>
            <w:instrText xml:space="preserve"> TOC \o "1-3" \h \z \u </w:instrText>
          </w:r>
          <w:r>
            <w:rPr>
              <w:b/>
              <w:bCs/>
            </w:rPr>
            <w:fldChar w:fldCharType="separate"/>
          </w:r>
          <w:hyperlink w:anchor="_Toc2070483" w:history="1">
            <w:r w:rsidR="00925922" w:rsidRPr="00367129">
              <w:rPr>
                <w:rStyle w:val="Hyperlink"/>
              </w:rPr>
              <w:t>Versiebeheer</w:t>
            </w:r>
            <w:r w:rsidR="00925922">
              <w:rPr>
                <w:webHidden/>
              </w:rPr>
              <w:tab/>
            </w:r>
            <w:r w:rsidR="00925922">
              <w:rPr>
                <w:webHidden/>
              </w:rPr>
              <w:fldChar w:fldCharType="begin"/>
            </w:r>
            <w:r w:rsidR="00925922">
              <w:rPr>
                <w:webHidden/>
              </w:rPr>
              <w:instrText xml:space="preserve"> PAGEREF _Toc2070483 \h </w:instrText>
            </w:r>
            <w:r w:rsidR="00925922">
              <w:rPr>
                <w:webHidden/>
              </w:rPr>
            </w:r>
            <w:r w:rsidR="00925922">
              <w:rPr>
                <w:webHidden/>
              </w:rPr>
              <w:fldChar w:fldCharType="separate"/>
            </w:r>
            <w:r w:rsidR="00925922">
              <w:rPr>
                <w:webHidden/>
              </w:rPr>
              <w:t>1</w:t>
            </w:r>
            <w:r w:rsidR="00925922">
              <w:rPr>
                <w:webHidden/>
              </w:rPr>
              <w:fldChar w:fldCharType="end"/>
            </w:r>
          </w:hyperlink>
        </w:p>
        <w:p w:rsidR="00925922" w:rsidRDefault="00925922">
          <w:pPr>
            <w:pStyle w:val="Inhopg1"/>
            <w:tabs>
              <w:tab w:val="right" w:leader="dot" w:pos="9016"/>
            </w:tabs>
            <w:rPr>
              <w:rFonts w:eastAsiaTheme="minorEastAsia"/>
              <w:lang w:val="en-NL" w:eastAsia="en-NL"/>
            </w:rPr>
          </w:pPr>
          <w:hyperlink w:anchor="_Toc2070484" w:history="1">
            <w:r w:rsidRPr="00367129">
              <w:rPr>
                <w:rStyle w:val="Hyperlink"/>
              </w:rPr>
              <w:t>Casusbeschrijving</w:t>
            </w:r>
            <w:r>
              <w:rPr>
                <w:webHidden/>
              </w:rPr>
              <w:tab/>
            </w:r>
            <w:r>
              <w:rPr>
                <w:webHidden/>
              </w:rPr>
              <w:fldChar w:fldCharType="begin"/>
            </w:r>
            <w:r>
              <w:rPr>
                <w:webHidden/>
              </w:rPr>
              <w:instrText xml:space="preserve"> PAGEREF _Toc2070484 \h </w:instrText>
            </w:r>
            <w:r>
              <w:rPr>
                <w:webHidden/>
              </w:rPr>
            </w:r>
            <w:r>
              <w:rPr>
                <w:webHidden/>
              </w:rPr>
              <w:fldChar w:fldCharType="separate"/>
            </w:r>
            <w:r>
              <w:rPr>
                <w:webHidden/>
              </w:rPr>
              <w:t>3</w:t>
            </w:r>
            <w:r>
              <w:rPr>
                <w:webHidden/>
              </w:rPr>
              <w:fldChar w:fldCharType="end"/>
            </w:r>
          </w:hyperlink>
        </w:p>
        <w:p w:rsidR="00925922" w:rsidRDefault="00925922">
          <w:pPr>
            <w:pStyle w:val="Inhopg2"/>
            <w:tabs>
              <w:tab w:val="right" w:leader="dot" w:pos="9016"/>
            </w:tabs>
            <w:rPr>
              <w:rFonts w:eastAsiaTheme="minorEastAsia"/>
              <w:lang w:val="en-NL" w:eastAsia="en-NL"/>
            </w:rPr>
          </w:pPr>
          <w:hyperlink w:anchor="_Toc2070485" w:history="1">
            <w:r w:rsidRPr="00367129">
              <w:rPr>
                <w:rStyle w:val="Hyperlink"/>
              </w:rPr>
              <w:t>Spelregels</w:t>
            </w:r>
            <w:r>
              <w:rPr>
                <w:webHidden/>
              </w:rPr>
              <w:tab/>
            </w:r>
            <w:r>
              <w:rPr>
                <w:webHidden/>
              </w:rPr>
              <w:fldChar w:fldCharType="begin"/>
            </w:r>
            <w:r>
              <w:rPr>
                <w:webHidden/>
              </w:rPr>
              <w:instrText xml:space="preserve"> PAGEREF _Toc2070485 \h </w:instrText>
            </w:r>
            <w:r>
              <w:rPr>
                <w:webHidden/>
              </w:rPr>
            </w:r>
            <w:r>
              <w:rPr>
                <w:webHidden/>
              </w:rPr>
              <w:fldChar w:fldCharType="separate"/>
            </w:r>
            <w:r>
              <w:rPr>
                <w:webHidden/>
              </w:rPr>
              <w:t>3</w:t>
            </w:r>
            <w:r>
              <w:rPr>
                <w:webHidden/>
              </w:rPr>
              <w:fldChar w:fldCharType="end"/>
            </w:r>
          </w:hyperlink>
        </w:p>
        <w:p w:rsidR="00925922" w:rsidRDefault="00925922">
          <w:pPr>
            <w:pStyle w:val="Inhopg2"/>
            <w:tabs>
              <w:tab w:val="right" w:leader="dot" w:pos="9016"/>
            </w:tabs>
            <w:rPr>
              <w:rFonts w:eastAsiaTheme="minorEastAsia"/>
              <w:lang w:val="en-NL" w:eastAsia="en-NL"/>
            </w:rPr>
          </w:pPr>
          <w:hyperlink w:anchor="_Toc2070486" w:history="1">
            <w:r w:rsidRPr="00367129">
              <w:rPr>
                <w:rStyle w:val="Hyperlink"/>
                <w:rFonts w:cstheme="minorHAnsi"/>
              </w:rPr>
              <w:t>Let op:</w:t>
            </w:r>
            <w:r>
              <w:rPr>
                <w:webHidden/>
              </w:rPr>
              <w:tab/>
            </w:r>
            <w:r>
              <w:rPr>
                <w:webHidden/>
              </w:rPr>
              <w:fldChar w:fldCharType="begin"/>
            </w:r>
            <w:r>
              <w:rPr>
                <w:webHidden/>
              </w:rPr>
              <w:instrText xml:space="preserve"> PAGEREF _Toc2070486 \h </w:instrText>
            </w:r>
            <w:r>
              <w:rPr>
                <w:webHidden/>
              </w:rPr>
            </w:r>
            <w:r>
              <w:rPr>
                <w:webHidden/>
              </w:rPr>
              <w:fldChar w:fldCharType="separate"/>
            </w:r>
            <w:r>
              <w:rPr>
                <w:webHidden/>
              </w:rPr>
              <w:t>3</w:t>
            </w:r>
            <w:r>
              <w:rPr>
                <w:webHidden/>
              </w:rPr>
              <w:fldChar w:fldCharType="end"/>
            </w:r>
          </w:hyperlink>
        </w:p>
        <w:p w:rsidR="00925922" w:rsidRDefault="00925922">
          <w:pPr>
            <w:pStyle w:val="Inhopg2"/>
            <w:tabs>
              <w:tab w:val="right" w:leader="dot" w:pos="9016"/>
            </w:tabs>
            <w:rPr>
              <w:rFonts w:eastAsiaTheme="minorEastAsia"/>
              <w:lang w:val="en-NL" w:eastAsia="en-NL"/>
            </w:rPr>
          </w:pPr>
          <w:hyperlink w:anchor="_Toc2070487" w:history="1">
            <w:r w:rsidRPr="00367129">
              <w:rPr>
                <w:rStyle w:val="Hyperlink"/>
                <w:rFonts w:eastAsia="Times New Roman"/>
                <w:lang w:eastAsia="en-NL"/>
              </w:rPr>
              <w:t>Varianten</w:t>
            </w:r>
            <w:r>
              <w:rPr>
                <w:webHidden/>
              </w:rPr>
              <w:tab/>
            </w:r>
            <w:r>
              <w:rPr>
                <w:webHidden/>
              </w:rPr>
              <w:fldChar w:fldCharType="begin"/>
            </w:r>
            <w:r>
              <w:rPr>
                <w:webHidden/>
              </w:rPr>
              <w:instrText xml:space="preserve"> PAGEREF _Toc2070487 \h </w:instrText>
            </w:r>
            <w:r>
              <w:rPr>
                <w:webHidden/>
              </w:rPr>
            </w:r>
            <w:r>
              <w:rPr>
                <w:webHidden/>
              </w:rPr>
              <w:fldChar w:fldCharType="separate"/>
            </w:r>
            <w:r>
              <w:rPr>
                <w:webHidden/>
              </w:rPr>
              <w:t>4</w:t>
            </w:r>
            <w:r>
              <w:rPr>
                <w:webHidden/>
              </w:rPr>
              <w:fldChar w:fldCharType="end"/>
            </w:r>
          </w:hyperlink>
        </w:p>
        <w:p w:rsidR="00925922" w:rsidRDefault="00925922">
          <w:pPr>
            <w:pStyle w:val="Inhopg1"/>
            <w:tabs>
              <w:tab w:val="right" w:leader="dot" w:pos="9016"/>
            </w:tabs>
            <w:rPr>
              <w:rFonts w:eastAsiaTheme="minorEastAsia"/>
              <w:lang w:val="en-NL" w:eastAsia="en-NL"/>
            </w:rPr>
          </w:pPr>
          <w:hyperlink w:anchor="_Toc2070488" w:history="1">
            <w:r w:rsidRPr="00367129">
              <w:rPr>
                <w:rStyle w:val="Hyperlink"/>
              </w:rPr>
              <w:t>Userstories</w:t>
            </w:r>
            <w:r>
              <w:rPr>
                <w:webHidden/>
              </w:rPr>
              <w:tab/>
            </w:r>
            <w:r>
              <w:rPr>
                <w:webHidden/>
              </w:rPr>
              <w:fldChar w:fldCharType="begin"/>
            </w:r>
            <w:r>
              <w:rPr>
                <w:webHidden/>
              </w:rPr>
              <w:instrText xml:space="preserve"> PAGEREF _Toc2070488 \h </w:instrText>
            </w:r>
            <w:r>
              <w:rPr>
                <w:webHidden/>
              </w:rPr>
            </w:r>
            <w:r>
              <w:rPr>
                <w:webHidden/>
              </w:rPr>
              <w:fldChar w:fldCharType="separate"/>
            </w:r>
            <w:r>
              <w:rPr>
                <w:webHidden/>
              </w:rPr>
              <w:t>5</w:t>
            </w:r>
            <w:r>
              <w:rPr>
                <w:webHidden/>
              </w:rPr>
              <w:fldChar w:fldCharType="end"/>
            </w:r>
          </w:hyperlink>
        </w:p>
        <w:p w:rsidR="00925922" w:rsidRDefault="00925922">
          <w:pPr>
            <w:pStyle w:val="Inhopg2"/>
            <w:tabs>
              <w:tab w:val="right" w:leader="dot" w:pos="9016"/>
            </w:tabs>
            <w:rPr>
              <w:rFonts w:eastAsiaTheme="minorEastAsia"/>
              <w:lang w:val="en-NL" w:eastAsia="en-NL"/>
            </w:rPr>
          </w:pPr>
          <w:hyperlink w:anchor="_Toc2070489" w:history="1">
            <w:r w:rsidRPr="00367129">
              <w:rPr>
                <w:rStyle w:val="Hyperlink"/>
              </w:rPr>
              <w:t>Must have</w:t>
            </w:r>
            <w:r>
              <w:rPr>
                <w:webHidden/>
              </w:rPr>
              <w:tab/>
            </w:r>
            <w:r>
              <w:rPr>
                <w:webHidden/>
              </w:rPr>
              <w:fldChar w:fldCharType="begin"/>
            </w:r>
            <w:r>
              <w:rPr>
                <w:webHidden/>
              </w:rPr>
              <w:instrText xml:space="preserve"> PAGEREF _Toc2070489 \h </w:instrText>
            </w:r>
            <w:r>
              <w:rPr>
                <w:webHidden/>
              </w:rPr>
            </w:r>
            <w:r>
              <w:rPr>
                <w:webHidden/>
              </w:rPr>
              <w:fldChar w:fldCharType="separate"/>
            </w:r>
            <w:r>
              <w:rPr>
                <w:webHidden/>
              </w:rPr>
              <w:t>5</w:t>
            </w:r>
            <w:r>
              <w:rPr>
                <w:webHidden/>
              </w:rPr>
              <w:fldChar w:fldCharType="end"/>
            </w:r>
          </w:hyperlink>
        </w:p>
        <w:p w:rsidR="00925922" w:rsidRDefault="00925922">
          <w:pPr>
            <w:pStyle w:val="Inhopg2"/>
            <w:tabs>
              <w:tab w:val="right" w:leader="dot" w:pos="9016"/>
            </w:tabs>
            <w:rPr>
              <w:rFonts w:eastAsiaTheme="minorEastAsia"/>
              <w:lang w:val="en-NL" w:eastAsia="en-NL"/>
            </w:rPr>
          </w:pPr>
          <w:hyperlink w:anchor="_Toc2070490" w:history="1">
            <w:r w:rsidRPr="00367129">
              <w:rPr>
                <w:rStyle w:val="Hyperlink"/>
              </w:rPr>
              <w:t>Could have</w:t>
            </w:r>
            <w:r>
              <w:rPr>
                <w:webHidden/>
              </w:rPr>
              <w:tab/>
            </w:r>
            <w:r>
              <w:rPr>
                <w:webHidden/>
              </w:rPr>
              <w:fldChar w:fldCharType="begin"/>
            </w:r>
            <w:r>
              <w:rPr>
                <w:webHidden/>
              </w:rPr>
              <w:instrText xml:space="preserve"> PAGEREF _Toc2070490 \h </w:instrText>
            </w:r>
            <w:r>
              <w:rPr>
                <w:webHidden/>
              </w:rPr>
            </w:r>
            <w:r>
              <w:rPr>
                <w:webHidden/>
              </w:rPr>
              <w:fldChar w:fldCharType="separate"/>
            </w:r>
            <w:r>
              <w:rPr>
                <w:webHidden/>
              </w:rPr>
              <w:t>5</w:t>
            </w:r>
            <w:r>
              <w:rPr>
                <w:webHidden/>
              </w:rPr>
              <w:fldChar w:fldCharType="end"/>
            </w:r>
          </w:hyperlink>
        </w:p>
        <w:p w:rsidR="00925922" w:rsidRDefault="00925922">
          <w:pPr>
            <w:pStyle w:val="Inhopg1"/>
            <w:tabs>
              <w:tab w:val="right" w:leader="dot" w:pos="9016"/>
            </w:tabs>
            <w:rPr>
              <w:rFonts w:eastAsiaTheme="minorEastAsia"/>
              <w:lang w:val="en-NL" w:eastAsia="en-NL"/>
            </w:rPr>
          </w:pPr>
          <w:hyperlink w:anchor="_Toc2070491" w:history="1">
            <w:r w:rsidRPr="00367129">
              <w:rPr>
                <w:rStyle w:val="Hyperlink"/>
              </w:rPr>
              <w:t>Klassendiagram</w:t>
            </w:r>
            <w:r>
              <w:rPr>
                <w:webHidden/>
              </w:rPr>
              <w:tab/>
            </w:r>
            <w:r>
              <w:rPr>
                <w:webHidden/>
              </w:rPr>
              <w:fldChar w:fldCharType="begin"/>
            </w:r>
            <w:r>
              <w:rPr>
                <w:webHidden/>
              </w:rPr>
              <w:instrText xml:space="preserve"> PAGEREF _Toc2070491 \h </w:instrText>
            </w:r>
            <w:r>
              <w:rPr>
                <w:webHidden/>
              </w:rPr>
            </w:r>
            <w:r>
              <w:rPr>
                <w:webHidden/>
              </w:rPr>
              <w:fldChar w:fldCharType="separate"/>
            </w:r>
            <w:r>
              <w:rPr>
                <w:webHidden/>
              </w:rPr>
              <w:t>6</w:t>
            </w:r>
            <w:r>
              <w:rPr>
                <w:webHidden/>
              </w:rPr>
              <w:fldChar w:fldCharType="end"/>
            </w:r>
          </w:hyperlink>
        </w:p>
        <w:p w:rsidR="00925922" w:rsidRDefault="00925922">
          <w:pPr>
            <w:pStyle w:val="Inhopg1"/>
            <w:tabs>
              <w:tab w:val="right" w:leader="dot" w:pos="9016"/>
            </w:tabs>
            <w:rPr>
              <w:rFonts w:eastAsiaTheme="minorEastAsia"/>
              <w:lang w:val="en-NL" w:eastAsia="en-NL"/>
            </w:rPr>
          </w:pPr>
          <w:hyperlink w:anchor="_Toc2070492" w:history="1">
            <w:r w:rsidRPr="00367129">
              <w:rPr>
                <w:rStyle w:val="Hyperlink"/>
              </w:rPr>
              <w:t>Messaging architectuur</w:t>
            </w:r>
            <w:r>
              <w:rPr>
                <w:webHidden/>
              </w:rPr>
              <w:tab/>
            </w:r>
            <w:r>
              <w:rPr>
                <w:webHidden/>
              </w:rPr>
              <w:fldChar w:fldCharType="begin"/>
            </w:r>
            <w:r>
              <w:rPr>
                <w:webHidden/>
              </w:rPr>
              <w:instrText xml:space="preserve"> PAGEREF _Toc2070492 \h </w:instrText>
            </w:r>
            <w:r>
              <w:rPr>
                <w:webHidden/>
              </w:rPr>
            </w:r>
            <w:r>
              <w:rPr>
                <w:webHidden/>
              </w:rPr>
              <w:fldChar w:fldCharType="separate"/>
            </w:r>
            <w:r>
              <w:rPr>
                <w:webHidden/>
              </w:rPr>
              <w:t>6</w:t>
            </w:r>
            <w:r>
              <w:rPr>
                <w:webHidden/>
              </w:rPr>
              <w:fldChar w:fldCharType="end"/>
            </w:r>
          </w:hyperlink>
        </w:p>
        <w:p w:rsidR="00925922" w:rsidRDefault="00925922">
          <w:pPr>
            <w:pStyle w:val="Inhopg1"/>
            <w:tabs>
              <w:tab w:val="right" w:leader="dot" w:pos="9016"/>
            </w:tabs>
            <w:rPr>
              <w:rFonts w:eastAsiaTheme="minorEastAsia"/>
              <w:lang w:val="en-NL" w:eastAsia="en-NL"/>
            </w:rPr>
          </w:pPr>
          <w:hyperlink w:anchor="_Toc2070493" w:history="1">
            <w:r w:rsidRPr="00367129">
              <w:rPr>
                <w:rStyle w:val="Hyperlink"/>
              </w:rPr>
              <w:t>Literatuurlijst</w:t>
            </w:r>
            <w:r>
              <w:rPr>
                <w:webHidden/>
              </w:rPr>
              <w:tab/>
            </w:r>
            <w:r>
              <w:rPr>
                <w:webHidden/>
              </w:rPr>
              <w:fldChar w:fldCharType="begin"/>
            </w:r>
            <w:r>
              <w:rPr>
                <w:webHidden/>
              </w:rPr>
              <w:instrText xml:space="preserve"> PAGEREF _Toc2070493 \h </w:instrText>
            </w:r>
            <w:r>
              <w:rPr>
                <w:webHidden/>
              </w:rPr>
            </w:r>
            <w:r>
              <w:rPr>
                <w:webHidden/>
              </w:rPr>
              <w:fldChar w:fldCharType="separate"/>
            </w:r>
            <w:r>
              <w:rPr>
                <w:webHidden/>
              </w:rPr>
              <w:t>7</w:t>
            </w:r>
            <w:r>
              <w:rPr>
                <w:webHidden/>
              </w:rPr>
              <w:fldChar w:fldCharType="end"/>
            </w:r>
          </w:hyperlink>
        </w:p>
        <w:p w:rsidR="00E9564A" w:rsidRDefault="00E9564A">
          <w:r>
            <w:rPr>
              <w:b/>
              <w:bCs/>
            </w:rPr>
            <w:fldChar w:fldCharType="end"/>
          </w:r>
        </w:p>
      </w:sdtContent>
    </w:sdt>
    <w:p w:rsidR="00E9564A" w:rsidRDefault="00E9564A">
      <w:r>
        <w:br w:type="page"/>
      </w:r>
    </w:p>
    <w:p w:rsidR="00E9564A" w:rsidRDefault="00E9564A" w:rsidP="00E9564A">
      <w:pPr>
        <w:pStyle w:val="Kop1"/>
      </w:pPr>
      <w:bookmarkStart w:id="1" w:name="_Toc2070484"/>
      <w:r>
        <w:lastRenderedPageBreak/>
        <w:t>Casusbeschrijving</w:t>
      </w:r>
      <w:bookmarkEnd w:id="1"/>
    </w:p>
    <w:p w:rsidR="00E9564A" w:rsidRDefault="00E9564A" w:rsidP="00E9564A">
      <w:r>
        <w:t xml:space="preserve">Het kaartspel “eenendertertige“ zal gebouwd gaan worden. </w:t>
      </w:r>
    </w:p>
    <w:p w:rsidR="00E9564A" w:rsidRDefault="00E9564A" w:rsidP="00E9564A">
      <w:r>
        <w:t>In dit spel gaat het er niet om wie wint maar wie verliest. Diegene met een laagste score aan het einde van een ronde krijgt een strafpunt. Degene met de minste straf punten, na een aantal rondes, verliest.</w:t>
      </w:r>
    </w:p>
    <w:p w:rsidR="006A037A" w:rsidRDefault="006A037A" w:rsidP="00925214">
      <w:pPr>
        <w:pStyle w:val="Kop2"/>
        <w:spacing w:before="0"/>
      </w:pPr>
      <w:bookmarkStart w:id="2" w:name="_Toc2070485"/>
      <w:r>
        <w:t>Spelregels</w:t>
      </w:r>
      <w:bookmarkEnd w:id="2"/>
    </w:p>
    <w:p w:rsidR="00925214" w:rsidRDefault="00925214" w:rsidP="00925214">
      <w:pPr>
        <w:spacing w:after="0" w:line="240" w:lineRule="auto"/>
      </w:pPr>
      <w:r>
        <w:t>Dit zijn de spelregels van 31tige. Deze regels zijn gehaald van</w:t>
      </w:r>
    </w:p>
    <w:p w:rsidR="00925214" w:rsidRDefault="00925214" w:rsidP="00925214">
      <w:pPr>
        <w:spacing w:after="0" w:line="240" w:lineRule="auto"/>
        <w:rPr>
          <w:rFonts w:eastAsia="Times New Roman" w:cstheme="minorHAnsi"/>
          <w:noProof w:val="0"/>
          <w:lang w:eastAsia="en-NL"/>
        </w:rPr>
      </w:pPr>
      <w:r>
        <w:t xml:space="preserve"> </w:t>
      </w:r>
      <w:r w:rsidRPr="00925214">
        <w:rPr>
          <w:rFonts w:eastAsia="Times New Roman" w:cstheme="minorHAnsi"/>
          <w:noProof w:val="0"/>
          <w:lang w:eastAsia="en-NL"/>
        </w:rPr>
        <w:t xml:space="preserve">("Speluitleg 31-en – Spelregels 31-en", </w:t>
      </w:r>
      <w:proofErr w:type="spellStart"/>
      <w:r w:rsidRPr="00925214">
        <w:rPr>
          <w:rFonts w:eastAsia="Times New Roman" w:cstheme="minorHAnsi"/>
          <w:noProof w:val="0"/>
          <w:lang w:eastAsia="en-NL"/>
        </w:rPr>
        <w:t>z.d.</w:t>
      </w:r>
      <w:proofErr w:type="spellEnd"/>
      <w:r w:rsidRPr="00925214">
        <w:rPr>
          <w:rFonts w:eastAsia="Times New Roman" w:cstheme="minorHAnsi"/>
          <w:noProof w:val="0"/>
          <w:lang w:eastAsia="en-NL"/>
        </w:rPr>
        <w:t>)</w:t>
      </w:r>
    </w:p>
    <w:p w:rsidR="00925214" w:rsidRPr="00925214" w:rsidRDefault="00925214" w:rsidP="00925214">
      <w:pPr>
        <w:spacing w:after="0" w:line="240" w:lineRule="auto"/>
        <w:rPr>
          <w:rFonts w:eastAsia="Times New Roman" w:cstheme="minorHAnsi"/>
          <w:noProof w:val="0"/>
          <w:lang w:eastAsia="en-NL"/>
        </w:rPr>
      </w:pPr>
    </w:p>
    <w:p w:rsidR="006A037A" w:rsidRPr="006A037A" w:rsidRDefault="006A037A" w:rsidP="00925214">
      <w:pPr>
        <w:pStyle w:val="Normaalweb"/>
        <w:spacing w:before="0" w:beforeAutospacing="0"/>
        <w:ind w:left="720"/>
        <w:rPr>
          <w:rFonts w:asciiTheme="minorHAnsi" w:hAnsiTheme="minorHAnsi" w:cstheme="minorHAnsi"/>
          <w:sz w:val="22"/>
          <w:szCs w:val="22"/>
          <w:lang w:val="nl-NL"/>
        </w:rPr>
      </w:pPr>
      <w:r w:rsidRPr="006A037A">
        <w:rPr>
          <w:rFonts w:asciiTheme="minorHAnsi" w:hAnsiTheme="minorHAnsi" w:cstheme="minorHAnsi"/>
          <w:sz w:val="22"/>
          <w:szCs w:val="22"/>
          <w:lang w:val="nl-NL"/>
        </w:rPr>
        <w:t>Het spel word alleen gespeeld met de zogenaamde piketkaarten. Dat zijn de kaarten 7 tot en met Aas. De kaartwaardes zijn als volgt:</w:t>
      </w:r>
    </w:p>
    <w:p w:rsidR="006A037A" w:rsidRPr="006A037A" w:rsidRDefault="006A037A" w:rsidP="00925214">
      <w:pPr>
        <w:numPr>
          <w:ilvl w:val="0"/>
          <w:numId w:val="1"/>
        </w:numPr>
        <w:tabs>
          <w:tab w:val="clear" w:pos="720"/>
          <w:tab w:val="num" w:pos="1440"/>
        </w:tabs>
        <w:spacing w:before="100" w:beforeAutospacing="1" w:after="100" w:afterAutospacing="1" w:line="240" w:lineRule="auto"/>
        <w:ind w:left="1440"/>
        <w:rPr>
          <w:rFonts w:cstheme="minorHAnsi"/>
        </w:rPr>
      </w:pPr>
      <w:r w:rsidRPr="006A037A">
        <w:rPr>
          <w:rFonts w:cstheme="minorHAnsi"/>
        </w:rPr>
        <w:t>De waarde van Aas is 11 punten</w:t>
      </w:r>
    </w:p>
    <w:p w:rsidR="006A037A" w:rsidRPr="006A037A" w:rsidRDefault="006A037A" w:rsidP="00925214">
      <w:pPr>
        <w:numPr>
          <w:ilvl w:val="0"/>
          <w:numId w:val="1"/>
        </w:numPr>
        <w:tabs>
          <w:tab w:val="clear" w:pos="720"/>
          <w:tab w:val="num" w:pos="1440"/>
        </w:tabs>
        <w:spacing w:before="100" w:beforeAutospacing="1" w:after="100" w:afterAutospacing="1" w:line="240" w:lineRule="auto"/>
        <w:ind w:left="1440"/>
        <w:rPr>
          <w:rFonts w:cstheme="minorHAnsi"/>
        </w:rPr>
      </w:pPr>
      <w:r w:rsidRPr="006A037A">
        <w:rPr>
          <w:rFonts w:cstheme="minorHAnsi"/>
        </w:rPr>
        <w:t>De Heer, Vrouw en Boer en 10 zijn 10 punten waard.</w:t>
      </w:r>
    </w:p>
    <w:p w:rsidR="006A037A" w:rsidRPr="006A037A" w:rsidRDefault="006A037A" w:rsidP="00925214">
      <w:pPr>
        <w:numPr>
          <w:ilvl w:val="0"/>
          <w:numId w:val="1"/>
        </w:numPr>
        <w:tabs>
          <w:tab w:val="clear" w:pos="720"/>
          <w:tab w:val="num" w:pos="1440"/>
        </w:tabs>
        <w:spacing w:before="100" w:beforeAutospacing="1" w:after="100" w:afterAutospacing="1" w:line="240" w:lineRule="auto"/>
        <w:ind w:left="1440"/>
        <w:rPr>
          <w:rFonts w:cstheme="minorHAnsi"/>
        </w:rPr>
      </w:pPr>
      <w:r w:rsidRPr="006A037A">
        <w:rPr>
          <w:rFonts w:cstheme="minorHAnsi"/>
        </w:rPr>
        <w:t>7 t/m 9 zijn het aantal punten waard wat op de kaart word aangegeven.</w:t>
      </w:r>
    </w:p>
    <w:p w:rsidR="006A037A" w:rsidRPr="006A037A" w:rsidRDefault="006A037A" w:rsidP="00925214">
      <w:pPr>
        <w:pStyle w:val="Kop2"/>
        <w:spacing w:before="0"/>
        <w:ind w:left="720"/>
        <w:rPr>
          <w:rFonts w:asciiTheme="minorHAnsi" w:hAnsiTheme="minorHAnsi" w:cstheme="minorHAnsi"/>
          <w:sz w:val="22"/>
          <w:szCs w:val="22"/>
        </w:rPr>
      </w:pPr>
      <w:bookmarkStart w:id="3" w:name="_Toc2070486"/>
      <w:r w:rsidRPr="006A037A">
        <w:rPr>
          <w:rFonts w:asciiTheme="minorHAnsi" w:hAnsiTheme="minorHAnsi" w:cstheme="minorHAnsi"/>
          <w:sz w:val="22"/>
          <w:szCs w:val="22"/>
        </w:rPr>
        <w:t>Let op:</w:t>
      </w:r>
      <w:bookmarkEnd w:id="3"/>
    </w:p>
    <w:p w:rsidR="006A037A" w:rsidRPr="006A037A" w:rsidRDefault="006A037A" w:rsidP="00925214">
      <w:pPr>
        <w:pStyle w:val="Normaalweb"/>
        <w:spacing w:before="0" w:beforeAutospacing="0"/>
        <w:ind w:left="720"/>
        <w:rPr>
          <w:rFonts w:asciiTheme="minorHAnsi" w:hAnsiTheme="minorHAnsi" w:cstheme="minorHAnsi"/>
          <w:sz w:val="22"/>
          <w:szCs w:val="22"/>
          <w:lang w:val="nl-NL"/>
        </w:rPr>
      </w:pPr>
      <w:r w:rsidRPr="006A037A">
        <w:rPr>
          <w:rFonts w:asciiTheme="minorHAnsi" w:hAnsiTheme="minorHAnsi" w:cstheme="minorHAnsi"/>
          <w:sz w:val="22"/>
          <w:szCs w:val="22"/>
          <w:lang w:val="nl-NL"/>
        </w:rPr>
        <w:t>De score van de kaarten word berekend per kleur en het maximum hiervan zijn de behaalde punten. Wanneer je dus een Schoppen Heer, een Schoppen 9 en een Klaveren 8 hebt, dan is de totaalscore 19. Er word dus gekeken naar de meest voorkomende kleur, in dit voorbeeld dus Schoppen. Dit zijn de kaarten die punten opleveren.</w:t>
      </w:r>
    </w:p>
    <w:p w:rsidR="006A037A" w:rsidRPr="006A037A" w:rsidRDefault="006A037A" w:rsidP="00925214">
      <w:pPr>
        <w:numPr>
          <w:ilvl w:val="0"/>
          <w:numId w:val="2"/>
        </w:numPr>
        <w:tabs>
          <w:tab w:val="clear" w:pos="720"/>
          <w:tab w:val="num" w:pos="1440"/>
        </w:tabs>
        <w:spacing w:before="100" w:beforeAutospacing="1" w:after="100" w:afterAutospacing="1" w:line="240" w:lineRule="auto"/>
        <w:ind w:left="1440"/>
        <w:rPr>
          <w:rFonts w:cstheme="minorHAnsi"/>
        </w:rPr>
      </w:pPr>
      <w:r w:rsidRPr="006A037A">
        <w:rPr>
          <w:rFonts w:cstheme="minorHAnsi"/>
        </w:rPr>
        <w:t>Wanneer je 3 verschillende kleuren kaarten hebt, word er gewoon gekeken naar de kaart met de hoogste waarde, dit zijn dan je punten.</w:t>
      </w:r>
    </w:p>
    <w:p w:rsidR="006A037A" w:rsidRPr="006A037A" w:rsidRDefault="006A037A" w:rsidP="00925214">
      <w:pPr>
        <w:numPr>
          <w:ilvl w:val="0"/>
          <w:numId w:val="2"/>
        </w:numPr>
        <w:tabs>
          <w:tab w:val="clear" w:pos="720"/>
          <w:tab w:val="num" w:pos="1440"/>
        </w:tabs>
        <w:spacing w:before="100" w:beforeAutospacing="1" w:after="100" w:afterAutospacing="1" w:line="240" w:lineRule="auto"/>
        <w:ind w:left="1440"/>
        <w:rPr>
          <w:rFonts w:cstheme="minorHAnsi"/>
        </w:rPr>
      </w:pPr>
      <w:r w:rsidRPr="006A037A">
        <w:rPr>
          <w:rFonts w:cstheme="minorHAnsi"/>
        </w:rPr>
        <w:t>Wanneer je 3 kaarten hebt van dezelfde waarde maar verschillende kleuren, is dit 30,5 punten waard. Het is dan vrijwel zeker dat jij de winnaar bent en is het slim om Pas te roepen.</w:t>
      </w:r>
    </w:p>
    <w:p w:rsidR="006A037A" w:rsidRDefault="006A037A" w:rsidP="00925214">
      <w:pPr>
        <w:numPr>
          <w:ilvl w:val="0"/>
          <w:numId w:val="2"/>
        </w:numPr>
        <w:tabs>
          <w:tab w:val="clear" w:pos="720"/>
          <w:tab w:val="num" w:pos="1440"/>
        </w:tabs>
        <w:spacing w:before="100" w:beforeAutospacing="1" w:after="100" w:afterAutospacing="1" w:line="240" w:lineRule="auto"/>
        <w:ind w:left="1440"/>
        <w:rPr>
          <w:rFonts w:cstheme="minorHAnsi"/>
        </w:rPr>
      </w:pPr>
      <w:r w:rsidRPr="006A037A">
        <w:rPr>
          <w:rFonts w:cstheme="minorHAnsi"/>
        </w:rPr>
        <w:t>Wanneer er een 7, 8 en 9 in de pot zitten noemen we dit ”vuile was” en zullen er 3 nieuwe kaarten in de pot gelegd worden.</w:t>
      </w:r>
    </w:p>
    <w:p w:rsidR="006A037A" w:rsidRPr="006A037A" w:rsidRDefault="006A037A" w:rsidP="00925214">
      <w:pPr>
        <w:spacing w:before="100" w:beforeAutospacing="1" w:after="100" w:afterAutospacing="1" w:line="240" w:lineRule="auto"/>
        <w:ind w:left="720"/>
        <w:rPr>
          <w:rFonts w:eastAsia="Times New Roman" w:cstheme="minorHAnsi"/>
          <w:noProof w:val="0"/>
          <w:lang w:eastAsia="en-NL"/>
        </w:rPr>
      </w:pPr>
      <w:r w:rsidRPr="006A037A">
        <w:rPr>
          <w:rFonts w:eastAsia="Times New Roman" w:cstheme="minorHAnsi"/>
          <w:noProof w:val="0"/>
          <w:lang w:eastAsia="en-NL"/>
        </w:rPr>
        <w:t>Het spel begint met het schudden van de kaarten, en de deler deelt aan iedere speler 3 kaarten. Vervolgens legt de deler nog 3 kaarten open op tafel. Dit word de pot genoemd. Deze kaarten zijn dus zichtbaar. Spelers mogen tijdens hun beurt telkens 1 kaart wisselen met de kaarten in de pot, om zo dicht mogelijk bij het getal 31 te komen.</w:t>
      </w:r>
    </w:p>
    <w:p w:rsidR="006A037A" w:rsidRPr="006A037A" w:rsidRDefault="006A037A" w:rsidP="00925214">
      <w:pPr>
        <w:numPr>
          <w:ilvl w:val="0"/>
          <w:numId w:val="3"/>
        </w:numPr>
        <w:tabs>
          <w:tab w:val="clear" w:pos="720"/>
          <w:tab w:val="num" w:pos="1440"/>
        </w:tabs>
        <w:spacing w:before="100" w:beforeAutospacing="1" w:after="100" w:afterAutospacing="1" w:line="240" w:lineRule="auto"/>
        <w:ind w:left="1440"/>
        <w:rPr>
          <w:rFonts w:eastAsia="Times New Roman" w:cstheme="minorHAnsi"/>
          <w:noProof w:val="0"/>
          <w:lang w:eastAsia="en-NL"/>
        </w:rPr>
      </w:pPr>
      <w:r w:rsidRPr="006A037A">
        <w:rPr>
          <w:rFonts w:eastAsia="Times New Roman" w:cstheme="minorHAnsi"/>
          <w:noProof w:val="0"/>
          <w:lang w:eastAsia="en-NL"/>
        </w:rPr>
        <w:t>Wanneer een speler denkt dat hij de hoogste waarde heeft, dus met de kaarten in zijn hand zo dicht mogelijk bij de 31 is moet hij ”Pas” roepen wanneer hij aan de beurt is.</w:t>
      </w:r>
    </w:p>
    <w:p w:rsidR="006A037A" w:rsidRPr="006A037A" w:rsidRDefault="006A037A" w:rsidP="00925214">
      <w:pPr>
        <w:numPr>
          <w:ilvl w:val="0"/>
          <w:numId w:val="3"/>
        </w:numPr>
        <w:tabs>
          <w:tab w:val="clear" w:pos="720"/>
          <w:tab w:val="num" w:pos="1440"/>
        </w:tabs>
        <w:spacing w:before="100" w:beforeAutospacing="1" w:after="100" w:afterAutospacing="1" w:line="240" w:lineRule="auto"/>
        <w:ind w:left="1440"/>
        <w:rPr>
          <w:rFonts w:eastAsia="Times New Roman" w:cstheme="minorHAnsi"/>
          <w:noProof w:val="0"/>
          <w:lang w:eastAsia="en-NL"/>
        </w:rPr>
      </w:pPr>
      <w:r w:rsidRPr="006A037A">
        <w:rPr>
          <w:rFonts w:eastAsia="Times New Roman" w:cstheme="minorHAnsi"/>
          <w:noProof w:val="0"/>
          <w:lang w:eastAsia="en-NL"/>
        </w:rPr>
        <w:t>Wanneer een speler 31 punten heeft, moet hij ”Verbied” roepen en mogen er geen kaarten meer gewisseld worden.</w:t>
      </w:r>
    </w:p>
    <w:p w:rsidR="006A037A" w:rsidRDefault="006A037A" w:rsidP="00925214">
      <w:pPr>
        <w:numPr>
          <w:ilvl w:val="0"/>
          <w:numId w:val="3"/>
        </w:numPr>
        <w:tabs>
          <w:tab w:val="clear" w:pos="720"/>
          <w:tab w:val="num" w:pos="1440"/>
        </w:tabs>
        <w:spacing w:before="100" w:beforeAutospacing="1" w:after="100" w:afterAutospacing="1" w:line="240" w:lineRule="auto"/>
        <w:ind w:left="1440"/>
        <w:rPr>
          <w:rFonts w:eastAsia="Times New Roman" w:cstheme="minorHAnsi"/>
          <w:noProof w:val="0"/>
          <w:lang w:eastAsia="en-NL"/>
        </w:rPr>
      </w:pPr>
      <w:r w:rsidRPr="006A037A">
        <w:rPr>
          <w:rFonts w:eastAsia="Times New Roman" w:cstheme="minorHAnsi"/>
          <w:noProof w:val="0"/>
          <w:lang w:eastAsia="en-NL"/>
        </w:rPr>
        <w:t>Wanneer iemand Pas geroepen heeft mag elke speler nog 1 beurt een kaart wisselen. Nadat alle spelers nog 1 kaart gewisseld hebben worden de scores vergeleken. Degene die het dichtst bij de 31 zit wint het spel.</w:t>
      </w:r>
    </w:p>
    <w:p w:rsidR="006A037A" w:rsidRDefault="006A037A" w:rsidP="00925214">
      <w:pPr>
        <w:ind w:left="720"/>
        <w:rPr>
          <w:rFonts w:eastAsia="Times New Roman" w:cstheme="minorHAnsi"/>
          <w:noProof w:val="0"/>
          <w:lang w:eastAsia="en-NL"/>
        </w:rPr>
      </w:pPr>
      <w:r>
        <w:rPr>
          <w:rFonts w:eastAsia="Times New Roman" w:cstheme="minorHAnsi"/>
          <w:noProof w:val="0"/>
          <w:lang w:eastAsia="en-NL"/>
        </w:rPr>
        <w:br w:type="page"/>
      </w:r>
    </w:p>
    <w:p w:rsidR="006A037A" w:rsidRDefault="006A037A" w:rsidP="00925214">
      <w:pPr>
        <w:pStyle w:val="Kop2"/>
        <w:ind w:left="720"/>
        <w:rPr>
          <w:rFonts w:eastAsia="Times New Roman"/>
          <w:lang w:eastAsia="en-NL"/>
        </w:rPr>
      </w:pPr>
      <w:bookmarkStart w:id="4" w:name="_Toc2070487"/>
      <w:r>
        <w:rPr>
          <w:rFonts w:eastAsia="Times New Roman"/>
          <w:lang w:eastAsia="en-NL"/>
        </w:rPr>
        <w:lastRenderedPageBreak/>
        <w:t>Varianten</w:t>
      </w:r>
      <w:bookmarkEnd w:id="4"/>
    </w:p>
    <w:p w:rsidR="006A037A" w:rsidRPr="006A037A" w:rsidRDefault="006A037A" w:rsidP="00925214">
      <w:pPr>
        <w:spacing w:after="0" w:line="240" w:lineRule="auto"/>
        <w:ind w:left="720"/>
        <w:rPr>
          <w:rFonts w:eastAsia="Times New Roman" w:cstheme="minorHAnsi"/>
          <w:noProof w:val="0"/>
          <w:lang w:eastAsia="en-NL"/>
        </w:rPr>
      </w:pPr>
      <w:r w:rsidRPr="006A037A">
        <w:rPr>
          <w:rFonts w:eastAsia="Times New Roman" w:cstheme="minorHAnsi"/>
          <w:noProof w:val="0"/>
          <w:lang w:eastAsia="en-NL"/>
        </w:rPr>
        <w:t>Zoals al eerder genoemd zijn er vele verschillende varianten van het spel.</w:t>
      </w:r>
    </w:p>
    <w:p w:rsidR="006A037A" w:rsidRPr="006A037A" w:rsidRDefault="006A037A" w:rsidP="00925214">
      <w:pPr>
        <w:numPr>
          <w:ilvl w:val="0"/>
          <w:numId w:val="4"/>
        </w:numPr>
        <w:tabs>
          <w:tab w:val="clear" w:pos="720"/>
          <w:tab w:val="num" w:pos="1440"/>
        </w:tabs>
        <w:spacing w:before="100" w:beforeAutospacing="1" w:after="100" w:afterAutospacing="1" w:line="240" w:lineRule="auto"/>
        <w:ind w:left="1440"/>
        <w:rPr>
          <w:rFonts w:eastAsia="Times New Roman" w:cstheme="minorHAnsi"/>
          <w:noProof w:val="0"/>
          <w:lang w:eastAsia="en-NL"/>
        </w:rPr>
      </w:pPr>
      <w:r w:rsidRPr="006A037A">
        <w:rPr>
          <w:rFonts w:eastAsia="Times New Roman" w:cstheme="minorHAnsi"/>
          <w:noProof w:val="0"/>
          <w:lang w:eastAsia="en-NL"/>
        </w:rPr>
        <w:t>Er is een variant waarbij de speler naast de deler als eerste aan de beurt is en zijn of haar 3 kaarten mag omwisselen met de 3 kaarten uit de pot. Dit is echter niet verplicht. Hij/zij mag ook zijn eigen kaarten behouden.</w:t>
      </w:r>
    </w:p>
    <w:p w:rsidR="006A037A" w:rsidRPr="006A037A" w:rsidRDefault="006A037A" w:rsidP="00925214">
      <w:pPr>
        <w:numPr>
          <w:ilvl w:val="0"/>
          <w:numId w:val="4"/>
        </w:numPr>
        <w:tabs>
          <w:tab w:val="clear" w:pos="720"/>
          <w:tab w:val="num" w:pos="1440"/>
        </w:tabs>
        <w:spacing w:before="100" w:beforeAutospacing="1" w:after="100" w:afterAutospacing="1" w:line="240" w:lineRule="auto"/>
        <w:ind w:left="1440"/>
        <w:rPr>
          <w:rFonts w:eastAsia="Times New Roman" w:cstheme="minorHAnsi"/>
          <w:noProof w:val="0"/>
          <w:lang w:eastAsia="en-NL"/>
        </w:rPr>
      </w:pPr>
      <w:r w:rsidRPr="006A037A">
        <w:rPr>
          <w:rFonts w:eastAsia="Times New Roman" w:cstheme="minorHAnsi"/>
          <w:noProof w:val="0"/>
          <w:lang w:eastAsia="en-NL"/>
        </w:rPr>
        <w:t>Bij nog een andere variant van eenendertigen worden de 3 kaarten uit de pot gesloten neergelegd, en mag de deler deze kaarten omruilen met zijn eigen kaarten. Wanneer de deler beslist heeft worden de kaarten pas zichtbaar gemaakt. Daarna begint het spel.</w:t>
      </w:r>
    </w:p>
    <w:p w:rsidR="006A037A" w:rsidRDefault="006A037A" w:rsidP="00925214">
      <w:pPr>
        <w:numPr>
          <w:ilvl w:val="0"/>
          <w:numId w:val="4"/>
        </w:numPr>
        <w:tabs>
          <w:tab w:val="clear" w:pos="720"/>
          <w:tab w:val="num" w:pos="1440"/>
        </w:tabs>
        <w:spacing w:before="100" w:beforeAutospacing="1" w:after="100" w:afterAutospacing="1" w:line="240" w:lineRule="auto"/>
        <w:ind w:left="1440"/>
        <w:rPr>
          <w:rFonts w:eastAsia="Times New Roman" w:cstheme="minorHAnsi"/>
          <w:noProof w:val="0"/>
          <w:lang w:eastAsia="en-NL"/>
        </w:rPr>
      </w:pPr>
      <w:r w:rsidRPr="006A037A">
        <w:rPr>
          <w:rFonts w:eastAsia="Times New Roman" w:cstheme="minorHAnsi"/>
          <w:noProof w:val="0"/>
          <w:lang w:eastAsia="en-NL"/>
        </w:rPr>
        <w:t>Er is ook een bekende variant waarin een spel 31-3n bestaat uit meerdere rondes en er met punten gespeeld word. Meestal hebben alle spelers bij het begin van het spel 4 punten, elke ronde raken de verliezende spelers een punt kwijt. Alleen de winnaar van die ronde behoudt al zijn punten. De speler die als eerste al zijn punten verloren heeft komt op de reservebank en ligt pas helemaal uit het spel als hij hierna weer een ronde verliest. De andere spelers zijn ook allemaal uit het spel zodra ze hun laatste punt verloren zijn.</w:t>
      </w:r>
    </w:p>
    <w:p w:rsidR="00925214" w:rsidRPr="006A037A" w:rsidRDefault="00925214" w:rsidP="00925214">
      <w:pPr>
        <w:spacing w:before="100" w:beforeAutospacing="1" w:after="100" w:afterAutospacing="1" w:line="240" w:lineRule="auto"/>
        <w:rPr>
          <w:rFonts w:eastAsia="Times New Roman" w:cstheme="minorHAnsi"/>
          <w:noProof w:val="0"/>
          <w:lang w:eastAsia="en-NL"/>
        </w:rPr>
      </w:pPr>
      <w:r w:rsidRPr="00925214">
        <w:rPr>
          <w:rFonts w:eastAsia="Times New Roman" w:cstheme="minorHAnsi"/>
          <w:noProof w:val="0"/>
          <w:lang w:eastAsia="en-NL"/>
        </w:rPr>
        <w:t xml:space="preserve">("Speluitleg 31-en – Spelregels 31-en", </w:t>
      </w:r>
      <w:proofErr w:type="spellStart"/>
      <w:r w:rsidRPr="00925214">
        <w:rPr>
          <w:rFonts w:eastAsia="Times New Roman" w:cstheme="minorHAnsi"/>
          <w:noProof w:val="0"/>
          <w:lang w:eastAsia="en-NL"/>
        </w:rPr>
        <w:t>z.d.</w:t>
      </w:r>
      <w:proofErr w:type="spellEnd"/>
      <w:r w:rsidRPr="00925214">
        <w:rPr>
          <w:rFonts w:eastAsia="Times New Roman" w:cstheme="minorHAnsi"/>
          <w:noProof w:val="0"/>
          <w:lang w:eastAsia="en-NL"/>
        </w:rPr>
        <w:t>)</w:t>
      </w:r>
    </w:p>
    <w:p w:rsidR="006A037A" w:rsidRPr="006A037A" w:rsidRDefault="006A037A" w:rsidP="006A037A">
      <w:pPr>
        <w:spacing w:before="100" w:beforeAutospacing="1" w:after="100" w:afterAutospacing="1" w:line="240" w:lineRule="auto"/>
        <w:rPr>
          <w:rFonts w:eastAsia="Times New Roman" w:cstheme="minorHAnsi"/>
          <w:noProof w:val="0"/>
          <w:lang w:eastAsia="en-NL"/>
        </w:rPr>
      </w:pPr>
    </w:p>
    <w:p w:rsidR="006A037A" w:rsidRPr="006A037A" w:rsidRDefault="006A037A" w:rsidP="006A037A">
      <w:pPr>
        <w:spacing w:before="100" w:beforeAutospacing="1" w:after="100" w:afterAutospacing="1" w:line="240" w:lineRule="auto"/>
        <w:rPr>
          <w:rFonts w:cstheme="minorHAnsi"/>
        </w:rPr>
      </w:pPr>
    </w:p>
    <w:p w:rsidR="006A037A" w:rsidRPr="006A037A" w:rsidRDefault="006A037A" w:rsidP="006A037A"/>
    <w:p w:rsidR="00E9564A" w:rsidRDefault="00E9564A" w:rsidP="00E9564A"/>
    <w:p w:rsidR="006A037A" w:rsidRDefault="006A037A">
      <w:r>
        <w:br w:type="page"/>
      </w:r>
    </w:p>
    <w:p w:rsidR="00E9564A" w:rsidRDefault="00E9564A" w:rsidP="00E9564A"/>
    <w:p w:rsidR="00E9564A" w:rsidRDefault="00E9564A" w:rsidP="00E9564A">
      <w:pPr>
        <w:pStyle w:val="Kop1"/>
      </w:pPr>
      <w:bookmarkStart w:id="5" w:name="_Toc2070488"/>
      <w:r>
        <w:t>Userstories</w:t>
      </w:r>
      <w:bookmarkEnd w:id="5"/>
      <w:r>
        <w:t xml:space="preserve"> </w:t>
      </w:r>
    </w:p>
    <w:p w:rsidR="00925214" w:rsidRDefault="00925214" w:rsidP="00925214"/>
    <w:p w:rsidR="00925214" w:rsidRPr="00925214" w:rsidRDefault="00925214" w:rsidP="00925214">
      <w:pPr>
        <w:pStyle w:val="Kop2"/>
      </w:pPr>
      <w:bookmarkStart w:id="6" w:name="_Toc2070489"/>
      <w:r>
        <w:t>Must have</w:t>
      </w:r>
      <w:bookmarkEnd w:id="6"/>
    </w:p>
    <w:p w:rsidR="00925214" w:rsidRDefault="00925214" w:rsidP="00F0560E">
      <w:pPr>
        <w:pStyle w:val="Lijstalinea"/>
        <w:numPr>
          <w:ilvl w:val="0"/>
          <w:numId w:val="6"/>
        </w:numPr>
      </w:pPr>
      <w:r>
        <w:t>Als speler wil ik,</w:t>
      </w:r>
      <w:r>
        <w:t xml:space="preserve"> dat de kaarten uitgedeelt worden aan iedere speler (3 kaarten), zodat een nieuwe spelronde gespeeld kan worden.</w:t>
      </w:r>
    </w:p>
    <w:p w:rsidR="00925214" w:rsidRDefault="00925214" w:rsidP="00F0560E">
      <w:pPr>
        <w:pStyle w:val="Lijstalinea"/>
        <w:numPr>
          <w:ilvl w:val="0"/>
          <w:numId w:val="6"/>
        </w:numPr>
      </w:pPr>
      <w:r>
        <w:t>Als speler wil ik,</w:t>
      </w:r>
      <w:r>
        <w:t xml:space="preserve"> dat ik een kaart kan weggooien, zodat ik een nieuwe kaart van de pot kan pakken</w:t>
      </w:r>
    </w:p>
    <w:p w:rsidR="00925214" w:rsidRDefault="00925214" w:rsidP="00F0560E">
      <w:pPr>
        <w:pStyle w:val="Lijstalinea"/>
        <w:numPr>
          <w:ilvl w:val="0"/>
          <w:numId w:val="6"/>
        </w:numPr>
      </w:pPr>
      <w:r>
        <w:t>Als speler wil ik,</w:t>
      </w:r>
      <w:r>
        <w:t xml:space="preserve"> dat ik een kaart uit de pot kan pakken nadat ik er een weg heb gegooid, zodat ik weer 3 kaarten in mijn hand heb.</w:t>
      </w:r>
    </w:p>
    <w:p w:rsidR="00F0560E" w:rsidRDefault="00F0560E" w:rsidP="00F0560E">
      <w:pPr>
        <w:pStyle w:val="Lijstalinea"/>
        <w:numPr>
          <w:ilvl w:val="0"/>
          <w:numId w:val="6"/>
        </w:numPr>
      </w:pPr>
      <w:r>
        <w:t>Als speler wil ik,</w:t>
      </w:r>
      <w:r>
        <w:t xml:space="preserve"> wil ik kunnen passen, zodat mijn huidige hand behouden blijft.</w:t>
      </w:r>
    </w:p>
    <w:p w:rsidR="00925214" w:rsidRDefault="00F0560E" w:rsidP="00925214">
      <w:pPr>
        <w:pStyle w:val="Lijstalinea"/>
        <w:numPr>
          <w:ilvl w:val="0"/>
          <w:numId w:val="6"/>
        </w:numPr>
      </w:pPr>
      <w:r>
        <w:t>Als speler wil ik,</w:t>
      </w:r>
      <w:r>
        <w:t xml:space="preserve"> dat als ik 31 punten heb dat het spel dan stopt, zodat de verliezer bekent wordt.</w:t>
      </w:r>
    </w:p>
    <w:p w:rsidR="00F0560E" w:rsidRDefault="00F0560E" w:rsidP="00F0560E">
      <w:pPr>
        <w:pStyle w:val="Lijstalinea"/>
        <w:numPr>
          <w:ilvl w:val="0"/>
          <w:numId w:val="6"/>
        </w:numPr>
      </w:pPr>
      <w:r>
        <w:t>Als speler wil ik,</w:t>
      </w:r>
      <w:r>
        <w:t xml:space="preserve"> dat het systeem mijn totale punten telling (van huidige drie kaarten) bijhoudt, zodat ik het niet zelf hoeft te doen.</w:t>
      </w:r>
    </w:p>
    <w:p w:rsidR="00696850" w:rsidRDefault="00696850" w:rsidP="00696850">
      <w:pPr>
        <w:pStyle w:val="Lijstalinea"/>
        <w:numPr>
          <w:ilvl w:val="0"/>
          <w:numId w:val="6"/>
        </w:numPr>
      </w:pPr>
      <w:r>
        <w:t>Als speler wil ik,</w:t>
      </w:r>
      <w:r>
        <w:t xml:space="preserve"> dat de speler die als eerste mag beginnen elke ronde roteert, zodat niet een speler een oneerlijk voordeel krijgt.</w:t>
      </w:r>
    </w:p>
    <w:p w:rsidR="00F0560E" w:rsidRDefault="00F0560E" w:rsidP="00696850">
      <w:pPr>
        <w:ind w:left="360"/>
      </w:pPr>
    </w:p>
    <w:p w:rsidR="00F0560E" w:rsidRDefault="00925214" w:rsidP="00F0560E">
      <w:pPr>
        <w:pStyle w:val="Kop2"/>
      </w:pPr>
      <w:bookmarkStart w:id="7" w:name="_Toc2070490"/>
      <w:r>
        <w:t>Could</w:t>
      </w:r>
      <w:r>
        <w:t xml:space="preserve"> have</w:t>
      </w:r>
      <w:bookmarkEnd w:id="7"/>
    </w:p>
    <w:p w:rsidR="00F0560E" w:rsidRDefault="00F0560E" w:rsidP="00F0560E">
      <w:pPr>
        <w:pStyle w:val="Lijstalinea"/>
        <w:numPr>
          <w:ilvl w:val="0"/>
          <w:numId w:val="5"/>
        </w:numPr>
      </w:pPr>
      <w:r>
        <w:t>Als speler wil ik, dat ik aan het begin van een ronde mijn gehele hand kan veruilen voor de pot, zodat ik potentieel met betere kaarten kan starten.</w:t>
      </w:r>
    </w:p>
    <w:p w:rsidR="00F0560E" w:rsidRDefault="00F0560E" w:rsidP="00F0560E">
      <w:pPr>
        <w:pStyle w:val="Lijstalinea"/>
        <w:numPr>
          <w:ilvl w:val="0"/>
          <w:numId w:val="5"/>
        </w:numPr>
      </w:pPr>
      <w:r>
        <w:t>Als speler wil ik,</w:t>
      </w:r>
      <w:r>
        <w:t xml:space="preserve"> dat de het systeem de kaarten na elke ronde schut, zodat niet elke ronde hetzelfde is.</w:t>
      </w:r>
    </w:p>
    <w:p w:rsidR="00F0560E" w:rsidRDefault="00F0560E" w:rsidP="00F0560E">
      <w:pPr>
        <w:pStyle w:val="Lijstalinea"/>
        <w:numPr>
          <w:ilvl w:val="0"/>
          <w:numId w:val="5"/>
        </w:numPr>
      </w:pPr>
      <w:r>
        <w:t>Als speler wil ik,</w:t>
      </w:r>
      <w:r>
        <w:t xml:space="preserve"> dat het systeem de startpunten bijhoudt van iedere speler, zodat het systeem zelf kan bepalen wie verliest.</w:t>
      </w:r>
    </w:p>
    <w:p w:rsidR="00F0560E" w:rsidRDefault="00F0560E" w:rsidP="00F0560E">
      <w:pPr>
        <w:pStyle w:val="Lijstalinea"/>
        <w:numPr>
          <w:ilvl w:val="0"/>
          <w:numId w:val="5"/>
        </w:numPr>
      </w:pPr>
      <w:r>
        <w:t>Als speler wil ik,</w:t>
      </w:r>
      <w:r>
        <w:t xml:space="preserve"> dat ik een bepaald aantal rondes kan instellen voor het systeem waarna de winnaar/verliezer bekent wordt, zodat het niet meer handmatig bijgehouden hoeft te worden.</w:t>
      </w:r>
    </w:p>
    <w:p w:rsidR="00F0560E" w:rsidRDefault="00F0560E" w:rsidP="00F0560E"/>
    <w:p w:rsidR="00F0560E" w:rsidRDefault="00F0560E" w:rsidP="00F0560E"/>
    <w:p w:rsidR="00F0560E" w:rsidRDefault="00F0560E" w:rsidP="00F0560E"/>
    <w:p w:rsidR="00E9564A" w:rsidRDefault="00925922" w:rsidP="00E9564A">
      <w:r>
        <w:br w:type="page"/>
      </w:r>
    </w:p>
    <w:p w:rsidR="00E9564A" w:rsidRDefault="00E9564A" w:rsidP="00E9564A">
      <w:pPr>
        <w:pStyle w:val="Kop1"/>
      </w:pPr>
      <w:bookmarkStart w:id="8" w:name="_Toc2070491"/>
      <w:r>
        <w:lastRenderedPageBreak/>
        <w:t>Klassendiagram</w:t>
      </w:r>
      <w:bookmarkEnd w:id="8"/>
      <w:r w:rsidR="00097FB7">
        <w:t xml:space="preserve"> (eerste opzet)</w:t>
      </w:r>
    </w:p>
    <w:p w:rsidR="00925922" w:rsidRDefault="00925922" w:rsidP="00925922"/>
    <w:p w:rsidR="00925922" w:rsidRPr="00925922" w:rsidRDefault="007A1CA4" w:rsidP="00925922">
      <w:r>
        <w:drawing>
          <wp:inline distT="0" distB="0" distL="0" distR="0" wp14:anchorId="0F114103" wp14:editId="56434D16">
            <wp:extent cx="3790950" cy="2867025"/>
            <wp:effectExtent l="0" t="0" r="0"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2867025"/>
                    </a:xfrm>
                    <a:prstGeom prst="rect">
                      <a:avLst/>
                    </a:prstGeom>
                  </pic:spPr>
                </pic:pic>
              </a:graphicData>
            </a:graphic>
          </wp:inline>
        </w:drawing>
      </w:r>
    </w:p>
    <w:p w:rsidR="007A1CA4" w:rsidRDefault="007A1CA4" w:rsidP="00E9564A">
      <w:r>
        <w:t xml:space="preserve">Op met moment zijn er denk ik niet meer klassen nodig. </w:t>
      </w:r>
    </w:p>
    <w:p w:rsidR="00E9564A" w:rsidRDefault="00E9564A" w:rsidP="00E9564A">
      <w:pPr>
        <w:pStyle w:val="Kop1"/>
      </w:pPr>
      <w:bookmarkStart w:id="9" w:name="_Toc2070492"/>
      <w:r>
        <w:t>Messaging architectuur</w:t>
      </w:r>
      <w:bookmarkEnd w:id="9"/>
    </w:p>
    <w:p w:rsidR="00925922" w:rsidRPr="00925922" w:rsidRDefault="007A1CA4" w:rsidP="00925922">
      <w:r>
        <w:t>Nog geen specifiek idee. Ik weet niet hoe ik de cues aan moet maken. Dit kan misschien per game maar dat gaat zeer lastig omdat je ook per speler eigenlijk een cue aan moet maken</w:t>
      </w:r>
      <w:bookmarkStart w:id="10" w:name="_GoBack"/>
      <w:bookmarkEnd w:id="10"/>
    </w:p>
    <w:p w:rsidR="00E9564A" w:rsidRDefault="00E9564A" w:rsidP="00E9564A">
      <w:r>
        <w:br w:type="page"/>
      </w:r>
    </w:p>
    <w:p w:rsidR="00E9564A" w:rsidRDefault="00E9564A" w:rsidP="00E9564A">
      <w:pPr>
        <w:pStyle w:val="Kop1"/>
      </w:pPr>
      <w:bookmarkStart w:id="11" w:name="_Toc2070493"/>
      <w:r>
        <w:lastRenderedPageBreak/>
        <w:t>Literatuurlijst</w:t>
      </w:r>
      <w:bookmarkEnd w:id="11"/>
    </w:p>
    <w:p w:rsidR="00925214" w:rsidRPr="006A037A" w:rsidRDefault="00925214" w:rsidP="006A037A">
      <w:r>
        <w:rPr>
          <w:rStyle w:val="referencelistitem"/>
        </w:rPr>
        <w:t>Speluitleg 31-en – Spelregels 31-en. (z.d.). Geraadpleegd op 26 februari 2019, van https://www.speluitleg.com</w:t>
      </w:r>
    </w:p>
    <w:p w:rsidR="00E9564A" w:rsidRDefault="00E9564A" w:rsidP="00E9564A"/>
    <w:p w:rsidR="00E9564A" w:rsidRPr="00E9564A" w:rsidRDefault="00E9564A" w:rsidP="00E9564A"/>
    <w:sectPr w:rsidR="00E9564A" w:rsidRPr="00E9564A" w:rsidSect="00E956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1D54"/>
    <w:multiLevelType w:val="multilevel"/>
    <w:tmpl w:val="92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2311C"/>
    <w:multiLevelType w:val="multilevel"/>
    <w:tmpl w:val="7FC0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321FF"/>
    <w:multiLevelType w:val="hybridMultilevel"/>
    <w:tmpl w:val="EE56E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4FD7289"/>
    <w:multiLevelType w:val="multilevel"/>
    <w:tmpl w:val="85AE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E0C1C"/>
    <w:multiLevelType w:val="multilevel"/>
    <w:tmpl w:val="976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2975"/>
    <w:multiLevelType w:val="hybridMultilevel"/>
    <w:tmpl w:val="43AA2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4A"/>
    <w:rsid w:val="0002547C"/>
    <w:rsid w:val="00097FB7"/>
    <w:rsid w:val="00696850"/>
    <w:rsid w:val="006A037A"/>
    <w:rsid w:val="007A1CA4"/>
    <w:rsid w:val="00925214"/>
    <w:rsid w:val="00925922"/>
    <w:rsid w:val="00E9564A"/>
    <w:rsid w:val="00F056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5D97"/>
  <w15:chartTrackingRefBased/>
  <w15:docId w15:val="{BC56E4AB-9204-4D94-BE26-32DBBFC8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96850"/>
    <w:rPr>
      <w:noProof/>
      <w:lang w:val="nl-NL"/>
    </w:rPr>
  </w:style>
  <w:style w:type="paragraph" w:styleId="Kop1">
    <w:name w:val="heading 1"/>
    <w:basedOn w:val="Standaard"/>
    <w:next w:val="Standaard"/>
    <w:link w:val="Kop1Char"/>
    <w:uiPriority w:val="9"/>
    <w:qFormat/>
    <w:rsid w:val="00E9564A"/>
    <w:pPr>
      <w:keepNext/>
      <w:keepLines/>
      <w:spacing w:before="240" w:after="0"/>
      <w:outlineLvl w:val="0"/>
    </w:pPr>
    <w:rPr>
      <w:rFonts w:ascii="Cambria" w:eastAsiaTheme="majorEastAsia" w:hAnsi="Cambria" w:cstheme="majorBidi"/>
      <w:b/>
      <w:color w:val="4472C4" w:themeColor="accent1"/>
      <w:sz w:val="32"/>
      <w:szCs w:val="32"/>
    </w:rPr>
  </w:style>
  <w:style w:type="paragraph" w:styleId="Kop2">
    <w:name w:val="heading 2"/>
    <w:basedOn w:val="Standaard"/>
    <w:next w:val="Standaard"/>
    <w:link w:val="Kop2Char"/>
    <w:uiPriority w:val="9"/>
    <w:unhideWhenUsed/>
    <w:qFormat/>
    <w:rsid w:val="006A037A"/>
    <w:pPr>
      <w:keepNext/>
      <w:keepLines/>
      <w:spacing w:before="40" w:after="0"/>
      <w:outlineLvl w:val="1"/>
    </w:pPr>
    <w:rPr>
      <w:rFonts w:ascii="Cambria" w:eastAsiaTheme="majorEastAsia" w:hAnsi="Cambria" w:cstheme="majorBidi"/>
      <w:b/>
      <w:color w:val="2F5496" w:themeColor="accent1" w:themeShade="BF"/>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9564A"/>
    <w:pPr>
      <w:spacing w:after="0" w:line="240" w:lineRule="auto"/>
    </w:pPr>
    <w:rPr>
      <w:rFonts w:eastAsiaTheme="minorEastAsia"/>
      <w:lang w:val="en-NL" w:eastAsia="en-NL"/>
    </w:rPr>
  </w:style>
  <w:style w:type="character" w:customStyle="1" w:styleId="GeenafstandChar">
    <w:name w:val="Geen afstand Char"/>
    <w:basedOn w:val="Standaardalinea-lettertype"/>
    <w:link w:val="Geenafstand"/>
    <w:uiPriority w:val="1"/>
    <w:rsid w:val="00E9564A"/>
    <w:rPr>
      <w:rFonts w:eastAsiaTheme="minorEastAsia"/>
      <w:lang w:val="en-NL" w:eastAsia="en-NL"/>
    </w:rPr>
  </w:style>
  <w:style w:type="character" w:customStyle="1" w:styleId="Kop1Char">
    <w:name w:val="Kop 1 Char"/>
    <w:basedOn w:val="Standaardalinea-lettertype"/>
    <w:link w:val="Kop1"/>
    <w:uiPriority w:val="9"/>
    <w:rsid w:val="00E9564A"/>
    <w:rPr>
      <w:rFonts w:ascii="Cambria" w:eastAsiaTheme="majorEastAsia" w:hAnsi="Cambria" w:cstheme="majorBidi"/>
      <w:b/>
      <w:noProof/>
      <w:color w:val="4472C4" w:themeColor="accent1"/>
      <w:sz w:val="32"/>
      <w:szCs w:val="32"/>
      <w:lang w:val="nl-NL"/>
    </w:rPr>
  </w:style>
  <w:style w:type="character" w:customStyle="1" w:styleId="Kop2Char">
    <w:name w:val="Kop 2 Char"/>
    <w:basedOn w:val="Standaardalinea-lettertype"/>
    <w:link w:val="Kop2"/>
    <w:uiPriority w:val="9"/>
    <w:rsid w:val="006A037A"/>
    <w:rPr>
      <w:rFonts w:ascii="Cambria" w:eastAsiaTheme="majorEastAsia" w:hAnsi="Cambria" w:cstheme="majorBidi"/>
      <w:b/>
      <w:noProof/>
      <w:color w:val="2F5496" w:themeColor="accent1" w:themeShade="BF"/>
      <w:sz w:val="24"/>
      <w:szCs w:val="26"/>
      <w:lang w:val="nl-NL"/>
    </w:rPr>
  </w:style>
  <w:style w:type="table" w:styleId="Tabelraster">
    <w:name w:val="Table Grid"/>
    <w:basedOn w:val="Standaardtabel"/>
    <w:uiPriority w:val="39"/>
    <w:rsid w:val="00E9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E9564A"/>
    <w:pPr>
      <w:outlineLvl w:val="9"/>
    </w:pPr>
    <w:rPr>
      <w:rFonts w:asciiTheme="majorHAnsi" w:hAnsiTheme="majorHAnsi"/>
      <w:b w:val="0"/>
      <w:noProof w:val="0"/>
      <w:color w:val="2F5496" w:themeColor="accent1" w:themeShade="BF"/>
      <w:lang w:val="en-NL" w:eastAsia="en-NL"/>
    </w:rPr>
  </w:style>
  <w:style w:type="paragraph" w:styleId="Inhopg1">
    <w:name w:val="toc 1"/>
    <w:basedOn w:val="Standaard"/>
    <w:next w:val="Standaard"/>
    <w:autoRedefine/>
    <w:uiPriority w:val="39"/>
    <w:unhideWhenUsed/>
    <w:rsid w:val="00E9564A"/>
    <w:pPr>
      <w:spacing w:after="100"/>
    </w:pPr>
  </w:style>
  <w:style w:type="character" w:styleId="Hyperlink">
    <w:name w:val="Hyperlink"/>
    <w:basedOn w:val="Standaardalinea-lettertype"/>
    <w:uiPriority w:val="99"/>
    <w:unhideWhenUsed/>
    <w:rsid w:val="00E9564A"/>
    <w:rPr>
      <w:color w:val="0563C1" w:themeColor="hyperlink"/>
      <w:u w:val="single"/>
    </w:rPr>
  </w:style>
  <w:style w:type="paragraph" w:styleId="Normaalweb">
    <w:name w:val="Normal (Web)"/>
    <w:basedOn w:val="Standaard"/>
    <w:uiPriority w:val="99"/>
    <w:semiHidden/>
    <w:unhideWhenUsed/>
    <w:rsid w:val="006A037A"/>
    <w:pPr>
      <w:spacing w:before="100" w:beforeAutospacing="1" w:after="100" w:afterAutospacing="1" w:line="240" w:lineRule="auto"/>
    </w:pPr>
    <w:rPr>
      <w:rFonts w:ascii="Times New Roman" w:eastAsia="Times New Roman" w:hAnsi="Times New Roman" w:cs="Times New Roman"/>
      <w:noProof w:val="0"/>
      <w:sz w:val="24"/>
      <w:szCs w:val="24"/>
      <w:lang w:val="en-NL" w:eastAsia="en-NL"/>
    </w:rPr>
  </w:style>
  <w:style w:type="paragraph" w:styleId="Inhopg2">
    <w:name w:val="toc 2"/>
    <w:basedOn w:val="Standaard"/>
    <w:next w:val="Standaard"/>
    <w:autoRedefine/>
    <w:uiPriority w:val="39"/>
    <w:unhideWhenUsed/>
    <w:rsid w:val="006A037A"/>
    <w:pPr>
      <w:spacing w:after="100"/>
      <w:ind w:left="220"/>
    </w:pPr>
  </w:style>
  <w:style w:type="character" w:styleId="Onopgelostemelding">
    <w:name w:val="Unresolved Mention"/>
    <w:basedOn w:val="Standaardalinea-lettertype"/>
    <w:uiPriority w:val="99"/>
    <w:semiHidden/>
    <w:unhideWhenUsed/>
    <w:rsid w:val="00925214"/>
    <w:rPr>
      <w:color w:val="605E5C"/>
      <w:shd w:val="clear" w:color="auto" w:fill="E1DFDD"/>
    </w:rPr>
  </w:style>
  <w:style w:type="character" w:customStyle="1" w:styleId="referencelistitem">
    <w:name w:val="referencelistitem"/>
    <w:basedOn w:val="Standaardalinea-lettertype"/>
    <w:rsid w:val="00925214"/>
  </w:style>
  <w:style w:type="paragraph" w:styleId="Lijstalinea">
    <w:name w:val="List Paragraph"/>
    <w:basedOn w:val="Standaard"/>
    <w:uiPriority w:val="34"/>
    <w:qFormat/>
    <w:rsid w:val="00F0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65071">
      <w:bodyDiv w:val="1"/>
      <w:marLeft w:val="0"/>
      <w:marRight w:val="0"/>
      <w:marTop w:val="0"/>
      <w:marBottom w:val="0"/>
      <w:divBdr>
        <w:top w:val="none" w:sz="0" w:space="0" w:color="auto"/>
        <w:left w:val="none" w:sz="0" w:space="0" w:color="auto"/>
        <w:bottom w:val="none" w:sz="0" w:space="0" w:color="auto"/>
        <w:right w:val="none" w:sz="0" w:space="0" w:color="auto"/>
      </w:divBdr>
      <w:divsChild>
        <w:div w:id="415326745">
          <w:marLeft w:val="0"/>
          <w:marRight w:val="0"/>
          <w:marTop w:val="0"/>
          <w:marBottom w:val="0"/>
          <w:divBdr>
            <w:top w:val="none" w:sz="0" w:space="0" w:color="auto"/>
            <w:left w:val="none" w:sz="0" w:space="0" w:color="auto"/>
            <w:bottom w:val="none" w:sz="0" w:space="0" w:color="auto"/>
            <w:right w:val="none" w:sz="0" w:space="0" w:color="auto"/>
          </w:divBdr>
          <w:divsChild>
            <w:div w:id="1824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3708">
      <w:bodyDiv w:val="1"/>
      <w:marLeft w:val="0"/>
      <w:marRight w:val="0"/>
      <w:marTop w:val="0"/>
      <w:marBottom w:val="0"/>
      <w:divBdr>
        <w:top w:val="none" w:sz="0" w:space="0" w:color="auto"/>
        <w:left w:val="none" w:sz="0" w:space="0" w:color="auto"/>
        <w:bottom w:val="none" w:sz="0" w:space="0" w:color="auto"/>
        <w:right w:val="none" w:sz="0" w:space="0" w:color="auto"/>
      </w:divBdr>
      <w:divsChild>
        <w:div w:id="2125611607">
          <w:marLeft w:val="0"/>
          <w:marRight w:val="0"/>
          <w:marTop w:val="0"/>
          <w:marBottom w:val="0"/>
          <w:divBdr>
            <w:top w:val="none" w:sz="0" w:space="0" w:color="auto"/>
            <w:left w:val="none" w:sz="0" w:space="0" w:color="auto"/>
            <w:bottom w:val="none" w:sz="0" w:space="0" w:color="auto"/>
            <w:right w:val="none" w:sz="0" w:space="0" w:color="auto"/>
          </w:divBdr>
          <w:divsChild>
            <w:div w:id="853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7841">
      <w:bodyDiv w:val="1"/>
      <w:marLeft w:val="0"/>
      <w:marRight w:val="0"/>
      <w:marTop w:val="0"/>
      <w:marBottom w:val="0"/>
      <w:divBdr>
        <w:top w:val="none" w:sz="0" w:space="0" w:color="auto"/>
        <w:left w:val="none" w:sz="0" w:space="0" w:color="auto"/>
        <w:bottom w:val="none" w:sz="0" w:space="0" w:color="auto"/>
        <w:right w:val="none" w:sz="0" w:space="0" w:color="auto"/>
      </w:divBdr>
      <w:divsChild>
        <w:div w:id="1823350027">
          <w:marLeft w:val="0"/>
          <w:marRight w:val="0"/>
          <w:marTop w:val="0"/>
          <w:marBottom w:val="0"/>
          <w:divBdr>
            <w:top w:val="none" w:sz="0" w:space="0" w:color="auto"/>
            <w:left w:val="none" w:sz="0" w:space="0" w:color="auto"/>
            <w:bottom w:val="none" w:sz="0" w:space="0" w:color="auto"/>
            <w:right w:val="none" w:sz="0" w:space="0" w:color="auto"/>
          </w:divBdr>
          <w:divsChild>
            <w:div w:id="11472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7E60-52A4-4A78-A763-0BDDB922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934</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Ontwerpdocument</vt:lpstr>
    </vt:vector>
  </TitlesOfParts>
  <Company>Koen Wartenberg</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DPI6</dc:subject>
  <dc:creator>Koen Wart</dc:creator>
  <cp:keywords/>
  <dc:description/>
  <cp:lastModifiedBy>Koen Wart</cp:lastModifiedBy>
  <cp:revision>4</cp:revision>
  <dcterms:created xsi:type="dcterms:W3CDTF">2019-02-26T09:02:00Z</dcterms:created>
  <dcterms:modified xsi:type="dcterms:W3CDTF">2019-02-26T11:41:00Z</dcterms:modified>
</cp:coreProperties>
</file>