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ED0EB" w14:textId="123D09EC" w:rsidR="00B45C5C" w:rsidRDefault="00C64B29">
      <w:pPr>
        <w:rPr>
          <w:rFonts w:ascii="Times New Roman" w:hAnsi="Times New Roman" w:cs="Times New Roman"/>
          <w:sz w:val="24"/>
          <w:szCs w:val="24"/>
        </w:rPr>
      </w:pPr>
      <w:r>
        <w:rPr>
          <w:rFonts w:ascii="Times New Roman" w:hAnsi="Times New Roman" w:cs="Times New Roman"/>
          <w:sz w:val="24"/>
          <w:szCs w:val="24"/>
        </w:rPr>
        <w:t>Hüseyin Kerem Mican</w:t>
      </w:r>
    </w:p>
    <w:p w14:paraId="4AB25097" w14:textId="0EE1916F" w:rsidR="00C64B29" w:rsidRDefault="00C64B29">
      <w:pPr>
        <w:rPr>
          <w:rFonts w:ascii="Times New Roman" w:hAnsi="Times New Roman" w:cs="Times New Roman"/>
          <w:sz w:val="24"/>
          <w:szCs w:val="24"/>
        </w:rPr>
      </w:pPr>
      <w:r>
        <w:rPr>
          <w:rFonts w:ascii="Times New Roman" w:hAnsi="Times New Roman" w:cs="Times New Roman"/>
          <w:sz w:val="24"/>
          <w:szCs w:val="24"/>
        </w:rPr>
        <w:t>UNI 111 05</w:t>
      </w:r>
    </w:p>
    <w:p w14:paraId="218E4565" w14:textId="06389E50" w:rsidR="00C64B29" w:rsidRDefault="00C64B29">
      <w:pPr>
        <w:rPr>
          <w:rFonts w:ascii="Times New Roman" w:hAnsi="Times New Roman" w:cs="Times New Roman"/>
          <w:sz w:val="24"/>
          <w:szCs w:val="24"/>
        </w:rPr>
      </w:pPr>
      <w:r>
        <w:rPr>
          <w:rFonts w:ascii="Times New Roman" w:hAnsi="Times New Roman" w:cs="Times New Roman"/>
          <w:sz w:val="24"/>
          <w:szCs w:val="24"/>
        </w:rPr>
        <w:t>Bahar – 2019</w:t>
      </w:r>
    </w:p>
    <w:p w14:paraId="451E2440" w14:textId="42008AC1" w:rsidR="00C64B29" w:rsidRDefault="00C64B29" w:rsidP="00C64B29">
      <w:pPr>
        <w:jc w:val="center"/>
        <w:rPr>
          <w:rFonts w:ascii="Times New Roman" w:hAnsi="Times New Roman" w:cs="Times New Roman"/>
          <w:b/>
          <w:sz w:val="24"/>
          <w:szCs w:val="24"/>
        </w:rPr>
      </w:pPr>
      <w:r w:rsidRPr="00C64B29">
        <w:rPr>
          <w:rFonts w:ascii="Times New Roman" w:hAnsi="Times New Roman" w:cs="Times New Roman"/>
          <w:b/>
          <w:sz w:val="24"/>
          <w:szCs w:val="24"/>
        </w:rPr>
        <w:t>Dönem/Final Ödevi Taslağı</w:t>
      </w:r>
    </w:p>
    <w:p w14:paraId="29D7EB8D" w14:textId="5B74471A" w:rsidR="00C64B29" w:rsidRDefault="00C64B29" w:rsidP="00C64B29">
      <w:pPr>
        <w:rPr>
          <w:rFonts w:ascii="Times New Roman" w:hAnsi="Times New Roman" w:cs="Times New Roman"/>
          <w:sz w:val="24"/>
          <w:szCs w:val="24"/>
        </w:rPr>
      </w:pPr>
    </w:p>
    <w:p w14:paraId="16D8AA35" w14:textId="4C5BA5E2" w:rsidR="00C64B29" w:rsidRDefault="00C64B29" w:rsidP="008D452D">
      <w:pPr>
        <w:spacing w:line="480" w:lineRule="auto"/>
        <w:rPr>
          <w:rFonts w:ascii="Times New Roman" w:hAnsi="Times New Roman" w:cs="Times New Roman"/>
          <w:sz w:val="24"/>
          <w:szCs w:val="24"/>
        </w:rPr>
      </w:pPr>
      <w:r>
        <w:rPr>
          <w:rFonts w:ascii="Times New Roman" w:hAnsi="Times New Roman" w:cs="Times New Roman"/>
          <w:sz w:val="24"/>
          <w:szCs w:val="24"/>
        </w:rPr>
        <w:t xml:space="preserve">  Dönem sonu ödeviyle ilgili bu taslakta, romana hangi açıdan yaklaşılacağına, ödevin başlıklarına ve </w:t>
      </w:r>
      <w:r w:rsidR="00F2324D">
        <w:rPr>
          <w:rFonts w:ascii="Times New Roman" w:hAnsi="Times New Roman" w:cs="Times New Roman"/>
          <w:sz w:val="24"/>
          <w:szCs w:val="24"/>
        </w:rPr>
        <w:t>yapılan kaynak araştırmasının sonuçlarına yer verilecektir.</w:t>
      </w:r>
    </w:p>
    <w:p w14:paraId="300508B7" w14:textId="77777777" w:rsidR="00B41144" w:rsidRDefault="00B41144" w:rsidP="00B41144">
      <w:pPr>
        <w:rPr>
          <w:rFonts w:ascii="Times New Roman" w:hAnsi="Times New Roman" w:cs="Times New Roman"/>
          <w:sz w:val="24"/>
          <w:szCs w:val="24"/>
        </w:rPr>
      </w:pPr>
    </w:p>
    <w:p w14:paraId="20F86BE2" w14:textId="4E2B6810" w:rsidR="00F2324D" w:rsidRPr="00B41144" w:rsidRDefault="00B41144" w:rsidP="00B41144">
      <w:pPr>
        <w:rPr>
          <w:rFonts w:ascii="Times New Roman" w:hAnsi="Times New Roman" w:cs="Times New Roman"/>
          <w:b/>
          <w:sz w:val="24"/>
          <w:szCs w:val="24"/>
        </w:rPr>
      </w:pPr>
      <w:r>
        <w:rPr>
          <w:rFonts w:ascii="Times New Roman" w:hAnsi="Times New Roman" w:cs="Times New Roman"/>
          <w:b/>
          <w:sz w:val="24"/>
          <w:szCs w:val="24"/>
        </w:rPr>
        <w:t xml:space="preserve">I. </w:t>
      </w:r>
      <w:r w:rsidR="00F2324D" w:rsidRPr="00B41144">
        <w:rPr>
          <w:rFonts w:ascii="Times New Roman" w:hAnsi="Times New Roman" w:cs="Times New Roman"/>
          <w:b/>
          <w:sz w:val="24"/>
          <w:szCs w:val="24"/>
        </w:rPr>
        <w:t>Ödevin Konusu</w:t>
      </w:r>
    </w:p>
    <w:p w14:paraId="7588717B" w14:textId="09A17251" w:rsidR="00F2324D" w:rsidRDefault="00F2324D" w:rsidP="008D452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8D452D">
        <w:rPr>
          <w:rFonts w:ascii="Times New Roman" w:hAnsi="Times New Roman" w:cs="Times New Roman"/>
          <w:sz w:val="24"/>
          <w:szCs w:val="24"/>
        </w:rPr>
        <w:t xml:space="preserve"> </w:t>
      </w:r>
      <w:r>
        <w:rPr>
          <w:rFonts w:ascii="Times New Roman" w:hAnsi="Times New Roman" w:cs="Times New Roman"/>
          <w:sz w:val="24"/>
          <w:szCs w:val="24"/>
        </w:rPr>
        <w:t>Türkiye’de Doğu-Batı kavramlarından yola çıkarak birçok yeni kavram ve fikirler ortaya çıkmıştır. Bu ikilik ve karşıtlığa ilk değinme ihtiyacı Tanzimat dönemimde başlamıştır ve günümüz edebiyatına kadar uzanmaktadır ve devam etmektedir. Bu kavramdan ortaya çıkan pek çok metafor üzerine pek çok değerli eser verilmiştir.</w:t>
      </w:r>
    </w:p>
    <w:p w14:paraId="61C6D249" w14:textId="57C41393" w:rsidR="00486749" w:rsidRDefault="008D452D" w:rsidP="00486749">
      <w:pPr>
        <w:pBdr>
          <w:bottom w:val="single" w:sz="4" w:space="1" w:color="auto"/>
        </w:pBd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A429F7">
        <w:rPr>
          <w:rFonts w:ascii="Times New Roman" w:hAnsi="Times New Roman" w:cs="Times New Roman"/>
          <w:sz w:val="24"/>
          <w:szCs w:val="24"/>
        </w:rPr>
        <w:t xml:space="preserve">Dünya’da var olan insanların çoğalması ve gelişmesiyle yeni dinler ve ülkeler-toplumlar ortaya çıkmıştır ve insanları birbirinden ayırıcı özellikler de beraberinde gelmiştir. </w:t>
      </w:r>
      <w:r w:rsidR="000914DC">
        <w:rPr>
          <w:rFonts w:ascii="Times New Roman" w:hAnsi="Times New Roman" w:cs="Times New Roman"/>
          <w:sz w:val="24"/>
          <w:szCs w:val="24"/>
        </w:rPr>
        <w:t>Bunun sonucuyla Doğu-Batı kavramı ortaya çıkmış, insanların dini davranışlarına, giyinişlerine ve bulundukları bölgeye göre kategorize edilmiştir</w:t>
      </w:r>
      <w:r w:rsidR="00A429F7">
        <w:rPr>
          <w:rFonts w:ascii="Times New Roman" w:hAnsi="Times New Roman" w:cs="Times New Roman"/>
          <w:sz w:val="24"/>
          <w:szCs w:val="24"/>
        </w:rPr>
        <w:t xml:space="preserve"> ve geçmişten bugüne Doğu-Batı arasında din kavramı üstünde neredeyse kesin denilebilecek yargılar verilebilmiştir. “Doğu (Asya) peygamberlerin, Allah’ın beşiğidir. (</w:t>
      </w:r>
      <w:r w:rsidR="00E159CC">
        <w:rPr>
          <w:rFonts w:ascii="Times New Roman" w:hAnsi="Times New Roman" w:cs="Times New Roman"/>
          <w:sz w:val="24"/>
          <w:szCs w:val="24"/>
        </w:rPr>
        <w:t>Safa</w:t>
      </w:r>
      <w:r w:rsidR="002F55A0">
        <w:rPr>
          <w:rFonts w:ascii="Times New Roman" w:hAnsi="Times New Roman" w:cs="Times New Roman"/>
          <w:sz w:val="24"/>
          <w:szCs w:val="24"/>
        </w:rPr>
        <w:t xml:space="preserve">, </w:t>
      </w:r>
      <w:r w:rsidR="00A429F7">
        <w:rPr>
          <w:rFonts w:ascii="Times New Roman" w:hAnsi="Times New Roman" w:cs="Times New Roman"/>
          <w:sz w:val="24"/>
          <w:szCs w:val="24"/>
        </w:rPr>
        <w:t>1961</w:t>
      </w:r>
      <w:r w:rsidR="00916002">
        <w:rPr>
          <w:rFonts w:ascii="Times New Roman" w:hAnsi="Times New Roman" w:cs="Times New Roman"/>
          <w:sz w:val="24"/>
          <w:szCs w:val="24"/>
        </w:rPr>
        <w:t>, s.</w:t>
      </w:r>
      <w:r w:rsidR="002F55A0">
        <w:rPr>
          <w:rFonts w:ascii="Times New Roman" w:hAnsi="Times New Roman" w:cs="Times New Roman"/>
          <w:sz w:val="24"/>
          <w:szCs w:val="24"/>
        </w:rPr>
        <w:t xml:space="preserve"> </w:t>
      </w:r>
      <w:r w:rsidR="00916002">
        <w:rPr>
          <w:rFonts w:ascii="Times New Roman" w:hAnsi="Times New Roman" w:cs="Times New Roman"/>
          <w:sz w:val="24"/>
          <w:szCs w:val="24"/>
        </w:rPr>
        <w:t>11</w:t>
      </w:r>
      <w:r w:rsidR="00A429F7">
        <w:rPr>
          <w:rFonts w:ascii="Times New Roman" w:hAnsi="Times New Roman" w:cs="Times New Roman"/>
          <w:sz w:val="24"/>
          <w:szCs w:val="24"/>
        </w:rPr>
        <w:t xml:space="preserve">). Bu söyleme göre Doğu’nun güçlü yönünün bazen iyi fakat bazen de kötü emellere </w:t>
      </w:r>
      <w:r>
        <w:rPr>
          <w:rFonts w:ascii="Times New Roman" w:hAnsi="Times New Roman" w:cs="Times New Roman"/>
          <w:sz w:val="24"/>
          <w:szCs w:val="24"/>
        </w:rPr>
        <w:t>temel olacağı söyle</w:t>
      </w:r>
      <w:r w:rsidR="00414042">
        <w:rPr>
          <w:rFonts w:ascii="Times New Roman" w:hAnsi="Times New Roman" w:cs="Times New Roman"/>
          <w:sz w:val="24"/>
          <w:szCs w:val="24"/>
        </w:rPr>
        <w:t>y</w:t>
      </w:r>
      <w:r>
        <w:rPr>
          <w:rFonts w:ascii="Times New Roman" w:hAnsi="Times New Roman" w:cs="Times New Roman"/>
          <w:sz w:val="24"/>
          <w:szCs w:val="24"/>
        </w:rPr>
        <w:t>ebiliriz ve</w:t>
      </w:r>
      <w:r w:rsidR="000914DC">
        <w:rPr>
          <w:rFonts w:ascii="Times New Roman" w:hAnsi="Times New Roman" w:cs="Times New Roman"/>
          <w:sz w:val="24"/>
          <w:szCs w:val="24"/>
        </w:rPr>
        <w:t xml:space="preserve"> dış görünüş olarak bize bir Batı insanı gibi görünürken içinde de Doğu’yu barındırdığı</w:t>
      </w:r>
      <w:r w:rsidR="00486749">
        <w:rPr>
          <w:rFonts w:ascii="Times New Roman" w:hAnsi="Times New Roman" w:cs="Times New Roman"/>
          <w:sz w:val="24"/>
          <w:szCs w:val="24"/>
        </w:rPr>
        <w:t>nı zaman zaman hissettiren ama aynı zamanda da tersini kanıtlayarak bizi aslında dışardan görerek yargılamamamız sağlamıştır.</w:t>
      </w:r>
      <w:r>
        <w:rPr>
          <w:rFonts w:ascii="Times New Roman" w:hAnsi="Times New Roman" w:cs="Times New Roman"/>
          <w:sz w:val="24"/>
          <w:szCs w:val="24"/>
        </w:rPr>
        <w:t xml:space="preserve"> </w:t>
      </w:r>
      <w:r w:rsidR="00A429F7">
        <w:rPr>
          <w:rFonts w:ascii="Times New Roman" w:hAnsi="Times New Roman" w:cs="Times New Roman"/>
          <w:sz w:val="24"/>
          <w:szCs w:val="24"/>
        </w:rPr>
        <w:t>Reşat Nuri Güntekin’in Miskinler Tekkesi romanında da bu durum</w:t>
      </w:r>
      <w:r w:rsidR="001D5911">
        <w:rPr>
          <w:rFonts w:ascii="Times New Roman" w:hAnsi="Times New Roman" w:cs="Times New Roman"/>
          <w:sz w:val="24"/>
          <w:szCs w:val="24"/>
        </w:rPr>
        <w:t>un katkısıyla da Doğu’nun tembelliği</w:t>
      </w:r>
      <w:r w:rsidR="00A429F7">
        <w:rPr>
          <w:rFonts w:ascii="Times New Roman" w:hAnsi="Times New Roman" w:cs="Times New Roman"/>
          <w:sz w:val="24"/>
          <w:szCs w:val="24"/>
        </w:rPr>
        <w:t xml:space="preserve"> incelenecektir ve romanda Doğu tembelliğinin aslında çoğu iyi sonuçlara yol açabilece</w:t>
      </w:r>
      <w:r w:rsidR="00414042">
        <w:rPr>
          <w:rFonts w:ascii="Times New Roman" w:hAnsi="Times New Roman" w:cs="Times New Roman"/>
          <w:sz w:val="24"/>
          <w:szCs w:val="24"/>
        </w:rPr>
        <w:t>ği</w:t>
      </w:r>
      <w:r>
        <w:rPr>
          <w:rFonts w:ascii="Times New Roman" w:hAnsi="Times New Roman" w:cs="Times New Roman"/>
          <w:sz w:val="24"/>
          <w:szCs w:val="24"/>
        </w:rPr>
        <w:t xml:space="preserve"> </w:t>
      </w:r>
    </w:p>
    <w:p w14:paraId="393E7ACF" w14:textId="4CA1E802" w:rsidR="00486749" w:rsidRPr="00486749" w:rsidRDefault="00486749" w:rsidP="00486749">
      <w:pPr>
        <w:spacing w:line="480" w:lineRule="auto"/>
        <w:ind w:left="360"/>
        <w:rPr>
          <w:rFonts w:ascii="Times New Roman" w:hAnsi="Times New Roman" w:cs="Times New Roman"/>
          <w:b/>
          <w:sz w:val="24"/>
          <w:szCs w:val="24"/>
        </w:rPr>
      </w:pPr>
      <w:r>
        <w:rPr>
          <w:rFonts w:ascii="Times New Roman" w:hAnsi="Times New Roman" w:cs="Times New Roman"/>
          <w:sz w:val="24"/>
          <w:szCs w:val="24"/>
        </w:rPr>
        <w:t xml:space="preserve">                                                                                                                                               </w:t>
      </w:r>
      <w:r w:rsidRPr="00486749">
        <w:rPr>
          <w:rFonts w:ascii="Times New Roman" w:hAnsi="Times New Roman" w:cs="Times New Roman"/>
          <w:b/>
          <w:sz w:val="24"/>
          <w:szCs w:val="24"/>
        </w:rPr>
        <w:t xml:space="preserve">1 </w:t>
      </w:r>
    </w:p>
    <w:p w14:paraId="4DEFE700" w14:textId="4C623EB3" w:rsidR="00486749" w:rsidRPr="00553298" w:rsidRDefault="008D452D" w:rsidP="00486749">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ve her şeyin dışarıdan göründüğü gibi olmadığı üzerinde durulacaktır</w:t>
      </w:r>
      <w:r w:rsidR="002F55A0">
        <w:rPr>
          <w:rFonts w:ascii="Times New Roman" w:hAnsi="Times New Roman" w:cs="Times New Roman"/>
          <w:sz w:val="24"/>
          <w:szCs w:val="24"/>
        </w:rPr>
        <w:t>.</w:t>
      </w:r>
    </w:p>
    <w:p w14:paraId="1A3476C0" w14:textId="677E012E" w:rsidR="008D452D" w:rsidRDefault="00B41144" w:rsidP="00B41144">
      <w:pPr>
        <w:rPr>
          <w:rFonts w:ascii="Times New Roman" w:hAnsi="Times New Roman" w:cs="Times New Roman"/>
          <w:b/>
          <w:sz w:val="24"/>
          <w:szCs w:val="24"/>
        </w:rPr>
      </w:pPr>
      <w:r>
        <w:rPr>
          <w:rFonts w:ascii="Times New Roman" w:hAnsi="Times New Roman" w:cs="Times New Roman"/>
          <w:b/>
          <w:sz w:val="24"/>
          <w:szCs w:val="24"/>
        </w:rPr>
        <w:t xml:space="preserve">II. </w:t>
      </w:r>
      <w:r w:rsidR="008D452D" w:rsidRPr="00B41144">
        <w:rPr>
          <w:rFonts w:ascii="Times New Roman" w:hAnsi="Times New Roman" w:cs="Times New Roman"/>
          <w:b/>
          <w:sz w:val="24"/>
          <w:szCs w:val="24"/>
        </w:rPr>
        <w:t>Ödevin Muhtemel Başlıkları</w:t>
      </w:r>
      <w:r w:rsidR="00553298">
        <w:rPr>
          <w:rFonts w:ascii="Times New Roman" w:hAnsi="Times New Roman" w:cs="Times New Roman"/>
          <w:b/>
          <w:sz w:val="24"/>
          <w:szCs w:val="24"/>
        </w:rPr>
        <w:t xml:space="preserve">                                                       </w:t>
      </w:r>
    </w:p>
    <w:p w14:paraId="27956D1C" w14:textId="5F79EEDA" w:rsidR="00553298" w:rsidRPr="00486749" w:rsidRDefault="00553298" w:rsidP="00B41144">
      <w:pPr>
        <w:rPr>
          <w:rFonts w:ascii="Times New Roman" w:hAnsi="Times New Roman" w:cs="Times New Roman"/>
          <w:b/>
          <w:sz w:val="24"/>
          <w:szCs w:val="24"/>
        </w:rPr>
      </w:pPr>
      <w:r>
        <w:rPr>
          <w:rFonts w:ascii="Times New Roman" w:hAnsi="Times New Roman" w:cs="Times New Roman"/>
          <w:b/>
          <w:sz w:val="24"/>
          <w:szCs w:val="24"/>
        </w:rPr>
        <w:t xml:space="preserve">                                                                                                                                                                                                                                                                                             </w:t>
      </w:r>
    </w:p>
    <w:p w14:paraId="4D883705" w14:textId="256F92BA" w:rsidR="008D452D" w:rsidRDefault="008D452D" w:rsidP="009C6E27">
      <w:pPr>
        <w:spacing w:line="480" w:lineRule="auto"/>
        <w:ind w:left="360"/>
        <w:rPr>
          <w:rFonts w:ascii="Times New Roman" w:hAnsi="Times New Roman" w:cs="Times New Roman"/>
          <w:sz w:val="24"/>
          <w:szCs w:val="24"/>
        </w:rPr>
      </w:pPr>
      <w:r>
        <w:rPr>
          <w:rFonts w:ascii="Times New Roman" w:hAnsi="Times New Roman" w:cs="Times New Roman"/>
          <w:b/>
          <w:sz w:val="24"/>
          <w:szCs w:val="24"/>
        </w:rPr>
        <w:t xml:space="preserve">  </w:t>
      </w:r>
      <w:r w:rsidR="00B7786E">
        <w:rPr>
          <w:rFonts w:ascii="Times New Roman" w:hAnsi="Times New Roman" w:cs="Times New Roman"/>
          <w:sz w:val="24"/>
          <w:szCs w:val="24"/>
        </w:rPr>
        <w:t xml:space="preserve">Ödevde </w:t>
      </w:r>
      <w:r w:rsidR="00B41144">
        <w:rPr>
          <w:rFonts w:ascii="Times New Roman" w:hAnsi="Times New Roman" w:cs="Times New Roman"/>
          <w:sz w:val="24"/>
          <w:szCs w:val="24"/>
        </w:rPr>
        <w:t>Miskinler Tekkesi romanını üç ana başlık altında incelenmesi planlanmaktadır. Romanın konu incelemesinin yanı sıra teknik bakımından olarak incelenecek ve o da üç ayrı başlığa sahip olması planlanırken, ikinci ve üçüncü bölümün romanın konusunun üstünde durup daha çok fikir odaklı olması öngörülmektedir.</w:t>
      </w:r>
    </w:p>
    <w:p w14:paraId="68A5DE3C" w14:textId="445CB5C6" w:rsidR="00B41144" w:rsidRDefault="00B41144" w:rsidP="008D452D">
      <w:pPr>
        <w:ind w:left="360"/>
        <w:rPr>
          <w:rFonts w:ascii="Times New Roman" w:hAnsi="Times New Roman" w:cs="Times New Roman"/>
          <w:sz w:val="24"/>
          <w:szCs w:val="24"/>
        </w:rPr>
      </w:pPr>
      <w:r>
        <w:rPr>
          <w:rFonts w:ascii="Times New Roman" w:hAnsi="Times New Roman" w:cs="Times New Roman"/>
          <w:sz w:val="24"/>
          <w:szCs w:val="24"/>
        </w:rPr>
        <w:t>Ödevin muhtemel başlıklarının planı:</w:t>
      </w:r>
    </w:p>
    <w:p w14:paraId="33B63C5B" w14:textId="18AE12BA" w:rsidR="00B41144" w:rsidRDefault="00B41144" w:rsidP="00B41144">
      <w:pPr>
        <w:pStyle w:val="ListeParagraf"/>
        <w:numPr>
          <w:ilvl w:val="0"/>
          <w:numId w:val="6"/>
        </w:numPr>
        <w:rPr>
          <w:rFonts w:ascii="Times New Roman" w:hAnsi="Times New Roman" w:cs="Times New Roman"/>
          <w:b/>
          <w:sz w:val="24"/>
          <w:szCs w:val="24"/>
        </w:rPr>
      </w:pPr>
      <w:r>
        <w:rPr>
          <w:rFonts w:ascii="Times New Roman" w:hAnsi="Times New Roman" w:cs="Times New Roman"/>
          <w:b/>
          <w:sz w:val="24"/>
          <w:szCs w:val="24"/>
        </w:rPr>
        <w:t>Bölüm: Miskinler Tekkesi Romanının Teknik Bakımından İncelemesi</w:t>
      </w:r>
    </w:p>
    <w:p w14:paraId="3513A8DD" w14:textId="19D2B44B" w:rsidR="00B41144" w:rsidRDefault="00B41144" w:rsidP="009C6E27">
      <w:pPr>
        <w:spacing w:line="480" w:lineRule="auto"/>
        <w:ind w:left="480"/>
        <w:rPr>
          <w:rFonts w:ascii="Times New Roman" w:hAnsi="Times New Roman" w:cs="Times New Roman"/>
          <w:sz w:val="24"/>
          <w:szCs w:val="24"/>
        </w:rPr>
      </w:pPr>
      <w:r>
        <w:rPr>
          <w:rFonts w:ascii="Times New Roman" w:hAnsi="Times New Roman" w:cs="Times New Roman"/>
          <w:sz w:val="24"/>
          <w:szCs w:val="24"/>
        </w:rPr>
        <w:t xml:space="preserve">  İlk sırada yer alan bu bölümün üç ayrı başlık altında incelenmesinden sonra teknik bakımından bir değerlendirme sonucuna ulaşılması amaçlanmaktadır.</w:t>
      </w:r>
    </w:p>
    <w:p w14:paraId="435B704C" w14:textId="0DFAE607" w:rsidR="009C6E27" w:rsidRDefault="009C6E27" w:rsidP="009C6E27">
      <w:pPr>
        <w:pStyle w:val="ListeParagraf"/>
        <w:numPr>
          <w:ilvl w:val="0"/>
          <w:numId w:val="7"/>
        </w:numPr>
        <w:rPr>
          <w:rFonts w:ascii="Times New Roman" w:hAnsi="Times New Roman" w:cs="Times New Roman"/>
          <w:b/>
          <w:sz w:val="24"/>
          <w:szCs w:val="24"/>
        </w:rPr>
      </w:pPr>
      <w:r>
        <w:rPr>
          <w:rFonts w:ascii="Times New Roman" w:hAnsi="Times New Roman" w:cs="Times New Roman"/>
          <w:b/>
          <w:sz w:val="24"/>
          <w:szCs w:val="24"/>
        </w:rPr>
        <w:t>Karakterlerin Analizi</w:t>
      </w:r>
    </w:p>
    <w:p w14:paraId="6D574CD1" w14:textId="39EF6462" w:rsidR="009C6E27" w:rsidRDefault="009C6E27" w:rsidP="009C6E27">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Bu bölümün amacı, Miskinler Tekkesi romanında başkarakter olarak verilen ve tanıtılan karakteri tanımak ve onun üzerinden konuyu incelemektir. Elbet ki ödevde diğer karakterle de değinilecektir.</w:t>
      </w:r>
    </w:p>
    <w:p w14:paraId="55066776" w14:textId="2013944C" w:rsidR="00486749" w:rsidRDefault="009C6E27" w:rsidP="00486749">
      <w:pPr>
        <w:pBdr>
          <w:bottom w:val="single" w:sz="4" w:space="1" w:color="auto"/>
        </w:pBd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812EED">
        <w:rPr>
          <w:rFonts w:ascii="Times New Roman" w:hAnsi="Times New Roman" w:cs="Times New Roman"/>
          <w:sz w:val="24"/>
          <w:szCs w:val="24"/>
        </w:rPr>
        <w:t>“</w:t>
      </w:r>
      <w:r w:rsidR="00812EED" w:rsidRPr="00812EED">
        <w:rPr>
          <w:rFonts w:ascii="Times New Roman" w:hAnsi="Times New Roman" w:cs="Times New Roman"/>
          <w:sz w:val="24"/>
          <w:szCs w:val="24"/>
        </w:rPr>
        <w:t>Miskinler Tekkesi romanının başkahramanı, Kocabaş Kazasker Şemsettin Molla’nın torunudur. Eserde adı belirtilmeyen torun, Meşrutiyet ve Cumhuriyet yıllarında yaşar. Çocukluğu, büyükannesi, dayısı, büyük halası, Arap bacıları ve Kafkasyalı Çerkez kalfaları ile konakta geçer. Zaman içerisinde birlikte yaşadığı kişileri kaybederek yalnız kalır.</w:t>
      </w:r>
      <w:r w:rsidR="00812EED">
        <w:rPr>
          <w:rFonts w:ascii="Times New Roman" w:hAnsi="Times New Roman" w:cs="Times New Roman"/>
          <w:sz w:val="24"/>
          <w:szCs w:val="24"/>
        </w:rPr>
        <w:t xml:space="preserve">” (Yıldırım, 2017, </w:t>
      </w:r>
      <w:proofErr w:type="spellStart"/>
      <w:r w:rsidR="00812EED">
        <w:rPr>
          <w:rFonts w:ascii="Times New Roman" w:hAnsi="Times New Roman" w:cs="Times New Roman"/>
          <w:sz w:val="24"/>
          <w:szCs w:val="24"/>
        </w:rPr>
        <w:t>s</w:t>
      </w:r>
      <w:r w:rsidR="002F55A0">
        <w:rPr>
          <w:rFonts w:ascii="Times New Roman" w:hAnsi="Times New Roman" w:cs="Times New Roman"/>
          <w:sz w:val="24"/>
          <w:szCs w:val="24"/>
        </w:rPr>
        <w:t>s</w:t>
      </w:r>
      <w:proofErr w:type="spellEnd"/>
      <w:r w:rsidR="00812EED">
        <w:rPr>
          <w:rFonts w:ascii="Times New Roman" w:hAnsi="Times New Roman" w:cs="Times New Roman"/>
          <w:sz w:val="24"/>
          <w:szCs w:val="24"/>
        </w:rPr>
        <w:t xml:space="preserve">. 180-181) Karakter ise kendisini şöyle betimler: </w:t>
      </w:r>
      <w:r w:rsidR="00812EED">
        <w:t>“</w:t>
      </w:r>
      <w:r w:rsidR="00812EED" w:rsidRPr="00812EED">
        <w:rPr>
          <w:rFonts w:ascii="Times New Roman" w:hAnsi="Times New Roman" w:cs="Times New Roman"/>
          <w:sz w:val="24"/>
          <w:szCs w:val="24"/>
        </w:rPr>
        <w:t xml:space="preserve">Fotoğraf karşısında titremiş gibi dağınık ve kararsız çizgilerim, ekseri zayıf iradeli kimselerde görüldüğü üzere yassı, yaygın ve gevşek bir burnum vardı. Bu burunun hafif bir çizgile ortadan ikiye bölünmüş ucunda büyücek bir et beni sivrilirdi. Süzme bal rengi gözlerime, ağzıma hele çene çukuruma çirkin denemezdi. Ancak ne çare ki </w:t>
      </w:r>
    </w:p>
    <w:p w14:paraId="77F15A1A" w14:textId="3E6D9FC0" w:rsidR="00486749" w:rsidRDefault="00486749" w:rsidP="009C6E27">
      <w:pPr>
        <w:spacing w:line="480" w:lineRule="auto"/>
        <w:ind w:left="720"/>
        <w:rPr>
          <w:rFonts w:ascii="Times New Roman" w:hAnsi="Times New Roman" w:cs="Times New Roman"/>
          <w:sz w:val="24"/>
          <w:szCs w:val="24"/>
        </w:rPr>
      </w:pPr>
      <w:r>
        <w:rPr>
          <w:rFonts w:ascii="Times New Roman" w:hAnsi="Times New Roman" w:cs="Times New Roman"/>
          <w:b/>
          <w:sz w:val="24"/>
          <w:szCs w:val="24"/>
        </w:rPr>
        <w:t xml:space="preserve">                                                                                                                                         2</w:t>
      </w:r>
    </w:p>
    <w:p w14:paraId="3FF60E37" w14:textId="1CAC9904" w:rsidR="00553298" w:rsidRPr="00486749" w:rsidRDefault="00812EED" w:rsidP="00486749">
      <w:pPr>
        <w:spacing w:line="480" w:lineRule="auto"/>
        <w:ind w:left="720"/>
        <w:rPr>
          <w:rFonts w:ascii="Times New Roman" w:hAnsi="Times New Roman" w:cs="Times New Roman"/>
          <w:sz w:val="24"/>
          <w:szCs w:val="24"/>
        </w:rPr>
      </w:pPr>
      <w:r w:rsidRPr="00812EED">
        <w:rPr>
          <w:rFonts w:ascii="Times New Roman" w:hAnsi="Times New Roman" w:cs="Times New Roman"/>
          <w:sz w:val="24"/>
          <w:szCs w:val="24"/>
        </w:rPr>
        <w:lastRenderedPageBreak/>
        <w:t>anlımda, kalın çatık kaşlarımın üstünde hafif bir çıkıntı yaptıktan sonra birdenbire üfürülüp şişen başım hepsinin üzerine tüy dikiyordu. Aynanın karşısında saçlarımı sağa sola, öne arkaya tarayarak yaptığım tecrübeler korkunç neticeler verirdi</w:t>
      </w:r>
      <w:r>
        <w:rPr>
          <w:rFonts w:ascii="Times New Roman" w:hAnsi="Times New Roman" w:cs="Times New Roman"/>
          <w:sz w:val="24"/>
          <w:szCs w:val="24"/>
        </w:rPr>
        <w:t>.” (</w:t>
      </w:r>
      <w:r w:rsidR="002F55A0">
        <w:rPr>
          <w:rFonts w:ascii="Times New Roman" w:hAnsi="Times New Roman" w:cs="Times New Roman"/>
          <w:sz w:val="24"/>
          <w:szCs w:val="24"/>
        </w:rPr>
        <w:t xml:space="preserve">Güntekin, 2018, </w:t>
      </w:r>
      <w:r>
        <w:rPr>
          <w:rFonts w:ascii="Times New Roman" w:hAnsi="Times New Roman" w:cs="Times New Roman"/>
          <w:sz w:val="24"/>
          <w:szCs w:val="24"/>
        </w:rPr>
        <w:t>s.</w:t>
      </w:r>
      <w:r w:rsidR="002F55A0">
        <w:rPr>
          <w:rFonts w:ascii="Times New Roman" w:hAnsi="Times New Roman" w:cs="Times New Roman"/>
          <w:sz w:val="24"/>
          <w:szCs w:val="24"/>
        </w:rPr>
        <w:t xml:space="preserve"> </w:t>
      </w:r>
      <w:r>
        <w:rPr>
          <w:rFonts w:ascii="Times New Roman" w:hAnsi="Times New Roman" w:cs="Times New Roman"/>
          <w:sz w:val="24"/>
          <w:szCs w:val="24"/>
        </w:rPr>
        <w:t>20).</w:t>
      </w:r>
      <w:r w:rsidR="00553298">
        <w:rPr>
          <w:rFonts w:ascii="Times New Roman" w:hAnsi="Times New Roman" w:cs="Times New Roman"/>
          <w:b/>
          <w:sz w:val="24"/>
          <w:szCs w:val="24"/>
        </w:rPr>
        <w:t xml:space="preserve">                                                                                                                                         </w:t>
      </w:r>
    </w:p>
    <w:p w14:paraId="4781DC98" w14:textId="009D1456" w:rsidR="00553298" w:rsidRPr="00553298" w:rsidRDefault="00812EED" w:rsidP="00553298">
      <w:pPr>
        <w:pStyle w:val="ListeParagraf"/>
        <w:numPr>
          <w:ilvl w:val="0"/>
          <w:numId w:val="7"/>
        </w:numPr>
        <w:spacing w:line="480" w:lineRule="auto"/>
        <w:rPr>
          <w:rFonts w:ascii="Times New Roman" w:hAnsi="Times New Roman" w:cs="Times New Roman"/>
          <w:b/>
          <w:sz w:val="24"/>
          <w:szCs w:val="24"/>
        </w:rPr>
      </w:pPr>
      <w:r w:rsidRPr="00553298">
        <w:rPr>
          <w:rFonts w:ascii="Times New Roman" w:hAnsi="Times New Roman" w:cs="Times New Roman"/>
          <w:b/>
          <w:sz w:val="24"/>
          <w:szCs w:val="24"/>
        </w:rPr>
        <w:t>Anlatıcı ve Bakış Açısı</w:t>
      </w:r>
    </w:p>
    <w:p w14:paraId="2407E89B" w14:textId="1101D4C8" w:rsidR="005118F1" w:rsidRPr="005118F1" w:rsidRDefault="005118F1" w:rsidP="005118F1">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Reşat Nuri Güntekin, Miskinler Tekkesi romanını birinci tekil şahıs dili ile ilerletir ve bizi karakterin iç düşüncelerine indirir.</w:t>
      </w:r>
    </w:p>
    <w:p w14:paraId="5B1799B3" w14:textId="07B796A8" w:rsidR="003C641C" w:rsidRDefault="005118F1" w:rsidP="00812EE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812EED" w:rsidRPr="00812EED">
        <w:rPr>
          <w:rFonts w:ascii="Times New Roman" w:hAnsi="Times New Roman" w:cs="Times New Roman"/>
          <w:sz w:val="24"/>
          <w:szCs w:val="24"/>
        </w:rPr>
        <w:t>“Miskinler Tekkesi romanı, kahraman- anlatıcı bakış açısıyla kaleme alınır, tasvirlerden ve iç monolog tekniklerinden yara</w:t>
      </w:r>
      <w:r w:rsidR="00812EED">
        <w:rPr>
          <w:rFonts w:ascii="Times New Roman" w:hAnsi="Times New Roman" w:cs="Times New Roman"/>
          <w:sz w:val="24"/>
          <w:szCs w:val="24"/>
        </w:rPr>
        <w:t>r</w:t>
      </w:r>
      <w:r w:rsidR="00812EED" w:rsidRPr="00812EED">
        <w:rPr>
          <w:rFonts w:ascii="Times New Roman" w:hAnsi="Times New Roman" w:cs="Times New Roman"/>
          <w:sz w:val="24"/>
          <w:szCs w:val="24"/>
        </w:rPr>
        <w:t>lanılır.”</w:t>
      </w:r>
      <w:r w:rsidR="00812EED">
        <w:rPr>
          <w:rFonts w:ascii="Times New Roman" w:hAnsi="Times New Roman" w:cs="Times New Roman"/>
          <w:sz w:val="24"/>
          <w:szCs w:val="24"/>
        </w:rPr>
        <w:t xml:space="preserve"> (Yıldırım, 2017</w:t>
      </w:r>
      <w:r w:rsidR="002F55A0">
        <w:rPr>
          <w:rFonts w:ascii="Times New Roman" w:hAnsi="Times New Roman" w:cs="Times New Roman"/>
          <w:sz w:val="24"/>
          <w:szCs w:val="24"/>
        </w:rPr>
        <w:t>, s. 180</w:t>
      </w:r>
      <w:r w:rsidR="00812EED">
        <w:rPr>
          <w:rFonts w:ascii="Times New Roman" w:hAnsi="Times New Roman" w:cs="Times New Roman"/>
          <w:sz w:val="24"/>
          <w:szCs w:val="24"/>
        </w:rPr>
        <w:t xml:space="preserve">).  Roman bize daha ilk cümlesinden bu teknikte yazıldığını belirtmektedir: </w:t>
      </w:r>
      <w:r w:rsidR="00812EED" w:rsidRPr="00812EED">
        <w:rPr>
          <w:rFonts w:ascii="Times New Roman" w:hAnsi="Times New Roman" w:cs="Times New Roman"/>
          <w:sz w:val="24"/>
          <w:szCs w:val="24"/>
        </w:rPr>
        <w:t>“Şimdi olduğu gibi çocukken de pek canımın kıymetini bilirdim.”</w:t>
      </w:r>
      <w:r w:rsidR="00812EED">
        <w:rPr>
          <w:rFonts w:ascii="Times New Roman" w:hAnsi="Times New Roman" w:cs="Times New Roman"/>
          <w:sz w:val="24"/>
          <w:szCs w:val="24"/>
        </w:rPr>
        <w:t xml:space="preserve"> (</w:t>
      </w:r>
      <w:r w:rsidR="002F55A0">
        <w:rPr>
          <w:rFonts w:ascii="Times New Roman" w:hAnsi="Times New Roman" w:cs="Times New Roman"/>
          <w:sz w:val="24"/>
          <w:szCs w:val="24"/>
        </w:rPr>
        <w:t xml:space="preserve">Güntekin, </w:t>
      </w:r>
      <w:r w:rsidR="00E159CC">
        <w:rPr>
          <w:rFonts w:ascii="Times New Roman" w:hAnsi="Times New Roman" w:cs="Times New Roman"/>
          <w:sz w:val="24"/>
          <w:szCs w:val="24"/>
        </w:rPr>
        <w:t xml:space="preserve">2018, </w:t>
      </w:r>
      <w:r w:rsidR="00812EED">
        <w:rPr>
          <w:rFonts w:ascii="Times New Roman" w:hAnsi="Times New Roman" w:cs="Times New Roman"/>
          <w:sz w:val="24"/>
          <w:szCs w:val="24"/>
        </w:rPr>
        <w:t xml:space="preserve">s.5). </w:t>
      </w:r>
      <w:r w:rsidR="003C641C">
        <w:rPr>
          <w:rFonts w:ascii="Times New Roman" w:hAnsi="Times New Roman" w:cs="Times New Roman"/>
          <w:sz w:val="24"/>
          <w:szCs w:val="24"/>
        </w:rPr>
        <w:t xml:space="preserve">İç monolog tekniğinde kahraman sanki kendisiyle konuşurcasına düşüncelerini belirterek okuyucuya iç dünyasını açar. </w:t>
      </w:r>
    </w:p>
    <w:p w14:paraId="51C5AE6A" w14:textId="2E5ABAD9" w:rsidR="00812EED" w:rsidRDefault="003C641C" w:rsidP="00812EE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Bu anlatım tarzında karakterle o kadar iç içe geçer ki okuyucu, karakterin dertleri, düşünceleri sanki kendisiymiş de aklından geçenleri önünde yazılmış bir şekilde okur. Ayrıca </w:t>
      </w:r>
      <w:r w:rsidR="00B544C2">
        <w:rPr>
          <w:rFonts w:ascii="Times New Roman" w:hAnsi="Times New Roman" w:cs="Times New Roman"/>
          <w:sz w:val="24"/>
          <w:szCs w:val="24"/>
        </w:rPr>
        <w:t>Yıldırım</w:t>
      </w:r>
      <w:r>
        <w:rPr>
          <w:rFonts w:ascii="Times New Roman" w:hAnsi="Times New Roman" w:cs="Times New Roman"/>
          <w:sz w:val="24"/>
          <w:szCs w:val="24"/>
        </w:rPr>
        <w:t xml:space="preserve"> da </w:t>
      </w:r>
      <w:r w:rsidR="00B544C2">
        <w:rPr>
          <w:rFonts w:ascii="Times New Roman" w:hAnsi="Times New Roman" w:cs="Times New Roman"/>
          <w:sz w:val="24"/>
          <w:szCs w:val="24"/>
        </w:rPr>
        <w:t>şu şekilde değinir:</w:t>
      </w:r>
      <w:r>
        <w:rPr>
          <w:rFonts w:ascii="Times New Roman" w:hAnsi="Times New Roman" w:cs="Times New Roman"/>
          <w:sz w:val="24"/>
          <w:szCs w:val="24"/>
        </w:rPr>
        <w:t xml:space="preserve"> </w:t>
      </w:r>
      <w:r w:rsidRPr="003C641C">
        <w:rPr>
          <w:rFonts w:ascii="Times New Roman" w:hAnsi="Times New Roman" w:cs="Times New Roman"/>
          <w:sz w:val="24"/>
          <w:szCs w:val="24"/>
        </w:rPr>
        <w:t>“</w:t>
      </w:r>
      <w:r w:rsidR="00B544C2" w:rsidRPr="00B544C2">
        <w:rPr>
          <w:rFonts w:ascii="Times New Roman" w:hAnsi="Times New Roman" w:cs="Times New Roman"/>
          <w:sz w:val="24"/>
          <w:szCs w:val="24"/>
        </w:rPr>
        <w:t>Şerif Aktaş’ın söylediği gibi anlatmaya dayalı metinlerde anlatıcı, geçmişinden bahsederken “hatalarını, saflıklarını ve pişmanlıklarını da aktararak okuyucuda gerçeklik duygusu uyandırır.</w:t>
      </w:r>
      <w:r w:rsidR="00B544C2">
        <w:t xml:space="preserve"> (</w:t>
      </w:r>
      <w:r w:rsidR="00B544C2" w:rsidRPr="00B544C2">
        <w:rPr>
          <w:rFonts w:ascii="Times New Roman" w:hAnsi="Times New Roman" w:cs="Times New Roman"/>
          <w:sz w:val="24"/>
          <w:szCs w:val="24"/>
        </w:rPr>
        <w:t>Aktaş, 1991:101-102</w:t>
      </w:r>
      <w:r w:rsidR="00B544C2">
        <w:t>)</w:t>
      </w:r>
      <w:r w:rsidRPr="003C641C">
        <w:rPr>
          <w:rFonts w:ascii="Times New Roman" w:hAnsi="Times New Roman" w:cs="Times New Roman"/>
          <w:sz w:val="24"/>
          <w:szCs w:val="24"/>
        </w:rPr>
        <w:t>.</w:t>
      </w:r>
      <w:r w:rsidR="00B544C2">
        <w:rPr>
          <w:rFonts w:ascii="Times New Roman" w:hAnsi="Times New Roman" w:cs="Times New Roman"/>
          <w:sz w:val="24"/>
          <w:szCs w:val="24"/>
        </w:rPr>
        <w:t>” (s. 180)</w:t>
      </w:r>
    </w:p>
    <w:p w14:paraId="1ABC73B1" w14:textId="2020EB27" w:rsidR="003C641C" w:rsidRDefault="003C641C" w:rsidP="003C641C">
      <w:pPr>
        <w:pStyle w:val="ListeParagraf"/>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t>Dil ve Üslup</w:t>
      </w:r>
    </w:p>
    <w:p w14:paraId="57D920B6" w14:textId="77777777" w:rsidR="002F55A0" w:rsidRDefault="009B444A" w:rsidP="002F55A0">
      <w:pPr>
        <w:pBdr>
          <w:bottom w:val="single" w:sz="4" w:space="1" w:color="auto"/>
        </w:pBd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13765E">
        <w:rPr>
          <w:rFonts w:ascii="Times New Roman" w:hAnsi="Times New Roman" w:cs="Times New Roman"/>
          <w:sz w:val="24"/>
          <w:szCs w:val="24"/>
        </w:rPr>
        <w:t xml:space="preserve">Reşat Nuri Güntekin bu kitapta da diğer kitaplarında olduğu gibi düz ve samimi bir halk dili kullanmıştır. “Amanın dirim; amanın dirim… Sen haline bakmadan ağaca da mı çıkarsın? İn aşağı çabuk!.. Kafanı kabak gibi patlatıp da başımı belaya mı </w:t>
      </w:r>
    </w:p>
    <w:p w14:paraId="142B23A9" w14:textId="3A5D1AB1" w:rsidR="002F55A0" w:rsidRDefault="002F55A0" w:rsidP="002F55A0">
      <w:pPr>
        <w:spacing w:line="480" w:lineRule="auto"/>
        <w:ind w:left="72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553298">
        <w:rPr>
          <w:rFonts w:ascii="Times New Roman" w:hAnsi="Times New Roman" w:cs="Times New Roman"/>
          <w:b/>
          <w:sz w:val="24"/>
          <w:szCs w:val="24"/>
        </w:rPr>
        <w:t>3</w:t>
      </w:r>
    </w:p>
    <w:p w14:paraId="079EEDDF" w14:textId="0488C199" w:rsidR="000F7921" w:rsidRDefault="0013765E" w:rsidP="002F55A0">
      <w:pPr>
        <w:spacing w:line="480" w:lineRule="auto"/>
        <w:ind w:left="720"/>
        <w:rPr>
          <w:rFonts w:ascii="Times New Roman" w:hAnsi="Times New Roman" w:cs="Times New Roman"/>
          <w:sz w:val="24"/>
          <w:szCs w:val="24"/>
        </w:rPr>
      </w:pPr>
      <w:r>
        <w:rPr>
          <w:rFonts w:ascii="Times New Roman" w:hAnsi="Times New Roman" w:cs="Times New Roman"/>
          <w:sz w:val="24"/>
          <w:szCs w:val="24"/>
        </w:rPr>
        <w:t>sokacaksın?” (Güntekin, 2018, s.22) Beyza Özkan (</w:t>
      </w:r>
      <w:proofErr w:type="spellStart"/>
      <w:r>
        <w:rPr>
          <w:rFonts w:ascii="Times New Roman" w:hAnsi="Times New Roman" w:cs="Times New Roman"/>
          <w:sz w:val="24"/>
          <w:szCs w:val="24"/>
        </w:rPr>
        <w:t>t.y</w:t>
      </w:r>
      <w:proofErr w:type="spellEnd"/>
      <w:r>
        <w:rPr>
          <w:rFonts w:ascii="Times New Roman" w:hAnsi="Times New Roman" w:cs="Times New Roman"/>
          <w:sz w:val="24"/>
          <w:szCs w:val="24"/>
        </w:rPr>
        <w:t xml:space="preserve">) da Reşat Nuri Güntekin </w:t>
      </w:r>
      <w:r w:rsidR="00486749">
        <w:rPr>
          <w:rFonts w:ascii="Times New Roman" w:hAnsi="Times New Roman" w:cs="Times New Roman"/>
          <w:b/>
          <w:sz w:val="24"/>
          <w:szCs w:val="24"/>
        </w:rPr>
        <w:t xml:space="preserve">                                                                                                                                         </w:t>
      </w:r>
      <w:r>
        <w:rPr>
          <w:rFonts w:ascii="Times New Roman" w:hAnsi="Times New Roman" w:cs="Times New Roman"/>
          <w:sz w:val="24"/>
          <w:szCs w:val="24"/>
        </w:rPr>
        <w:t>hakkında bir yazısında şöyle der: “</w:t>
      </w:r>
      <w:r w:rsidR="009B444A">
        <w:rPr>
          <w:rFonts w:ascii="Times New Roman" w:hAnsi="Times New Roman" w:cs="Times New Roman"/>
          <w:sz w:val="24"/>
          <w:szCs w:val="24"/>
        </w:rPr>
        <w:t xml:space="preserve">Özellikle sıcak ve samimi üslubu, hoşgörülü yaklaşımı ve güzel Türkçesiyle roman türünü geniş kitlelere sevdirmiş; Anadolu ve insanını öne çıkararak memleket edebiyatı sahasında başarılı eserler vermiştir. Fethi Naci, Güntekin’in okuyucu tarafından büyük alaka görmesi ve bu alakanın aradan </w:t>
      </w:r>
      <w:r w:rsidR="00553298">
        <w:rPr>
          <w:rFonts w:ascii="Times New Roman" w:hAnsi="Times New Roman" w:cs="Times New Roman"/>
          <w:sz w:val="24"/>
          <w:szCs w:val="24"/>
        </w:rPr>
        <w:t xml:space="preserve">                                                                                                                                         </w:t>
      </w:r>
      <w:r w:rsidR="009B444A">
        <w:rPr>
          <w:rFonts w:ascii="Times New Roman" w:hAnsi="Times New Roman" w:cs="Times New Roman"/>
          <w:sz w:val="24"/>
          <w:szCs w:val="24"/>
        </w:rPr>
        <w:t xml:space="preserve">geçen zamana rağmen hala devam etmesini şu iki sebebe bağlar: “Halkın ahlaki değerlerine sahip çıkması ve toplumda aksayan, yolunda gitmeyen her şeyi kıyasıya eleştirerek Türk romanında eleştirel gerçekliğin öncüsü olması.” </w:t>
      </w:r>
      <w:r>
        <w:rPr>
          <w:rFonts w:ascii="Times New Roman" w:hAnsi="Times New Roman" w:cs="Times New Roman"/>
          <w:sz w:val="24"/>
          <w:szCs w:val="24"/>
        </w:rPr>
        <w:t>“</w:t>
      </w:r>
      <w:r w:rsidR="009B444A">
        <w:rPr>
          <w:rFonts w:ascii="Times New Roman" w:hAnsi="Times New Roman" w:cs="Times New Roman"/>
          <w:sz w:val="24"/>
          <w:szCs w:val="24"/>
        </w:rPr>
        <w:t>(</w:t>
      </w:r>
      <w:r>
        <w:rPr>
          <w:rFonts w:ascii="Times New Roman" w:hAnsi="Times New Roman" w:cs="Times New Roman"/>
          <w:sz w:val="24"/>
          <w:szCs w:val="24"/>
        </w:rPr>
        <w:t>s.1)</w:t>
      </w:r>
      <w:r w:rsidR="000F7921">
        <w:rPr>
          <w:rFonts w:ascii="Times New Roman" w:hAnsi="Times New Roman" w:cs="Times New Roman"/>
          <w:sz w:val="24"/>
          <w:szCs w:val="24"/>
        </w:rPr>
        <w:t xml:space="preserve">. </w:t>
      </w:r>
    </w:p>
    <w:p w14:paraId="37A80EFC" w14:textId="4F6439D2" w:rsidR="000F7921" w:rsidRDefault="000F7921" w:rsidP="000F7921">
      <w:pPr>
        <w:pStyle w:val="ListeParagraf"/>
        <w:numPr>
          <w:ilvl w:val="0"/>
          <w:numId w:val="8"/>
        </w:numPr>
        <w:spacing w:line="480" w:lineRule="auto"/>
        <w:rPr>
          <w:rFonts w:ascii="Times New Roman" w:hAnsi="Times New Roman" w:cs="Times New Roman"/>
          <w:b/>
          <w:sz w:val="24"/>
          <w:szCs w:val="24"/>
        </w:rPr>
      </w:pPr>
      <w:r>
        <w:rPr>
          <w:rFonts w:ascii="Times New Roman" w:hAnsi="Times New Roman" w:cs="Times New Roman"/>
          <w:b/>
          <w:sz w:val="24"/>
          <w:szCs w:val="24"/>
        </w:rPr>
        <w:t>Bölüm:</w:t>
      </w:r>
      <w:r w:rsidR="00BC115C">
        <w:rPr>
          <w:rFonts w:ascii="Times New Roman" w:hAnsi="Times New Roman" w:cs="Times New Roman"/>
          <w:b/>
          <w:sz w:val="24"/>
          <w:szCs w:val="24"/>
        </w:rPr>
        <w:t xml:space="preserve"> Doğu’da</w:t>
      </w:r>
      <w:r w:rsidR="00966497">
        <w:rPr>
          <w:rFonts w:ascii="Times New Roman" w:hAnsi="Times New Roman" w:cs="Times New Roman"/>
          <w:b/>
          <w:sz w:val="24"/>
          <w:szCs w:val="24"/>
        </w:rPr>
        <w:t xml:space="preserve"> Dilencilik</w:t>
      </w:r>
      <w:r w:rsidR="00870EA1">
        <w:rPr>
          <w:rFonts w:ascii="Times New Roman" w:hAnsi="Times New Roman" w:cs="Times New Roman"/>
          <w:b/>
          <w:sz w:val="24"/>
          <w:szCs w:val="24"/>
        </w:rPr>
        <w:t xml:space="preserve"> ve Baş</w:t>
      </w:r>
      <w:r w:rsidR="00425E58">
        <w:rPr>
          <w:rFonts w:ascii="Times New Roman" w:hAnsi="Times New Roman" w:cs="Times New Roman"/>
          <w:b/>
          <w:sz w:val="24"/>
          <w:szCs w:val="24"/>
        </w:rPr>
        <w:t>k</w:t>
      </w:r>
      <w:r w:rsidR="00870EA1">
        <w:rPr>
          <w:rFonts w:ascii="Times New Roman" w:hAnsi="Times New Roman" w:cs="Times New Roman"/>
          <w:b/>
          <w:sz w:val="24"/>
          <w:szCs w:val="24"/>
        </w:rPr>
        <w:t>arakterle İlişkisi</w:t>
      </w:r>
    </w:p>
    <w:p w14:paraId="0D631BAE" w14:textId="79D299A4" w:rsidR="00111D07" w:rsidRPr="00111D07" w:rsidRDefault="00886CA1" w:rsidP="00111D07">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w:t>
      </w:r>
      <w:r w:rsidR="00111D07">
        <w:rPr>
          <w:rFonts w:ascii="Times New Roman" w:hAnsi="Times New Roman" w:cs="Times New Roman"/>
          <w:sz w:val="24"/>
          <w:szCs w:val="24"/>
        </w:rPr>
        <w:t>Miskinler Tekkesi romanının ana konusu olan dilencili</w:t>
      </w:r>
      <w:r w:rsidR="00BC115C">
        <w:rPr>
          <w:rFonts w:ascii="Times New Roman" w:hAnsi="Times New Roman" w:cs="Times New Roman"/>
          <w:sz w:val="24"/>
          <w:szCs w:val="24"/>
        </w:rPr>
        <w:t>ği</w:t>
      </w:r>
      <w:r w:rsidR="00111D07">
        <w:rPr>
          <w:rFonts w:ascii="Times New Roman" w:hAnsi="Times New Roman" w:cs="Times New Roman"/>
          <w:sz w:val="24"/>
          <w:szCs w:val="24"/>
        </w:rPr>
        <w:t>,</w:t>
      </w:r>
      <w:r w:rsidR="00BC115C">
        <w:rPr>
          <w:rFonts w:ascii="Times New Roman" w:hAnsi="Times New Roman" w:cs="Times New Roman"/>
          <w:sz w:val="24"/>
          <w:szCs w:val="24"/>
        </w:rPr>
        <w:t xml:space="preserve"> genlerinde bulunan diyebileceğimiz tembelliğin de sebebiyle,</w:t>
      </w:r>
      <w:r w:rsidR="00111D07">
        <w:rPr>
          <w:rFonts w:ascii="Times New Roman" w:hAnsi="Times New Roman" w:cs="Times New Roman"/>
          <w:sz w:val="24"/>
          <w:szCs w:val="24"/>
        </w:rPr>
        <w:t xml:space="preserve"> baş karakterimize ister istemez bir meslek haline gelmiştir. “</w:t>
      </w:r>
      <w:r w:rsidR="00111D07" w:rsidRPr="00111D07">
        <w:rPr>
          <w:rFonts w:ascii="Times New Roman" w:hAnsi="Times New Roman" w:cs="Times New Roman"/>
          <w:sz w:val="24"/>
          <w:szCs w:val="24"/>
        </w:rPr>
        <w:t>Çocukken kendisine sataşan çocukları dövecek gücü varken sırf tembelliğinden arkadaşlarına yalvararak onlara istediğini yaptıran, yine ağaca çıkıp meyve toplamak kendisine zahmet geldiğinden arkadaşlarına yalvararak onları ağaçlara tırmandıran roman kahramanının genlerinde bir yalvarma geleneği vardır.”</w:t>
      </w:r>
      <w:r w:rsidR="00111D07">
        <w:rPr>
          <w:rFonts w:ascii="Times New Roman" w:hAnsi="Times New Roman" w:cs="Times New Roman"/>
          <w:sz w:val="24"/>
          <w:szCs w:val="24"/>
        </w:rPr>
        <w:t xml:space="preserve"> (</w:t>
      </w:r>
      <w:r w:rsidR="00BC115C">
        <w:rPr>
          <w:rFonts w:ascii="Times New Roman" w:hAnsi="Times New Roman" w:cs="Times New Roman"/>
          <w:sz w:val="24"/>
          <w:szCs w:val="24"/>
        </w:rPr>
        <w:t>Gürbüz, 2014,</w:t>
      </w:r>
      <w:r w:rsidR="00111D07">
        <w:rPr>
          <w:rFonts w:ascii="Times New Roman" w:hAnsi="Times New Roman" w:cs="Times New Roman"/>
          <w:sz w:val="24"/>
          <w:szCs w:val="24"/>
        </w:rPr>
        <w:t xml:space="preserve"> s.</w:t>
      </w:r>
      <w:r w:rsidR="002F55A0">
        <w:rPr>
          <w:rFonts w:ascii="Times New Roman" w:hAnsi="Times New Roman" w:cs="Times New Roman"/>
          <w:sz w:val="24"/>
          <w:szCs w:val="24"/>
        </w:rPr>
        <w:t xml:space="preserve"> </w:t>
      </w:r>
      <w:r w:rsidR="00111D07">
        <w:rPr>
          <w:rFonts w:ascii="Times New Roman" w:hAnsi="Times New Roman" w:cs="Times New Roman"/>
          <w:sz w:val="24"/>
          <w:szCs w:val="24"/>
        </w:rPr>
        <w:t>3</w:t>
      </w:r>
      <w:r w:rsidR="00870EA1">
        <w:rPr>
          <w:rFonts w:ascii="Times New Roman" w:hAnsi="Times New Roman" w:cs="Times New Roman"/>
          <w:sz w:val="24"/>
          <w:szCs w:val="24"/>
        </w:rPr>
        <w:t>)</w:t>
      </w:r>
    </w:p>
    <w:p w14:paraId="229DAD17" w14:textId="1C4F0286" w:rsidR="00805722" w:rsidRPr="00805722" w:rsidRDefault="003C08AE" w:rsidP="00805722">
      <w:pPr>
        <w:pStyle w:val="ListeParagraf"/>
        <w:spacing w:line="480" w:lineRule="auto"/>
        <w:ind w:left="840"/>
        <w:rPr>
          <w:rFonts w:ascii="Times New Roman" w:hAnsi="Times New Roman" w:cs="Times New Roman"/>
          <w:sz w:val="24"/>
          <w:szCs w:val="24"/>
        </w:rPr>
      </w:pPr>
      <w:r>
        <w:t xml:space="preserve"> </w:t>
      </w:r>
      <w:r w:rsidR="00886CA1">
        <w:t xml:space="preserve"> </w:t>
      </w:r>
      <w:r w:rsidR="00805722">
        <w:rPr>
          <w:rFonts w:ascii="Times New Roman" w:hAnsi="Times New Roman" w:cs="Times New Roman"/>
          <w:sz w:val="24"/>
          <w:szCs w:val="24"/>
        </w:rPr>
        <w:t xml:space="preserve">Reşat Nuri Güntekin Miskinler Tekkesi romanında dilenciliği avantajlı ve kolay bir geçim kaynağı olarak yansıtmış ve bunu karakterin hayatıyla güzel bir şekilde birleştirip bize bu şekilde yansıtmıştır. </w:t>
      </w:r>
      <w:r w:rsidR="00F56464">
        <w:t>“</w:t>
      </w:r>
      <w:r w:rsidR="00966497" w:rsidRPr="00F56464">
        <w:rPr>
          <w:rFonts w:ascii="Times New Roman" w:hAnsi="Times New Roman" w:cs="Times New Roman"/>
          <w:sz w:val="24"/>
          <w:szCs w:val="24"/>
        </w:rPr>
        <w:t>Miskinler Tekkesi’ni okuduktan ve hatıralarını anlatan ihtiy</w:t>
      </w:r>
      <w:r w:rsidR="00F56464">
        <w:rPr>
          <w:rFonts w:ascii="Times New Roman" w:hAnsi="Times New Roman" w:cs="Times New Roman"/>
          <w:sz w:val="24"/>
          <w:szCs w:val="24"/>
        </w:rPr>
        <w:t>arın</w:t>
      </w:r>
      <w:r w:rsidR="00966497" w:rsidRPr="00F56464">
        <w:rPr>
          <w:rFonts w:ascii="Times New Roman" w:hAnsi="Times New Roman" w:cs="Times New Roman"/>
          <w:sz w:val="24"/>
          <w:szCs w:val="24"/>
        </w:rPr>
        <w:t xml:space="preserve"> âdeta mübarek çehresini uzu</w:t>
      </w:r>
      <w:r w:rsidR="00805722">
        <w:rPr>
          <w:rFonts w:ascii="Times New Roman" w:hAnsi="Times New Roman" w:cs="Times New Roman"/>
          <w:sz w:val="24"/>
          <w:szCs w:val="24"/>
        </w:rPr>
        <w:t>n</w:t>
      </w:r>
      <w:r w:rsidR="00966497" w:rsidRPr="00F56464">
        <w:rPr>
          <w:rFonts w:ascii="Times New Roman" w:hAnsi="Times New Roman" w:cs="Times New Roman"/>
          <w:sz w:val="24"/>
          <w:szCs w:val="24"/>
        </w:rPr>
        <w:t xml:space="preserve"> uzun seyir ve tetkik ettikten sonra insanın dilenci olmağa heves duymaması kabil değil.</w:t>
      </w:r>
      <w:r w:rsidR="00F56464">
        <w:rPr>
          <w:rFonts w:ascii="Times New Roman" w:hAnsi="Times New Roman" w:cs="Times New Roman"/>
          <w:sz w:val="24"/>
          <w:szCs w:val="24"/>
        </w:rPr>
        <w:t>” (Toros, 1946, s.</w:t>
      </w:r>
      <w:r w:rsidR="002F55A0">
        <w:rPr>
          <w:rFonts w:ascii="Times New Roman" w:hAnsi="Times New Roman" w:cs="Times New Roman"/>
          <w:sz w:val="24"/>
          <w:szCs w:val="24"/>
        </w:rPr>
        <w:t xml:space="preserve"> </w:t>
      </w:r>
      <w:r w:rsidR="00F56464">
        <w:rPr>
          <w:rFonts w:ascii="Times New Roman" w:hAnsi="Times New Roman" w:cs="Times New Roman"/>
          <w:sz w:val="24"/>
          <w:szCs w:val="24"/>
        </w:rPr>
        <w:t>3)</w:t>
      </w:r>
      <w:r>
        <w:rPr>
          <w:rFonts w:ascii="Times New Roman" w:hAnsi="Times New Roman" w:cs="Times New Roman"/>
          <w:sz w:val="24"/>
          <w:szCs w:val="24"/>
        </w:rPr>
        <w:t xml:space="preserve"> </w:t>
      </w:r>
    </w:p>
    <w:p w14:paraId="4E7308AD" w14:textId="77777777" w:rsidR="002F55A0" w:rsidRDefault="003C08AE" w:rsidP="002F55A0">
      <w:pPr>
        <w:pStyle w:val="ListeParagraf"/>
        <w:pBdr>
          <w:bottom w:val="single" w:sz="4" w:space="1" w:color="auto"/>
        </w:pBdr>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w:t>
      </w:r>
      <w:r w:rsidR="00805722">
        <w:rPr>
          <w:rFonts w:ascii="Times New Roman" w:hAnsi="Times New Roman" w:cs="Times New Roman"/>
          <w:sz w:val="24"/>
          <w:szCs w:val="24"/>
        </w:rPr>
        <w:t xml:space="preserve">Baş karakterimiz romanın başlarında dilenciliği kendine yediremeyip bunu kabullenemeyerek yavaş yavaş dilenmeye başlamış ve bu eylemde diğer </w:t>
      </w:r>
    </w:p>
    <w:p w14:paraId="354519D8" w14:textId="7616B64A" w:rsidR="002F55A0" w:rsidRDefault="002F55A0" w:rsidP="002F55A0">
      <w:pPr>
        <w:pStyle w:val="ListeParagraf"/>
        <w:spacing w:line="480" w:lineRule="auto"/>
        <w:ind w:left="84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553298">
        <w:rPr>
          <w:rFonts w:ascii="Times New Roman" w:hAnsi="Times New Roman" w:cs="Times New Roman"/>
          <w:b/>
          <w:sz w:val="24"/>
          <w:szCs w:val="24"/>
        </w:rPr>
        <w:t>4</w:t>
      </w:r>
    </w:p>
    <w:p w14:paraId="0270E037" w14:textId="2E20A420" w:rsidR="00486749" w:rsidRPr="002F55A0" w:rsidRDefault="00805722" w:rsidP="002F55A0">
      <w:pPr>
        <w:pStyle w:val="ListeParagraf"/>
        <w:spacing w:line="480" w:lineRule="auto"/>
        <w:ind w:left="840"/>
        <w:rPr>
          <w:rFonts w:ascii="Times New Roman" w:hAnsi="Times New Roman" w:cs="Times New Roman"/>
          <w:b/>
          <w:sz w:val="24"/>
          <w:szCs w:val="24"/>
        </w:rPr>
      </w:pPr>
      <w:r>
        <w:rPr>
          <w:rFonts w:ascii="Times New Roman" w:hAnsi="Times New Roman" w:cs="Times New Roman"/>
          <w:sz w:val="24"/>
          <w:szCs w:val="24"/>
        </w:rPr>
        <w:t xml:space="preserve">dilencilerden farklı bir şekilde insanları hal ve hareketleriyle bir anlamda kandırarak </w:t>
      </w:r>
      <w:r w:rsidR="00486749" w:rsidRPr="002F55A0">
        <w:rPr>
          <w:rFonts w:ascii="Times New Roman" w:hAnsi="Times New Roman" w:cs="Times New Roman"/>
          <w:b/>
          <w:sz w:val="24"/>
          <w:szCs w:val="24"/>
        </w:rPr>
        <w:t xml:space="preserve">                                                                                                                                 </w:t>
      </w:r>
    </w:p>
    <w:p w14:paraId="673BFCF7" w14:textId="374804EE" w:rsidR="00805722" w:rsidRDefault="00805722" w:rsidP="00966497">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ama aslında içinde gerçekleşeni de bir anlamda dışına vurarak yapmaya başladığı işten bir anlamda zevk almıştır. </w:t>
      </w:r>
      <w:r w:rsidR="003C08AE">
        <w:rPr>
          <w:rFonts w:ascii="Times New Roman" w:hAnsi="Times New Roman" w:cs="Times New Roman"/>
          <w:sz w:val="24"/>
          <w:szCs w:val="24"/>
        </w:rPr>
        <w:t>“</w:t>
      </w:r>
      <w:r w:rsidR="003C08AE" w:rsidRPr="003C08AE">
        <w:rPr>
          <w:rFonts w:ascii="Times New Roman" w:hAnsi="Times New Roman" w:cs="Times New Roman"/>
          <w:sz w:val="24"/>
          <w:szCs w:val="24"/>
        </w:rPr>
        <w:t xml:space="preserve">Dilencinin adım başında tattığı bir zevk de karşısındakinin tamahkârlık duygusunu yenmek, malını muhafaza hususundaki </w:t>
      </w:r>
    </w:p>
    <w:p w14:paraId="3FF62368" w14:textId="5F1EAFB8" w:rsidR="00805722" w:rsidRPr="00486749" w:rsidRDefault="00A91E94" w:rsidP="00486749">
      <w:pPr>
        <w:pStyle w:val="ListeParagraf"/>
        <w:spacing w:line="480" w:lineRule="auto"/>
        <w:ind w:left="840"/>
        <w:rPr>
          <w:rFonts w:ascii="Times New Roman" w:hAnsi="Times New Roman" w:cs="Times New Roman"/>
          <w:sz w:val="24"/>
          <w:szCs w:val="24"/>
        </w:rPr>
      </w:pPr>
      <w:r w:rsidRPr="003C08AE">
        <w:rPr>
          <w:rFonts w:ascii="Times New Roman" w:hAnsi="Times New Roman" w:cs="Times New Roman"/>
          <w:sz w:val="24"/>
          <w:szCs w:val="24"/>
        </w:rPr>
        <w:t>iradesini büküp avucunda sıktığı parayı almak hazzıdır. Hatıralarını Reşat Nuri</w:t>
      </w:r>
      <w:r w:rsidR="00805722" w:rsidRPr="00486749">
        <w:rPr>
          <w:rFonts w:ascii="Times New Roman" w:hAnsi="Times New Roman" w:cs="Times New Roman"/>
          <w:sz w:val="24"/>
          <w:szCs w:val="24"/>
        </w:rPr>
        <w:t xml:space="preserve">                                                                                                                                       </w:t>
      </w:r>
    </w:p>
    <w:p w14:paraId="371C8ECC" w14:textId="59D51C7B" w:rsidR="00966497" w:rsidRDefault="003C08AE" w:rsidP="00966497">
      <w:pPr>
        <w:pStyle w:val="ListeParagraf"/>
        <w:spacing w:line="480" w:lineRule="auto"/>
        <w:ind w:left="840"/>
        <w:rPr>
          <w:rFonts w:ascii="Times New Roman" w:hAnsi="Times New Roman" w:cs="Times New Roman"/>
          <w:sz w:val="24"/>
          <w:szCs w:val="24"/>
        </w:rPr>
      </w:pPr>
      <w:r w:rsidRPr="003C08AE">
        <w:rPr>
          <w:rFonts w:ascii="Times New Roman" w:hAnsi="Times New Roman" w:cs="Times New Roman"/>
          <w:sz w:val="24"/>
          <w:szCs w:val="24"/>
        </w:rPr>
        <w:t>Güntekin’e teslim eden dilencinin dileniş tarzı görünmüyor gibi yapıp da görünmek, istemiyor gibi yapıp da istemekmiş.</w:t>
      </w:r>
      <w:r>
        <w:rPr>
          <w:rFonts w:ascii="Times New Roman" w:hAnsi="Times New Roman" w:cs="Times New Roman"/>
          <w:sz w:val="24"/>
          <w:szCs w:val="24"/>
        </w:rPr>
        <w:t>” (s</w:t>
      </w:r>
      <w:r w:rsidR="002F55A0">
        <w:rPr>
          <w:rFonts w:ascii="Times New Roman" w:hAnsi="Times New Roman" w:cs="Times New Roman"/>
          <w:sz w:val="24"/>
          <w:szCs w:val="24"/>
        </w:rPr>
        <w:t>s</w:t>
      </w:r>
      <w:r>
        <w:rPr>
          <w:rFonts w:ascii="Times New Roman" w:hAnsi="Times New Roman" w:cs="Times New Roman"/>
          <w:sz w:val="24"/>
          <w:szCs w:val="24"/>
        </w:rPr>
        <w:t>.3-4)</w:t>
      </w:r>
    </w:p>
    <w:p w14:paraId="51B1E60D" w14:textId="559A074D" w:rsidR="00425E58" w:rsidRDefault="00425E58" w:rsidP="00966497">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Ahmet Haşim ise bir seyahatnamesinde Batı (Alman) dilencilerini betimler ve bize başkarakterimizin aslında dışarıdan göründüğü gibi olmadığını, dışta Batı içte ise Doğu’yu barındırdığı ama aynı zamanda da tam tersini bize zaman zaman kanıtladığını anlamış oluyoruz. “Frankfurt caddelerinde en çok garibime giden insan dilencisi olmuştur. Bu dilenci, temiz gömlek ve yakası lekesiz elbisesi, ütülenmiş beyaz mendiliyle iyi bir kahvaltıdan sonra sigarasını yakarak sabahın neşeli kalabalığı içinde işine giden herhangi bir efendiye benzer.” (s.53)</w:t>
      </w:r>
    </w:p>
    <w:p w14:paraId="3A828F01" w14:textId="2BE511F8" w:rsidR="00DA7517" w:rsidRDefault="00DA7517" w:rsidP="00966497">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Kitabın okuyucuya yansıtıldığı ana fikri ve konusu olan dilencilik kavramı kitapta Reşat Nuri Güntekin’in belirttiği şekilde incelenecek ve yorumlanacaktır. Ayrıca dilenciliğin karakterle ilişkisi ve bu vesile ile de Doğu ve Batı ile ilişkisi aynı zamanda incelenmiş olup bu doğrultuda ne kadar bağlantılı ve tutarlı olduğu konusunda fikirler öne sunulacaktır.</w:t>
      </w:r>
    </w:p>
    <w:p w14:paraId="41C33537" w14:textId="62755DDA" w:rsidR="000F7921" w:rsidRDefault="000F7921" w:rsidP="000F7921">
      <w:pPr>
        <w:pStyle w:val="ListeParagraf"/>
        <w:numPr>
          <w:ilvl w:val="0"/>
          <w:numId w:val="8"/>
        </w:numPr>
        <w:spacing w:line="480" w:lineRule="auto"/>
        <w:rPr>
          <w:rFonts w:ascii="Times New Roman" w:hAnsi="Times New Roman" w:cs="Times New Roman"/>
          <w:b/>
          <w:sz w:val="24"/>
          <w:szCs w:val="24"/>
        </w:rPr>
      </w:pPr>
      <w:r w:rsidRPr="000F7921">
        <w:rPr>
          <w:rFonts w:ascii="Times New Roman" w:hAnsi="Times New Roman" w:cs="Times New Roman"/>
          <w:b/>
          <w:sz w:val="24"/>
          <w:szCs w:val="24"/>
        </w:rPr>
        <w:t>Bölüm: Miskinler</w:t>
      </w:r>
      <w:r w:rsidR="00886CA1">
        <w:rPr>
          <w:rFonts w:ascii="Times New Roman" w:hAnsi="Times New Roman" w:cs="Times New Roman"/>
          <w:b/>
          <w:sz w:val="24"/>
          <w:szCs w:val="24"/>
        </w:rPr>
        <w:t xml:space="preserve"> Tekkesi</w:t>
      </w:r>
      <w:r w:rsidRPr="000F7921">
        <w:rPr>
          <w:rFonts w:ascii="Times New Roman" w:hAnsi="Times New Roman" w:cs="Times New Roman"/>
          <w:b/>
          <w:sz w:val="24"/>
          <w:szCs w:val="24"/>
        </w:rPr>
        <w:t xml:space="preserve"> Romanında Doğu ve Batı</w:t>
      </w:r>
    </w:p>
    <w:p w14:paraId="0363676C" w14:textId="5D01C0C8" w:rsidR="00553298" w:rsidRPr="00805722" w:rsidRDefault="00DA755F" w:rsidP="00805722">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w:t>
      </w:r>
      <w:r w:rsidR="00996198">
        <w:rPr>
          <w:rFonts w:ascii="Times New Roman" w:hAnsi="Times New Roman" w:cs="Times New Roman"/>
          <w:sz w:val="24"/>
          <w:szCs w:val="24"/>
        </w:rPr>
        <w:t>“Doğunun manevi yükselmeye karşı yorulmaz meylini, Batının maddeciliğine, kazanç hırsına, aceleciliğine, doymak bilmez zenginlik hırsına, düşüncesiz faaliyetlerine karşı koyuyor…”</w:t>
      </w:r>
      <w:r w:rsidR="006925D7">
        <w:rPr>
          <w:rFonts w:ascii="Times New Roman" w:hAnsi="Times New Roman" w:cs="Times New Roman"/>
          <w:sz w:val="24"/>
          <w:szCs w:val="24"/>
        </w:rPr>
        <w:t xml:space="preserve"> </w:t>
      </w:r>
      <w:r w:rsidR="00996198">
        <w:rPr>
          <w:rFonts w:ascii="Times New Roman" w:hAnsi="Times New Roman" w:cs="Times New Roman"/>
          <w:sz w:val="24"/>
          <w:szCs w:val="24"/>
        </w:rPr>
        <w:t>(Safa, 19</w:t>
      </w:r>
      <w:r>
        <w:rPr>
          <w:rFonts w:ascii="Times New Roman" w:hAnsi="Times New Roman" w:cs="Times New Roman"/>
          <w:sz w:val="24"/>
          <w:szCs w:val="24"/>
        </w:rPr>
        <w:t>76</w:t>
      </w:r>
      <w:r w:rsidR="00996198">
        <w:rPr>
          <w:rFonts w:ascii="Times New Roman" w:hAnsi="Times New Roman" w:cs="Times New Roman"/>
          <w:sz w:val="24"/>
          <w:szCs w:val="24"/>
        </w:rPr>
        <w:t xml:space="preserve">, </w:t>
      </w:r>
      <w:r w:rsidR="00916002">
        <w:rPr>
          <w:rFonts w:ascii="Times New Roman" w:hAnsi="Times New Roman" w:cs="Times New Roman"/>
          <w:sz w:val="24"/>
          <w:szCs w:val="24"/>
        </w:rPr>
        <w:t>s.</w:t>
      </w:r>
      <w:r w:rsidR="002F55A0">
        <w:rPr>
          <w:rFonts w:ascii="Times New Roman" w:hAnsi="Times New Roman" w:cs="Times New Roman"/>
          <w:sz w:val="24"/>
          <w:szCs w:val="24"/>
        </w:rPr>
        <w:t xml:space="preserve"> </w:t>
      </w:r>
      <w:r w:rsidR="00916002">
        <w:rPr>
          <w:rFonts w:ascii="Times New Roman" w:hAnsi="Times New Roman" w:cs="Times New Roman"/>
          <w:sz w:val="24"/>
          <w:szCs w:val="24"/>
        </w:rPr>
        <w:t>12</w:t>
      </w:r>
      <w:r w:rsidR="00996198">
        <w:rPr>
          <w:rFonts w:ascii="Times New Roman" w:hAnsi="Times New Roman" w:cs="Times New Roman"/>
          <w:sz w:val="24"/>
          <w:szCs w:val="24"/>
        </w:rPr>
        <w:t>)</w:t>
      </w:r>
      <w:r w:rsidR="006925D7">
        <w:rPr>
          <w:rFonts w:ascii="Times New Roman" w:hAnsi="Times New Roman" w:cs="Times New Roman"/>
          <w:sz w:val="24"/>
          <w:szCs w:val="24"/>
        </w:rPr>
        <w:t xml:space="preserve">. Doğu’nun manevi yönünün </w:t>
      </w:r>
      <w:r w:rsidR="00553298" w:rsidRPr="00805722">
        <w:rPr>
          <w:rFonts w:ascii="Times New Roman" w:hAnsi="Times New Roman" w:cs="Times New Roman"/>
          <w:b/>
          <w:sz w:val="24"/>
          <w:szCs w:val="24"/>
        </w:rPr>
        <w:t xml:space="preserve">                                                                                                                                    </w:t>
      </w:r>
    </w:p>
    <w:p w14:paraId="1C5B47B6" w14:textId="77777777" w:rsidR="002F55A0" w:rsidRDefault="006925D7" w:rsidP="002F55A0">
      <w:pPr>
        <w:pStyle w:val="ListeParagraf"/>
        <w:pBdr>
          <w:bottom w:val="single" w:sz="4" w:space="1" w:color="auto"/>
        </w:pBdr>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baskın ve önemli olduğu, Batı’nın ise </w:t>
      </w:r>
      <w:r w:rsidR="00553298">
        <w:rPr>
          <w:rFonts w:ascii="Times New Roman" w:hAnsi="Times New Roman" w:cs="Times New Roman"/>
          <w:sz w:val="24"/>
          <w:szCs w:val="24"/>
        </w:rPr>
        <w:t xml:space="preserve">fiziksel ve bedensel eylemlerinin ön plana </w:t>
      </w:r>
    </w:p>
    <w:p w14:paraId="09AEB622" w14:textId="53494F6A" w:rsidR="002F55A0" w:rsidRDefault="002F55A0" w:rsidP="002F55A0">
      <w:pPr>
        <w:pStyle w:val="ListeParagraf"/>
        <w:spacing w:line="480" w:lineRule="auto"/>
        <w:ind w:left="84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DA755F">
        <w:rPr>
          <w:rFonts w:ascii="Times New Roman" w:hAnsi="Times New Roman" w:cs="Times New Roman"/>
          <w:b/>
          <w:sz w:val="24"/>
          <w:szCs w:val="24"/>
        </w:rPr>
        <w:t>5</w:t>
      </w:r>
    </w:p>
    <w:p w14:paraId="1BE356F6" w14:textId="3067080C" w:rsidR="00DA7517" w:rsidRPr="002F55A0" w:rsidRDefault="00553298" w:rsidP="002F55A0">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çıktığı ve bunda üstün olduğu bu sözle ve Peyami Safa’nın diğer birçok </w:t>
      </w:r>
      <w:r w:rsidR="00DA7517" w:rsidRPr="002F55A0">
        <w:rPr>
          <w:rFonts w:ascii="Times New Roman" w:hAnsi="Times New Roman" w:cs="Times New Roman"/>
          <w:b/>
          <w:sz w:val="24"/>
          <w:szCs w:val="24"/>
        </w:rPr>
        <w:t xml:space="preserve">                                                                                                                                       </w:t>
      </w:r>
    </w:p>
    <w:p w14:paraId="6688B82C" w14:textId="36349FCD" w:rsidR="00553298" w:rsidRPr="00DA7517" w:rsidRDefault="00553298" w:rsidP="00DA7517">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karşılaştırmasında görülmektedir.</w:t>
      </w:r>
      <w:r w:rsidRPr="00553298">
        <w:rPr>
          <w:rFonts w:ascii="Times New Roman" w:hAnsi="Times New Roman" w:cs="Times New Roman"/>
          <w:sz w:val="24"/>
          <w:szCs w:val="24"/>
        </w:rPr>
        <w:t xml:space="preserve">           </w:t>
      </w:r>
      <w:r w:rsidRPr="00DA7517">
        <w:rPr>
          <w:rFonts w:ascii="Times New Roman" w:hAnsi="Times New Roman" w:cs="Times New Roman"/>
          <w:sz w:val="24"/>
          <w:szCs w:val="24"/>
        </w:rPr>
        <w:t xml:space="preserve">                                                                                                                         </w:t>
      </w:r>
    </w:p>
    <w:p w14:paraId="100DF6F0" w14:textId="43BB6295" w:rsidR="00DA755F" w:rsidRPr="00DA7517" w:rsidRDefault="00DA755F" w:rsidP="00DA7517">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w:t>
      </w:r>
      <w:r w:rsidR="00916002">
        <w:rPr>
          <w:rFonts w:ascii="Times New Roman" w:hAnsi="Times New Roman" w:cs="Times New Roman"/>
          <w:sz w:val="24"/>
          <w:szCs w:val="24"/>
        </w:rPr>
        <w:t xml:space="preserve">Eğer kitapta karakterleri Doğu ve Batı olarak ayıracak olursak, Doğu başkarakterimiz ve Batı da Talat olacaktır ki kitaptaki çoğu olay bunu gösterir niteliğindedir. </w:t>
      </w:r>
      <w:r w:rsidR="00297241">
        <w:rPr>
          <w:rFonts w:ascii="Times New Roman" w:hAnsi="Times New Roman" w:cs="Times New Roman"/>
          <w:sz w:val="24"/>
          <w:szCs w:val="24"/>
        </w:rPr>
        <w:t>“Öteki, yani</w:t>
      </w:r>
      <w:r w:rsidR="006925D7">
        <w:rPr>
          <w:rFonts w:ascii="Times New Roman" w:hAnsi="Times New Roman" w:cs="Times New Roman"/>
          <w:sz w:val="24"/>
          <w:szCs w:val="24"/>
        </w:rPr>
        <w:t xml:space="preserve"> Avrupa, devamlı bir endişeye ve araştırışa esirdir. Mübadeleler orada çoğalıyor, en çeşitli meseleler harekete geliyor, yaşamak bilmek, </w:t>
      </w:r>
      <w:r w:rsidRPr="00DA7517">
        <w:rPr>
          <w:rFonts w:ascii="Times New Roman" w:hAnsi="Times New Roman" w:cs="Times New Roman"/>
          <w:b/>
          <w:sz w:val="24"/>
          <w:szCs w:val="24"/>
        </w:rPr>
        <w:t xml:space="preserve">                                                                                                                                       </w:t>
      </w:r>
    </w:p>
    <w:p w14:paraId="6FF8A285" w14:textId="29C79423" w:rsidR="002A68A3" w:rsidRDefault="006925D7" w:rsidP="002A68A3">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artmak vasıtaları, orada, asırdan aşıra harikulade bir hızla birikiyor.” (s.</w:t>
      </w:r>
      <w:r w:rsidR="002F55A0">
        <w:rPr>
          <w:rFonts w:ascii="Times New Roman" w:hAnsi="Times New Roman" w:cs="Times New Roman"/>
          <w:sz w:val="24"/>
          <w:szCs w:val="24"/>
        </w:rPr>
        <w:t xml:space="preserve"> </w:t>
      </w:r>
      <w:r>
        <w:rPr>
          <w:rFonts w:ascii="Times New Roman" w:hAnsi="Times New Roman" w:cs="Times New Roman"/>
          <w:sz w:val="24"/>
          <w:szCs w:val="24"/>
        </w:rPr>
        <w:t>22</w:t>
      </w:r>
      <w:r w:rsidR="00402FCF">
        <w:rPr>
          <w:rFonts w:ascii="Times New Roman" w:hAnsi="Times New Roman" w:cs="Times New Roman"/>
          <w:sz w:val="24"/>
          <w:szCs w:val="24"/>
        </w:rPr>
        <w:t>5</w:t>
      </w:r>
      <w:r>
        <w:rPr>
          <w:rFonts w:ascii="Times New Roman" w:hAnsi="Times New Roman" w:cs="Times New Roman"/>
          <w:sz w:val="24"/>
          <w:szCs w:val="24"/>
        </w:rPr>
        <w:t>)</w:t>
      </w:r>
      <w:r w:rsidR="00916002">
        <w:rPr>
          <w:rFonts w:ascii="Times New Roman" w:hAnsi="Times New Roman" w:cs="Times New Roman"/>
          <w:sz w:val="24"/>
          <w:szCs w:val="24"/>
        </w:rPr>
        <w:t xml:space="preserve"> ve ayrıca “Garp, her devirde istikametini </w:t>
      </w:r>
      <w:r w:rsidR="00DA755F">
        <w:rPr>
          <w:rFonts w:ascii="Times New Roman" w:hAnsi="Times New Roman" w:cs="Times New Roman"/>
          <w:sz w:val="24"/>
          <w:szCs w:val="24"/>
        </w:rPr>
        <w:t>şarka sormuştur.” (Safa, 2016, s.</w:t>
      </w:r>
      <w:r w:rsidR="002F55A0">
        <w:rPr>
          <w:rFonts w:ascii="Times New Roman" w:hAnsi="Times New Roman" w:cs="Times New Roman"/>
          <w:sz w:val="24"/>
          <w:szCs w:val="24"/>
        </w:rPr>
        <w:t xml:space="preserve"> </w:t>
      </w:r>
      <w:r w:rsidR="00DA755F">
        <w:rPr>
          <w:rFonts w:ascii="Times New Roman" w:hAnsi="Times New Roman" w:cs="Times New Roman"/>
          <w:sz w:val="24"/>
          <w:szCs w:val="24"/>
        </w:rPr>
        <w:t>230) sözünden de Talat’ın Batı’ya, başkarakterin ise Doğu’ya benzetilmesi söz konusudur diyebiliriz.</w:t>
      </w:r>
    </w:p>
    <w:p w14:paraId="29D7D66E" w14:textId="688AD4C2" w:rsidR="00DA755F" w:rsidRDefault="00DA755F" w:rsidP="00DA755F">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Ayrıca kitapta geçen dilenciliği bir meslek edinmiş ve “Şark tembelliği” sıfatı giydirilmiş olan karakterimizin neredeyse tıpa tıp aynısı Peyami Safa’nın bir kitabında belirtilmiştir: “Şark, bir dişidir; cömert ev tehlikelidir, her türlü iyiliğe ve fenalığa gebedir, nereye gittiğini bilmez, derin, düşünceli ve esrarlıdır</w:t>
      </w:r>
      <w:r w:rsidR="00DA7517">
        <w:rPr>
          <w:rFonts w:ascii="Times New Roman" w:hAnsi="Times New Roman" w:cs="Times New Roman"/>
          <w:sz w:val="24"/>
          <w:szCs w:val="24"/>
        </w:rPr>
        <w:t xml:space="preserve">, son derece dindardır ve şuursuzdur, her türlü kahramanlığa hazırdır, fakat kahramanlara doymuştur, zamanın geçtiğinden haberi yoktur, kendini ebedi zanneder, geçici şeyleri ve zamanın menfaatlerini istihfaf eder. “Hazır”, onun için şekilsizdir ve inanabilmek için eşyanın mazi olmasını bekler. Temaşa, murakabe, istiğrak, </w:t>
      </w:r>
      <w:proofErr w:type="spellStart"/>
      <w:r w:rsidR="00DA7517">
        <w:rPr>
          <w:rFonts w:ascii="Times New Roman" w:hAnsi="Times New Roman" w:cs="Times New Roman"/>
          <w:sz w:val="24"/>
          <w:szCs w:val="24"/>
        </w:rPr>
        <w:t>vecd</w:t>
      </w:r>
      <w:proofErr w:type="spellEnd"/>
      <w:r w:rsidR="00DA7517">
        <w:rPr>
          <w:rFonts w:ascii="Times New Roman" w:hAnsi="Times New Roman" w:cs="Times New Roman"/>
          <w:sz w:val="24"/>
          <w:szCs w:val="24"/>
        </w:rPr>
        <w:t xml:space="preserve">, cezbe alemine dalmıştır. Feragatin asaletini haizdir. Vakti olduğu için inceliği ve nezaketi de vardır, acele insanların kabalığına düşmez. Susmaktan ve tefekkürün gizli ahenklerinden hoşlanır. Onun nazarında Avrupa’nın tahakküm iştahı çocukça bir iddia ve </w:t>
      </w:r>
      <w:proofErr w:type="spellStart"/>
      <w:r w:rsidR="00DA7517">
        <w:rPr>
          <w:rFonts w:ascii="Times New Roman" w:hAnsi="Times New Roman" w:cs="Times New Roman"/>
          <w:sz w:val="24"/>
          <w:szCs w:val="24"/>
        </w:rPr>
        <w:t>nahvetin</w:t>
      </w:r>
      <w:proofErr w:type="spellEnd"/>
      <w:r w:rsidR="00DA7517">
        <w:rPr>
          <w:rFonts w:ascii="Times New Roman" w:hAnsi="Times New Roman" w:cs="Times New Roman"/>
          <w:sz w:val="24"/>
          <w:szCs w:val="24"/>
        </w:rPr>
        <w:t xml:space="preserve"> en kaba şeklidir.” (s.</w:t>
      </w:r>
      <w:r w:rsidR="002F55A0">
        <w:rPr>
          <w:rFonts w:ascii="Times New Roman" w:hAnsi="Times New Roman" w:cs="Times New Roman"/>
          <w:sz w:val="24"/>
          <w:szCs w:val="24"/>
        </w:rPr>
        <w:t xml:space="preserve"> </w:t>
      </w:r>
      <w:r w:rsidR="00DA7517">
        <w:rPr>
          <w:rFonts w:ascii="Times New Roman" w:hAnsi="Times New Roman" w:cs="Times New Roman"/>
          <w:sz w:val="24"/>
          <w:szCs w:val="24"/>
        </w:rPr>
        <w:t xml:space="preserve">226). </w:t>
      </w:r>
    </w:p>
    <w:p w14:paraId="56698F34" w14:textId="77777777" w:rsidR="00B70F1F" w:rsidRDefault="00DA7517" w:rsidP="00B70F1F">
      <w:pPr>
        <w:pStyle w:val="ListeParagraf"/>
        <w:pBdr>
          <w:bottom w:val="single" w:sz="4" w:space="1" w:color="auto"/>
        </w:pBdr>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Yapılacak ödevde ise bu kısımda başka yazarlardan ve kitaplardan yapılan alıntılar</w:t>
      </w:r>
    </w:p>
    <w:p w14:paraId="2F3159B2" w14:textId="09AC4B77" w:rsidR="00E07E1F" w:rsidRPr="00B70F1F" w:rsidRDefault="00B70F1F" w:rsidP="00B70F1F">
      <w:pPr>
        <w:pStyle w:val="ListeParagraf"/>
        <w:spacing w:line="480" w:lineRule="auto"/>
        <w:ind w:left="840"/>
        <w:rPr>
          <w:rFonts w:ascii="Times New Roman" w:hAnsi="Times New Roman" w:cs="Times New Roman"/>
          <w:sz w:val="24"/>
          <w:szCs w:val="24"/>
        </w:rPr>
      </w:pPr>
      <w:r>
        <w:rPr>
          <w:rFonts w:ascii="Times New Roman" w:hAnsi="Times New Roman" w:cs="Times New Roman"/>
          <w:sz w:val="24"/>
          <w:szCs w:val="24"/>
        </w:rPr>
        <w:t xml:space="preserve">                                                                                                                                       </w:t>
      </w:r>
      <w:r w:rsidR="00D272D3" w:rsidRPr="00B70F1F">
        <w:rPr>
          <w:rFonts w:ascii="Times New Roman" w:hAnsi="Times New Roman" w:cs="Times New Roman"/>
          <w:b/>
          <w:sz w:val="24"/>
          <w:szCs w:val="24"/>
        </w:rPr>
        <w:t>6</w:t>
      </w:r>
    </w:p>
    <w:p w14:paraId="13DACC33" w14:textId="599B2042" w:rsidR="00DA7517" w:rsidRPr="00E07E1F" w:rsidRDefault="00DA7517" w:rsidP="00E07E1F">
      <w:pPr>
        <w:pStyle w:val="ListeParagraf"/>
        <w:spacing w:line="480" w:lineRule="auto"/>
        <w:ind w:left="840"/>
        <w:rPr>
          <w:rFonts w:ascii="Times New Roman" w:hAnsi="Times New Roman" w:cs="Times New Roman"/>
          <w:b/>
          <w:sz w:val="24"/>
          <w:szCs w:val="24"/>
        </w:rPr>
      </w:pPr>
      <w:r w:rsidRPr="00E07E1F">
        <w:rPr>
          <w:rFonts w:ascii="Times New Roman" w:hAnsi="Times New Roman" w:cs="Times New Roman"/>
          <w:sz w:val="24"/>
          <w:szCs w:val="24"/>
        </w:rPr>
        <w:lastRenderedPageBreak/>
        <w:t>doğrultusunda Reşat Nuri Güntekin’in Miskinler Tekkesi romanında okuyucuya tanıttığı karakterler üzerinden Doğu ve Batı belirtilecek ve bunun üzerinden karakterler ve Doğu ve Batı eleştirilecektir.</w:t>
      </w:r>
    </w:p>
    <w:p w14:paraId="3E01BD04" w14:textId="7C4EB434" w:rsidR="006925D7" w:rsidRDefault="006925D7" w:rsidP="006925D7">
      <w:pPr>
        <w:spacing w:line="480" w:lineRule="auto"/>
        <w:rPr>
          <w:rFonts w:ascii="Times New Roman" w:hAnsi="Times New Roman" w:cs="Times New Roman"/>
          <w:b/>
          <w:sz w:val="24"/>
          <w:szCs w:val="24"/>
        </w:rPr>
      </w:pPr>
      <w:r>
        <w:rPr>
          <w:rFonts w:ascii="Times New Roman" w:hAnsi="Times New Roman" w:cs="Times New Roman"/>
          <w:b/>
          <w:sz w:val="24"/>
          <w:szCs w:val="24"/>
        </w:rPr>
        <w:t>Ödevin Amacı Sonucu</w:t>
      </w:r>
    </w:p>
    <w:p w14:paraId="4A32D043" w14:textId="65C55704" w:rsidR="006925D7" w:rsidRPr="006925D7" w:rsidRDefault="006925D7" w:rsidP="006925D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Öde</w:t>
      </w:r>
      <w:r w:rsidR="00FA683C">
        <w:rPr>
          <w:rFonts w:ascii="Times New Roman" w:hAnsi="Times New Roman" w:cs="Times New Roman"/>
          <w:sz w:val="24"/>
          <w:szCs w:val="24"/>
        </w:rPr>
        <w:t xml:space="preserve">vin </w:t>
      </w:r>
      <w:r w:rsidR="00AA4871">
        <w:rPr>
          <w:rFonts w:ascii="Times New Roman" w:hAnsi="Times New Roman" w:cs="Times New Roman"/>
          <w:sz w:val="24"/>
          <w:szCs w:val="24"/>
        </w:rPr>
        <w:t xml:space="preserve">amacı olarak karakter ve romanın yapısı ayrıntılı olarak incelenecek, romanın ana konusu olan dilencilik Doğu’daki maneviyat ve maddiyat yönünden incelenecek, Doğu-Batı karşıtlığının romandaki yoğunluğuna değinilecek ve bunların tümüyle </w:t>
      </w:r>
      <w:r w:rsidR="00EE2F07">
        <w:rPr>
          <w:rFonts w:ascii="Times New Roman" w:hAnsi="Times New Roman" w:cs="Times New Roman"/>
          <w:sz w:val="24"/>
          <w:szCs w:val="24"/>
        </w:rPr>
        <w:t>romanın baş</w:t>
      </w:r>
      <w:r w:rsidR="00AA4871">
        <w:rPr>
          <w:rFonts w:ascii="Times New Roman" w:hAnsi="Times New Roman" w:cs="Times New Roman"/>
          <w:sz w:val="24"/>
          <w:szCs w:val="24"/>
        </w:rPr>
        <w:t>karakteri üzerindeki etkisi ve durumu incelenecektir</w:t>
      </w:r>
      <w:r w:rsidR="009E0647">
        <w:rPr>
          <w:rFonts w:ascii="Times New Roman" w:hAnsi="Times New Roman" w:cs="Times New Roman"/>
          <w:sz w:val="24"/>
          <w:szCs w:val="24"/>
        </w:rPr>
        <w:t xml:space="preserve"> ve başkarakterin </w:t>
      </w:r>
      <w:r w:rsidR="0057621E">
        <w:rPr>
          <w:rFonts w:ascii="Times New Roman" w:hAnsi="Times New Roman" w:cs="Times New Roman"/>
          <w:sz w:val="24"/>
          <w:szCs w:val="24"/>
        </w:rPr>
        <w:t>Doğu ile bağlantısının aslında tutarlı olduğu ama aynı zamanda da ne kadar farklı olduğu konusuna değinilecektir.</w:t>
      </w:r>
    </w:p>
    <w:p w14:paraId="1CAE08DB" w14:textId="7243FB5C" w:rsidR="008D452D" w:rsidRDefault="00553298" w:rsidP="008D452D">
      <w:pPr>
        <w:rPr>
          <w:rFonts w:ascii="Times New Roman" w:hAnsi="Times New Roman" w:cs="Times New Roman"/>
          <w:b/>
          <w:sz w:val="24"/>
          <w:szCs w:val="24"/>
        </w:rPr>
      </w:pPr>
      <w:r>
        <w:rPr>
          <w:rFonts w:ascii="Times New Roman" w:hAnsi="Times New Roman" w:cs="Times New Roman"/>
          <w:b/>
          <w:sz w:val="24"/>
          <w:szCs w:val="24"/>
        </w:rPr>
        <w:t>II</w:t>
      </w:r>
      <w:r w:rsidR="007D3A1B">
        <w:rPr>
          <w:rFonts w:ascii="Times New Roman" w:hAnsi="Times New Roman" w:cs="Times New Roman"/>
          <w:b/>
          <w:sz w:val="24"/>
          <w:szCs w:val="24"/>
        </w:rPr>
        <w:t>I</w:t>
      </w:r>
      <w:r>
        <w:rPr>
          <w:rFonts w:ascii="Times New Roman" w:hAnsi="Times New Roman" w:cs="Times New Roman"/>
          <w:b/>
          <w:sz w:val="24"/>
          <w:szCs w:val="24"/>
        </w:rPr>
        <w:t>. Kaynak Taraması</w:t>
      </w:r>
    </w:p>
    <w:p w14:paraId="301459CC" w14:textId="7827389A" w:rsidR="008E1909" w:rsidRDefault="00553298" w:rsidP="002A68A3">
      <w:pPr>
        <w:spacing w:line="480" w:lineRule="auto"/>
        <w:rPr>
          <w:rFonts w:ascii="Times New Roman" w:hAnsi="Times New Roman" w:cs="Times New Roman"/>
          <w:sz w:val="24"/>
          <w:szCs w:val="24"/>
        </w:rPr>
      </w:pPr>
      <w:r>
        <w:rPr>
          <w:rFonts w:ascii="Times New Roman" w:hAnsi="Times New Roman" w:cs="Times New Roman"/>
          <w:sz w:val="24"/>
          <w:szCs w:val="24"/>
        </w:rPr>
        <w:t xml:space="preserve">  Ödev hazırlanırken yapılan kaynak taramasında faydalı birçok değerli makaleye ve kitaba ulaşılmıştır. Ödevde kullanılması planlanan kaynaklar şunlardır:</w:t>
      </w:r>
    </w:p>
    <w:p w14:paraId="13B36D0D" w14:textId="19A6BF0A" w:rsidR="008E1909" w:rsidRPr="00553298" w:rsidRDefault="008E1909" w:rsidP="002A68A3">
      <w:pPr>
        <w:spacing w:line="480" w:lineRule="auto"/>
        <w:rPr>
          <w:rFonts w:ascii="Times New Roman" w:hAnsi="Times New Roman" w:cs="Times New Roman"/>
          <w:sz w:val="24"/>
          <w:szCs w:val="24"/>
        </w:rPr>
      </w:pPr>
      <w:r>
        <w:rPr>
          <w:rFonts w:ascii="Times New Roman" w:hAnsi="Times New Roman" w:cs="Times New Roman"/>
          <w:sz w:val="24"/>
          <w:szCs w:val="24"/>
        </w:rPr>
        <w:t xml:space="preserve">Naci, F. (2011). </w:t>
      </w:r>
      <w:r w:rsidR="002A747C">
        <w:rPr>
          <w:rFonts w:ascii="Times New Roman" w:hAnsi="Times New Roman" w:cs="Times New Roman"/>
          <w:sz w:val="24"/>
          <w:szCs w:val="24"/>
        </w:rPr>
        <w:t xml:space="preserve">“Miskinler Tekkesi”, </w:t>
      </w:r>
      <w:r w:rsidRPr="002A747C">
        <w:rPr>
          <w:rFonts w:ascii="Times New Roman" w:hAnsi="Times New Roman" w:cs="Times New Roman"/>
          <w:i/>
          <w:sz w:val="24"/>
          <w:szCs w:val="24"/>
        </w:rPr>
        <w:t>Reşat Nuri’nin Romancılığı</w:t>
      </w:r>
      <w:r w:rsidR="002A747C">
        <w:rPr>
          <w:rFonts w:ascii="Times New Roman" w:hAnsi="Times New Roman" w:cs="Times New Roman"/>
          <w:i/>
          <w:sz w:val="24"/>
          <w:szCs w:val="24"/>
        </w:rPr>
        <w:t xml:space="preserve"> </w:t>
      </w:r>
      <w:r w:rsidR="002A747C">
        <w:rPr>
          <w:rFonts w:ascii="Times New Roman" w:hAnsi="Times New Roman" w:cs="Times New Roman"/>
          <w:sz w:val="24"/>
          <w:szCs w:val="24"/>
        </w:rPr>
        <w:t>içinde sf. 183-186</w:t>
      </w:r>
      <w:r>
        <w:rPr>
          <w:rFonts w:ascii="Times New Roman" w:hAnsi="Times New Roman" w:cs="Times New Roman"/>
          <w:sz w:val="24"/>
          <w:szCs w:val="24"/>
        </w:rPr>
        <w:t>. Türkiye İş Bankası Kültür Yayınları: İstanbul</w:t>
      </w:r>
    </w:p>
    <w:p w14:paraId="657004A0" w14:textId="3DE6D04C" w:rsidR="009603AA" w:rsidRDefault="009603AA" w:rsidP="009603AA">
      <w:pPr>
        <w:rPr>
          <w:rFonts w:ascii="Times New Roman" w:hAnsi="Times New Roman" w:cs="Times New Roman"/>
          <w:sz w:val="24"/>
          <w:szCs w:val="24"/>
        </w:rPr>
      </w:pPr>
      <w:r>
        <w:rPr>
          <w:rFonts w:ascii="Times New Roman" w:hAnsi="Times New Roman" w:cs="Times New Roman"/>
          <w:sz w:val="24"/>
          <w:szCs w:val="24"/>
        </w:rPr>
        <w:t xml:space="preserve">Gürbüz, A. (2014). </w:t>
      </w:r>
      <w:r w:rsidRPr="00111D07">
        <w:rPr>
          <w:rFonts w:ascii="Times New Roman" w:hAnsi="Times New Roman" w:cs="Times New Roman"/>
          <w:i/>
          <w:sz w:val="24"/>
          <w:szCs w:val="24"/>
        </w:rPr>
        <w:t>REŞAT NURİ GÜNTEKİN’İN MİSKİNLER TEKKESİ ROMANINDA DİLENCİLİK ALGISI</w:t>
      </w:r>
      <w:r>
        <w:rPr>
          <w:rFonts w:ascii="Times New Roman" w:hAnsi="Times New Roman" w:cs="Times New Roman"/>
          <w:i/>
          <w:sz w:val="24"/>
          <w:szCs w:val="24"/>
        </w:rPr>
        <w:t xml:space="preserve">. </w:t>
      </w:r>
      <w:r w:rsidR="00C10116" w:rsidRPr="00C10116">
        <w:rPr>
          <w:rFonts w:ascii="Times New Roman" w:hAnsi="Times New Roman" w:cs="Times New Roman"/>
          <w:sz w:val="24"/>
          <w:szCs w:val="24"/>
        </w:rPr>
        <w:t xml:space="preserve">Erişim tarihi: 2 </w:t>
      </w:r>
      <w:r w:rsidR="009E4C37">
        <w:rPr>
          <w:rFonts w:ascii="Times New Roman" w:hAnsi="Times New Roman" w:cs="Times New Roman"/>
          <w:sz w:val="24"/>
          <w:szCs w:val="24"/>
        </w:rPr>
        <w:t>Nisan</w:t>
      </w:r>
      <w:r w:rsidR="00C10116" w:rsidRPr="00C10116">
        <w:rPr>
          <w:rFonts w:ascii="Times New Roman" w:hAnsi="Times New Roman" w:cs="Times New Roman"/>
          <w:sz w:val="24"/>
          <w:szCs w:val="24"/>
        </w:rPr>
        <w:t xml:space="preserve"> 2019, </w:t>
      </w:r>
      <w:hyperlink r:id="rId5" w:history="1">
        <w:r w:rsidR="009E4C37" w:rsidRPr="00C43EBA">
          <w:rPr>
            <w:rStyle w:val="Kpr"/>
          </w:rPr>
          <w:t>http://www.sakarya.edu.tr</w:t>
        </w:r>
      </w:hyperlink>
      <w:r w:rsidR="009E4C37">
        <w:t xml:space="preserve">. </w:t>
      </w:r>
    </w:p>
    <w:p w14:paraId="5C39E517" w14:textId="075998FC" w:rsidR="006308A3" w:rsidRDefault="009603AA" w:rsidP="009603AA">
      <w:pPr>
        <w:rPr>
          <w:rFonts w:ascii="Times New Roman" w:hAnsi="Times New Roman" w:cs="Times New Roman"/>
          <w:sz w:val="24"/>
          <w:szCs w:val="24"/>
        </w:rPr>
      </w:pPr>
      <w:r>
        <w:rPr>
          <w:rFonts w:ascii="Times New Roman" w:hAnsi="Times New Roman" w:cs="Times New Roman"/>
          <w:sz w:val="24"/>
          <w:szCs w:val="24"/>
        </w:rPr>
        <w:t>Haşim. A. (2015). “Dilenci Estetiği”,</w:t>
      </w:r>
      <w:r w:rsidR="00E07E1F">
        <w:rPr>
          <w:rFonts w:ascii="Times New Roman" w:hAnsi="Times New Roman" w:cs="Times New Roman"/>
          <w:sz w:val="24"/>
          <w:szCs w:val="24"/>
        </w:rPr>
        <w:t xml:space="preserve"> </w:t>
      </w:r>
      <w:r w:rsidRPr="00425E58">
        <w:rPr>
          <w:rFonts w:ascii="Times New Roman" w:hAnsi="Times New Roman" w:cs="Times New Roman"/>
          <w:i/>
          <w:sz w:val="24"/>
          <w:szCs w:val="24"/>
        </w:rPr>
        <w:t>Frankfurt Seyahatnamesi</w:t>
      </w:r>
      <w:r>
        <w:rPr>
          <w:rFonts w:ascii="Times New Roman" w:hAnsi="Times New Roman" w:cs="Times New Roman"/>
          <w:i/>
          <w:sz w:val="24"/>
          <w:szCs w:val="24"/>
        </w:rPr>
        <w:t xml:space="preserve"> </w:t>
      </w:r>
      <w:r>
        <w:rPr>
          <w:rFonts w:ascii="Times New Roman" w:hAnsi="Times New Roman" w:cs="Times New Roman"/>
          <w:sz w:val="24"/>
          <w:szCs w:val="24"/>
        </w:rPr>
        <w:t>içinde sf. 53-54</w:t>
      </w:r>
      <w:r>
        <w:rPr>
          <w:rFonts w:ascii="Times New Roman" w:hAnsi="Times New Roman" w:cs="Times New Roman"/>
          <w:i/>
          <w:sz w:val="24"/>
          <w:szCs w:val="24"/>
        </w:rPr>
        <w:t xml:space="preserve">. </w:t>
      </w:r>
      <w:r>
        <w:rPr>
          <w:rFonts w:ascii="Times New Roman" w:hAnsi="Times New Roman" w:cs="Times New Roman"/>
          <w:sz w:val="24"/>
          <w:szCs w:val="24"/>
        </w:rPr>
        <w:t>Yapı Kredi Yayınları.</w:t>
      </w:r>
    </w:p>
    <w:p w14:paraId="7B20B263" w14:textId="4088AFE5" w:rsidR="006308A3" w:rsidRDefault="006308A3" w:rsidP="009603AA">
      <w:pPr>
        <w:rPr>
          <w:rFonts w:ascii="Times New Roman" w:hAnsi="Times New Roman" w:cs="Times New Roman"/>
          <w:sz w:val="24"/>
          <w:szCs w:val="24"/>
        </w:rPr>
      </w:pPr>
      <w:r>
        <w:rPr>
          <w:rFonts w:ascii="Times New Roman" w:hAnsi="Times New Roman" w:cs="Times New Roman"/>
          <w:sz w:val="24"/>
          <w:szCs w:val="24"/>
        </w:rPr>
        <w:t xml:space="preserve">Özcan, H. H. (2018). </w:t>
      </w:r>
      <w:r w:rsidRPr="006308A3">
        <w:rPr>
          <w:rFonts w:ascii="Times New Roman" w:hAnsi="Times New Roman" w:cs="Times New Roman"/>
          <w:i/>
          <w:sz w:val="24"/>
          <w:szCs w:val="24"/>
        </w:rPr>
        <w:t>REŞAT NURİ GÜNTEKİN’İN MİSKİNLER TEKKESİ ADLI ROMANINDA ve BERTOLD BRECHT’İN BEŞ PARALIK ROMAN ADLI ROMANINDA DİLENCİLİK ALGISININ KARŞILAŞTIRILMASI</w:t>
      </w:r>
      <w:r>
        <w:rPr>
          <w:rFonts w:ascii="Times New Roman" w:hAnsi="Times New Roman" w:cs="Times New Roman"/>
          <w:sz w:val="24"/>
          <w:szCs w:val="24"/>
        </w:rPr>
        <w:t>. Kesit Akademi Dergisi, 14, 282-290</w:t>
      </w:r>
      <w:r w:rsidR="008C5278">
        <w:rPr>
          <w:rFonts w:ascii="Times New Roman" w:hAnsi="Times New Roman" w:cs="Times New Roman"/>
          <w:sz w:val="24"/>
          <w:szCs w:val="24"/>
        </w:rPr>
        <w:t xml:space="preserve">. </w:t>
      </w:r>
      <w:hyperlink r:id="rId6" w:history="1">
        <w:r w:rsidR="008C5278" w:rsidRPr="00B87CAC">
          <w:rPr>
            <w:rStyle w:val="Kpr"/>
            <w:rFonts w:ascii="Times New Roman" w:hAnsi="Times New Roman" w:cs="Times New Roman"/>
            <w:sz w:val="24"/>
            <w:szCs w:val="24"/>
          </w:rPr>
          <w:t>https://www.academia.edu</w:t>
        </w:r>
      </w:hyperlink>
      <w:r w:rsidR="008C5278">
        <w:rPr>
          <w:rFonts w:ascii="Times New Roman" w:hAnsi="Times New Roman" w:cs="Times New Roman"/>
          <w:sz w:val="24"/>
          <w:szCs w:val="24"/>
        </w:rPr>
        <w:t>.</w:t>
      </w:r>
      <w:bookmarkStart w:id="0" w:name="_GoBack"/>
      <w:bookmarkEnd w:id="0"/>
    </w:p>
    <w:p w14:paraId="0A7C6B2F" w14:textId="6E6A3283" w:rsidR="009603AA" w:rsidRPr="00425E58" w:rsidRDefault="009603AA" w:rsidP="009603AA">
      <w:pPr>
        <w:rPr>
          <w:rFonts w:ascii="Times New Roman" w:hAnsi="Times New Roman" w:cs="Times New Roman"/>
          <w:sz w:val="24"/>
          <w:szCs w:val="24"/>
        </w:rPr>
      </w:pPr>
      <w:r>
        <w:rPr>
          <w:rFonts w:ascii="Times New Roman" w:hAnsi="Times New Roman" w:cs="Times New Roman"/>
          <w:sz w:val="24"/>
          <w:szCs w:val="24"/>
        </w:rPr>
        <w:t>Özkan, B. (</w:t>
      </w:r>
      <w:proofErr w:type="spellStart"/>
      <w:r>
        <w:rPr>
          <w:rFonts w:ascii="Times New Roman" w:hAnsi="Times New Roman" w:cs="Times New Roman"/>
          <w:sz w:val="24"/>
          <w:szCs w:val="24"/>
        </w:rPr>
        <w:t>t.y</w:t>
      </w:r>
      <w:proofErr w:type="spellEnd"/>
      <w:r>
        <w:rPr>
          <w:rFonts w:ascii="Times New Roman" w:hAnsi="Times New Roman" w:cs="Times New Roman"/>
          <w:sz w:val="24"/>
          <w:szCs w:val="24"/>
        </w:rPr>
        <w:t xml:space="preserve">). </w:t>
      </w:r>
      <w:r w:rsidRPr="00111D07">
        <w:rPr>
          <w:rFonts w:ascii="Times New Roman" w:hAnsi="Times New Roman" w:cs="Times New Roman"/>
          <w:i/>
          <w:sz w:val="24"/>
          <w:szCs w:val="24"/>
        </w:rPr>
        <w:t>EDEBİYAT KULİSİNDE REŞAT NURİ GÜNTEKİN</w:t>
      </w:r>
      <w:r>
        <w:rPr>
          <w:rFonts w:ascii="Times New Roman" w:hAnsi="Times New Roman" w:cs="Times New Roman"/>
          <w:sz w:val="24"/>
          <w:szCs w:val="24"/>
        </w:rPr>
        <w:t xml:space="preserve">. </w:t>
      </w:r>
      <w:r w:rsidR="00C10116">
        <w:rPr>
          <w:rFonts w:ascii="Times New Roman" w:hAnsi="Times New Roman" w:cs="Times New Roman"/>
          <w:sz w:val="24"/>
          <w:szCs w:val="24"/>
        </w:rPr>
        <w:t xml:space="preserve">Erişim tarihi: 2 </w:t>
      </w:r>
      <w:r w:rsidR="009E4C37">
        <w:rPr>
          <w:rFonts w:ascii="Times New Roman" w:hAnsi="Times New Roman" w:cs="Times New Roman"/>
          <w:sz w:val="24"/>
          <w:szCs w:val="24"/>
        </w:rPr>
        <w:t>Nisan</w:t>
      </w:r>
      <w:r w:rsidR="00C10116">
        <w:rPr>
          <w:rFonts w:ascii="Times New Roman" w:hAnsi="Times New Roman" w:cs="Times New Roman"/>
          <w:sz w:val="24"/>
          <w:szCs w:val="24"/>
        </w:rPr>
        <w:t xml:space="preserve"> 2019, </w:t>
      </w:r>
      <w:hyperlink r:id="rId7" w:history="1">
        <w:r w:rsidR="00C10116" w:rsidRPr="00B87CAC">
          <w:rPr>
            <w:rStyle w:val="Kpr"/>
            <w:rFonts w:ascii="Times New Roman" w:hAnsi="Times New Roman" w:cs="Times New Roman"/>
            <w:sz w:val="24"/>
            <w:szCs w:val="24"/>
          </w:rPr>
          <w:t>https://www.academia.edu</w:t>
        </w:r>
      </w:hyperlink>
      <w:r w:rsidR="00F27105">
        <w:rPr>
          <w:rFonts w:ascii="Times New Roman" w:hAnsi="Times New Roman" w:cs="Times New Roman"/>
          <w:sz w:val="24"/>
          <w:szCs w:val="24"/>
        </w:rPr>
        <w:t>.</w:t>
      </w:r>
    </w:p>
    <w:p w14:paraId="1AE8FBD2" w14:textId="77777777" w:rsidR="009603AA" w:rsidRPr="00DA755F" w:rsidRDefault="009603AA" w:rsidP="009603AA">
      <w:pPr>
        <w:rPr>
          <w:rFonts w:ascii="Times New Roman" w:hAnsi="Times New Roman" w:cs="Times New Roman"/>
          <w:sz w:val="24"/>
          <w:szCs w:val="24"/>
        </w:rPr>
      </w:pPr>
      <w:r>
        <w:rPr>
          <w:rFonts w:ascii="Times New Roman" w:hAnsi="Times New Roman" w:cs="Times New Roman"/>
          <w:sz w:val="24"/>
          <w:szCs w:val="24"/>
        </w:rPr>
        <w:t xml:space="preserve">Safa, P. (2016). </w:t>
      </w:r>
      <w:r w:rsidRPr="00111D07">
        <w:rPr>
          <w:rFonts w:ascii="Times New Roman" w:hAnsi="Times New Roman" w:cs="Times New Roman"/>
          <w:i/>
          <w:sz w:val="24"/>
          <w:szCs w:val="24"/>
        </w:rPr>
        <w:t>20. Asır Avrupa ve</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Biz</w:t>
      </w:r>
      <w:proofErr w:type="gramEnd"/>
      <w:r>
        <w:rPr>
          <w:rFonts w:ascii="Times New Roman" w:hAnsi="Times New Roman" w:cs="Times New Roman"/>
          <w:i/>
          <w:sz w:val="24"/>
          <w:szCs w:val="24"/>
        </w:rPr>
        <w:t xml:space="preserve">. İstanbul: </w:t>
      </w:r>
      <w:proofErr w:type="spellStart"/>
      <w:r>
        <w:rPr>
          <w:rFonts w:ascii="Times New Roman" w:hAnsi="Times New Roman" w:cs="Times New Roman"/>
          <w:sz w:val="24"/>
          <w:szCs w:val="24"/>
        </w:rPr>
        <w:t>Ötüken</w:t>
      </w:r>
      <w:proofErr w:type="spellEnd"/>
      <w:r>
        <w:rPr>
          <w:rFonts w:ascii="Times New Roman" w:hAnsi="Times New Roman" w:cs="Times New Roman"/>
          <w:sz w:val="24"/>
          <w:szCs w:val="24"/>
        </w:rPr>
        <w:t xml:space="preserve"> Yayınları.</w:t>
      </w:r>
    </w:p>
    <w:p w14:paraId="7F1E3522" w14:textId="408C547F" w:rsidR="00DE6574" w:rsidRDefault="00486749" w:rsidP="008D452D">
      <w:pPr>
        <w:rPr>
          <w:rFonts w:ascii="Times New Roman" w:hAnsi="Times New Roman" w:cs="Times New Roman"/>
          <w:sz w:val="24"/>
          <w:szCs w:val="24"/>
        </w:rPr>
      </w:pPr>
      <w:r>
        <w:rPr>
          <w:rFonts w:ascii="Times New Roman" w:hAnsi="Times New Roman" w:cs="Times New Roman"/>
          <w:sz w:val="24"/>
          <w:szCs w:val="24"/>
        </w:rPr>
        <w:t xml:space="preserve">Safa, P. (1976). </w:t>
      </w:r>
      <w:r w:rsidRPr="00486749">
        <w:rPr>
          <w:rFonts w:ascii="Times New Roman" w:hAnsi="Times New Roman" w:cs="Times New Roman"/>
          <w:i/>
          <w:sz w:val="24"/>
          <w:szCs w:val="24"/>
        </w:rPr>
        <w:t>Doğu Batı Sentezi</w:t>
      </w:r>
      <w:r>
        <w:rPr>
          <w:rFonts w:ascii="Times New Roman" w:hAnsi="Times New Roman" w:cs="Times New Roman"/>
          <w:sz w:val="24"/>
          <w:szCs w:val="24"/>
        </w:rPr>
        <w:t>. İstanbul: Yağmur Yayınları.</w:t>
      </w:r>
    </w:p>
    <w:p w14:paraId="71F820E2" w14:textId="7DB38279" w:rsidR="00B70F1F" w:rsidRPr="008C5278" w:rsidRDefault="009603AA" w:rsidP="008C5278">
      <w:pPr>
        <w:rPr>
          <w:rFonts w:ascii="Times New Roman" w:hAnsi="Times New Roman" w:cs="Times New Roman"/>
          <w:sz w:val="24"/>
          <w:szCs w:val="24"/>
        </w:rPr>
      </w:pPr>
      <w:r>
        <w:rPr>
          <w:rFonts w:ascii="Times New Roman" w:hAnsi="Times New Roman" w:cs="Times New Roman"/>
          <w:sz w:val="24"/>
          <w:szCs w:val="24"/>
        </w:rPr>
        <w:t xml:space="preserve">Toros, T. (1946). </w:t>
      </w:r>
      <w:r w:rsidRPr="00111D07">
        <w:rPr>
          <w:rFonts w:ascii="Times New Roman" w:hAnsi="Times New Roman" w:cs="Times New Roman"/>
          <w:i/>
          <w:sz w:val="24"/>
          <w:szCs w:val="24"/>
        </w:rPr>
        <w:t>Yeni bir romana dair</w:t>
      </w:r>
      <w:r>
        <w:rPr>
          <w:rFonts w:ascii="Times New Roman" w:hAnsi="Times New Roman" w:cs="Times New Roman"/>
          <w:sz w:val="24"/>
          <w:szCs w:val="24"/>
        </w:rPr>
        <w:t xml:space="preserve">. </w:t>
      </w:r>
      <w:r w:rsidR="00C10116">
        <w:rPr>
          <w:rFonts w:ascii="Times New Roman" w:hAnsi="Times New Roman" w:cs="Times New Roman"/>
          <w:sz w:val="24"/>
          <w:szCs w:val="24"/>
        </w:rPr>
        <w:t>Erişim tarihi</w:t>
      </w:r>
      <w:r w:rsidR="00D03F02">
        <w:rPr>
          <w:rFonts w:ascii="Times New Roman" w:hAnsi="Times New Roman" w:cs="Times New Roman"/>
          <w:sz w:val="24"/>
          <w:szCs w:val="24"/>
        </w:rPr>
        <w:t>:</w:t>
      </w:r>
      <w:r w:rsidR="00C10116">
        <w:rPr>
          <w:rFonts w:ascii="Times New Roman" w:hAnsi="Times New Roman" w:cs="Times New Roman"/>
          <w:sz w:val="24"/>
          <w:szCs w:val="24"/>
        </w:rPr>
        <w:t xml:space="preserve"> 2 </w:t>
      </w:r>
      <w:r w:rsidR="009E4C37">
        <w:rPr>
          <w:rFonts w:ascii="Times New Roman" w:hAnsi="Times New Roman" w:cs="Times New Roman"/>
          <w:sz w:val="24"/>
          <w:szCs w:val="24"/>
        </w:rPr>
        <w:t>Nisan</w:t>
      </w:r>
      <w:r w:rsidR="00C10116">
        <w:rPr>
          <w:rFonts w:ascii="Times New Roman" w:hAnsi="Times New Roman" w:cs="Times New Roman"/>
          <w:sz w:val="24"/>
          <w:szCs w:val="24"/>
        </w:rPr>
        <w:t xml:space="preserve"> 2019, </w:t>
      </w:r>
      <w:hyperlink r:id="rId8" w:history="1">
        <w:r w:rsidR="009E4C37" w:rsidRPr="00C43EBA">
          <w:rPr>
            <w:rStyle w:val="Kpr"/>
          </w:rPr>
          <w:t>http://earsiv.sehir.edu.tr:8080/xmlui/</w:t>
        </w:r>
      </w:hyperlink>
      <w:r w:rsidR="009E4C37">
        <w:t xml:space="preserve">. </w:t>
      </w:r>
    </w:p>
    <w:p w14:paraId="6467CC16" w14:textId="77777777" w:rsidR="00B70F1F" w:rsidRDefault="00B70F1F" w:rsidP="00E07E1F">
      <w:pPr>
        <w:pBdr>
          <w:bottom w:val="single" w:sz="4" w:space="1" w:color="auto"/>
        </w:pBdr>
      </w:pPr>
    </w:p>
    <w:p w14:paraId="38A8C2FC" w14:textId="296D754B" w:rsidR="00E07E1F" w:rsidRPr="00E07E1F" w:rsidRDefault="00E07E1F" w:rsidP="008D452D">
      <w:pPr>
        <w:rPr>
          <w:rFonts w:ascii="Times New Roman" w:hAnsi="Times New Roman" w:cs="Times New Roman"/>
          <w:b/>
          <w:sz w:val="24"/>
          <w:szCs w:val="24"/>
        </w:rPr>
      </w:pPr>
      <w:r>
        <w:rPr>
          <w:rFonts w:ascii="Times New Roman" w:hAnsi="Times New Roman" w:cs="Times New Roman"/>
          <w:b/>
          <w:sz w:val="24"/>
          <w:szCs w:val="24"/>
        </w:rPr>
        <w:t xml:space="preserve">                                                                                                                                                     </w:t>
      </w:r>
      <w:r w:rsidR="00D272D3">
        <w:rPr>
          <w:rFonts w:ascii="Times New Roman" w:hAnsi="Times New Roman" w:cs="Times New Roman"/>
          <w:b/>
          <w:sz w:val="24"/>
          <w:szCs w:val="24"/>
        </w:rPr>
        <w:t>7</w:t>
      </w:r>
    </w:p>
    <w:p w14:paraId="03AC6EF1" w14:textId="77777777" w:rsidR="00111D07" w:rsidRDefault="00111D07" w:rsidP="008D452D">
      <w:pPr>
        <w:rPr>
          <w:rFonts w:ascii="Times New Roman" w:hAnsi="Times New Roman" w:cs="Times New Roman"/>
          <w:sz w:val="24"/>
          <w:szCs w:val="24"/>
        </w:rPr>
      </w:pPr>
    </w:p>
    <w:p w14:paraId="13BF125C" w14:textId="77777777" w:rsidR="00F56464" w:rsidRDefault="00F56464" w:rsidP="008D452D">
      <w:pPr>
        <w:rPr>
          <w:rFonts w:ascii="Times New Roman" w:hAnsi="Times New Roman" w:cs="Times New Roman"/>
          <w:sz w:val="24"/>
          <w:szCs w:val="24"/>
        </w:rPr>
      </w:pPr>
    </w:p>
    <w:p w14:paraId="2D4CB942" w14:textId="77777777" w:rsidR="009B444A" w:rsidRPr="008D452D" w:rsidRDefault="009B444A" w:rsidP="008D452D">
      <w:pPr>
        <w:rPr>
          <w:rFonts w:ascii="Times New Roman" w:hAnsi="Times New Roman" w:cs="Times New Roman"/>
          <w:sz w:val="24"/>
          <w:szCs w:val="24"/>
        </w:rPr>
      </w:pPr>
    </w:p>
    <w:p w14:paraId="6723D4D1" w14:textId="64A83DA0" w:rsidR="00C64B29" w:rsidRDefault="00C64B29" w:rsidP="00C64B29">
      <w:pPr>
        <w:rPr>
          <w:rFonts w:ascii="Times New Roman" w:hAnsi="Times New Roman" w:cs="Times New Roman"/>
          <w:sz w:val="24"/>
          <w:szCs w:val="24"/>
        </w:rPr>
      </w:pPr>
    </w:p>
    <w:p w14:paraId="25510BF4" w14:textId="77777777" w:rsidR="00C64B29" w:rsidRDefault="00C64B29" w:rsidP="00C64B29">
      <w:pPr>
        <w:rPr>
          <w:rFonts w:ascii="Times New Roman" w:hAnsi="Times New Roman" w:cs="Times New Roman"/>
          <w:sz w:val="24"/>
          <w:szCs w:val="24"/>
        </w:rPr>
      </w:pPr>
    </w:p>
    <w:p w14:paraId="700D5D13" w14:textId="77777777" w:rsidR="00C64B29" w:rsidRPr="00C64B29" w:rsidRDefault="00C64B29" w:rsidP="00C64B29">
      <w:pPr>
        <w:rPr>
          <w:rFonts w:ascii="Times New Roman" w:hAnsi="Times New Roman" w:cs="Times New Roman"/>
          <w:sz w:val="24"/>
          <w:szCs w:val="24"/>
        </w:rPr>
      </w:pPr>
    </w:p>
    <w:sectPr w:rsidR="00C64B29" w:rsidRPr="00C64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685F"/>
    <w:multiLevelType w:val="hybridMultilevel"/>
    <w:tmpl w:val="DC0C50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F31878"/>
    <w:multiLevelType w:val="hybridMultilevel"/>
    <w:tmpl w:val="0772FDC4"/>
    <w:lvl w:ilvl="0" w:tplc="25BA934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2FB03144"/>
    <w:multiLevelType w:val="hybridMultilevel"/>
    <w:tmpl w:val="C50E555A"/>
    <w:lvl w:ilvl="0" w:tplc="0C0EFB78">
      <w:start w:val="1"/>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3" w15:restartNumberingAfterBreak="0">
    <w:nsid w:val="32C273F6"/>
    <w:multiLevelType w:val="hybridMultilevel"/>
    <w:tmpl w:val="93049DD4"/>
    <w:lvl w:ilvl="0" w:tplc="B8762554">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12926CC"/>
    <w:multiLevelType w:val="hybridMultilevel"/>
    <w:tmpl w:val="D00E41DE"/>
    <w:lvl w:ilvl="0" w:tplc="201EA426">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1373F1F"/>
    <w:multiLevelType w:val="hybridMultilevel"/>
    <w:tmpl w:val="11D67B76"/>
    <w:lvl w:ilvl="0" w:tplc="235004F8">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AAA3FFB"/>
    <w:multiLevelType w:val="hybridMultilevel"/>
    <w:tmpl w:val="4BFA194E"/>
    <w:lvl w:ilvl="0" w:tplc="1BF4BD36">
      <w:start w:val="2"/>
      <w:numFmt w:val="upperRoman"/>
      <w:lvlText w:val="%1."/>
      <w:lvlJc w:val="left"/>
      <w:pPr>
        <w:ind w:left="1080" w:hanging="72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0566744"/>
    <w:multiLevelType w:val="hybridMultilevel"/>
    <w:tmpl w:val="C7ACBF1A"/>
    <w:lvl w:ilvl="0" w:tplc="69E85C0C">
      <w:start w:val="2"/>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D"/>
    <w:rsid w:val="000914DC"/>
    <w:rsid w:val="000F7921"/>
    <w:rsid w:val="00111D07"/>
    <w:rsid w:val="0013765E"/>
    <w:rsid w:val="001D5911"/>
    <w:rsid w:val="00297241"/>
    <w:rsid w:val="002A68A3"/>
    <w:rsid w:val="002A747C"/>
    <w:rsid w:val="002F55A0"/>
    <w:rsid w:val="00396842"/>
    <w:rsid w:val="003C08AE"/>
    <w:rsid w:val="003C641C"/>
    <w:rsid w:val="00402FCF"/>
    <w:rsid w:val="00414042"/>
    <w:rsid w:val="00425E58"/>
    <w:rsid w:val="00486749"/>
    <w:rsid w:val="00491C5E"/>
    <w:rsid w:val="0051127D"/>
    <w:rsid w:val="005118F1"/>
    <w:rsid w:val="00536683"/>
    <w:rsid w:val="00553298"/>
    <w:rsid w:val="0057621E"/>
    <w:rsid w:val="006308A3"/>
    <w:rsid w:val="00633024"/>
    <w:rsid w:val="006925D7"/>
    <w:rsid w:val="006C7C68"/>
    <w:rsid w:val="007447A7"/>
    <w:rsid w:val="007D3A1B"/>
    <w:rsid w:val="00805722"/>
    <w:rsid w:val="00812EED"/>
    <w:rsid w:val="008137FE"/>
    <w:rsid w:val="00826F5B"/>
    <w:rsid w:val="00870EA1"/>
    <w:rsid w:val="00886CA1"/>
    <w:rsid w:val="008C5278"/>
    <w:rsid w:val="008D452D"/>
    <w:rsid w:val="008E1909"/>
    <w:rsid w:val="00916002"/>
    <w:rsid w:val="00951D42"/>
    <w:rsid w:val="009603AA"/>
    <w:rsid w:val="00966497"/>
    <w:rsid w:val="00996198"/>
    <w:rsid w:val="009B444A"/>
    <w:rsid w:val="009C6E27"/>
    <w:rsid w:val="009E0647"/>
    <w:rsid w:val="009E4C37"/>
    <w:rsid w:val="00A429F7"/>
    <w:rsid w:val="00A91E94"/>
    <w:rsid w:val="00AA4871"/>
    <w:rsid w:val="00AB21E9"/>
    <w:rsid w:val="00AE2C39"/>
    <w:rsid w:val="00B41144"/>
    <w:rsid w:val="00B45C5C"/>
    <w:rsid w:val="00B544C2"/>
    <w:rsid w:val="00B70F1F"/>
    <w:rsid w:val="00B7786E"/>
    <w:rsid w:val="00BB393F"/>
    <w:rsid w:val="00BC115C"/>
    <w:rsid w:val="00C10116"/>
    <w:rsid w:val="00C64B29"/>
    <w:rsid w:val="00D03F02"/>
    <w:rsid w:val="00D165CB"/>
    <w:rsid w:val="00D272D3"/>
    <w:rsid w:val="00DA7517"/>
    <w:rsid w:val="00DA755F"/>
    <w:rsid w:val="00DE6574"/>
    <w:rsid w:val="00E07E1F"/>
    <w:rsid w:val="00E159CC"/>
    <w:rsid w:val="00E826C1"/>
    <w:rsid w:val="00ED54FB"/>
    <w:rsid w:val="00EE2F07"/>
    <w:rsid w:val="00F2324D"/>
    <w:rsid w:val="00F27105"/>
    <w:rsid w:val="00F56464"/>
    <w:rsid w:val="00FA68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E3AB"/>
  <w15:chartTrackingRefBased/>
  <w15:docId w15:val="{7A3DB8BD-5C8E-46C5-B99E-F92677E5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324D"/>
    <w:pPr>
      <w:ind w:left="720"/>
      <w:contextualSpacing/>
    </w:pPr>
  </w:style>
  <w:style w:type="character" w:styleId="Kpr">
    <w:name w:val="Hyperlink"/>
    <w:basedOn w:val="VarsaylanParagrafYazTipi"/>
    <w:uiPriority w:val="99"/>
    <w:unhideWhenUsed/>
    <w:rsid w:val="006C7C68"/>
    <w:rPr>
      <w:color w:val="0563C1" w:themeColor="hyperlink"/>
      <w:u w:val="single"/>
    </w:rPr>
  </w:style>
  <w:style w:type="character" w:styleId="zmlenmeyenBahsetme">
    <w:name w:val="Unresolved Mention"/>
    <w:basedOn w:val="VarsaylanParagrafYazTipi"/>
    <w:uiPriority w:val="99"/>
    <w:semiHidden/>
    <w:unhideWhenUsed/>
    <w:rsid w:val="006C7C68"/>
    <w:rPr>
      <w:color w:val="605E5C"/>
      <w:shd w:val="clear" w:color="auto" w:fill="E1DFDD"/>
    </w:rPr>
  </w:style>
  <w:style w:type="character" w:customStyle="1" w:styleId="a">
    <w:name w:val="a"/>
    <w:basedOn w:val="VarsaylanParagrafYazTipi"/>
    <w:rsid w:val="00396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3241">
      <w:bodyDiv w:val="1"/>
      <w:marLeft w:val="0"/>
      <w:marRight w:val="0"/>
      <w:marTop w:val="0"/>
      <w:marBottom w:val="0"/>
      <w:divBdr>
        <w:top w:val="none" w:sz="0" w:space="0" w:color="auto"/>
        <w:left w:val="none" w:sz="0" w:space="0" w:color="auto"/>
        <w:bottom w:val="none" w:sz="0" w:space="0" w:color="auto"/>
        <w:right w:val="none" w:sz="0" w:space="0" w:color="auto"/>
      </w:divBdr>
      <w:divsChild>
        <w:div w:id="1310356847">
          <w:marLeft w:val="0"/>
          <w:marRight w:val="0"/>
          <w:marTop w:val="0"/>
          <w:marBottom w:val="0"/>
          <w:divBdr>
            <w:top w:val="none" w:sz="0" w:space="0" w:color="auto"/>
            <w:left w:val="none" w:sz="0" w:space="0" w:color="auto"/>
            <w:bottom w:val="none" w:sz="0" w:space="0" w:color="auto"/>
            <w:right w:val="none" w:sz="0" w:space="0" w:color="auto"/>
          </w:divBdr>
        </w:div>
        <w:div w:id="1038700619">
          <w:marLeft w:val="0"/>
          <w:marRight w:val="0"/>
          <w:marTop w:val="0"/>
          <w:marBottom w:val="0"/>
          <w:divBdr>
            <w:top w:val="none" w:sz="0" w:space="0" w:color="auto"/>
            <w:left w:val="none" w:sz="0" w:space="0" w:color="auto"/>
            <w:bottom w:val="none" w:sz="0" w:space="0" w:color="auto"/>
            <w:right w:val="none" w:sz="0" w:space="0" w:color="auto"/>
          </w:divBdr>
        </w:div>
        <w:div w:id="1585650904">
          <w:marLeft w:val="0"/>
          <w:marRight w:val="0"/>
          <w:marTop w:val="0"/>
          <w:marBottom w:val="0"/>
          <w:divBdr>
            <w:top w:val="none" w:sz="0" w:space="0" w:color="auto"/>
            <w:left w:val="none" w:sz="0" w:space="0" w:color="auto"/>
            <w:bottom w:val="none" w:sz="0" w:space="0" w:color="auto"/>
            <w:right w:val="none" w:sz="0" w:space="0" w:color="auto"/>
          </w:divBdr>
        </w:div>
      </w:divsChild>
    </w:div>
    <w:div w:id="1208951906">
      <w:bodyDiv w:val="1"/>
      <w:marLeft w:val="0"/>
      <w:marRight w:val="0"/>
      <w:marTop w:val="0"/>
      <w:marBottom w:val="0"/>
      <w:divBdr>
        <w:top w:val="none" w:sz="0" w:space="0" w:color="auto"/>
        <w:left w:val="none" w:sz="0" w:space="0" w:color="auto"/>
        <w:bottom w:val="none" w:sz="0" w:space="0" w:color="auto"/>
        <w:right w:val="none" w:sz="0" w:space="0" w:color="auto"/>
      </w:divBdr>
      <w:divsChild>
        <w:div w:id="289823753">
          <w:marLeft w:val="0"/>
          <w:marRight w:val="0"/>
          <w:marTop w:val="0"/>
          <w:marBottom w:val="0"/>
          <w:divBdr>
            <w:top w:val="none" w:sz="0" w:space="0" w:color="auto"/>
            <w:left w:val="none" w:sz="0" w:space="0" w:color="auto"/>
            <w:bottom w:val="none" w:sz="0" w:space="0" w:color="auto"/>
            <w:right w:val="none" w:sz="0" w:space="0" w:color="auto"/>
          </w:divBdr>
        </w:div>
        <w:div w:id="1584492638">
          <w:marLeft w:val="0"/>
          <w:marRight w:val="0"/>
          <w:marTop w:val="0"/>
          <w:marBottom w:val="0"/>
          <w:divBdr>
            <w:top w:val="none" w:sz="0" w:space="0" w:color="auto"/>
            <w:left w:val="none" w:sz="0" w:space="0" w:color="auto"/>
            <w:bottom w:val="none" w:sz="0" w:space="0" w:color="auto"/>
            <w:right w:val="none" w:sz="0" w:space="0" w:color="auto"/>
          </w:divBdr>
        </w:div>
        <w:div w:id="158256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siv.sehir.edu.tr:8080/xmlui/" TargetMode="External"/><Relationship Id="rId3" Type="http://schemas.openxmlformats.org/officeDocument/2006/relationships/settings" Target="settings.xml"/><Relationship Id="rId7" Type="http://schemas.openxmlformats.org/officeDocument/2006/relationships/hyperlink" Target="https://www.academ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 TargetMode="External"/><Relationship Id="rId5" Type="http://schemas.openxmlformats.org/officeDocument/2006/relationships/hyperlink" Target="http://www.sakarya.edu.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8</Pages>
  <Words>2177</Words>
  <Characters>12409</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32</cp:revision>
  <dcterms:created xsi:type="dcterms:W3CDTF">2019-03-27T11:33:00Z</dcterms:created>
  <dcterms:modified xsi:type="dcterms:W3CDTF">2019-05-08T11:08:00Z</dcterms:modified>
</cp:coreProperties>
</file>