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2E3153" w14:textId="77777777" w:rsidR="0066052D" w:rsidRDefault="0066052D" w:rsidP="0066052D">
      <w:pPr>
        <w:rPr>
          <w:rFonts w:ascii="Times New Roman" w:hAnsi="Times New Roman" w:cs="Times New Roman"/>
          <w:sz w:val="24"/>
          <w:szCs w:val="24"/>
        </w:rPr>
      </w:pPr>
      <w:r>
        <w:rPr>
          <w:rFonts w:ascii="Times New Roman" w:hAnsi="Times New Roman" w:cs="Times New Roman"/>
          <w:sz w:val="24"/>
          <w:szCs w:val="24"/>
        </w:rPr>
        <w:t>Hüseyin Kerem Mican</w:t>
      </w:r>
    </w:p>
    <w:p w14:paraId="1126F175" w14:textId="00EE1BEC" w:rsidR="0066052D" w:rsidRDefault="0066052D" w:rsidP="0066052D">
      <w:pPr>
        <w:rPr>
          <w:rFonts w:ascii="Times New Roman" w:hAnsi="Times New Roman" w:cs="Times New Roman"/>
          <w:sz w:val="24"/>
          <w:szCs w:val="24"/>
        </w:rPr>
      </w:pPr>
      <w:r>
        <w:rPr>
          <w:rFonts w:ascii="Times New Roman" w:hAnsi="Times New Roman" w:cs="Times New Roman"/>
          <w:sz w:val="24"/>
          <w:szCs w:val="24"/>
        </w:rPr>
        <w:t>UNI 11</w:t>
      </w:r>
      <w:r>
        <w:rPr>
          <w:rFonts w:ascii="Times New Roman" w:hAnsi="Times New Roman" w:cs="Times New Roman"/>
          <w:sz w:val="24"/>
          <w:szCs w:val="24"/>
        </w:rPr>
        <w:t>2</w:t>
      </w:r>
      <w:r>
        <w:rPr>
          <w:rFonts w:ascii="Times New Roman" w:hAnsi="Times New Roman" w:cs="Times New Roman"/>
          <w:sz w:val="24"/>
          <w:szCs w:val="24"/>
        </w:rPr>
        <w:t xml:space="preserve"> 0</w:t>
      </w:r>
      <w:r>
        <w:rPr>
          <w:rFonts w:ascii="Times New Roman" w:hAnsi="Times New Roman" w:cs="Times New Roman"/>
          <w:sz w:val="24"/>
          <w:szCs w:val="24"/>
        </w:rPr>
        <w:t>1</w:t>
      </w:r>
    </w:p>
    <w:p w14:paraId="0B31D7BD" w14:textId="2884776D" w:rsidR="0066052D" w:rsidRPr="0066052D" w:rsidRDefault="0066052D" w:rsidP="0066052D">
      <w:pPr>
        <w:rPr>
          <w:rFonts w:ascii="Times New Roman" w:hAnsi="Times New Roman" w:cs="Times New Roman"/>
          <w:sz w:val="24"/>
          <w:szCs w:val="24"/>
        </w:rPr>
      </w:pPr>
      <w:r>
        <w:rPr>
          <w:rFonts w:ascii="Times New Roman" w:hAnsi="Times New Roman" w:cs="Times New Roman"/>
          <w:sz w:val="24"/>
          <w:szCs w:val="24"/>
        </w:rPr>
        <w:t xml:space="preserve">Güz </w:t>
      </w:r>
      <w:r>
        <w:rPr>
          <w:rFonts w:ascii="Times New Roman" w:hAnsi="Times New Roman" w:cs="Times New Roman"/>
          <w:sz w:val="24"/>
          <w:szCs w:val="24"/>
        </w:rPr>
        <w:t>Dönemi</w:t>
      </w:r>
    </w:p>
    <w:p w14:paraId="339D0757" w14:textId="4C198C8D" w:rsidR="006A38D6" w:rsidRPr="0066052D" w:rsidRDefault="006E6A01" w:rsidP="006E6A01">
      <w:pPr>
        <w:spacing w:line="480" w:lineRule="auto"/>
        <w:jc w:val="center"/>
        <w:rPr>
          <w:rFonts w:ascii="Times New Roman" w:hAnsi="Times New Roman" w:cs="Times New Roman"/>
          <w:b/>
          <w:bCs/>
          <w:sz w:val="24"/>
          <w:szCs w:val="24"/>
          <w:lang w:val="tr-TR"/>
        </w:rPr>
      </w:pPr>
      <w:r w:rsidRPr="0066052D">
        <w:rPr>
          <w:rFonts w:ascii="Times New Roman" w:hAnsi="Times New Roman" w:cs="Times New Roman"/>
          <w:b/>
          <w:bCs/>
          <w:sz w:val="24"/>
          <w:szCs w:val="24"/>
          <w:lang w:val="tr-TR"/>
        </w:rPr>
        <w:t>Black Mirror Dünyasında</w:t>
      </w:r>
      <w:r w:rsidR="009F7DFF" w:rsidRPr="0066052D">
        <w:rPr>
          <w:rFonts w:ascii="Times New Roman" w:hAnsi="Times New Roman" w:cs="Times New Roman"/>
          <w:b/>
          <w:bCs/>
          <w:sz w:val="24"/>
          <w:szCs w:val="24"/>
          <w:lang w:val="tr-TR"/>
        </w:rPr>
        <w:t xml:space="preserve"> Bir Ruhsal Birey</w:t>
      </w:r>
    </w:p>
    <w:p w14:paraId="078314A8" w14:textId="16212EE2" w:rsidR="009F7DFF" w:rsidRDefault="009F7DFF" w:rsidP="006E6A01">
      <w:p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 xml:space="preserve">  Yüzyıllar  öncesinden  günümüze  kadar  süregelen  tartışmalardan  biridir  metropol  ve  taşra.  Metropol</w:t>
      </w:r>
      <w:r w:rsidR="005A7C08">
        <w:rPr>
          <w:rFonts w:ascii="Times New Roman" w:hAnsi="Times New Roman" w:cs="Times New Roman"/>
          <w:sz w:val="24"/>
          <w:szCs w:val="24"/>
          <w:lang w:val="tr-TR"/>
        </w:rPr>
        <w:t>,</w:t>
      </w:r>
      <w:r>
        <w:rPr>
          <w:rFonts w:ascii="Times New Roman" w:hAnsi="Times New Roman" w:cs="Times New Roman"/>
          <w:sz w:val="24"/>
          <w:szCs w:val="24"/>
          <w:lang w:val="tr-TR"/>
        </w:rPr>
        <w:t xml:space="preserve">  insan  ilişkilerinin  kısıtlı  olduğu  ve  düşünsel  şeylere  dayandığı,  taşra  ise  bunun  tam  tersi  duygusal  ve  ruhsal  ilişkilerin  yoğun  olduğu  bir  ortamdır.</w:t>
      </w:r>
      <w:r w:rsidR="006E6A01">
        <w:rPr>
          <w:rFonts w:ascii="Times New Roman" w:hAnsi="Times New Roman" w:cs="Times New Roman"/>
          <w:sz w:val="24"/>
          <w:szCs w:val="24"/>
          <w:lang w:val="tr-TR"/>
        </w:rPr>
        <w:t xml:space="preserve"> İnsanlar  metropolde  her  gün  farklı  insanla  ve  nesnelerle  etkileşim  içinde  olup  bu  sebeple  bir  nevi  hayattan  bezmiştir  ancak taşrada  insanlar  birbirini  tanır  ve  birbirine  güven  duyar.  Bu  yazıda  da  Black  Mirror  dizisinin  1.  sezon  2.  bölümünü  Georg  Simmel’in  Bireysellik  ve  Kültür  yazısının  21.  bölümünde  bulunan  Metropol  ve  Zihinsel  Hayat  kısmında  geçen  bir  takım  tespitlere  göre  yorumlayacağız.</w:t>
      </w:r>
    </w:p>
    <w:p w14:paraId="1210475B" w14:textId="40F5A395" w:rsidR="006E6A01" w:rsidRDefault="006E6A01" w:rsidP="006E6A01">
      <w:p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 xml:space="preserve">  Yönetmen, dizinin  ilk  dakikalarında  seyirciye  ana  karakterin  nasıl  bir  ortam  içinde  bulunduğunu  göstermeye  çalışmış.  Bu  ortam  daha  çok  distopik  denilebilecek,  tüm  insanların  hayatta  kalmak  amacıyla  zorunlu  olarak  devlet  için çalıştığı,  insanların  bir  nevi  robot  gibi  hayat  sürdüğü,  her  gün  aynı  rutinle beraber,  insanlar  arası  ilişkilerin  de  yok  denebilecek   kadar  az  olduğu  bir  dünya</w:t>
      </w:r>
      <w:r w:rsidR="000C1787">
        <w:rPr>
          <w:rFonts w:ascii="Times New Roman" w:hAnsi="Times New Roman" w:cs="Times New Roman"/>
          <w:sz w:val="24"/>
          <w:szCs w:val="24"/>
          <w:lang w:val="tr-TR"/>
        </w:rPr>
        <w:t xml:space="preserve">  gibi  gözüküyor.  Peki  bu  dünyaya  metropol  denilebilir  mi?  Bir  bakıma  evet,  bir  bakıma  hayır.  Bu  distopik  dünyada  insanlar  arası  ilişki</w:t>
      </w:r>
      <w:r w:rsidR="005F684D">
        <w:rPr>
          <w:rFonts w:ascii="Times New Roman" w:hAnsi="Times New Roman" w:cs="Times New Roman"/>
          <w:sz w:val="24"/>
          <w:szCs w:val="24"/>
          <w:lang w:val="tr-TR"/>
        </w:rPr>
        <w:t>nin</w:t>
      </w:r>
      <w:r w:rsidR="000C1787">
        <w:rPr>
          <w:rFonts w:ascii="Times New Roman" w:hAnsi="Times New Roman" w:cs="Times New Roman"/>
          <w:sz w:val="24"/>
          <w:szCs w:val="24"/>
          <w:lang w:val="tr-TR"/>
        </w:rPr>
        <w:t xml:space="preserve">  yok  denecek  kadar  az  olması</w:t>
      </w:r>
      <w:r w:rsidR="005F684D">
        <w:rPr>
          <w:rFonts w:ascii="Times New Roman" w:hAnsi="Times New Roman" w:cs="Times New Roman"/>
          <w:sz w:val="24"/>
          <w:szCs w:val="24"/>
          <w:lang w:val="tr-TR"/>
        </w:rPr>
        <w:t xml:space="preserve">  günümüzdeki  metropollerdeki  toplumlara  benzediğini  işaret  eder.  Simmel  (1903)</w:t>
      </w:r>
      <w:r w:rsidR="000C1787">
        <w:rPr>
          <w:rFonts w:ascii="Times New Roman" w:hAnsi="Times New Roman" w:cs="Times New Roman"/>
          <w:sz w:val="24"/>
          <w:szCs w:val="24"/>
          <w:lang w:val="tr-TR"/>
        </w:rPr>
        <w:t xml:space="preserve"> </w:t>
      </w:r>
      <w:r w:rsidR="005F684D">
        <w:rPr>
          <w:rFonts w:ascii="Times New Roman" w:hAnsi="Times New Roman" w:cs="Times New Roman"/>
          <w:sz w:val="24"/>
          <w:szCs w:val="24"/>
          <w:lang w:val="tr-TR"/>
        </w:rPr>
        <w:t xml:space="preserve"> metropol  hakkında  “Metropol  farklılıklara  bağımlı  bir  mahluk  olarak  insanı  taşra  hayatının  gerektirdiğinden  daha  çok  bilinçliliğe  mecbur  eder.”</w:t>
      </w:r>
      <w:r w:rsidR="00293D87">
        <w:rPr>
          <w:rFonts w:ascii="Times New Roman" w:hAnsi="Times New Roman" w:cs="Times New Roman"/>
          <w:sz w:val="24"/>
          <w:szCs w:val="24"/>
          <w:lang w:val="tr-TR"/>
        </w:rPr>
        <w:t>(s. 318)</w:t>
      </w:r>
      <w:r w:rsidR="005F684D">
        <w:rPr>
          <w:rFonts w:ascii="Times New Roman" w:hAnsi="Times New Roman" w:cs="Times New Roman"/>
          <w:sz w:val="24"/>
          <w:szCs w:val="24"/>
          <w:lang w:val="tr-TR"/>
        </w:rPr>
        <w:t xml:space="preserve">  sözünü  söyler  fakat  </w:t>
      </w:r>
      <w:r w:rsidR="00293D87">
        <w:rPr>
          <w:rFonts w:ascii="Times New Roman" w:hAnsi="Times New Roman" w:cs="Times New Roman"/>
          <w:sz w:val="24"/>
          <w:szCs w:val="24"/>
          <w:lang w:val="tr-TR"/>
        </w:rPr>
        <w:t>seyirci</w:t>
      </w:r>
      <w:r w:rsidR="005F684D">
        <w:rPr>
          <w:rFonts w:ascii="Times New Roman" w:hAnsi="Times New Roman" w:cs="Times New Roman"/>
          <w:sz w:val="24"/>
          <w:szCs w:val="24"/>
          <w:lang w:val="tr-TR"/>
        </w:rPr>
        <w:t xml:space="preserve"> dizide  insanların  daha  bilinçsiz  ve  ayakta  uyuyan,  kabullenmiş  varlıklar  olarak  gör</w:t>
      </w:r>
      <w:r w:rsidR="00293D87">
        <w:rPr>
          <w:rFonts w:ascii="Times New Roman" w:hAnsi="Times New Roman" w:cs="Times New Roman"/>
          <w:sz w:val="24"/>
          <w:szCs w:val="24"/>
          <w:lang w:val="tr-TR"/>
        </w:rPr>
        <w:t>mektedir</w:t>
      </w:r>
      <w:r w:rsidR="005F684D">
        <w:rPr>
          <w:rFonts w:ascii="Times New Roman" w:hAnsi="Times New Roman" w:cs="Times New Roman"/>
          <w:sz w:val="24"/>
          <w:szCs w:val="24"/>
          <w:lang w:val="tr-TR"/>
        </w:rPr>
        <w:t xml:space="preserve"> ve  bu  da  günümüzdeki  taşra  yaşamının  özelliklerinden  biridir.</w:t>
      </w:r>
      <w:r w:rsidR="00293D87">
        <w:rPr>
          <w:rFonts w:ascii="Times New Roman" w:hAnsi="Times New Roman" w:cs="Times New Roman"/>
          <w:sz w:val="24"/>
          <w:szCs w:val="24"/>
          <w:lang w:val="tr-TR"/>
        </w:rPr>
        <w:t xml:space="preserve">  Yani  dizideki  dünyada  metropol  yaşamı  ile  taşra  yaşamı  bir  bakıma  iç içe  hatta  metropolün  içinde  küçük  bir  taşra  </w:t>
      </w:r>
      <w:r w:rsidR="00293D87">
        <w:rPr>
          <w:rFonts w:ascii="Times New Roman" w:hAnsi="Times New Roman" w:cs="Times New Roman"/>
          <w:sz w:val="24"/>
          <w:szCs w:val="24"/>
          <w:lang w:val="tr-TR"/>
        </w:rPr>
        <w:lastRenderedPageBreak/>
        <w:t xml:space="preserve">vardır  diyebiliriz.  </w:t>
      </w:r>
      <w:r w:rsidR="00240BFD">
        <w:rPr>
          <w:rFonts w:ascii="Times New Roman" w:hAnsi="Times New Roman" w:cs="Times New Roman"/>
          <w:sz w:val="24"/>
          <w:szCs w:val="24"/>
          <w:lang w:val="tr-TR"/>
        </w:rPr>
        <w:t xml:space="preserve">Ayrıca  metropoldeki  bezmişlik  halini  de  bu  cümlesiyle  tekrardan  görebiliriz: “Dünyadan  bezmişlik  tavrı  kadar  metropolle  doğrudan  doğruya  bağlantılı  ruhsal  bir  fenomen  yoktur  belki  de.”  </w:t>
      </w:r>
      <w:r w:rsidR="00293D87">
        <w:rPr>
          <w:rFonts w:ascii="Times New Roman" w:hAnsi="Times New Roman" w:cs="Times New Roman"/>
          <w:sz w:val="24"/>
          <w:szCs w:val="24"/>
          <w:lang w:val="tr-TR"/>
        </w:rPr>
        <w:t xml:space="preserve">Bireyselliği  “Kaç para?”  sorusuna  indirgeyen  dünya  da  </w:t>
      </w:r>
      <w:r w:rsidR="000C1787">
        <w:rPr>
          <w:rFonts w:ascii="Times New Roman" w:hAnsi="Times New Roman" w:cs="Times New Roman"/>
          <w:sz w:val="24"/>
          <w:szCs w:val="24"/>
          <w:lang w:val="tr-TR"/>
        </w:rPr>
        <w:t>“Kişi  toplumsal-teknolojik  bir  mekanizma  tarafından  eşitlenmeye  ve  tüketilmeye  direnir.”(s. 317)</w:t>
      </w:r>
      <w:r w:rsidR="00293D87">
        <w:rPr>
          <w:rFonts w:ascii="Times New Roman" w:hAnsi="Times New Roman" w:cs="Times New Roman"/>
          <w:sz w:val="24"/>
          <w:szCs w:val="24"/>
          <w:lang w:val="tr-TR"/>
        </w:rPr>
        <w:t xml:space="preserve">  sözü  de  bizim  karakterimizin  sıradanlaşan  ve  başkalarının  kontrolü  altında  olan  hayatına  bir  anlam  katmak  için  insanlarla  iletişime  geçerek  ruhsal  ve  duygusal  yönünü  tekrar  uyandırmasına  bir  kanıttır  denilebilir.  Ana  karakterin  dizideki  tüm  parasını  devlete  tekrardan  yatırarak  bir  yarışmaya  katılması  ve  normalde  olsa  kendisinin  yüzüne  bile  bakmayacak  insanlar  tarafından  dinlenmesi,  ciddiye  alınması,  bu  metropol  diyebileceğimiz  dünyada  nesneye  ne  kadar  önem  verildiğini  tekrardan  göstermektedir.  </w:t>
      </w:r>
    </w:p>
    <w:p w14:paraId="2A91571C" w14:textId="61EFDB3D" w:rsidR="00D66254" w:rsidRDefault="00D66254" w:rsidP="006E6A01">
      <w:p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 xml:space="preserve">  “…büyük  şehir  karşısında  kendini  korumak  için  toplumsal  açıdan  en  az  bunun  kadar  olumsuz  bir  davranış  sergilemesi  gerekmektedir.  Metropol  sakinlerinin  birbiriyle  karşısında  takındıkları  bu  zihinsel  tavra,  biçimsel  bir  açıdan,  ihtiyat  adını  verebiliriz.” </w:t>
      </w:r>
      <w:r w:rsidR="00FE6867">
        <w:rPr>
          <w:rFonts w:ascii="Times New Roman" w:hAnsi="Times New Roman" w:cs="Times New Roman"/>
          <w:sz w:val="24"/>
          <w:szCs w:val="24"/>
          <w:lang w:val="tr-TR"/>
        </w:rPr>
        <w:t xml:space="preserve">(s. 322).  Yani  insanlar  maruz  kaldığı  olumsuz  davranışlara  karşı  onlarla  hesaplaşmak  için  kendi  kendine  tavır  takınır  ve  kendini  sosyal  hayattan,  dışarıdaki  topluluktan.  Günümüzde  bunun  en  kolay  ve  iyi  örneği  yıllardır  aynı  binada  belki  aynı  katta  veya  aynı  mahallede  beraber  yaşadığımız  komşularımızın  kim  olduğunu  bilmememiz.  </w:t>
      </w:r>
      <w:r>
        <w:rPr>
          <w:rFonts w:ascii="Times New Roman" w:hAnsi="Times New Roman" w:cs="Times New Roman"/>
          <w:sz w:val="24"/>
          <w:szCs w:val="24"/>
          <w:lang w:val="tr-TR"/>
        </w:rPr>
        <w:t>Bu  dünyada  karakterimizin  ihtiyatlı  biri  olduğunu  da  anlamış  oluyoruz.  Her  gün  aynı  kişilerin  yanında</w:t>
      </w:r>
      <w:r w:rsidR="00134F6F">
        <w:rPr>
          <w:rFonts w:ascii="Times New Roman" w:hAnsi="Times New Roman" w:cs="Times New Roman"/>
          <w:sz w:val="24"/>
          <w:szCs w:val="24"/>
          <w:lang w:val="tr-TR"/>
        </w:rPr>
        <w:t>,  belki  günlerdir  belki  yıllardır  fark etmez,</w:t>
      </w:r>
      <w:r>
        <w:rPr>
          <w:rFonts w:ascii="Times New Roman" w:hAnsi="Times New Roman" w:cs="Times New Roman"/>
          <w:sz w:val="24"/>
          <w:szCs w:val="24"/>
          <w:lang w:val="tr-TR"/>
        </w:rPr>
        <w:t xml:space="preserve">  vakit  geçirse  de  o  da  diğer  herkes  gibi  kendini  koruma  amaçlı  olarak  </w:t>
      </w:r>
      <w:r w:rsidR="00134F6F">
        <w:rPr>
          <w:rFonts w:ascii="Times New Roman" w:hAnsi="Times New Roman" w:cs="Times New Roman"/>
          <w:sz w:val="24"/>
          <w:szCs w:val="24"/>
          <w:lang w:val="tr-TR"/>
        </w:rPr>
        <w:t xml:space="preserve">gerekmedikçe  kimseye  yardım  etmez,  kimseyle  iletişim  kurmaz.  Bunun  bir  ileri  seviyesi  ise  kayıtsızlık  ve  antipati  diyebiliriz  ve  buna  dizideki  bir  kaç  benzer  sahneden  örnek  verecek  olursak  ana  karakterimiz  kayıtsızlığının  bir  kısmını  her  gün  yanında  oturup  pedal  çevirdiği,  çok  gülen,  şişman  adam  televizyonda  bir  şey  izlerken  arkasından  temizlikçinin,  devlet  hizmetçisinin  </w:t>
      </w:r>
      <w:r w:rsidR="00134F6F">
        <w:rPr>
          <w:rFonts w:ascii="Times New Roman" w:hAnsi="Times New Roman" w:cs="Times New Roman"/>
          <w:sz w:val="24"/>
          <w:szCs w:val="24"/>
          <w:lang w:val="tr-TR"/>
        </w:rPr>
        <w:lastRenderedPageBreak/>
        <w:t xml:space="preserve">gelmesiyle  ve  saniyeler  sonra  o  şişman  adamın  onu  her  seferinde  uygunsuz  sözlerle   aşağılarken  hiç  bir  şey  yapmadan,  bir  bakış  bile  atmadan  sergiliyor  ve  bu  yolla  ana  karakterimizin  dizideki  o  şişman   adama  karşı  bir  antipati  duyduğunu  söyleyebiliriz  ki  </w:t>
      </w:r>
      <w:r w:rsidR="00953E77">
        <w:rPr>
          <w:rFonts w:ascii="Times New Roman" w:hAnsi="Times New Roman" w:cs="Times New Roman"/>
          <w:sz w:val="24"/>
          <w:szCs w:val="24"/>
          <w:lang w:val="tr-TR"/>
        </w:rPr>
        <w:t xml:space="preserve">ondan  hoşlanmadığını  belli  ediyor  ve  ayrıca  </w:t>
      </w:r>
      <w:r w:rsidR="00134F6F">
        <w:rPr>
          <w:rFonts w:ascii="Times New Roman" w:hAnsi="Times New Roman" w:cs="Times New Roman"/>
          <w:sz w:val="24"/>
          <w:szCs w:val="24"/>
          <w:lang w:val="tr-TR"/>
        </w:rPr>
        <w:t xml:space="preserve">adamın  sorduğu  </w:t>
      </w:r>
      <w:r w:rsidR="00953E77">
        <w:rPr>
          <w:rFonts w:ascii="Times New Roman" w:hAnsi="Times New Roman" w:cs="Times New Roman"/>
          <w:sz w:val="24"/>
          <w:szCs w:val="24"/>
          <w:lang w:val="tr-TR"/>
        </w:rPr>
        <w:t xml:space="preserve">bir  </w:t>
      </w:r>
      <w:r w:rsidR="00134F6F">
        <w:rPr>
          <w:rFonts w:ascii="Times New Roman" w:hAnsi="Times New Roman" w:cs="Times New Roman"/>
          <w:sz w:val="24"/>
          <w:szCs w:val="24"/>
          <w:lang w:val="tr-TR"/>
        </w:rPr>
        <w:t xml:space="preserve">soruya  bile </w:t>
      </w:r>
      <w:r w:rsidR="00953E77">
        <w:rPr>
          <w:rFonts w:ascii="Times New Roman" w:hAnsi="Times New Roman" w:cs="Times New Roman"/>
          <w:sz w:val="24"/>
          <w:szCs w:val="24"/>
          <w:lang w:val="tr-TR"/>
        </w:rPr>
        <w:t>tepki-cevap</w:t>
      </w:r>
      <w:r w:rsidR="00134F6F">
        <w:rPr>
          <w:rFonts w:ascii="Times New Roman" w:hAnsi="Times New Roman" w:cs="Times New Roman"/>
          <w:sz w:val="24"/>
          <w:szCs w:val="24"/>
          <w:lang w:val="tr-TR"/>
        </w:rPr>
        <w:t xml:space="preserve"> vermiyor</w:t>
      </w:r>
      <w:r w:rsidR="00953E77">
        <w:rPr>
          <w:rFonts w:ascii="Times New Roman" w:hAnsi="Times New Roman" w:cs="Times New Roman"/>
          <w:sz w:val="24"/>
          <w:szCs w:val="24"/>
          <w:lang w:val="tr-TR"/>
        </w:rPr>
        <w:t xml:space="preserve">  </w:t>
      </w:r>
      <w:r w:rsidR="00134F6F">
        <w:rPr>
          <w:rFonts w:ascii="Times New Roman" w:hAnsi="Times New Roman" w:cs="Times New Roman"/>
          <w:sz w:val="24"/>
          <w:szCs w:val="24"/>
          <w:lang w:val="tr-TR"/>
        </w:rPr>
        <w:t>dizi  boyunca.</w:t>
      </w:r>
      <w:r w:rsidR="00953E77">
        <w:rPr>
          <w:rFonts w:ascii="Times New Roman" w:hAnsi="Times New Roman" w:cs="Times New Roman"/>
          <w:sz w:val="24"/>
          <w:szCs w:val="24"/>
          <w:lang w:val="tr-TR"/>
        </w:rPr>
        <w:t xml:space="preserve">  Fakat  ana  karakter  dizinin  ilerleyen  kısımlarında  beynini  değil  de  ruhunu  ve  kalbini  devreye  sokunca  </w:t>
      </w:r>
      <w:r w:rsidR="003F3CA6">
        <w:rPr>
          <w:rFonts w:ascii="Times New Roman" w:hAnsi="Times New Roman" w:cs="Times New Roman"/>
          <w:sz w:val="24"/>
          <w:szCs w:val="24"/>
          <w:lang w:val="tr-TR"/>
        </w:rPr>
        <w:t>ihtiyat,  kayıtsızlık  ve  antipati  bir  anda  ortadan  kalkıyor  ve  hatta  dizinin  ilerleyen  bölümlerinde  ruhunu  ve  kalbini,  belki  yıllardan  beridir  ilk  defa,  hissettiği  kadını  devlet  yüzünden  kaybediyor  ve  orda  her  gün  aynı  şeyi  yapıp  aynı  şeyler  yiye,  hep  aynı  hayatı  yaşamaya  mahkum  olan  toplumun  sıkıntısını  çözmeyi  kendine  bir  anda  hedef  olarak  belirliyor  fakat  tekrardan  ilerleyen  kısımlarda  dizinin  sonuna  doğru  başkaldırdığı  sistemin  ağırlığı  altında  tekrardan  ezilip  bir  nevi  üst  seviye  mahkum  oluyor,  devlet  için  çalışmaya  başlıyor  ama  ne  kölelikten  kurtulmuş  olarak  ne  de  ruhsal  ve  duygusal  benliğini  kaybetmemiş  olarak…</w:t>
      </w:r>
    </w:p>
    <w:p w14:paraId="49BAAEA4" w14:textId="0984E626" w:rsidR="00794186" w:rsidRDefault="00794186" w:rsidP="006E6A01">
      <w:p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 xml:space="preserve">  </w:t>
      </w:r>
      <w:r w:rsidR="00A26AA6">
        <w:rPr>
          <w:rFonts w:ascii="Times New Roman" w:hAnsi="Times New Roman" w:cs="Times New Roman"/>
          <w:sz w:val="24"/>
          <w:szCs w:val="24"/>
          <w:lang w:val="tr-TR"/>
        </w:rPr>
        <w:t>Metropolde  yaşayan  insanlar  gün  içinde  insanlarla  çok  fazla  etkileşime  girme  olanağı bulsa  da  sosyal  kısmı  geri  kalmıştır.  İnsanların  ve  ayrıca  ana  karakterimizin,  kendine  alan  açma</w:t>
      </w:r>
      <w:r w:rsidR="00965326">
        <w:rPr>
          <w:rFonts w:ascii="Times New Roman" w:hAnsi="Times New Roman" w:cs="Times New Roman"/>
          <w:sz w:val="24"/>
          <w:szCs w:val="24"/>
          <w:lang w:val="tr-TR"/>
        </w:rPr>
        <w:t xml:space="preserve">  çabası  da  bunu  göstermektedir.  İnsanlar,  diğer  insanlarla  olabilecek  olası  uzun  etkileşimden  her  zaman  kaçınarak  “hemen  sadede  gelme”  biçiminde  bir  karakteristik  izlenim  yaratır.  </w:t>
      </w:r>
      <w:r w:rsidR="00A26AA6">
        <w:rPr>
          <w:rFonts w:ascii="Times New Roman" w:hAnsi="Times New Roman" w:cs="Times New Roman"/>
          <w:sz w:val="24"/>
          <w:szCs w:val="24"/>
          <w:lang w:val="tr-TR"/>
        </w:rPr>
        <w:t>George  Simmel  “</w:t>
      </w:r>
      <w:r>
        <w:rPr>
          <w:rFonts w:ascii="Times New Roman" w:hAnsi="Times New Roman" w:cs="Times New Roman"/>
          <w:sz w:val="24"/>
          <w:szCs w:val="24"/>
          <w:lang w:val="tr-TR"/>
        </w:rPr>
        <w:t>Nesnel  kültürün  aşırı  büyümesi  yüzünden  bireysel  kültürünün küçülmesi,  Nietzsche  başta  olmak  üzere  en  uç  bireyciliği</w:t>
      </w:r>
      <w:r w:rsidR="00A26AA6">
        <w:rPr>
          <w:rFonts w:ascii="Times New Roman" w:hAnsi="Times New Roman" w:cs="Times New Roman"/>
          <w:sz w:val="24"/>
          <w:szCs w:val="24"/>
          <w:lang w:val="tr-TR"/>
        </w:rPr>
        <w:t xml:space="preserve">  vazedenlerin  metropole  duydukları  buruk  nefretin  nedenlerinden  biridir.”  diyerek  devam  eder:  “Ama  bu  bireycilik  vaizlerinin  metropolde  bu  kadar  tutkuyla  sevilmelerinin,  metropol  insanının onları  kendi  karşılanmamış  özlemlerini  ifade  eden  birer  peygamber  ve  kurtarıcı  gibi  görmelerinin  nedeni  de  budur.”(s. 328)  der  fakat  ana  karakterimizin  bilinçli  olarak  yaptığı  konuşmayı  kimse  ciddiye  almaz,  yani  bir  bakıma  ruhları  ve  zihinleri  körelmiştir.</w:t>
      </w:r>
    </w:p>
    <w:p w14:paraId="601E75A5" w14:textId="4C667F06" w:rsidR="00A26AA6" w:rsidRDefault="00A26AA6" w:rsidP="006E6A01">
      <w:p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lastRenderedPageBreak/>
        <w:t xml:space="preserve">  Sonuç  olarak  dizinin  geçtiği  dünyayı  metropol  yapılmış  fakat  taşralaşmış  ve taşralaşmaya  devam  eden  bir  yer  olarak  görebiliriz.  Orada  yaşayan  insanların  bilinçsizliği,  asosyallikleri  ve  körelmiş  zihin  ve  ruhları  her  iki  yandan  da  (metropol  ve  taşra)  özellikler  taşır.  Ana  karakterimiz  ise  adeta  taşradan  metropole  geçmek  ister  gibidir  ki  özgürlükten  ve  bireysellikten  bahseder.  Fakat  sonucunda  çoğunluğa  tekrardan  yenilir  ve  hayattan  “bezmiş”  bir  şekilde  hayatına  devam  eder.</w:t>
      </w:r>
    </w:p>
    <w:p w14:paraId="1323F17C" w14:textId="0A3785F4" w:rsidR="0066052D" w:rsidRDefault="0066052D" w:rsidP="006E6A01">
      <w:pPr>
        <w:spacing w:line="480" w:lineRule="auto"/>
        <w:rPr>
          <w:rFonts w:ascii="Times New Roman" w:hAnsi="Times New Roman" w:cs="Times New Roman"/>
          <w:b/>
          <w:bCs/>
          <w:sz w:val="24"/>
          <w:szCs w:val="24"/>
          <w:lang w:val="tr-TR"/>
        </w:rPr>
      </w:pPr>
      <w:r w:rsidRPr="0066052D">
        <w:rPr>
          <w:rFonts w:ascii="Times New Roman" w:hAnsi="Times New Roman" w:cs="Times New Roman"/>
          <w:b/>
          <w:bCs/>
          <w:sz w:val="24"/>
          <w:szCs w:val="24"/>
          <w:lang w:val="tr-TR"/>
        </w:rPr>
        <w:t>Kaynakça</w:t>
      </w:r>
    </w:p>
    <w:p w14:paraId="7D746AA6" w14:textId="622EC3D6" w:rsidR="003F3CA6" w:rsidRPr="00592AA8" w:rsidRDefault="000C2166" w:rsidP="006E6A01">
      <w:pPr>
        <w:spacing w:line="480" w:lineRule="auto"/>
        <w:rPr>
          <w:rFonts w:ascii="Times New Roman" w:hAnsi="Times New Roman" w:cs="Times New Roman"/>
          <w:i/>
          <w:iCs/>
          <w:sz w:val="24"/>
          <w:szCs w:val="24"/>
          <w:lang w:val="tr-TR"/>
        </w:rPr>
      </w:pPr>
      <w:r>
        <w:rPr>
          <w:rFonts w:ascii="Times New Roman" w:hAnsi="Times New Roman" w:cs="Times New Roman"/>
          <w:sz w:val="24"/>
          <w:szCs w:val="24"/>
          <w:lang w:val="tr-TR"/>
        </w:rPr>
        <w:t xml:space="preserve">Simmel, G. (1903). “Metropol ve Zihinsel Hayat”, </w:t>
      </w:r>
      <w:r w:rsidRPr="00592AA8">
        <w:rPr>
          <w:rFonts w:ascii="Times New Roman" w:hAnsi="Times New Roman" w:cs="Times New Roman"/>
          <w:i/>
          <w:iCs/>
          <w:sz w:val="24"/>
          <w:szCs w:val="24"/>
          <w:lang w:val="tr-TR"/>
        </w:rPr>
        <w:t>Bireysellik ve Kültür</w:t>
      </w:r>
      <w:r>
        <w:rPr>
          <w:rFonts w:ascii="Times New Roman" w:hAnsi="Times New Roman" w:cs="Times New Roman"/>
          <w:sz w:val="24"/>
          <w:szCs w:val="24"/>
          <w:lang w:val="tr-TR"/>
        </w:rPr>
        <w:t xml:space="preserve"> </w:t>
      </w:r>
      <w:r w:rsidR="00592AA8">
        <w:rPr>
          <w:rFonts w:ascii="Times New Roman" w:hAnsi="Times New Roman" w:cs="Times New Roman"/>
          <w:sz w:val="24"/>
          <w:szCs w:val="24"/>
          <w:lang w:val="tr-TR"/>
        </w:rPr>
        <w:t>içinde sf. 317-329 (T. Birkan, Çev). İstanbul: Metis Yayınları</w:t>
      </w:r>
      <w:bookmarkStart w:id="0" w:name="_GoBack"/>
      <w:bookmarkEnd w:id="0"/>
      <w:r w:rsidR="003F3CA6">
        <w:rPr>
          <w:rFonts w:ascii="Times New Roman" w:hAnsi="Times New Roman" w:cs="Times New Roman"/>
          <w:sz w:val="24"/>
          <w:szCs w:val="24"/>
          <w:lang w:val="tr-TR"/>
        </w:rPr>
        <w:t xml:space="preserve">  </w:t>
      </w:r>
    </w:p>
    <w:sectPr w:rsidR="003F3CA6" w:rsidRPr="00592AA8" w:rsidSect="00EC2C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405"/>
    <w:rsid w:val="000C1787"/>
    <w:rsid w:val="000C2166"/>
    <w:rsid w:val="00134F6F"/>
    <w:rsid w:val="00240BFD"/>
    <w:rsid w:val="00293D87"/>
    <w:rsid w:val="003D0E36"/>
    <w:rsid w:val="003F3CA6"/>
    <w:rsid w:val="00592AA8"/>
    <w:rsid w:val="005A7C08"/>
    <w:rsid w:val="005F684D"/>
    <w:rsid w:val="0066052D"/>
    <w:rsid w:val="006A38D6"/>
    <w:rsid w:val="006E6A01"/>
    <w:rsid w:val="00794186"/>
    <w:rsid w:val="0082551C"/>
    <w:rsid w:val="00953E77"/>
    <w:rsid w:val="00965326"/>
    <w:rsid w:val="009F7DFF"/>
    <w:rsid w:val="00A26AA6"/>
    <w:rsid w:val="00B45C5C"/>
    <w:rsid w:val="00BC38EF"/>
    <w:rsid w:val="00CD5405"/>
    <w:rsid w:val="00D66254"/>
    <w:rsid w:val="00EC2CB4"/>
    <w:rsid w:val="00FE686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A15E"/>
  <w15:chartTrackingRefBased/>
  <w15:docId w15:val="{8C1974A9-C41F-4AAE-9C7C-A4C93A4B2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Mican</dc:creator>
  <cp:keywords/>
  <dc:description/>
  <cp:lastModifiedBy>Hüseyin Mican</cp:lastModifiedBy>
  <cp:revision>7</cp:revision>
  <dcterms:created xsi:type="dcterms:W3CDTF">2019-10-03T11:49:00Z</dcterms:created>
  <dcterms:modified xsi:type="dcterms:W3CDTF">2019-10-09T04:39:00Z</dcterms:modified>
</cp:coreProperties>
</file>