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BB51" w14:textId="77777777" w:rsidR="004F4377" w:rsidRDefault="004F4377">
      <w:pPr>
        <w:rPr>
          <w:rFonts w:asciiTheme="majorHAnsi" w:hAnsiTheme="majorHAnsi"/>
          <w:sz w:val="20"/>
          <w:szCs w:val="20"/>
        </w:rPr>
      </w:pPr>
    </w:p>
    <w:p w14:paraId="7918FEC5" w14:textId="77777777" w:rsidR="004F4377" w:rsidRDefault="004F4377">
      <w:pPr>
        <w:rPr>
          <w:rFonts w:asciiTheme="majorHAnsi" w:hAnsiTheme="majorHAnsi"/>
          <w:sz w:val="20"/>
          <w:szCs w:val="20"/>
        </w:rPr>
      </w:pPr>
    </w:p>
    <w:p w14:paraId="237C0EAA" w14:textId="51CF77F7" w:rsidR="004F4377" w:rsidRDefault="004F4377">
      <w:pPr>
        <w:rPr>
          <w:rFonts w:asciiTheme="majorHAnsi" w:hAnsiTheme="majorHAnsi"/>
          <w:sz w:val="20"/>
          <w:szCs w:val="20"/>
        </w:rPr>
      </w:pPr>
      <w:r>
        <w:rPr>
          <w:rFonts w:asciiTheme="majorHAnsi" w:hAnsiTheme="majorHAnsi"/>
          <w:sz w:val="20"/>
          <w:szCs w:val="20"/>
        </w:rPr>
        <w:t xml:space="preserve">Instructor: </w:t>
      </w:r>
      <w:proofErr w:type="spellStart"/>
      <w:r>
        <w:rPr>
          <w:rFonts w:asciiTheme="majorHAnsi" w:hAnsiTheme="majorHAnsi"/>
          <w:sz w:val="20"/>
          <w:szCs w:val="20"/>
        </w:rPr>
        <w:t>Ozden</w:t>
      </w:r>
      <w:proofErr w:type="spellEnd"/>
      <w:r>
        <w:rPr>
          <w:rFonts w:asciiTheme="majorHAnsi" w:hAnsiTheme="majorHAnsi"/>
          <w:sz w:val="20"/>
          <w:szCs w:val="20"/>
        </w:rPr>
        <w:t xml:space="preserve"> </w:t>
      </w:r>
      <w:proofErr w:type="spellStart"/>
      <w:r>
        <w:rPr>
          <w:rFonts w:asciiTheme="majorHAnsi" w:hAnsiTheme="majorHAnsi"/>
          <w:sz w:val="20"/>
          <w:szCs w:val="20"/>
        </w:rPr>
        <w:t>Oncul</w:t>
      </w:r>
      <w:proofErr w:type="spellEnd"/>
      <w:r>
        <w:rPr>
          <w:rFonts w:asciiTheme="majorHAnsi" w:hAnsiTheme="majorHAnsi"/>
          <w:sz w:val="20"/>
          <w:szCs w:val="20"/>
        </w:rPr>
        <w:t xml:space="preserve"> </w:t>
      </w:r>
      <w:proofErr w:type="spellStart"/>
      <w:r>
        <w:rPr>
          <w:rFonts w:asciiTheme="majorHAnsi" w:hAnsiTheme="majorHAnsi"/>
          <w:sz w:val="20"/>
          <w:szCs w:val="20"/>
        </w:rPr>
        <w:t>Durgut</w:t>
      </w:r>
      <w:proofErr w:type="spellEnd"/>
      <w:r>
        <w:rPr>
          <w:rFonts w:asciiTheme="majorHAnsi" w:hAnsiTheme="majorHAnsi"/>
          <w:sz w:val="20"/>
          <w:szCs w:val="20"/>
        </w:rPr>
        <w:t xml:space="preserve"> </w:t>
      </w:r>
      <w:r>
        <w:rPr>
          <w:rFonts w:asciiTheme="majorHAnsi" w:hAnsiTheme="majorHAnsi"/>
          <w:sz w:val="20"/>
          <w:szCs w:val="20"/>
        </w:rPr>
        <w:tab/>
      </w:r>
      <w:hyperlink r:id="rId10" w:history="1">
        <w:r w:rsidRPr="009A5F2C">
          <w:rPr>
            <w:rStyle w:val="Hyperlink"/>
            <w:rFonts w:asciiTheme="majorHAnsi" w:hAnsiTheme="majorHAnsi"/>
            <w:sz w:val="20"/>
            <w:szCs w:val="20"/>
          </w:rPr>
          <w:t>ozdenonculdurgut@sehir.edu.tr</w:t>
        </w:r>
      </w:hyperlink>
      <w:r>
        <w:rPr>
          <w:rFonts w:asciiTheme="majorHAnsi" w:hAnsiTheme="majorHAnsi"/>
          <w:sz w:val="20"/>
          <w:szCs w:val="20"/>
        </w:rPr>
        <w:t xml:space="preserve"> </w:t>
      </w:r>
      <w:r w:rsidR="008E1EA8">
        <w:rPr>
          <w:rFonts w:asciiTheme="majorHAnsi" w:hAnsiTheme="majorHAnsi"/>
          <w:sz w:val="20"/>
          <w:szCs w:val="20"/>
        </w:rPr>
        <w:tab/>
      </w:r>
      <w:r w:rsidR="008E1EA8">
        <w:rPr>
          <w:rFonts w:asciiTheme="majorHAnsi" w:hAnsiTheme="majorHAnsi"/>
          <w:sz w:val="20"/>
          <w:szCs w:val="20"/>
        </w:rPr>
        <w:tab/>
      </w:r>
      <w:r>
        <w:rPr>
          <w:rFonts w:asciiTheme="majorHAnsi" w:hAnsiTheme="majorHAnsi"/>
          <w:sz w:val="20"/>
          <w:szCs w:val="20"/>
        </w:rPr>
        <w:t xml:space="preserve">Office:  </w:t>
      </w:r>
      <w:r w:rsidR="00F102C0">
        <w:rPr>
          <w:rFonts w:asciiTheme="majorHAnsi" w:hAnsiTheme="majorHAnsi"/>
          <w:sz w:val="20"/>
          <w:szCs w:val="20"/>
        </w:rPr>
        <w:t>4013</w:t>
      </w:r>
      <w:r>
        <w:rPr>
          <w:rFonts w:asciiTheme="majorHAnsi" w:hAnsiTheme="majorHAnsi"/>
          <w:sz w:val="20"/>
          <w:szCs w:val="20"/>
        </w:rPr>
        <w:t xml:space="preserve"> </w:t>
      </w:r>
    </w:p>
    <w:p w14:paraId="51862D13" w14:textId="77777777" w:rsidR="004F4377" w:rsidRDefault="004F4377">
      <w:pPr>
        <w:rPr>
          <w:rFonts w:asciiTheme="majorHAnsi" w:hAnsiTheme="majorHAnsi"/>
          <w:sz w:val="20"/>
          <w:szCs w:val="20"/>
        </w:rPr>
      </w:pPr>
    </w:p>
    <w:p w14:paraId="40CD99A8" w14:textId="08E03450" w:rsidR="00A247A1" w:rsidRDefault="00A247A1">
      <w:pPr>
        <w:rPr>
          <w:rStyle w:val="Hyperlink"/>
          <w:rFonts w:asciiTheme="majorHAnsi" w:hAnsiTheme="majorHAnsi"/>
          <w:sz w:val="20"/>
          <w:szCs w:val="20"/>
        </w:rPr>
      </w:pPr>
      <w:r w:rsidRPr="00044A25">
        <w:rPr>
          <w:rFonts w:asciiTheme="majorHAnsi" w:hAnsiTheme="majorHAnsi"/>
          <w:sz w:val="20"/>
          <w:szCs w:val="20"/>
        </w:rPr>
        <w:t xml:space="preserve"> </w:t>
      </w:r>
      <w:r w:rsidRPr="00044A25">
        <w:rPr>
          <w:rFonts w:asciiTheme="majorHAnsi" w:hAnsiTheme="majorHAnsi"/>
          <w:sz w:val="20"/>
          <w:szCs w:val="20"/>
        </w:rPr>
        <w:tab/>
      </w:r>
      <w:r w:rsidRPr="00044A25">
        <w:rPr>
          <w:rFonts w:asciiTheme="majorHAnsi" w:hAnsiTheme="majorHAnsi"/>
          <w:sz w:val="20"/>
          <w:szCs w:val="20"/>
        </w:rPr>
        <w:tab/>
      </w:r>
    </w:p>
    <w:p w14:paraId="1C438D59" w14:textId="77777777" w:rsidR="006005DA" w:rsidRPr="00044A25" w:rsidRDefault="006005DA">
      <w:pPr>
        <w:rPr>
          <w:rFonts w:asciiTheme="majorHAnsi" w:hAnsiTheme="majorHAnsi"/>
          <w:sz w:val="20"/>
          <w:szCs w:val="20"/>
        </w:rPr>
      </w:pPr>
    </w:p>
    <w:p w14:paraId="2784F218" w14:textId="77777777" w:rsidR="009100D1" w:rsidRPr="00044A25" w:rsidRDefault="00A247A1">
      <w:pPr>
        <w:rPr>
          <w:rFonts w:asciiTheme="majorHAnsi" w:hAnsiTheme="majorHAnsi"/>
          <w:b/>
          <w:sz w:val="20"/>
          <w:szCs w:val="20"/>
        </w:rPr>
      </w:pPr>
      <w:r w:rsidRPr="00044A25">
        <w:rPr>
          <w:rFonts w:asciiTheme="majorHAnsi" w:hAnsiTheme="majorHAnsi"/>
          <w:b/>
          <w:sz w:val="20"/>
          <w:szCs w:val="20"/>
        </w:rPr>
        <w:t>COURSE OBJECTIVES</w:t>
      </w:r>
    </w:p>
    <w:p w14:paraId="32483D50" w14:textId="26284105" w:rsidR="00B06937" w:rsidRPr="00044A25" w:rsidRDefault="009100D1">
      <w:pPr>
        <w:rPr>
          <w:rFonts w:asciiTheme="majorHAnsi" w:hAnsiTheme="majorHAnsi"/>
          <w:sz w:val="20"/>
          <w:szCs w:val="20"/>
        </w:rPr>
      </w:pPr>
      <w:r w:rsidRPr="00044A25">
        <w:rPr>
          <w:rFonts w:asciiTheme="majorHAnsi" w:hAnsiTheme="majorHAnsi"/>
          <w:sz w:val="20"/>
          <w:szCs w:val="20"/>
        </w:rPr>
        <w:t xml:space="preserve">This is a </w:t>
      </w:r>
      <w:r w:rsidR="006005DA">
        <w:rPr>
          <w:rFonts w:asciiTheme="majorHAnsi" w:hAnsiTheme="majorHAnsi"/>
          <w:sz w:val="20"/>
          <w:szCs w:val="20"/>
        </w:rPr>
        <w:t>three</w:t>
      </w:r>
      <w:r w:rsidRPr="00044A25">
        <w:rPr>
          <w:rFonts w:asciiTheme="majorHAnsi" w:hAnsiTheme="majorHAnsi"/>
          <w:sz w:val="20"/>
          <w:szCs w:val="20"/>
        </w:rPr>
        <w:t xml:space="preserve">-period a week course in which you will read a variety of </w:t>
      </w:r>
      <w:r w:rsidR="006005DA">
        <w:rPr>
          <w:rFonts w:asciiTheme="majorHAnsi" w:hAnsiTheme="majorHAnsi"/>
          <w:sz w:val="20"/>
          <w:szCs w:val="20"/>
        </w:rPr>
        <w:t xml:space="preserve">literary texts </w:t>
      </w:r>
      <w:r w:rsidRPr="00044A25">
        <w:rPr>
          <w:rFonts w:asciiTheme="majorHAnsi" w:hAnsiTheme="majorHAnsi"/>
          <w:sz w:val="20"/>
          <w:szCs w:val="20"/>
        </w:rPr>
        <w:t xml:space="preserve">ranging from </w:t>
      </w:r>
      <w:r w:rsidR="006005DA">
        <w:rPr>
          <w:rFonts w:asciiTheme="majorHAnsi" w:hAnsiTheme="majorHAnsi"/>
          <w:sz w:val="20"/>
          <w:szCs w:val="20"/>
        </w:rPr>
        <w:t xml:space="preserve">short stories and </w:t>
      </w:r>
      <w:r w:rsidR="00584119">
        <w:rPr>
          <w:rFonts w:asciiTheme="majorHAnsi" w:hAnsiTheme="majorHAnsi"/>
          <w:sz w:val="20"/>
          <w:szCs w:val="20"/>
        </w:rPr>
        <w:t>a novel</w:t>
      </w:r>
      <w:r w:rsidRPr="00044A25">
        <w:rPr>
          <w:rFonts w:asciiTheme="majorHAnsi" w:hAnsiTheme="majorHAnsi"/>
          <w:sz w:val="20"/>
          <w:szCs w:val="20"/>
        </w:rPr>
        <w:t xml:space="preserve"> to literary essays and articles. This semester you will write a variety</w:t>
      </w:r>
      <w:r w:rsidR="00DA0F12" w:rsidRPr="00044A25">
        <w:rPr>
          <w:rFonts w:asciiTheme="majorHAnsi" w:hAnsiTheme="majorHAnsi"/>
          <w:sz w:val="20"/>
          <w:szCs w:val="20"/>
        </w:rPr>
        <w:t xml:space="preserve"> of papers, including </w:t>
      </w:r>
      <w:r w:rsidR="006005DA">
        <w:rPr>
          <w:rFonts w:asciiTheme="majorHAnsi" w:hAnsiTheme="majorHAnsi"/>
          <w:sz w:val="20"/>
          <w:szCs w:val="20"/>
        </w:rPr>
        <w:t xml:space="preserve">a literary </w:t>
      </w:r>
      <w:r w:rsidR="004F4377">
        <w:rPr>
          <w:rFonts w:asciiTheme="majorHAnsi" w:hAnsiTheme="majorHAnsi"/>
          <w:sz w:val="20"/>
          <w:szCs w:val="20"/>
        </w:rPr>
        <w:t>synthesis</w:t>
      </w:r>
      <w:r w:rsidR="006005DA">
        <w:rPr>
          <w:rFonts w:asciiTheme="majorHAnsi" w:hAnsiTheme="majorHAnsi"/>
          <w:sz w:val="20"/>
          <w:szCs w:val="20"/>
        </w:rPr>
        <w:t xml:space="preserve"> essay and a </w:t>
      </w:r>
      <w:r w:rsidRPr="00044A25">
        <w:rPr>
          <w:rFonts w:asciiTheme="majorHAnsi" w:hAnsiTheme="majorHAnsi"/>
          <w:sz w:val="20"/>
          <w:szCs w:val="20"/>
        </w:rPr>
        <w:t xml:space="preserve">formal research paper. You will prepare your research projects using the library and the Internet. Your ability to read, write, speak and understand spoken English will strengthen through a variety of independent and group activities. Further, you will </w:t>
      </w:r>
      <w:r w:rsidR="00B06937" w:rsidRPr="00044A25">
        <w:rPr>
          <w:rFonts w:asciiTheme="majorHAnsi" w:hAnsiTheme="majorHAnsi"/>
          <w:sz w:val="20"/>
          <w:szCs w:val="20"/>
        </w:rPr>
        <w:t>exercise your analytical and creative thinking skills throughout the semester.</w:t>
      </w:r>
    </w:p>
    <w:p w14:paraId="1865018D" w14:textId="77777777" w:rsidR="00B06937" w:rsidRPr="00044A25" w:rsidRDefault="00B06937">
      <w:pPr>
        <w:rPr>
          <w:rFonts w:asciiTheme="majorHAnsi" w:hAnsiTheme="majorHAnsi"/>
          <w:sz w:val="20"/>
          <w:szCs w:val="20"/>
        </w:rPr>
      </w:pPr>
    </w:p>
    <w:p w14:paraId="75F94FBE" w14:textId="77777777" w:rsidR="00B06937" w:rsidRPr="00044A25" w:rsidRDefault="00B06937">
      <w:pPr>
        <w:rPr>
          <w:rFonts w:asciiTheme="majorHAnsi" w:hAnsiTheme="majorHAnsi"/>
          <w:sz w:val="20"/>
          <w:szCs w:val="20"/>
        </w:rPr>
      </w:pPr>
      <w:r w:rsidRPr="00044A25">
        <w:rPr>
          <w:rFonts w:asciiTheme="majorHAnsi" w:hAnsiTheme="majorHAnsi"/>
          <w:sz w:val="20"/>
          <w:szCs w:val="20"/>
        </w:rPr>
        <w:t>A successful student of UNI 123:</w:t>
      </w:r>
    </w:p>
    <w:p w14:paraId="78751DD6"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Demonstrates a th</w:t>
      </w:r>
      <w:r w:rsidR="0087319F" w:rsidRPr="00044A25">
        <w:rPr>
          <w:rFonts w:asciiTheme="majorHAnsi" w:hAnsiTheme="majorHAnsi"/>
          <w:sz w:val="20"/>
          <w:szCs w:val="20"/>
        </w:rPr>
        <w:t>o</w:t>
      </w:r>
      <w:r w:rsidRPr="00044A25">
        <w:rPr>
          <w:rFonts w:asciiTheme="majorHAnsi" w:hAnsiTheme="majorHAnsi"/>
          <w:sz w:val="20"/>
          <w:szCs w:val="20"/>
        </w:rPr>
        <w:t>rough and accurate knowledge of the texts or materials</w:t>
      </w:r>
    </w:p>
    <w:p w14:paraId="400697A6"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 xml:space="preserve">Grasps factual and abstract elements of the material  </w:t>
      </w:r>
    </w:p>
    <w:p w14:paraId="57F48D5A"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Appropriately answers in depth the questions posed</w:t>
      </w:r>
    </w:p>
    <w:p w14:paraId="5BDF8B90"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Structures response correctly according to the demands of the activity</w:t>
      </w:r>
    </w:p>
    <w:p w14:paraId="29F9F34C"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Chooses and uses language- word choice, tone and register- correctly and concisely to enhance communication and to demonstrate vocabulary expansion</w:t>
      </w:r>
    </w:p>
    <w:p w14:paraId="74F7783B"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Uses grammatically and mechanically correct language</w:t>
      </w:r>
    </w:p>
    <w:p w14:paraId="54CC7687"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Speaks only English in class</w:t>
      </w:r>
    </w:p>
    <w:p w14:paraId="42EC0610" w14:textId="77777777" w:rsidR="00B06937"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Prepares for class</w:t>
      </w:r>
    </w:p>
    <w:p w14:paraId="73B178AA" w14:textId="77777777" w:rsidR="005E5685" w:rsidRPr="00044A25" w:rsidRDefault="00B06937"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 xml:space="preserve">Listens respectfully </w:t>
      </w:r>
      <w:r w:rsidR="004818DF" w:rsidRPr="00044A25">
        <w:rPr>
          <w:rFonts w:asciiTheme="majorHAnsi" w:hAnsiTheme="majorHAnsi"/>
          <w:sz w:val="20"/>
          <w:szCs w:val="20"/>
        </w:rPr>
        <w:t xml:space="preserve">to others </w:t>
      </w:r>
      <w:r w:rsidR="005E5685" w:rsidRPr="00044A25">
        <w:rPr>
          <w:rFonts w:asciiTheme="majorHAnsi" w:hAnsiTheme="majorHAnsi"/>
          <w:sz w:val="20"/>
          <w:szCs w:val="20"/>
        </w:rPr>
        <w:t>and works collaboratively in a group</w:t>
      </w:r>
    </w:p>
    <w:p w14:paraId="7A6EFE53" w14:textId="77777777" w:rsidR="005E5685" w:rsidRPr="00044A25" w:rsidRDefault="005E5685"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Completes all homework assignments and projects to the best of his/her ability</w:t>
      </w:r>
    </w:p>
    <w:p w14:paraId="0F1FBE00" w14:textId="77777777" w:rsidR="002A307D" w:rsidRPr="00044A25" w:rsidRDefault="005E5685"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 xml:space="preserve">Consistently asks questions and makes thoughtful </w:t>
      </w:r>
      <w:r w:rsidR="002A307D" w:rsidRPr="00044A25">
        <w:rPr>
          <w:rFonts w:asciiTheme="majorHAnsi" w:hAnsiTheme="majorHAnsi"/>
          <w:sz w:val="20"/>
          <w:szCs w:val="20"/>
        </w:rPr>
        <w:t>contributions to class discussions</w:t>
      </w:r>
    </w:p>
    <w:p w14:paraId="4FC8C59D" w14:textId="77777777" w:rsidR="002A307D" w:rsidRPr="00044A25" w:rsidRDefault="002A307D" w:rsidP="00B06937">
      <w:pPr>
        <w:pStyle w:val="ListParagraph"/>
        <w:numPr>
          <w:ilvl w:val="0"/>
          <w:numId w:val="1"/>
        </w:numPr>
        <w:rPr>
          <w:rFonts w:asciiTheme="majorHAnsi" w:hAnsiTheme="majorHAnsi"/>
          <w:sz w:val="20"/>
          <w:szCs w:val="20"/>
        </w:rPr>
      </w:pPr>
      <w:r w:rsidRPr="00044A25">
        <w:rPr>
          <w:rFonts w:asciiTheme="majorHAnsi" w:hAnsiTheme="majorHAnsi"/>
          <w:sz w:val="20"/>
          <w:szCs w:val="20"/>
        </w:rPr>
        <w:t>Maintains a positive attitude throughout the course</w:t>
      </w:r>
    </w:p>
    <w:p w14:paraId="6451FA0A" w14:textId="77777777" w:rsidR="002A307D" w:rsidRPr="00044A25" w:rsidRDefault="002A307D" w:rsidP="002A307D">
      <w:pPr>
        <w:rPr>
          <w:rFonts w:asciiTheme="majorHAnsi" w:hAnsiTheme="majorHAnsi"/>
          <w:sz w:val="20"/>
          <w:szCs w:val="20"/>
        </w:rPr>
      </w:pPr>
    </w:p>
    <w:p w14:paraId="37F241F3" w14:textId="476A343B" w:rsidR="00855F1F" w:rsidRPr="00044A25" w:rsidRDefault="00855F1F" w:rsidP="00855F1F">
      <w:pPr>
        <w:rPr>
          <w:rFonts w:asciiTheme="majorHAnsi" w:hAnsiTheme="majorHAnsi"/>
          <w:b/>
          <w:sz w:val="20"/>
          <w:szCs w:val="20"/>
        </w:rPr>
      </w:pPr>
      <w:r w:rsidRPr="00044A25">
        <w:rPr>
          <w:rFonts w:asciiTheme="majorHAnsi" w:hAnsiTheme="majorHAnsi"/>
          <w:b/>
          <w:sz w:val="20"/>
          <w:szCs w:val="20"/>
        </w:rPr>
        <w:t>ASSIGNMENTS</w:t>
      </w:r>
    </w:p>
    <w:p w14:paraId="5062A47B" w14:textId="77777777" w:rsidR="006005DA" w:rsidRDefault="006005DA" w:rsidP="00855F1F">
      <w:pPr>
        <w:rPr>
          <w:rFonts w:asciiTheme="majorHAnsi" w:hAnsiTheme="majorHAnsi"/>
          <w:sz w:val="20"/>
          <w:szCs w:val="20"/>
        </w:rPr>
      </w:pPr>
    </w:p>
    <w:p w14:paraId="7E0799CA" w14:textId="2152E230" w:rsidR="00855F1F" w:rsidRPr="009B1617" w:rsidRDefault="006005DA" w:rsidP="009B1617">
      <w:pPr>
        <w:pStyle w:val="ListParagraph"/>
        <w:numPr>
          <w:ilvl w:val="0"/>
          <w:numId w:val="6"/>
        </w:numPr>
        <w:rPr>
          <w:rFonts w:asciiTheme="majorHAnsi" w:hAnsiTheme="majorHAnsi"/>
          <w:sz w:val="20"/>
          <w:szCs w:val="20"/>
        </w:rPr>
      </w:pPr>
      <w:r w:rsidRPr="009B1617">
        <w:rPr>
          <w:rFonts w:asciiTheme="majorHAnsi" w:hAnsiTheme="majorHAnsi"/>
          <w:sz w:val="20"/>
          <w:szCs w:val="20"/>
        </w:rPr>
        <w:t>R</w:t>
      </w:r>
      <w:r w:rsidR="00584119" w:rsidRPr="009B1617">
        <w:rPr>
          <w:rFonts w:asciiTheme="majorHAnsi" w:hAnsiTheme="majorHAnsi"/>
          <w:sz w:val="20"/>
          <w:szCs w:val="20"/>
        </w:rPr>
        <w:t>esearch P</w:t>
      </w:r>
      <w:r w:rsidR="00855F1F" w:rsidRPr="009B1617">
        <w:rPr>
          <w:rFonts w:asciiTheme="majorHAnsi" w:hAnsiTheme="majorHAnsi"/>
          <w:sz w:val="20"/>
          <w:szCs w:val="20"/>
        </w:rPr>
        <w:t>aper</w:t>
      </w:r>
      <w:r w:rsidR="00584119" w:rsidRPr="009B1617">
        <w:rPr>
          <w:rFonts w:asciiTheme="majorHAnsi" w:hAnsiTheme="majorHAnsi"/>
          <w:color w:val="FF0000"/>
          <w:sz w:val="20"/>
          <w:szCs w:val="20"/>
        </w:rPr>
        <w:t xml:space="preserve"> </w:t>
      </w:r>
      <w:r w:rsidR="00584119" w:rsidRPr="009B1617">
        <w:rPr>
          <w:rFonts w:asciiTheme="majorHAnsi" w:hAnsiTheme="majorHAnsi"/>
          <w:sz w:val="20"/>
          <w:szCs w:val="20"/>
        </w:rPr>
        <w:t>Outline</w:t>
      </w:r>
      <w:r w:rsidR="008E1EA8" w:rsidRPr="009B1617">
        <w:rPr>
          <w:rFonts w:asciiTheme="majorHAnsi" w:hAnsiTheme="majorHAnsi"/>
          <w:sz w:val="20"/>
          <w:szCs w:val="20"/>
        </w:rPr>
        <w:t xml:space="preserve"> must</w:t>
      </w:r>
      <w:r w:rsidR="00855F1F" w:rsidRPr="009B1617">
        <w:rPr>
          <w:rFonts w:asciiTheme="majorHAnsi" w:hAnsiTheme="majorHAnsi"/>
          <w:sz w:val="20"/>
          <w:szCs w:val="20"/>
        </w:rPr>
        <w:t xml:space="preserve"> b</w:t>
      </w:r>
      <w:r w:rsidRPr="009B1617">
        <w:rPr>
          <w:rFonts w:asciiTheme="majorHAnsi" w:hAnsiTheme="majorHAnsi"/>
          <w:sz w:val="20"/>
          <w:szCs w:val="20"/>
        </w:rPr>
        <w:t xml:space="preserve">e submitted </w:t>
      </w:r>
      <w:r w:rsidR="009B1617">
        <w:rPr>
          <w:rFonts w:asciiTheme="majorHAnsi" w:hAnsiTheme="majorHAnsi"/>
          <w:sz w:val="20"/>
          <w:szCs w:val="20"/>
        </w:rPr>
        <w:t>in print</w:t>
      </w:r>
    </w:p>
    <w:p w14:paraId="2054553B" w14:textId="353CF265" w:rsidR="00584119" w:rsidRDefault="00584119" w:rsidP="00584119">
      <w:pPr>
        <w:rPr>
          <w:rFonts w:asciiTheme="majorHAnsi" w:hAnsiTheme="majorHAnsi"/>
          <w:sz w:val="20"/>
          <w:szCs w:val="20"/>
        </w:rPr>
      </w:pPr>
    </w:p>
    <w:p w14:paraId="099E1E96" w14:textId="77777777" w:rsidR="00584119" w:rsidRDefault="00584119" w:rsidP="00584119">
      <w:pPr>
        <w:pStyle w:val="ListParagraph"/>
        <w:numPr>
          <w:ilvl w:val="0"/>
          <w:numId w:val="6"/>
        </w:numPr>
        <w:rPr>
          <w:rFonts w:asciiTheme="majorHAnsi" w:hAnsiTheme="majorHAnsi"/>
          <w:sz w:val="20"/>
          <w:szCs w:val="20"/>
        </w:rPr>
      </w:pPr>
      <w:r>
        <w:rPr>
          <w:rFonts w:asciiTheme="majorHAnsi" w:hAnsiTheme="majorHAnsi"/>
          <w:sz w:val="20"/>
          <w:szCs w:val="20"/>
        </w:rPr>
        <w:t xml:space="preserve">Oral Presentation must be </w:t>
      </w:r>
    </w:p>
    <w:p w14:paraId="7E2BD644" w14:textId="61CED731" w:rsidR="00584119" w:rsidRDefault="00584119" w:rsidP="00584119">
      <w:pPr>
        <w:pStyle w:val="ListParagraph"/>
        <w:numPr>
          <w:ilvl w:val="0"/>
          <w:numId w:val="8"/>
        </w:numPr>
        <w:rPr>
          <w:rFonts w:asciiTheme="majorHAnsi" w:hAnsiTheme="majorHAnsi"/>
          <w:sz w:val="20"/>
          <w:szCs w:val="20"/>
        </w:rPr>
      </w:pPr>
      <w:r>
        <w:rPr>
          <w:rFonts w:asciiTheme="majorHAnsi" w:hAnsiTheme="majorHAnsi"/>
          <w:sz w:val="20"/>
          <w:szCs w:val="20"/>
        </w:rPr>
        <w:t xml:space="preserve">delivered on the assigned date </w:t>
      </w:r>
    </w:p>
    <w:p w14:paraId="12CE9069" w14:textId="5C554235" w:rsidR="00584119" w:rsidRPr="00584119" w:rsidRDefault="00584119" w:rsidP="00584119">
      <w:pPr>
        <w:pStyle w:val="ListParagraph"/>
        <w:numPr>
          <w:ilvl w:val="0"/>
          <w:numId w:val="8"/>
        </w:numPr>
        <w:rPr>
          <w:rFonts w:asciiTheme="majorHAnsi" w:hAnsiTheme="majorHAnsi"/>
          <w:sz w:val="20"/>
          <w:szCs w:val="20"/>
        </w:rPr>
      </w:pPr>
      <w:r>
        <w:rPr>
          <w:rFonts w:asciiTheme="majorHAnsi" w:hAnsiTheme="majorHAnsi"/>
          <w:sz w:val="20"/>
          <w:szCs w:val="20"/>
        </w:rPr>
        <w:t xml:space="preserve">sent to teacher’s email </w:t>
      </w:r>
    </w:p>
    <w:p w14:paraId="1D8F7809" w14:textId="77777777" w:rsidR="00855F1F" w:rsidRDefault="00855F1F" w:rsidP="00855F1F">
      <w:pPr>
        <w:rPr>
          <w:rFonts w:asciiTheme="majorHAnsi" w:hAnsiTheme="majorHAnsi"/>
          <w:b/>
          <w:sz w:val="20"/>
          <w:szCs w:val="20"/>
          <w:u w:val="single"/>
        </w:rPr>
      </w:pPr>
    </w:p>
    <w:p w14:paraId="77793C24" w14:textId="0EE4D411" w:rsidR="009B1617" w:rsidRPr="009B1617" w:rsidRDefault="009B1617" w:rsidP="009B1617">
      <w:pPr>
        <w:pStyle w:val="ListParagraph"/>
        <w:numPr>
          <w:ilvl w:val="0"/>
          <w:numId w:val="6"/>
        </w:numPr>
        <w:rPr>
          <w:rFonts w:asciiTheme="majorHAnsi" w:hAnsiTheme="majorHAnsi"/>
          <w:sz w:val="20"/>
          <w:szCs w:val="20"/>
        </w:rPr>
      </w:pPr>
      <w:r w:rsidRPr="009B1617">
        <w:rPr>
          <w:rFonts w:asciiTheme="majorHAnsi" w:hAnsiTheme="majorHAnsi"/>
          <w:sz w:val="20"/>
          <w:szCs w:val="20"/>
        </w:rPr>
        <w:t xml:space="preserve">Research Paper should be submitted in two versions </w:t>
      </w:r>
    </w:p>
    <w:p w14:paraId="5B7CAEB4" w14:textId="77777777" w:rsidR="009B1617" w:rsidRPr="009B1617" w:rsidRDefault="009B1617" w:rsidP="009B1617">
      <w:pPr>
        <w:pStyle w:val="ListParagraph"/>
        <w:rPr>
          <w:rFonts w:asciiTheme="majorHAnsi" w:hAnsiTheme="majorHAnsi"/>
          <w:sz w:val="20"/>
          <w:szCs w:val="20"/>
        </w:rPr>
      </w:pPr>
      <w:r w:rsidRPr="009B1617">
        <w:rPr>
          <w:rFonts w:asciiTheme="majorHAnsi" w:hAnsiTheme="majorHAnsi"/>
          <w:sz w:val="20"/>
          <w:szCs w:val="20"/>
        </w:rPr>
        <w:t xml:space="preserve">a)  in print </w:t>
      </w:r>
    </w:p>
    <w:p w14:paraId="04BAD75E" w14:textId="19645E21" w:rsidR="009B1617" w:rsidRPr="009B1617" w:rsidRDefault="009B1617" w:rsidP="009B1617">
      <w:pPr>
        <w:pStyle w:val="ListParagraph"/>
        <w:rPr>
          <w:rFonts w:asciiTheme="majorHAnsi" w:hAnsiTheme="majorHAnsi"/>
          <w:sz w:val="20"/>
          <w:szCs w:val="20"/>
        </w:rPr>
      </w:pPr>
      <w:r w:rsidRPr="009B1617">
        <w:rPr>
          <w:rFonts w:asciiTheme="majorHAnsi" w:hAnsiTheme="majorHAnsi"/>
          <w:sz w:val="20"/>
          <w:szCs w:val="20"/>
        </w:rPr>
        <w:t xml:space="preserve">b) uploaded on LMS </w:t>
      </w:r>
    </w:p>
    <w:p w14:paraId="010528BE" w14:textId="77777777" w:rsidR="009B1617" w:rsidRPr="00044A25" w:rsidRDefault="009B1617" w:rsidP="00855F1F">
      <w:pPr>
        <w:rPr>
          <w:rFonts w:asciiTheme="majorHAnsi" w:hAnsiTheme="majorHAnsi"/>
          <w:b/>
          <w:sz w:val="20"/>
          <w:szCs w:val="20"/>
          <w:u w:val="single"/>
        </w:rPr>
      </w:pPr>
    </w:p>
    <w:p w14:paraId="23FCA546" w14:textId="09CD6BB8" w:rsidR="00855F1F" w:rsidRDefault="00855F1F" w:rsidP="00855F1F">
      <w:pPr>
        <w:rPr>
          <w:rFonts w:asciiTheme="majorHAnsi" w:hAnsiTheme="majorHAnsi"/>
          <w:b/>
          <w:sz w:val="20"/>
          <w:szCs w:val="20"/>
          <w:u w:val="single"/>
        </w:rPr>
      </w:pPr>
      <w:r w:rsidRPr="00584119">
        <w:rPr>
          <w:rFonts w:asciiTheme="majorHAnsi" w:hAnsiTheme="majorHAnsi"/>
          <w:b/>
          <w:sz w:val="20"/>
          <w:szCs w:val="20"/>
          <w:u w:val="single"/>
        </w:rPr>
        <w:t>Late hand-in policy</w:t>
      </w:r>
      <w:r w:rsidR="00584119">
        <w:rPr>
          <w:rFonts w:asciiTheme="majorHAnsi" w:hAnsiTheme="majorHAnsi"/>
          <w:b/>
          <w:sz w:val="20"/>
          <w:szCs w:val="20"/>
          <w:u w:val="single"/>
        </w:rPr>
        <w:t xml:space="preserve"> for </w:t>
      </w:r>
      <w:proofErr w:type="gramStart"/>
      <w:r w:rsidR="00584119">
        <w:rPr>
          <w:rFonts w:asciiTheme="majorHAnsi" w:hAnsiTheme="majorHAnsi"/>
          <w:b/>
          <w:sz w:val="20"/>
          <w:szCs w:val="20"/>
          <w:u w:val="single"/>
        </w:rPr>
        <w:t xml:space="preserve">Assignments </w:t>
      </w:r>
      <w:r w:rsidRPr="00584119">
        <w:rPr>
          <w:rFonts w:asciiTheme="majorHAnsi" w:hAnsiTheme="majorHAnsi"/>
          <w:b/>
          <w:sz w:val="20"/>
          <w:szCs w:val="20"/>
          <w:u w:val="single"/>
        </w:rPr>
        <w:t>:</w:t>
      </w:r>
      <w:proofErr w:type="gramEnd"/>
      <w:r w:rsidRPr="00584119">
        <w:rPr>
          <w:rFonts w:asciiTheme="majorHAnsi" w:hAnsiTheme="majorHAnsi"/>
          <w:b/>
          <w:sz w:val="20"/>
          <w:szCs w:val="20"/>
          <w:u w:val="single"/>
        </w:rPr>
        <w:t xml:space="preserve"> </w:t>
      </w:r>
    </w:p>
    <w:p w14:paraId="600FE387" w14:textId="77777777" w:rsidR="00584119" w:rsidRPr="00584119" w:rsidRDefault="00584119" w:rsidP="00855F1F">
      <w:pPr>
        <w:rPr>
          <w:rFonts w:asciiTheme="majorHAnsi" w:hAnsiTheme="majorHAnsi"/>
          <w:b/>
          <w:sz w:val="20"/>
          <w:szCs w:val="20"/>
          <w:u w:val="single"/>
        </w:rPr>
      </w:pPr>
    </w:p>
    <w:p w14:paraId="2E5D2428" w14:textId="77777777" w:rsidR="00855F1F" w:rsidRPr="00584119" w:rsidRDefault="00855F1F" w:rsidP="00855F1F">
      <w:pPr>
        <w:rPr>
          <w:rFonts w:asciiTheme="majorHAnsi" w:hAnsiTheme="majorHAnsi"/>
          <w:b/>
          <w:i/>
          <w:sz w:val="20"/>
          <w:szCs w:val="20"/>
        </w:rPr>
      </w:pPr>
      <w:r w:rsidRPr="00584119">
        <w:rPr>
          <w:rFonts w:asciiTheme="majorHAnsi" w:hAnsiTheme="majorHAnsi"/>
          <w:b/>
          <w:i/>
          <w:sz w:val="20"/>
          <w:szCs w:val="20"/>
        </w:rPr>
        <w:t xml:space="preserve">From 1 hour to 24 hours late </w:t>
      </w:r>
      <w:r w:rsidRPr="00584119">
        <w:rPr>
          <w:rFonts w:asciiTheme="majorHAnsi" w:hAnsiTheme="majorHAnsi"/>
          <w:b/>
          <w:i/>
          <w:sz w:val="20"/>
          <w:szCs w:val="20"/>
          <w:highlight w:val="yellow"/>
        </w:rPr>
        <w:t>25% DEDUCTION</w:t>
      </w:r>
      <w:r w:rsidRPr="00584119">
        <w:rPr>
          <w:rFonts w:asciiTheme="majorHAnsi" w:hAnsiTheme="majorHAnsi"/>
          <w:b/>
          <w:i/>
          <w:sz w:val="20"/>
          <w:szCs w:val="20"/>
        </w:rPr>
        <w:t xml:space="preserve"> </w:t>
      </w:r>
    </w:p>
    <w:p w14:paraId="4640CF13" w14:textId="77777777" w:rsidR="00855F1F" w:rsidRPr="00044A25" w:rsidRDefault="00855F1F" w:rsidP="00855F1F">
      <w:pPr>
        <w:rPr>
          <w:rFonts w:asciiTheme="majorHAnsi" w:hAnsiTheme="majorHAnsi"/>
          <w:b/>
          <w:i/>
          <w:sz w:val="20"/>
          <w:szCs w:val="20"/>
        </w:rPr>
      </w:pPr>
      <w:r w:rsidRPr="00584119">
        <w:rPr>
          <w:rFonts w:asciiTheme="majorHAnsi" w:hAnsiTheme="majorHAnsi"/>
          <w:b/>
          <w:i/>
          <w:sz w:val="20"/>
          <w:szCs w:val="20"/>
        </w:rPr>
        <w:t xml:space="preserve">Later than 24 hours, </w:t>
      </w:r>
      <w:r w:rsidRPr="00584119">
        <w:rPr>
          <w:rFonts w:asciiTheme="majorHAnsi" w:hAnsiTheme="majorHAnsi"/>
          <w:b/>
          <w:i/>
          <w:sz w:val="20"/>
          <w:szCs w:val="20"/>
          <w:highlight w:val="yellow"/>
        </w:rPr>
        <w:t>NOT ACCEPTED</w:t>
      </w:r>
      <w:r w:rsidRPr="00044A25">
        <w:rPr>
          <w:rFonts w:asciiTheme="majorHAnsi" w:hAnsiTheme="majorHAnsi"/>
          <w:b/>
          <w:i/>
          <w:sz w:val="20"/>
          <w:szCs w:val="20"/>
        </w:rPr>
        <w:t xml:space="preserve"> </w:t>
      </w:r>
    </w:p>
    <w:p w14:paraId="3F54DCC0" w14:textId="77777777" w:rsidR="00855F1F" w:rsidRPr="00044A25" w:rsidRDefault="00855F1F" w:rsidP="00855F1F">
      <w:pPr>
        <w:rPr>
          <w:rFonts w:asciiTheme="majorHAnsi" w:hAnsiTheme="majorHAnsi"/>
          <w:sz w:val="20"/>
          <w:szCs w:val="20"/>
          <w:u w:val="single"/>
        </w:rPr>
      </w:pPr>
    </w:p>
    <w:p w14:paraId="2ADA922D" w14:textId="77777777" w:rsidR="002A307D" w:rsidRPr="00044A25" w:rsidRDefault="002A307D" w:rsidP="002A307D">
      <w:pPr>
        <w:rPr>
          <w:rFonts w:asciiTheme="majorHAnsi" w:hAnsiTheme="majorHAnsi"/>
          <w:sz w:val="20"/>
          <w:szCs w:val="20"/>
        </w:rPr>
      </w:pPr>
    </w:p>
    <w:p w14:paraId="1E268FFB" w14:textId="77777777" w:rsidR="002A307D" w:rsidRPr="00044A25" w:rsidRDefault="002A307D" w:rsidP="002A307D">
      <w:pPr>
        <w:rPr>
          <w:rFonts w:asciiTheme="majorHAnsi" w:hAnsiTheme="majorHAnsi"/>
          <w:sz w:val="20"/>
          <w:szCs w:val="20"/>
        </w:rPr>
      </w:pPr>
      <w:r w:rsidRPr="00044A25">
        <w:rPr>
          <w:rFonts w:asciiTheme="majorHAnsi" w:hAnsiTheme="majorHAnsi"/>
          <w:sz w:val="20"/>
          <w:szCs w:val="20"/>
        </w:rPr>
        <w:t xml:space="preserve">For minor homework and class assignments, if you are absent, you must submit your assignment directly to your teacher on the day you return to school even if you do not have your UNI 123 class that day. </w:t>
      </w:r>
      <w:proofErr w:type="gramStart"/>
      <w:r w:rsidRPr="00044A25">
        <w:rPr>
          <w:rFonts w:asciiTheme="majorHAnsi" w:hAnsiTheme="majorHAnsi"/>
          <w:sz w:val="20"/>
          <w:szCs w:val="20"/>
        </w:rPr>
        <w:t>Of course</w:t>
      </w:r>
      <w:proofErr w:type="gramEnd"/>
      <w:r w:rsidRPr="00044A25">
        <w:rPr>
          <w:rFonts w:asciiTheme="majorHAnsi" w:hAnsiTheme="majorHAnsi"/>
          <w:sz w:val="20"/>
          <w:szCs w:val="20"/>
        </w:rPr>
        <w:t xml:space="preserve"> late submission of assignments are acceptable only when you have a sick report.</w:t>
      </w:r>
    </w:p>
    <w:p w14:paraId="486E5C89" w14:textId="77777777" w:rsidR="002A307D" w:rsidRPr="00044A25" w:rsidRDefault="002A307D" w:rsidP="002A307D">
      <w:pPr>
        <w:rPr>
          <w:rFonts w:asciiTheme="majorHAnsi" w:hAnsiTheme="majorHAnsi"/>
          <w:sz w:val="20"/>
          <w:szCs w:val="20"/>
        </w:rPr>
      </w:pPr>
    </w:p>
    <w:p w14:paraId="71531C5A" w14:textId="77777777" w:rsidR="004F4377" w:rsidRDefault="00886C7E" w:rsidP="004F4377">
      <w:pPr>
        <w:rPr>
          <w:rFonts w:asciiTheme="majorHAnsi" w:hAnsiTheme="majorHAnsi"/>
          <w:sz w:val="20"/>
          <w:szCs w:val="20"/>
        </w:rPr>
      </w:pPr>
      <w:r w:rsidRPr="00044A25">
        <w:rPr>
          <w:rFonts w:asciiTheme="majorHAnsi" w:hAnsiTheme="majorHAnsi"/>
          <w:b/>
          <w:sz w:val="20"/>
          <w:szCs w:val="20"/>
        </w:rPr>
        <w:t xml:space="preserve">ATTENDANCE:  </w:t>
      </w:r>
      <w:r w:rsidRPr="00044A25">
        <w:rPr>
          <w:rFonts w:asciiTheme="majorHAnsi" w:hAnsiTheme="majorHAnsi"/>
          <w:sz w:val="20"/>
          <w:szCs w:val="20"/>
        </w:rPr>
        <w:t xml:space="preserve">80% attendance is compulsory. If you miss </w:t>
      </w:r>
      <w:r w:rsidR="00F507C3" w:rsidRPr="004F4377">
        <w:rPr>
          <w:rFonts w:asciiTheme="majorHAnsi" w:hAnsiTheme="majorHAnsi"/>
          <w:b/>
          <w:sz w:val="20"/>
          <w:szCs w:val="20"/>
          <w:highlight w:val="yellow"/>
        </w:rPr>
        <w:t>more than 8</w:t>
      </w:r>
      <w:r w:rsidR="00677DDA" w:rsidRPr="004F4377">
        <w:rPr>
          <w:rFonts w:asciiTheme="majorHAnsi" w:hAnsiTheme="majorHAnsi"/>
          <w:b/>
          <w:sz w:val="20"/>
          <w:szCs w:val="20"/>
          <w:highlight w:val="yellow"/>
        </w:rPr>
        <w:t xml:space="preserve"> sessions</w:t>
      </w:r>
      <w:r w:rsidRPr="00044A25">
        <w:rPr>
          <w:rFonts w:asciiTheme="majorHAnsi" w:hAnsiTheme="majorHAnsi"/>
          <w:sz w:val="20"/>
          <w:szCs w:val="20"/>
        </w:rPr>
        <w:t xml:space="preserve">, you won’t be able to </w:t>
      </w:r>
    </w:p>
    <w:p w14:paraId="4CE0D121" w14:textId="1C514F3C" w:rsidR="00886C7E" w:rsidRDefault="004F4377" w:rsidP="004F4377">
      <w:pPr>
        <w:ind w:left="720"/>
        <w:rPr>
          <w:rFonts w:asciiTheme="majorHAnsi" w:hAnsiTheme="majorHAnsi"/>
          <w:b/>
          <w:sz w:val="20"/>
          <w:szCs w:val="20"/>
        </w:rPr>
      </w:pPr>
      <w:r>
        <w:rPr>
          <w:rFonts w:asciiTheme="majorHAnsi" w:hAnsiTheme="majorHAnsi"/>
          <w:sz w:val="20"/>
          <w:szCs w:val="20"/>
        </w:rPr>
        <w:t xml:space="preserve">            </w:t>
      </w:r>
      <w:r w:rsidR="00886C7E" w:rsidRPr="004F4377">
        <w:rPr>
          <w:rFonts w:asciiTheme="majorHAnsi" w:hAnsiTheme="majorHAnsi"/>
          <w:sz w:val="20"/>
          <w:szCs w:val="20"/>
          <w:u w:val="single"/>
        </w:rPr>
        <w:t>submit your research paper</w:t>
      </w:r>
      <w:r w:rsidR="00886C7E" w:rsidRPr="00044A25">
        <w:rPr>
          <w:rFonts w:asciiTheme="majorHAnsi" w:hAnsiTheme="majorHAnsi"/>
          <w:sz w:val="20"/>
          <w:szCs w:val="20"/>
        </w:rPr>
        <w:t>.</w:t>
      </w:r>
      <w:r w:rsidR="00886C7E" w:rsidRPr="00044A25">
        <w:rPr>
          <w:rFonts w:asciiTheme="majorHAnsi" w:hAnsiTheme="majorHAnsi"/>
          <w:b/>
          <w:sz w:val="20"/>
          <w:szCs w:val="20"/>
        </w:rPr>
        <w:t xml:space="preserve">  </w:t>
      </w:r>
    </w:p>
    <w:p w14:paraId="27905F79" w14:textId="77777777" w:rsidR="00837C41" w:rsidRDefault="00837C41" w:rsidP="00886C7E">
      <w:pPr>
        <w:rPr>
          <w:rFonts w:asciiTheme="majorHAnsi" w:hAnsiTheme="majorHAnsi"/>
          <w:b/>
          <w:sz w:val="20"/>
          <w:szCs w:val="20"/>
        </w:rPr>
      </w:pPr>
    </w:p>
    <w:p w14:paraId="76597594" w14:textId="77777777" w:rsidR="004F4377" w:rsidRDefault="004F4377" w:rsidP="00886C7E">
      <w:pPr>
        <w:rPr>
          <w:rFonts w:asciiTheme="majorHAnsi" w:hAnsiTheme="majorHAnsi"/>
          <w:b/>
          <w:sz w:val="20"/>
          <w:szCs w:val="20"/>
        </w:rPr>
      </w:pPr>
    </w:p>
    <w:p w14:paraId="6100A53A" w14:textId="77777777" w:rsidR="004F4377" w:rsidRDefault="004F4377" w:rsidP="00886C7E">
      <w:pPr>
        <w:rPr>
          <w:rFonts w:asciiTheme="majorHAnsi" w:hAnsiTheme="majorHAnsi"/>
          <w:b/>
          <w:sz w:val="20"/>
          <w:szCs w:val="20"/>
        </w:rPr>
      </w:pPr>
    </w:p>
    <w:p w14:paraId="28102DD7" w14:textId="77777777" w:rsidR="0060292C" w:rsidRDefault="0060292C" w:rsidP="00886C7E">
      <w:pPr>
        <w:rPr>
          <w:rFonts w:asciiTheme="majorHAnsi" w:hAnsiTheme="majorHAnsi"/>
          <w:b/>
          <w:sz w:val="20"/>
          <w:szCs w:val="20"/>
        </w:rPr>
      </w:pPr>
    </w:p>
    <w:p w14:paraId="70CF82A6" w14:textId="77777777" w:rsidR="004F4377" w:rsidRDefault="004F4377" w:rsidP="00886C7E">
      <w:pPr>
        <w:rPr>
          <w:rFonts w:asciiTheme="majorHAnsi" w:hAnsiTheme="majorHAnsi"/>
          <w:b/>
          <w:sz w:val="20"/>
          <w:szCs w:val="20"/>
        </w:rPr>
      </w:pPr>
    </w:p>
    <w:p w14:paraId="63D41FAD" w14:textId="77777777" w:rsidR="004F4377" w:rsidRPr="00044A25" w:rsidRDefault="004F4377" w:rsidP="00886C7E">
      <w:pPr>
        <w:rPr>
          <w:rFonts w:asciiTheme="majorHAnsi" w:hAnsiTheme="majorHAnsi"/>
          <w:b/>
          <w:sz w:val="20"/>
          <w:szCs w:val="20"/>
        </w:rPr>
      </w:pPr>
    </w:p>
    <w:p w14:paraId="67C3C543" w14:textId="45A5057C" w:rsidR="002A307D" w:rsidRDefault="002A307D" w:rsidP="002A307D">
      <w:pPr>
        <w:rPr>
          <w:rFonts w:asciiTheme="majorHAnsi" w:hAnsiTheme="majorHAnsi"/>
          <w:b/>
          <w:sz w:val="20"/>
          <w:szCs w:val="20"/>
        </w:rPr>
      </w:pPr>
      <w:r w:rsidRPr="00044A25">
        <w:rPr>
          <w:rFonts w:asciiTheme="majorHAnsi" w:hAnsiTheme="majorHAnsi"/>
          <w:b/>
          <w:sz w:val="20"/>
          <w:szCs w:val="20"/>
        </w:rPr>
        <w:t>CHEATING and PLAGIARISM</w:t>
      </w:r>
    </w:p>
    <w:p w14:paraId="68AB72CE" w14:textId="77777777" w:rsidR="00837C41" w:rsidRDefault="00837C41" w:rsidP="001D1379">
      <w:pPr>
        <w:rPr>
          <w:b/>
          <w:sz w:val="18"/>
          <w:szCs w:val="18"/>
          <w:highlight w:val="yellow"/>
          <w:u w:val="single"/>
        </w:rPr>
      </w:pPr>
    </w:p>
    <w:p w14:paraId="14603E7A" w14:textId="29D9F216" w:rsidR="00837C41" w:rsidRPr="00337D3B" w:rsidRDefault="00D52B20" w:rsidP="001D1379">
      <w:pPr>
        <w:rPr>
          <w:rFonts w:asciiTheme="majorHAnsi" w:hAnsiTheme="majorHAnsi"/>
          <w:sz w:val="20"/>
          <w:szCs w:val="20"/>
        </w:rPr>
      </w:pPr>
      <w:r>
        <w:rPr>
          <w:sz w:val="18"/>
          <w:szCs w:val="18"/>
        </w:rPr>
        <w:t>Your paper/ assignment should reflect your own ideas and language</w:t>
      </w:r>
      <w:r w:rsidRPr="00337D3B">
        <w:rPr>
          <w:sz w:val="18"/>
          <w:szCs w:val="18"/>
        </w:rPr>
        <w:t xml:space="preserve">. </w:t>
      </w:r>
      <w:r w:rsidRPr="00337D3B">
        <w:rPr>
          <w:rFonts w:asciiTheme="majorHAnsi" w:hAnsiTheme="majorHAnsi"/>
          <w:sz w:val="20"/>
          <w:szCs w:val="20"/>
        </w:rPr>
        <w:t xml:space="preserve">If you are caught cheating or plagiarizing, </w:t>
      </w:r>
      <w:r w:rsidRPr="00337D3B">
        <w:rPr>
          <w:rFonts w:asciiTheme="majorHAnsi" w:hAnsiTheme="majorHAnsi"/>
          <w:b/>
          <w:sz w:val="20"/>
          <w:szCs w:val="20"/>
          <w:highlight w:val="yellow"/>
          <w:u w:val="single"/>
        </w:rPr>
        <w:t>you will receive a 0</w:t>
      </w:r>
      <w:r w:rsidRPr="00337D3B">
        <w:rPr>
          <w:rFonts w:asciiTheme="majorHAnsi" w:hAnsiTheme="majorHAnsi"/>
          <w:sz w:val="20"/>
          <w:szCs w:val="20"/>
          <w:highlight w:val="yellow"/>
        </w:rPr>
        <w:t xml:space="preserve"> </w:t>
      </w:r>
      <w:r w:rsidRPr="00337D3B">
        <w:rPr>
          <w:rFonts w:asciiTheme="majorHAnsi" w:hAnsiTheme="majorHAnsi"/>
          <w:b/>
          <w:sz w:val="20"/>
          <w:szCs w:val="20"/>
          <w:highlight w:val="yellow"/>
          <w:u w:val="single"/>
        </w:rPr>
        <w:t>for the assignment</w:t>
      </w:r>
      <w:r w:rsidRPr="00337D3B">
        <w:rPr>
          <w:rFonts w:asciiTheme="majorHAnsi" w:hAnsiTheme="majorHAnsi"/>
          <w:sz w:val="20"/>
          <w:szCs w:val="20"/>
        </w:rPr>
        <w:t xml:space="preserve"> and be referred t</w:t>
      </w:r>
      <w:r w:rsidR="00337D3B" w:rsidRPr="00337D3B">
        <w:rPr>
          <w:rFonts w:asciiTheme="majorHAnsi" w:hAnsiTheme="majorHAnsi"/>
          <w:sz w:val="20"/>
          <w:szCs w:val="20"/>
        </w:rPr>
        <w:t>o the academic ethics committee</w:t>
      </w:r>
      <w:r w:rsidR="00837C41" w:rsidRPr="00337D3B">
        <w:rPr>
          <w:sz w:val="18"/>
          <w:szCs w:val="18"/>
        </w:rPr>
        <w:t xml:space="preserve">, the student gets 0 from that assignment.  </w:t>
      </w:r>
    </w:p>
    <w:p w14:paraId="375A453B" w14:textId="77777777" w:rsidR="00837C41" w:rsidRPr="00337D3B" w:rsidRDefault="00837C41" w:rsidP="001D1379">
      <w:pPr>
        <w:rPr>
          <w:sz w:val="18"/>
          <w:szCs w:val="18"/>
        </w:rPr>
      </w:pPr>
    </w:p>
    <w:p w14:paraId="03F275F0" w14:textId="4FE02199" w:rsidR="00837C41" w:rsidRDefault="00837C41" w:rsidP="001D1379">
      <w:pPr>
        <w:rPr>
          <w:sz w:val="18"/>
          <w:szCs w:val="18"/>
        </w:rPr>
      </w:pPr>
      <w:r>
        <w:rPr>
          <w:sz w:val="18"/>
          <w:szCs w:val="18"/>
        </w:rPr>
        <w:t xml:space="preserve">Plagiarism covers </w:t>
      </w:r>
    </w:p>
    <w:p w14:paraId="5C8982C2" w14:textId="77777777" w:rsidR="00837C41" w:rsidRDefault="00837C41" w:rsidP="00837C41">
      <w:pPr>
        <w:pStyle w:val="ListParagraph"/>
        <w:numPr>
          <w:ilvl w:val="0"/>
          <w:numId w:val="6"/>
        </w:numPr>
        <w:rPr>
          <w:sz w:val="18"/>
          <w:szCs w:val="18"/>
        </w:rPr>
      </w:pPr>
      <w:r>
        <w:rPr>
          <w:sz w:val="18"/>
          <w:szCs w:val="18"/>
        </w:rPr>
        <w:t xml:space="preserve">stealing some other people’s ideas </w:t>
      </w:r>
    </w:p>
    <w:p w14:paraId="6126B6BD" w14:textId="4AC466D7" w:rsidR="00837C41" w:rsidRDefault="00837C41" w:rsidP="00837C41">
      <w:pPr>
        <w:pStyle w:val="ListParagraph"/>
        <w:numPr>
          <w:ilvl w:val="0"/>
          <w:numId w:val="6"/>
        </w:numPr>
        <w:rPr>
          <w:sz w:val="18"/>
          <w:szCs w:val="18"/>
        </w:rPr>
      </w:pPr>
      <w:r>
        <w:rPr>
          <w:sz w:val="18"/>
          <w:szCs w:val="18"/>
        </w:rPr>
        <w:t xml:space="preserve">receiving help from </w:t>
      </w:r>
      <w:r w:rsidR="00D52B20">
        <w:rPr>
          <w:sz w:val="18"/>
          <w:szCs w:val="18"/>
        </w:rPr>
        <w:t>other people</w:t>
      </w:r>
      <w:r>
        <w:rPr>
          <w:sz w:val="18"/>
          <w:szCs w:val="18"/>
        </w:rPr>
        <w:t xml:space="preserve"> </w:t>
      </w:r>
    </w:p>
    <w:p w14:paraId="1AE2DE04" w14:textId="0E7503E2" w:rsidR="00837C41" w:rsidRDefault="00837C41" w:rsidP="00837C41">
      <w:pPr>
        <w:pStyle w:val="ListParagraph"/>
        <w:numPr>
          <w:ilvl w:val="0"/>
          <w:numId w:val="6"/>
        </w:numPr>
        <w:rPr>
          <w:sz w:val="18"/>
          <w:szCs w:val="18"/>
        </w:rPr>
      </w:pPr>
      <w:r>
        <w:rPr>
          <w:sz w:val="18"/>
          <w:szCs w:val="18"/>
        </w:rPr>
        <w:t xml:space="preserve">using a translation program or service such as Google translate </w:t>
      </w:r>
    </w:p>
    <w:p w14:paraId="59C9D92D" w14:textId="77777777" w:rsidR="00F73422" w:rsidRPr="00044A25" w:rsidRDefault="00F73422" w:rsidP="002A307D">
      <w:pPr>
        <w:rPr>
          <w:rFonts w:asciiTheme="majorHAnsi" w:hAnsiTheme="majorHAnsi"/>
          <w:sz w:val="20"/>
          <w:szCs w:val="20"/>
        </w:rPr>
      </w:pPr>
    </w:p>
    <w:p w14:paraId="2F9D7967" w14:textId="77777777" w:rsidR="00F73422" w:rsidRPr="00044A25" w:rsidRDefault="00F73422" w:rsidP="002A307D">
      <w:pPr>
        <w:rPr>
          <w:rFonts w:asciiTheme="majorHAnsi" w:hAnsiTheme="majorHAnsi"/>
          <w:b/>
          <w:sz w:val="20"/>
          <w:szCs w:val="20"/>
        </w:rPr>
      </w:pPr>
      <w:r w:rsidRPr="00044A25">
        <w:rPr>
          <w:rFonts w:asciiTheme="majorHAnsi" w:hAnsiTheme="majorHAnsi"/>
          <w:b/>
          <w:sz w:val="20"/>
          <w:szCs w:val="20"/>
        </w:rPr>
        <w:t>CLASSROOM PROCEDURES and EXPECTATIONS</w:t>
      </w:r>
    </w:p>
    <w:p w14:paraId="47472707" w14:textId="77777777" w:rsidR="00F73422" w:rsidRPr="00044A25" w:rsidRDefault="00F73422" w:rsidP="00405F74">
      <w:pPr>
        <w:pStyle w:val="ListParagraph"/>
        <w:numPr>
          <w:ilvl w:val="0"/>
          <w:numId w:val="2"/>
        </w:numPr>
        <w:ind w:left="426" w:hanging="426"/>
        <w:rPr>
          <w:rFonts w:asciiTheme="majorHAnsi" w:hAnsiTheme="majorHAnsi"/>
          <w:sz w:val="20"/>
          <w:szCs w:val="20"/>
        </w:rPr>
      </w:pPr>
      <w:r w:rsidRPr="00044A25">
        <w:rPr>
          <w:rFonts w:asciiTheme="majorHAnsi" w:hAnsiTheme="majorHAnsi"/>
          <w:sz w:val="20"/>
          <w:szCs w:val="20"/>
        </w:rPr>
        <w:t>Come to class with all required materials and be prepared to work.</w:t>
      </w:r>
    </w:p>
    <w:p w14:paraId="0FB123BE" w14:textId="77777777" w:rsidR="00F73422" w:rsidRPr="00044A25" w:rsidRDefault="00F73422" w:rsidP="00405F74">
      <w:pPr>
        <w:pStyle w:val="ListParagraph"/>
        <w:numPr>
          <w:ilvl w:val="0"/>
          <w:numId w:val="2"/>
        </w:numPr>
        <w:ind w:left="426" w:hanging="426"/>
        <w:rPr>
          <w:rFonts w:asciiTheme="majorHAnsi" w:hAnsiTheme="majorHAnsi"/>
          <w:sz w:val="20"/>
          <w:szCs w:val="20"/>
        </w:rPr>
      </w:pPr>
      <w:r w:rsidRPr="00044A25">
        <w:rPr>
          <w:rFonts w:asciiTheme="majorHAnsi" w:hAnsiTheme="majorHAnsi"/>
          <w:sz w:val="20"/>
          <w:szCs w:val="20"/>
        </w:rPr>
        <w:t>You are expected to arrive in class on time.</w:t>
      </w:r>
    </w:p>
    <w:p w14:paraId="19B4EE97" w14:textId="77777777" w:rsidR="00F73422" w:rsidRPr="00044A25" w:rsidRDefault="00F73422" w:rsidP="00405F74">
      <w:pPr>
        <w:pStyle w:val="ListParagraph"/>
        <w:numPr>
          <w:ilvl w:val="0"/>
          <w:numId w:val="2"/>
        </w:numPr>
        <w:ind w:left="426" w:hanging="426"/>
        <w:rPr>
          <w:rFonts w:asciiTheme="majorHAnsi" w:hAnsiTheme="majorHAnsi"/>
          <w:sz w:val="20"/>
          <w:szCs w:val="20"/>
        </w:rPr>
      </w:pPr>
      <w:r w:rsidRPr="00044A25">
        <w:rPr>
          <w:rFonts w:asciiTheme="majorHAnsi" w:hAnsiTheme="majorHAnsi"/>
          <w:sz w:val="20"/>
          <w:szCs w:val="20"/>
        </w:rPr>
        <w:t>Respect the comments and ideas of your classmates even if you don’t necessarily agree.</w:t>
      </w:r>
    </w:p>
    <w:p w14:paraId="4D31E408" w14:textId="77777777" w:rsidR="00F73422" w:rsidRPr="00044A25" w:rsidRDefault="00F73422" w:rsidP="00405F74">
      <w:pPr>
        <w:pStyle w:val="ListParagraph"/>
        <w:numPr>
          <w:ilvl w:val="0"/>
          <w:numId w:val="2"/>
        </w:numPr>
        <w:ind w:left="426" w:hanging="426"/>
        <w:rPr>
          <w:rFonts w:asciiTheme="majorHAnsi" w:hAnsiTheme="majorHAnsi"/>
          <w:sz w:val="20"/>
          <w:szCs w:val="20"/>
        </w:rPr>
      </w:pPr>
      <w:r w:rsidRPr="00044A25">
        <w:rPr>
          <w:rFonts w:asciiTheme="majorHAnsi" w:hAnsiTheme="majorHAnsi"/>
          <w:sz w:val="20"/>
          <w:szCs w:val="20"/>
        </w:rPr>
        <w:t>English is the language of instruction and of learning. Speaking Turkish during class can and will affect your participation grade.</w:t>
      </w:r>
    </w:p>
    <w:p w14:paraId="0E05E432" w14:textId="77777777" w:rsidR="00F73422" w:rsidRPr="00044A25" w:rsidRDefault="00F73422" w:rsidP="00F73422">
      <w:pPr>
        <w:rPr>
          <w:rFonts w:asciiTheme="majorHAnsi" w:hAnsiTheme="majorHAnsi"/>
          <w:sz w:val="20"/>
          <w:szCs w:val="20"/>
        </w:rPr>
      </w:pPr>
    </w:p>
    <w:p w14:paraId="13100B1D" w14:textId="77777777" w:rsidR="00F73422" w:rsidRPr="00044A25" w:rsidRDefault="00F73422" w:rsidP="00F73422">
      <w:pPr>
        <w:rPr>
          <w:rFonts w:asciiTheme="majorHAnsi" w:hAnsiTheme="majorHAnsi"/>
          <w:b/>
          <w:sz w:val="20"/>
          <w:szCs w:val="20"/>
        </w:rPr>
      </w:pPr>
      <w:r w:rsidRPr="00044A25">
        <w:rPr>
          <w:rFonts w:asciiTheme="majorHAnsi" w:hAnsiTheme="majorHAnsi"/>
          <w:b/>
          <w:sz w:val="20"/>
          <w:szCs w:val="20"/>
        </w:rPr>
        <w:t xml:space="preserve">GRADING </w:t>
      </w:r>
    </w:p>
    <w:p w14:paraId="69870CCF" w14:textId="3271C703" w:rsidR="009100D1" w:rsidRDefault="00F73422" w:rsidP="00F73422">
      <w:pPr>
        <w:rPr>
          <w:rFonts w:asciiTheme="majorHAnsi" w:hAnsiTheme="majorHAnsi"/>
          <w:sz w:val="20"/>
          <w:szCs w:val="20"/>
        </w:rPr>
      </w:pPr>
      <w:r w:rsidRPr="00044A25">
        <w:rPr>
          <w:rFonts w:asciiTheme="majorHAnsi" w:hAnsiTheme="majorHAnsi"/>
          <w:sz w:val="20"/>
          <w:szCs w:val="20"/>
        </w:rPr>
        <w:t>Homework assignment sheet for each assignment will be given and explained to you at least two weeks</w:t>
      </w:r>
      <w:r w:rsidR="009100D1" w:rsidRPr="00044A25">
        <w:rPr>
          <w:rFonts w:asciiTheme="majorHAnsi" w:hAnsiTheme="majorHAnsi"/>
          <w:sz w:val="20"/>
          <w:szCs w:val="20"/>
        </w:rPr>
        <w:t xml:space="preserve"> </w:t>
      </w:r>
      <w:r w:rsidRPr="00044A25">
        <w:rPr>
          <w:rFonts w:asciiTheme="majorHAnsi" w:hAnsiTheme="majorHAnsi"/>
          <w:sz w:val="20"/>
          <w:szCs w:val="20"/>
        </w:rPr>
        <w:t>before it is due. You are expected to submit all your assignments through LMS by the set time.</w:t>
      </w:r>
      <w:r w:rsidR="009100D1" w:rsidRPr="00044A25">
        <w:rPr>
          <w:rFonts w:asciiTheme="majorHAnsi" w:hAnsiTheme="majorHAnsi"/>
          <w:sz w:val="20"/>
          <w:szCs w:val="20"/>
        </w:rPr>
        <w:t xml:space="preserve"> </w:t>
      </w:r>
    </w:p>
    <w:p w14:paraId="671E1D41" w14:textId="77777777" w:rsidR="00C812A0" w:rsidRDefault="00C812A0" w:rsidP="00F73422">
      <w:pPr>
        <w:rPr>
          <w:rFonts w:asciiTheme="majorHAnsi" w:hAnsiTheme="majorHAnsi"/>
          <w:b/>
          <w:sz w:val="20"/>
          <w:szCs w:val="20"/>
        </w:rPr>
      </w:pPr>
    </w:p>
    <w:p w14:paraId="51EC9561" w14:textId="2CE9AC0B" w:rsidR="00C812A0" w:rsidRPr="00C812A0" w:rsidRDefault="00C812A0" w:rsidP="00F73422">
      <w:pPr>
        <w:rPr>
          <w:rFonts w:asciiTheme="majorHAnsi" w:hAnsiTheme="majorHAnsi"/>
          <w:b/>
          <w:sz w:val="20"/>
          <w:szCs w:val="20"/>
        </w:rPr>
      </w:pPr>
      <w:r w:rsidRPr="00F1229F">
        <w:rPr>
          <w:rFonts w:asciiTheme="majorHAnsi" w:hAnsiTheme="majorHAnsi"/>
          <w:b/>
          <w:color w:val="FF0000"/>
          <w:sz w:val="20"/>
          <w:szCs w:val="20"/>
        </w:rPr>
        <w:t>WEEK 13:</w:t>
      </w:r>
      <w:r w:rsidRPr="00F1229F">
        <w:rPr>
          <w:rFonts w:asciiTheme="majorHAnsi" w:hAnsiTheme="majorHAnsi"/>
          <w:b/>
          <w:sz w:val="20"/>
          <w:szCs w:val="20"/>
        </w:rPr>
        <w:t xml:space="preserve"> Week 13 is a week for individual </w:t>
      </w:r>
      <w:r w:rsidR="0080206B" w:rsidRPr="00F1229F">
        <w:rPr>
          <w:rFonts w:asciiTheme="majorHAnsi" w:hAnsiTheme="majorHAnsi"/>
          <w:b/>
          <w:sz w:val="20"/>
          <w:szCs w:val="20"/>
        </w:rPr>
        <w:t xml:space="preserve">feedback on your Research Paper Outline Assignment </w:t>
      </w:r>
      <w:r w:rsidRPr="00F1229F">
        <w:rPr>
          <w:rFonts w:asciiTheme="majorHAnsi" w:hAnsiTheme="majorHAnsi"/>
          <w:b/>
          <w:sz w:val="20"/>
          <w:szCs w:val="20"/>
        </w:rPr>
        <w:t xml:space="preserve">and it is a </w:t>
      </w:r>
      <w:r w:rsidR="0080206B" w:rsidRPr="00F1229F">
        <w:rPr>
          <w:rFonts w:asciiTheme="majorHAnsi" w:hAnsiTheme="majorHAnsi"/>
          <w:b/>
          <w:sz w:val="20"/>
          <w:szCs w:val="20"/>
          <w:highlight w:val="yellow"/>
        </w:rPr>
        <w:t>COURSE REQUIREMENT</w:t>
      </w:r>
      <w:r w:rsidRPr="00F1229F">
        <w:rPr>
          <w:rFonts w:asciiTheme="majorHAnsi" w:hAnsiTheme="majorHAnsi"/>
          <w:b/>
          <w:sz w:val="20"/>
          <w:szCs w:val="20"/>
          <w:highlight w:val="yellow"/>
        </w:rPr>
        <w:t xml:space="preserve"> to meet your instructors answering their questions and getting feedback</w:t>
      </w:r>
      <w:r w:rsidRPr="00F1229F">
        <w:rPr>
          <w:rFonts w:asciiTheme="majorHAnsi" w:hAnsiTheme="majorHAnsi"/>
          <w:b/>
          <w:sz w:val="20"/>
          <w:szCs w:val="20"/>
        </w:rPr>
        <w:t xml:space="preserve"> to receive a grade for the Outline assignment.</w:t>
      </w:r>
      <w:r w:rsidR="001E7153" w:rsidRPr="00F1229F">
        <w:rPr>
          <w:rFonts w:asciiTheme="majorHAnsi" w:hAnsiTheme="majorHAnsi"/>
          <w:b/>
          <w:sz w:val="20"/>
          <w:szCs w:val="20"/>
        </w:rPr>
        <w:t xml:space="preserve"> Please note that you will not receive a grade on your Outline Assignment unless you fulfill this requirement.</w:t>
      </w:r>
      <w:r w:rsidR="001E7153">
        <w:rPr>
          <w:rFonts w:asciiTheme="majorHAnsi" w:hAnsiTheme="majorHAnsi"/>
          <w:b/>
          <w:sz w:val="20"/>
          <w:szCs w:val="20"/>
        </w:rPr>
        <w:t xml:space="preserve"> </w:t>
      </w:r>
    </w:p>
    <w:p w14:paraId="7D0340A8" w14:textId="77777777" w:rsidR="00F73422" w:rsidRPr="00044A25" w:rsidRDefault="00F73422" w:rsidP="00F73422">
      <w:pPr>
        <w:rPr>
          <w:rFonts w:asciiTheme="majorHAnsi" w:hAnsiTheme="majorHAnsi"/>
          <w:sz w:val="20"/>
          <w:szCs w:val="20"/>
        </w:rPr>
      </w:pPr>
    </w:p>
    <w:p w14:paraId="00D4569C" w14:textId="77777777" w:rsidR="00FD5138" w:rsidRPr="00044A25" w:rsidRDefault="00F73422" w:rsidP="00F73422">
      <w:pPr>
        <w:rPr>
          <w:rFonts w:asciiTheme="majorHAnsi" w:hAnsiTheme="majorHAnsi"/>
          <w:b/>
          <w:sz w:val="20"/>
          <w:szCs w:val="20"/>
        </w:rPr>
      </w:pPr>
      <w:r w:rsidRPr="00044A25">
        <w:rPr>
          <w:rFonts w:asciiTheme="majorHAnsi" w:hAnsiTheme="majorHAnsi"/>
          <w:b/>
          <w:sz w:val="20"/>
          <w:szCs w:val="20"/>
        </w:rPr>
        <w:t>ASSIGNMENTS</w:t>
      </w:r>
    </w:p>
    <w:p w14:paraId="6D0B4F99" w14:textId="77777777" w:rsidR="00337CD4" w:rsidRPr="00044A25" w:rsidRDefault="00337CD4" w:rsidP="00F73422">
      <w:pPr>
        <w:rPr>
          <w:rFonts w:asciiTheme="majorHAnsi" w:hAnsiTheme="majorHAnsi"/>
          <w:b/>
          <w:sz w:val="20"/>
          <w:szCs w:val="20"/>
        </w:rPr>
      </w:pPr>
    </w:p>
    <w:tbl>
      <w:tblPr>
        <w:tblStyle w:val="TableGrid"/>
        <w:tblW w:w="8176" w:type="dxa"/>
        <w:tblInd w:w="-601" w:type="dxa"/>
        <w:tblLayout w:type="fixed"/>
        <w:tblLook w:val="00A0" w:firstRow="1" w:lastRow="0" w:firstColumn="1" w:lastColumn="0" w:noHBand="0" w:noVBand="0"/>
      </w:tblPr>
      <w:tblGrid>
        <w:gridCol w:w="2694"/>
        <w:gridCol w:w="1134"/>
        <w:gridCol w:w="2505"/>
        <w:gridCol w:w="1843"/>
      </w:tblGrid>
      <w:tr w:rsidR="00337D3B" w:rsidRPr="00EC00C4" w14:paraId="1E6AF788" w14:textId="77777777" w:rsidTr="00337D3B">
        <w:tc>
          <w:tcPr>
            <w:tcW w:w="2694" w:type="dxa"/>
            <w:tcBorders>
              <w:top w:val="single" w:sz="4" w:space="0" w:color="auto"/>
            </w:tcBorders>
          </w:tcPr>
          <w:p w14:paraId="65F991DF" w14:textId="77777777" w:rsidR="00337D3B" w:rsidRPr="00EC00C4" w:rsidRDefault="00337D3B" w:rsidP="00F73422">
            <w:pPr>
              <w:rPr>
                <w:rFonts w:asciiTheme="majorHAnsi" w:hAnsiTheme="majorHAnsi"/>
                <w:b/>
                <w:sz w:val="20"/>
                <w:szCs w:val="20"/>
              </w:rPr>
            </w:pPr>
            <w:r w:rsidRPr="00EC00C4">
              <w:rPr>
                <w:rFonts w:asciiTheme="majorHAnsi" w:hAnsiTheme="majorHAnsi"/>
                <w:b/>
                <w:sz w:val="20"/>
                <w:szCs w:val="20"/>
              </w:rPr>
              <w:t>Assignment</w:t>
            </w:r>
          </w:p>
        </w:tc>
        <w:tc>
          <w:tcPr>
            <w:tcW w:w="1134" w:type="dxa"/>
            <w:tcBorders>
              <w:top w:val="single" w:sz="4" w:space="0" w:color="auto"/>
            </w:tcBorders>
          </w:tcPr>
          <w:p w14:paraId="325E15F8" w14:textId="77777777" w:rsidR="00337D3B" w:rsidRPr="00EC00C4" w:rsidRDefault="00337D3B" w:rsidP="00F73422">
            <w:pPr>
              <w:rPr>
                <w:rFonts w:asciiTheme="majorHAnsi" w:hAnsiTheme="majorHAnsi"/>
                <w:b/>
                <w:sz w:val="20"/>
                <w:szCs w:val="20"/>
              </w:rPr>
            </w:pPr>
            <w:r w:rsidRPr="00EC00C4">
              <w:rPr>
                <w:rFonts w:asciiTheme="majorHAnsi" w:hAnsiTheme="majorHAnsi"/>
                <w:b/>
                <w:sz w:val="20"/>
                <w:szCs w:val="20"/>
              </w:rPr>
              <w:t>Weighing</w:t>
            </w:r>
          </w:p>
        </w:tc>
        <w:tc>
          <w:tcPr>
            <w:tcW w:w="2505" w:type="dxa"/>
            <w:tcBorders>
              <w:top w:val="single" w:sz="4" w:space="0" w:color="auto"/>
            </w:tcBorders>
          </w:tcPr>
          <w:p w14:paraId="115EC257" w14:textId="77777777" w:rsidR="00337D3B" w:rsidRPr="00EC00C4" w:rsidRDefault="00337D3B" w:rsidP="00F73422">
            <w:pPr>
              <w:rPr>
                <w:rFonts w:asciiTheme="majorHAnsi" w:hAnsiTheme="majorHAnsi"/>
                <w:b/>
                <w:sz w:val="20"/>
                <w:szCs w:val="20"/>
              </w:rPr>
            </w:pPr>
            <w:r w:rsidRPr="00EC00C4">
              <w:rPr>
                <w:rFonts w:asciiTheme="majorHAnsi" w:hAnsiTheme="majorHAnsi"/>
                <w:b/>
                <w:sz w:val="20"/>
                <w:szCs w:val="20"/>
              </w:rPr>
              <w:t>Due date</w:t>
            </w:r>
          </w:p>
        </w:tc>
        <w:tc>
          <w:tcPr>
            <w:tcW w:w="1843" w:type="dxa"/>
            <w:tcBorders>
              <w:top w:val="single" w:sz="4" w:space="0" w:color="auto"/>
              <w:bottom w:val="single" w:sz="4" w:space="0" w:color="auto"/>
            </w:tcBorders>
          </w:tcPr>
          <w:p w14:paraId="7B524697" w14:textId="77777777" w:rsidR="00337D3B" w:rsidRPr="00EC00C4" w:rsidRDefault="00337D3B" w:rsidP="00F73422">
            <w:pPr>
              <w:rPr>
                <w:rFonts w:asciiTheme="majorHAnsi" w:hAnsiTheme="majorHAnsi"/>
                <w:b/>
                <w:sz w:val="20"/>
                <w:szCs w:val="20"/>
              </w:rPr>
            </w:pPr>
            <w:r w:rsidRPr="00EC00C4">
              <w:rPr>
                <w:rFonts w:asciiTheme="majorHAnsi" w:hAnsiTheme="majorHAnsi"/>
                <w:b/>
                <w:sz w:val="20"/>
                <w:szCs w:val="20"/>
              </w:rPr>
              <w:t>Mode</w:t>
            </w:r>
          </w:p>
        </w:tc>
      </w:tr>
      <w:tr w:rsidR="00337D3B" w:rsidRPr="00EC00C4" w14:paraId="3AB8B0F0" w14:textId="77777777" w:rsidTr="00337D3B">
        <w:trPr>
          <w:trHeight w:val="373"/>
        </w:trPr>
        <w:tc>
          <w:tcPr>
            <w:tcW w:w="2694" w:type="dxa"/>
            <w:tcBorders>
              <w:bottom w:val="single" w:sz="4" w:space="0" w:color="auto"/>
            </w:tcBorders>
          </w:tcPr>
          <w:p w14:paraId="08A6ECCF" w14:textId="77777777" w:rsidR="00337D3B" w:rsidRPr="00EC00C4" w:rsidRDefault="00337D3B" w:rsidP="00997134">
            <w:pPr>
              <w:rPr>
                <w:rFonts w:asciiTheme="majorHAnsi" w:hAnsiTheme="majorHAnsi" w:cs="Arial"/>
                <w:sz w:val="20"/>
                <w:szCs w:val="20"/>
              </w:rPr>
            </w:pPr>
            <w:r w:rsidRPr="00EC00C4">
              <w:rPr>
                <w:rFonts w:asciiTheme="majorHAnsi" w:hAnsiTheme="majorHAnsi" w:cs="Arial"/>
                <w:sz w:val="20"/>
                <w:szCs w:val="20"/>
              </w:rPr>
              <w:t>1. In-Class Assignment1</w:t>
            </w:r>
          </w:p>
          <w:p w14:paraId="06D770DC" w14:textId="77777777" w:rsidR="00337D3B" w:rsidRPr="00EC00C4" w:rsidRDefault="00337D3B" w:rsidP="00997134">
            <w:pPr>
              <w:rPr>
                <w:rFonts w:asciiTheme="majorHAnsi" w:hAnsiTheme="majorHAnsi"/>
                <w:b/>
                <w:sz w:val="20"/>
                <w:szCs w:val="20"/>
              </w:rPr>
            </w:pPr>
          </w:p>
        </w:tc>
        <w:tc>
          <w:tcPr>
            <w:tcW w:w="1134" w:type="dxa"/>
            <w:tcBorders>
              <w:bottom w:val="single" w:sz="4" w:space="0" w:color="auto"/>
            </w:tcBorders>
          </w:tcPr>
          <w:p w14:paraId="1211491E" w14:textId="6ADFFEC7"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20%</w:t>
            </w:r>
          </w:p>
        </w:tc>
        <w:tc>
          <w:tcPr>
            <w:tcW w:w="2505" w:type="dxa"/>
            <w:tcBorders>
              <w:bottom w:val="single" w:sz="4" w:space="0" w:color="auto"/>
            </w:tcBorders>
          </w:tcPr>
          <w:p w14:paraId="69ECB0A3" w14:textId="70D4CC93" w:rsidR="00337D3B" w:rsidRPr="00EC00C4" w:rsidRDefault="009B1617" w:rsidP="00F1229F">
            <w:pPr>
              <w:rPr>
                <w:rFonts w:asciiTheme="majorHAnsi" w:hAnsiTheme="majorHAnsi"/>
                <w:b/>
                <w:sz w:val="20"/>
                <w:szCs w:val="20"/>
              </w:rPr>
            </w:pPr>
            <w:r>
              <w:rPr>
                <w:rFonts w:asciiTheme="majorHAnsi" w:hAnsiTheme="majorHAnsi" w:cs="Arial"/>
                <w:sz w:val="20"/>
                <w:szCs w:val="20"/>
              </w:rPr>
              <w:t xml:space="preserve">2 – 6 March </w:t>
            </w:r>
            <w:r w:rsidR="00337D3B" w:rsidRPr="00EC00C4">
              <w:rPr>
                <w:rFonts w:asciiTheme="majorHAnsi" w:hAnsiTheme="majorHAnsi" w:cs="Arial"/>
                <w:sz w:val="20"/>
                <w:szCs w:val="20"/>
              </w:rPr>
              <w:t xml:space="preserve">  </w:t>
            </w:r>
          </w:p>
        </w:tc>
        <w:tc>
          <w:tcPr>
            <w:tcW w:w="1843" w:type="dxa"/>
            <w:tcBorders>
              <w:top w:val="single" w:sz="4" w:space="0" w:color="auto"/>
              <w:bottom w:val="single" w:sz="4" w:space="0" w:color="auto"/>
            </w:tcBorders>
          </w:tcPr>
          <w:p w14:paraId="3841431E" w14:textId="77777777"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In-class</w:t>
            </w:r>
          </w:p>
        </w:tc>
      </w:tr>
      <w:tr w:rsidR="00337D3B" w:rsidRPr="00EC00C4" w14:paraId="5B29FFC1" w14:textId="77777777" w:rsidTr="00337D3B">
        <w:tc>
          <w:tcPr>
            <w:tcW w:w="2694" w:type="dxa"/>
          </w:tcPr>
          <w:p w14:paraId="1E43A96A" w14:textId="5E08782B" w:rsidR="00337D3B" w:rsidRPr="00EC00C4" w:rsidRDefault="00337D3B" w:rsidP="00282F57">
            <w:pPr>
              <w:rPr>
                <w:rFonts w:asciiTheme="majorHAnsi" w:hAnsiTheme="majorHAnsi" w:cs="Arial"/>
                <w:sz w:val="20"/>
                <w:szCs w:val="20"/>
              </w:rPr>
            </w:pPr>
            <w:r w:rsidRPr="00EC00C4">
              <w:rPr>
                <w:rFonts w:asciiTheme="majorHAnsi" w:hAnsiTheme="majorHAnsi" w:cs="Arial"/>
                <w:sz w:val="20"/>
                <w:szCs w:val="20"/>
              </w:rPr>
              <w:t xml:space="preserve">2. Oral Presentation </w:t>
            </w:r>
          </w:p>
          <w:p w14:paraId="7DCCB9AD" w14:textId="56FB6BB1" w:rsidR="00337D3B" w:rsidRPr="00EC00C4" w:rsidRDefault="00337D3B" w:rsidP="00282F57">
            <w:pPr>
              <w:rPr>
                <w:rFonts w:asciiTheme="majorHAnsi" w:hAnsiTheme="majorHAnsi"/>
                <w:b/>
                <w:sz w:val="20"/>
                <w:szCs w:val="20"/>
              </w:rPr>
            </w:pPr>
          </w:p>
        </w:tc>
        <w:tc>
          <w:tcPr>
            <w:tcW w:w="1134" w:type="dxa"/>
          </w:tcPr>
          <w:p w14:paraId="31FC1F0E" w14:textId="1F4451A1"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20%</w:t>
            </w:r>
          </w:p>
        </w:tc>
        <w:tc>
          <w:tcPr>
            <w:tcW w:w="2505" w:type="dxa"/>
          </w:tcPr>
          <w:p w14:paraId="27A43654" w14:textId="49D77F62" w:rsidR="00337D3B" w:rsidRPr="00EC00C4" w:rsidRDefault="009B1617" w:rsidP="00CA6DAD">
            <w:pPr>
              <w:rPr>
                <w:rFonts w:asciiTheme="majorHAnsi" w:hAnsiTheme="majorHAnsi"/>
                <w:sz w:val="20"/>
                <w:szCs w:val="20"/>
              </w:rPr>
            </w:pPr>
            <w:r>
              <w:rPr>
                <w:rFonts w:asciiTheme="majorHAnsi" w:hAnsiTheme="majorHAnsi"/>
                <w:sz w:val="20"/>
                <w:szCs w:val="20"/>
              </w:rPr>
              <w:t>17 Feb – 15 May</w:t>
            </w:r>
          </w:p>
        </w:tc>
        <w:tc>
          <w:tcPr>
            <w:tcW w:w="1843" w:type="dxa"/>
          </w:tcPr>
          <w:p w14:paraId="61C4EFA2" w14:textId="24CF6653"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In-class</w:t>
            </w:r>
          </w:p>
        </w:tc>
      </w:tr>
      <w:tr w:rsidR="00337D3B" w:rsidRPr="00EC00C4" w14:paraId="5BEA51DA" w14:textId="77777777" w:rsidTr="00BA3461">
        <w:trPr>
          <w:trHeight w:val="836"/>
        </w:trPr>
        <w:tc>
          <w:tcPr>
            <w:tcW w:w="2694" w:type="dxa"/>
            <w:tcBorders>
              <w:top w:val="single" w:sz="4" w:space="0" w:color="auto"/>
              <w:bottom w:val="single" w:sz="4" w:space="0" w:color="auto"/>
            </w:tcBorders>
          </w:tcPr>
          <w:p w14:paraId="78A34137" w14:textId="77777777" w:rsidR="00337D3B" w:rsidRPr="00EC00C4" w:rsidRDefault="00337D3B" w:rsidP="00F73422">
            <w:pPr>
              <w:rPr>
                <w:rFonts w:asciiTheme="majorHAnsi" w:hAnsiTheme="majorHAnsi" w:cs="Arial"/>
                <w:sz w:val="20"/>
                <w:szCs w:val="20"/>
              </w:rPr>
            </w:pPr>
            <w:r w:rsidRPr="00EC00C4">
              <w:rPr>
                <w:rFonts w:asciiTheme="majorHAnsi" w:hAnsiTheme="majorHAnsi" w:cs="Arial"/>
                <w:sz w:val="20"/>
                <w:szCs w:val="20"/>
              </w:rPr>
              <w:t>4. Research Paper Outline</w:t>
            </w:r>
          </w:p>
          <w:p w14:paraId="2A09D45E" w14:textId="77777777" w:rsidR="00337D3B" w:rsidRPr="00EC00C4" w:rsidRDefault="00337D3B" w:rsidP="00F73422">
            <w:pPr>
              <w:rPr>
                <w:rFonts w:asciiTheme="majorHAnsi" w:hAnsiTheme="majorHAnsi" w:cs="Arial"/>
                <w:sz w:val="20"/>
                <w:szCs w:val="20"/>
              </w:rPr>
            </w:pPr>
          </w:p>
          <w:p w14:paraId="5624D784" w14:textId="77777777" w:rsidR="00337D3B" w:rsidRPr="00EC00C4" w:rsidRDefault="00337D3B" w:rsidP="00F73422">
            <w:pPr>
              <w:rPr>
                <w:rFonts w:asciiTheme="majorHAnsi" w:hAnsiTheme="majorHAnsi"/>
                <w:b/>
                <w:sz w:val="20"/>
                <w:szCs w:val="20"/>
              </w:rPr>
            </w:pPr>
          </w:p>
        </w:tc>
        <w:tc>
          <w:tcPr>
            <w:tcW w:w="1134" w:type="dxa"/>
            <w:tcBorders>
              <w:bottom w:val="single" w:sz="4" w:space="0" w:color="auto"/>
            </w:tcBorders>
          </w:tcPr>
          <w:p w14:paraId="5E6CB3B9" w14:textId="2D3ED014"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10%</w:t>
            </w:r>
          </w:p>
        </w:tc>
        <w:tc>
          <w:tcPr>
            <w:tcW w:w="2505" w:type="dxa"/>
            <w:tcBorders>
              <w:bottom w:val="single" w:sz="4" w:space="0" w:color="auto"/>
            </w:tcBorders>
          </w:tcPr>
          <w:p w14:paraId="154F29BA" w14:textId="381011D5" w:rsidR="00337D3B" w:rsidRPr="00EC00C4" w:rsidRDefault="00BA4D5F" w:rsidP="0052682D">
            <w:pPr>
              <w:rPr>
                <w:rFonts w:asciiTheme="majorHAnsi" w:hAnsiTheme="majorHAnsi"/>
                <w:sz w:val="20"/>
                <w:szCs w:val="20"/>
              </w:rPr>
            </w:pPr>
            <w:r>
              <w:rPr>
                <w:rFonts w:asciiTheme="majorHAnsi" w:hAnsiTheme="majorHAnsi"/>
                <w:sz w:val="20"/>
                <w:szCs w:val="20"/>
              </w:rPr>
              <w:t>3 April</w:t>
            </w:r>
            <w:r w:rsidR="00337D3B">
              <w:rPr>
                <w:rFonts w:asciiTheme="majorHAnsi" w:hAnsiTheme="majorHAnsi"/>
                <w:sz w:val="20"/>
                <w:szCs w:val="20"/>
              </w:rPr>
              <w:t xml:space="preserve"> Friday by 17</w:t>
            </w:r>
            <w:r>
              <w:rPr>
                <w:rFonts w:asciiTheme="majorHAnsi" w:hAnsiTheme="majorHAnsi"/>
                <w:sz w:val="20"/>
                <w:szCs w:val="20"/>
              </w:rPr>
              <w:t>:</w:t>
            </w:r>
            <w:r w:rsidR="00337D3B">
              <w:rPr>
                <w:rFonts w:asciiTheme="majorHAnsi" w:hAnsiTheme="majorHAnsi"/>
                <w:sz w:val="20"/>
                <w:szCs w:val="20"/>
              </w:rPr>
              <w:t>30</w:t>
            </w:r>
          </w:p>
          <w:p w14:paraId="73C39A7D" w14:textId="4A1150A2" w:rsidR="00337D3B" w:rsidRPr="00EC00C4" w:rsidRDefault="00337D3B" w:rsidP="00EB2232">
            <w:pPr>
              <w:rPr>
                <w:rFonts w:asciiTheme="majorHAnsi" w:hAnsiTheme="majorHAnsi"/>
                <w:b/>
                <w:sz w:val="20"/>
                <w:szCs w:val="20"/>
              </w:rPr>
            </w:pPr>
          </w:p>
        </w:tc>
        <w:tc>
          <w:tcPr>
            <w:tcW w:w="1843" w:type="dxa"/>
            <w:tcBorders>
              <w:bottom w:val="single" w:sz="4" w:space="0" w:color="auto"/>
            </w:tcBorders>
          </w:tcPr>
          <w:p w14:paraId="320A9B08" w14:textId="77777777"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Assignment</w:t>
            </w:r>
            <w:r w:rsidRPr="00EC00C4">
              <w:rPr>
                <w:rFonts w:asciiTheme="majorHAnsi" w:hAnsiTheme="majorHAnsi" w:cs="Arial"/>
                <w:sz w:val="20"/>
                <w:szCs w:val="20"/>
              </w:rPr>
              <w:tab/>
            </w:r>
          </w:p>
        </w:tc>
      </w:tr>
      <w:tr w:rsidR="00337D3B" w:rsidRPr="00EC00C4" w14:paraId="77C91982" w14:textId="77777777" w:rsidTr="00337D3B">
        <w:trPr>
          <w:trHeight w:val="427"/>
        </w:trPr>
        <w:tc>
          <w:tcPr>
            <w:tcW w:w="2694" w:type="dxa"/>
            <w:tcBorders>
              <w:top w:val="single" w:sz="4" w:space="0" w:color="auto"/>
            </w:tcBorders>
          </w:tcPr>
          <w:p w14:paraId="47531121" w14:textId="07C4F52B" w:rsidR="00337D3B" w:rsidRPr="00EC00C4" w:rsidRDefault="00337D3B" w:rsidP="00F73422">
            <w:pPr>
              <w:rPr>
                <w:rFonts w:asciiTheme="majorHAnsi" w:hAnsiTheme="majorHAnsi" w:cs="Arial"/>
                <w:sz w:val="20"/>
                <w:szCs w:val="20"/>
              </w:rPr>
            </w:pPr>
            <w:r>
              <w:rPr>
                <w:rFonts w:asciiTheme="majorHAnsi" w:hAnsiTheme="majorHAnsi" w:cs="Arial"/>
                <w:sz w:val="20"/>
                <w:szCs w:val="20"/>
              </w:rPr>
              <w:t>5.Rese</w:t>
            </w:r>
            <w:r w:rsidR="00535B34">
              <w:rPr>
                <w:rFonts w:asciiTheme="majorHAnsi" w:hAnsiTheme="majorHAnsi" w:cs="Arial"/>
                <w:sz w:val="20"/>
                <w:szCs w:val="20"/>
              </w:rPr>
              <w:t>a</w:t>
            </w:r>
            <w:bookmarkStart w:id="0" w:name="_GoBack"/>
            <w:bookmarkEnd w:id="0"/>
            <w:r>
              <w:rPr>
                <w:rFonts w:asciiTheme="majorHAnsi" w:hAnsiTheme="majorHAnsi" w:cs="Arial"/>
                <w:sz w:val="20"/>
                <w:szCs w:val="20"/>
              </w:rPr>
              <w:t>rch</w:t>
            </w:r>
            <w:r w:rsidRPr="00EC00C4">
              <w:rPr>
                <w:rFonts w:asciiTheme="majorHAnsi" w:hAnsiTheme="majorHAnsi" w:cs="Arial"/>
                <w:sz w:val="20"/>
                <w:szCs w:val="20"/>
              </w:rPr>
              <w:t xml:space="preserve"> Paper</w:t>
            </w:r>
          </w:p>
        </w:tc>
        <w:tc>
          <w:tcPr>
            <w:tcW w:w="1134" w:type="dxa"/>
            <w:tcBorders>
              <w:top w:val="single" w:sz="4" w:space="0" w:color="auto"/>
            </w:tcBorders>
          </w:tcPr>
          <w:p w14:paraId="58C4FF45" w14:textId="77777777" w:rsidR="00337D3B" w:rsidRPr="00EC00C4" w:rsidRDefault="00337D3B" w:rsidP="00F73422">
            <w:pPr>
              <w:rPr>
                <w:rFonts w:asciiTheme="majorHAnsi" w:hAnsiTheme="majorHAnsi" w:cs="Arial"/>
                <w:sz w:val="20"/>
                <w:szCs w:val="20"/>
              </w:rPr>
            </w:pPr>
            <w:r w:rsidRPr="00EC00C4">
              <w:rPr>
                <w:rFonts w:asciiTheme="majorHAnsi" w:hAnsiTheme="majorHAnsi" w:cs="Arial"/>
                <w:sz w:val="20"/>
                <w:szCs w:val="20"/>
              </w:rPr>
              <w:t>35%</w:t>
            </w:r>
          </w:p>
        </w:tc>
        <w:tc>
          <w:tcPr>
            <w:tcW w:w="2505" w:type="dxa"/>
            <w:tcBorders>
              <w:top w:val="single" w:sz="4" w:space="0" w:color="auto"/>
            </w:tcBorders>
          </w:tcPr>
          <w:p w14:paraId="4A0401EC" w14:textId="5035EFEF" w:rsidR="00337D3B" w:rsidRPr="004E08EA" w:rsidRDefault="00BA4D5F" w:rsidP="003F5BF2">
            <w:pPr>
              <w:rPr>
                <w:rFonts w:asciiTheme="majorHAnsi" w:hAnsiTheme="majorHAnsi"/>
                <w:sz w:val="20"/>
                <w:szCs w:val="20"/>
              </w:rPr>
            </w:pPr>
            <w:r>
              <w:rPr>
                <w:rFonts w:asciiTheme="majorHAnsi" w:hAnsiTheme="majorHAnsi"/>
                <w:sz w:val="20"/>
                <w:szCs w:val="20"/>
              </w:rPr>
              <w:t xml:space="preserve">15 May </w:t>
            </w:r>
          </w:p>
        </w:tc>
        <w:tc>
          <w:tcPr>
            <w:tcW w:w="1843" w:type="dxa"/>
            <w:tcBorders>
              <w:top w:val="single" w:sz="4" w:space="0" w:color="auto"/>
            </w:tcBorders>
          </w:tcPr>
          <w:p w14:paraId="16CAA92E" w14:textId="3316B5C9" w:rsidR="00337D3B" w:rsidRPr="00EC00C4" w:rsidRDefault="00BA4D5F" w:rsidP="00F73422">
            <w:pPr>
              <w:rPr>
                <w:rFonts w:asciiTheme="majorHAnsi" w:hAnsiTheme="majorHAnsi" w:cs="Arial"/>
                <w:sz w:val="20"/>
                <w:szCs w:val="20"/>
              </w:rPr>
            </w:pPr>
            <w:r>
              <w:rPr>
                <w:rFonts w:asciiTheme="majorHAnsi" w:hAnsiTheme="majorHAnsi" w:cs="Arial"/>
                <w:sz w:val="20"/>
                <w:szCs w:val="20"/>
              </w:rPr>
              <w:t xml:space="preserve">Assignment </w:t>
            </w:r>
          </w:p>
        </w:tc>
      </w:tr>
      <w:tr w:rsidR="00337D3B" w:rsidRPr="00EC00C4" w14:paraId="245144CD" w14:textId="77777777" w:rsidTr="00337D3B">
        <w:tc>
          <w:tcPr>
            <w:tcW w:w="2694" w:type="dxa"/>
          </w:tcPr>
          <w:p w14:paraId="78E47B39" w14:textId="77777777"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5. Participation</w:t>
            </w:r>
          </w:p>
        </w:tc>
        <w:tc>
          <w:tcPr>
            <w:tcW w:w="1134" w:type="dxa"/>
          </w:tcPr>
          <w:p w14:paraId="7058223B" w14:textId="0351E7CC"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15%</w:t>
            </w:r>
          </w:p>
        </w:tc>
        <w:tc>
          <w:tcPr>
            <w:tcW w:w="2505" w:type="dxa"/>
          </w:tcPr>
          <w:p w14:paraId="50CA3450" w14:textId="77777777" w:rsidR="00337D3B" w:rsidRPr="00EC00C4" w:rsidRDefault="00337D3B" w:rsidP="00F73422">
            <w:pPr>
              <w:rPr>
                <w:rFonts w:asciiTheme="majorHAnsi" w:hAnsiTheme="majorHAnsi"/>
                <w:b/>
                <w:sz w:val="20"/>
                <w:szCs w:val="20"/>
              </w:rPr>
            </w:pPr>
          </w:p>
        </w:tc>
        <w:tc>
          <w:tcPr>
            <w:tcW w:w="1843" w:type="dxa"/>
          </w:tcPr>
          <w:p w14:paraId="7845AED6" w14:textId="77777777" w:rsidR="00337D3B" w:rsidRPr="00EC00C4" w:rsidRDefault="00337D3B" w:rsidP="00F73422">
            <w:pPr>
              <w:rPr>
                <w:rFonts w:asciiTheme="majorHAnsi" w:hAnsiTheme="majorHAnsi"/>
                <w:b/>
                <w:sz w:val="20"/>
                <w:szCs w:val="20"/>
              </w:rPr>
            </w:pPr>
          </w:p>
        </w:tc>
      </w:tr>
      <w:tr w:rsidR="00337D3B" w:rsidRPr="00EC00C4" w14:paraId="11F06B4D" w14:textId="77777777" w:rsidTr="00337D3B">
        <w:tc>
          <w:tcPr>
            <w:tcW w:w="2694" w:type="dxa"/>
          </w:tcPr>
          <w:p w14:paraId="5CC92617" w14:textId="77777777"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Total</w:t>
            </w:r>
          </w:p>
        </w:tc>
        <w:tc>
          <w:tcPr>
            <w:tcW w:w="1134" w:type="dxa"/>
          </w:tcPr>
          <w:p w14:paraId="2BC73459" w14:textId="77777777" w:rsidR="00337D3B" w:rsidRPr="00EC00C4" w:rsidRDefault="00337D3B" w:rsidP="00F73422">
            <w:pPr>
              <w:rPr>
                <w:rFonts w:asciiTheme="majorHAnsi" w:hAnsiTheme="majorHAnsi"/>
                <w:b/>
                <w:sz w:val="20"/>
                <w:szCs w:val="20"/>
              </w:rPr>
            </w:pPr>
            <w:r w:rsidRPr="00EC00C4">
              <w:rPr>
                <w:rFonts w:asciiTheme="majorHAnsi" w:hAnsiTheme="majorHAnsi" w:cs="Arial"/>
                <w:sz w:val="20"/>
                <w:szCs w:val="20"/>
              </w:rPr>
              <w:t>100%</w:t>
            </w:r>
          </w:p>
        </w:tc>
        <w:tc>
          <w:tcPr>
            <w:tcW w:w="2505" w:type="dxa"/>
          </w:tcPr>
          <w:p w14:paraId="0ECB63FA" w14:textId="77777777" w:rsidR="00337D3B" w:rsidRPr="00EC00C4" w:rsidRDefault="00337D3B" w:rsidP="00F73422">
            <w:pPr>
              <w:rPr>
                <w:rFonts w:asciiTheme="majorHAnsi" w:hAnsiTheme="majorHAnsi"/>
                <w:b/>
                <w:sz w:val="20"/>
                <w:szCs w:val="20"/>
              </w:rPr>
            </w:pPr>
          </w:p>
        </w:tc>
        <w:tc>
          <w:tcPr>
            <w:tcW w:w="1843" w:type="dxa"/>
          </w:tcPr>
          <w:p w14:paraId="2BC72558" w14:textId="77777777" w:rsidR="00337D3B" w:rsidRPr="00EC00C4" w:rsidRDefault="00337D3B" w:rsidP="00F73422">
            <w:pPr>
              <w:rPr>
                <w:rFonts w:asciiTheme="majorHAnsi" w:hAnsiTheme="majorHAnsi"/>
                <w:b/>
                <w:sz w:val="20"/>
                <w:szCs w:val="20"/>
              </w:rPr>
            </w:pPr>
          </w:p>
        </w:tc>
      </w:tr>
    </w:tbl>
    <w:p w14:paraId="71A896FC" w14:textId="77777777" w:rsidR="00BA3461" w:rsidRDefault="00BA3461" w:rsidP="00F73422">
      <w:pPr>
        <w:rPr>
          <w:rFonts w:asciiTheme="majorHAnsi" w:hAnsiTheme="majorHAnsi"/>
          <w:b/>
          <w:sz w:val="20"/>
          <w:szCs w:val="20"/>
        </w:rPr>
      </w:pPr>
    </w:p>
    <w:p w14:paraId="6BB52C51" w14:textId="77777777" w:rsidR="00BA3461" w:rsidRDefault="00BA3461" w:rsidP="00F73422">
      <w:pPr>
        <w:rPr>
          <w:rFonts w:asciiTheme="majorHAnsi" w:hAnsiTheme="majorHAnsi"/>
          <w:b/>
          <w:sz w:val="20"/>
          <w:szCs w:val="20"/>
        </w:rPr>
      </w:pPr>
    </w:p>
    <w:p w14:paraId="76D12D08" w14:textId="77777777" w:rsidR="00F73422" w:rsidRPr="00044A25" w:rsidRDefault="00F73422" w:rsidP="00F73422">
      <w:pPr>
        <w:rPr>
          <w:rFonts w:asciiTheme="majorHAnsi" w:hAnsiTheme="majorHAnsi"/>
          <w:b/>
          <w:color w:val="FF0000"/>
          <w:sz w:val="20"/>
          <w:szCs w:val="20"/>
        </w:rPr>
      </w:pPr>
      <w:r w:rsidRPr="00044A25">
        <w:rPr>
          <w:rFonts w:asciiTheme="majorHAnsi" w:hAnsiTheme="majorHAnsi"/>
          <w:b/>
          <w:sz w:val="20"/>
          <w:szCs w:val="20"/>
        </w:rPr>
        <w:t>MATERIALS</w:t>
      </w:r>
    </w:p>
    <w:p w14:paraId="51B97FAB" w14:textId="77777777" w:rsidR="00F73422" w:rsidRPr="00044A25" w:rsidRDefault="00F73422" w:rsidP="00F73422">
      <w:pPr>
        <w:rPr>
          <w:rFonts w:asciiTheme="majorHAnsi" w:hAnsiTheme="majorHAnsi"/>
          <w:sz w:val="20"/>
          <w:szCs w:val="20"/>
        </w:rPr>
      </w:pPr>
      <w:r w:rsidRPr="00044A25">
        <w:rPr>
          <w:rFonts w:asciiTheme="majorHAnsi" w:hAnsiTheme="majorHAnsi"/>
          <w:sz w:val="20"/>
          <w:szCs w:val="20"/>
        </w:rPr>
        <w:t>Bring the following materials to class when instructed by your teacher:</w:t>
      </w:r>
    </w:p>
    <w:p w14:paraId="5463B563" w14:textId="77777777" w:rsidR="00256C5F" w:rsidRPr="00044A25" w:rsidRDefault="00F73422" w:rsidP="00405F74">
      <w:pPr>
        <w:pStyle w:val="ListParagraph"/>
        <w:numPr>
          <w:ilvl w:val="0"/>
          <w:numId w:val="3"/>
        </w:numPr>
        <w:ind w:left="426" w:hanging="426"/>
        <w:rPr>
          <w:rFonts w:asciiTheme="majorHAnsi" w:hAnsiTheme="majorHAnsi"/>
          <w:i/>
          <w:sz w:val="20"/>
          <w:szCs w:val="20"/>
        </w:rPr>
      </w:pPr>
      <w:r w:rsidRPr="00044A25">
        <w:rPr>
          <w:rFonts w:asciiTheme="majorHAnsi" w:hAnsiTheme="majorHAnsi"/>
          <w:sz w:val="20"/>
          <w:szCs w:val="20"/>
        </w:rPr>
        <w:t xml:space="preserve">A copy of the text we are reading. Our texts this semester </w:t>
      </w:r>
      <w:proofErr w:type="gramStart"/>
      <w:r w:rsidRPr="00044A25">
        <w:rPr>
          <w:rFonts w:asciiTheme="majorHAnsi" w:hAnsiTheme="majorHAnsi"/>
          <w:sz w:val="20"/>
          <w:szCs w:val="20"/>
        </w:rPr>
        <w:t>are</w:t>
      </w:r>
      <w:proofErr w:type="gramEnd"/>
      <w:r w:rsidRPr="00044A25">
        <w:rPr>
          <w:rFonts w:asciiTheme="majorHAnsi" w:hAnsiTheme="majorHAnsi"/>
          <w:sz w:val="20"/>
          <w:szCs w:val="20"/>
        </w:rPr>
        <w:t xml:space="preserve">: </w:t>
      </w:r>
    </w:p>
    <w:p w14:paraId="103270E2" w14:textId="77777777" w:rsidR="00344CC4" w:rsidRPr="00044A25" w:rsidRDefault="00344CC4" w:rsidP="00344CC4">
      <w:pPr>
        <w:jc w:val="both"/>
        <w:rPr>
          <w:rFonts w:asciiTheme="majorHAnsi" w:hAnsiTheme="majorHAnsi"/>
          <w:sz w:val="20"/>
          <w:szCs w:val="20"/>
        </w:rPr>
      </w:pPr>
    </w:p>
    <w:p w14:paraId="4B73F039" w14:textId="77777777" w:rsidR="00BA4D5F" w:rsidRPr="00D13781" w:rsidRDefault="00BA4D5F" w:rsidP="00BA4D5F">
      <w:pPr>
        <w:ind w:left="450"/>
        <w:jc w:val="both"/>
        <w:rPr>
          <w:rFonts w:cstheme="minorHAnsi"/>
          <w:sz w:val="20"/>
          <w:szCs w:val="20"/>
        </w:rPr>
      </w:pPr>
      <w:r w:rsidRPr="00D13781">
        <w:rPr>
          <w:rFonts w:cstheme="minorHAnsi"/>
          <w:sz w:val="20"/>
          <w:szCs w:val="20"/>
        </w:rPr>
        <w:t>1. “The Doll’s House” by Katherine Mansfield</w:t>
      </w:r>
    </w:p>
    <w:p w14:paraId="39D39153" w14:textId="77777777" w:rsidR="00BA4D5F" w:rsidRPr="00D13781" w:rsidRDefault="00BA4D5F" w:rsidP="00BA4D5F">
      <w:pPr>
        <w:ind w:left="450"/>
        <w:rPr>
          <w:rFonts w:cstheme="minorHAnsi"/>
          <w:sz w:val="20"/>
          <w:szCs w:val="20"/>
        </w:rPr>
      </w:pPr>
      <w:r w:rsidRPr="00D13781">
        <w:rPr>
          <w:rFonts w:cstheme="minorHAnsi"/>
          <w:sz w:val="20"/>
          <w:szCs w:val="20"/>
        </w:rPr>
        <w:t>2. “Once Upon a Time” By Nadine Gordimer</w:t>
      </w:r>
    </w:p>
    <w:p w14:paraId="047AF619" w14:textId="77777777" w:rsidR="00BA4D5F" w:rsidRPr="00D13781" w:rsidRDefault="00BA4D5F" w:rsidP="00BA4D5F">
      <w:pPr>
        <w:ind w:left="450"/>
        <w:jc w:val="both"/>
        <w:rPr>
          <w:rFonts w:cstheme="minorHAnsi"/>
          <w:sz w:val="20"/>
          <w:szCs w:val="20"/>
        </w:rPr>
      </w:pPr>
      <w:r w:rsidRPr="00D13781">
        <w:rPr>
          <w:rFonts w:cstheme="minorHAnsi"/>
          <w:sz w:val="20"/>
          <w:szCs w:val="20"/>
        </w:rPr>
        <w:t xml:space="preserve">3. </w:t>
      </w:r>
      <w:r w:rsidRPr="00D13781">
        <w:rPr>
          <w:rFonts w:cstheme="minorHAnsi"/>
          <w:i/>
          <w:sz w:val="20"/>
          <w:szCs w:val="20"/>
        </w:rPr>
        <w:t>The Great Gatsby</w:t>
      </w:r>
      <w:r w:rsidRPr="00D13781">
        <w:rPr>
          <w:rFonts w:cstheme="minorHAnsi"/>
          <w:sz w:val="20"/>
          <w:szCs w:val="20"/>
        </w:rPr>
        <w:t xml:space="preserve"> by F. Scott Fitzgerald   </w:t>
      </w:r>
    </w:p>
    <w:p w14:paraId="39F1CDA4" w14:textId="77777777" w:rsidR="00BA3461" w:rsidRPr="00BA3461" w:rsidRDefault="00BA3461" w:rsidP="00BA3461">
      <w:pPr>
        <w:jc w:val="both"/>
        <w:rPr>
          <w:rFonts w:ascii="Calibri" w:hAnsi="Calibri"/>
          <w:sz w:val="20"/>
          <w:szCs w:val="20"/>
        </w:rPr>
      </w:pPr>
    </w:p>
    <w:p w14:paraId="2DAD03DE" w14:textId="678D0CC8" w:rsidR="00A247A1" w:rsidRPr="00044A25" w:rsidRDefault="00A247A1" w:rsidP="00344CC4">
      <w:pPr>
        <w:pStyle w:val="ListParagraph"/>
        <w:ind w:left="426"/>
        <w:rPr>
          <w:rFonts w:asciiTheme="majorHAnsi" w:hAnsiTheme="majorHAnsi"/>
          <w:sz w:val="20"/>
          <w:szCs w:val="20"/>
        </w:rPr>
      </w:pPr>
    </w:p>
    <w:p w14:paraId="617A399B" w14:textId="77777777" w:rsidR="00A247A1" w:rsidRPr="00044A25" w:rsidRDefault="00A247A1" w:rsidP="00A247A1">
      <w:pPr>
        <w:rPr>
          <w:rFonts w:asciiTheme="majorHAnsi" w:hAnsiTheme="majorHAnsi"/>
          <w:sz w:val="20"/>
          <w:szCs w:val="20"/>
        </w:rPr>
      </w:pPr>
    </w:p>
    <w:p w14:paraId="2900E6F9" w14:textId="77777777" w:rsidR="00F73422" w:rsidRPr="00044A25" w:rsidRDefault="00A247A1" w:rsidP="00A247A1">
      <w:pPr>
        <w:rPr>
          <w:rFonts w:asciiTheme="majorHAnsi" w:hAnsiTheme="majorHAnsi"/>
          <w:sz w:val="20"/>
          <w:szCs w:val="20"/>
        </w:rPr>
      </w:pPr>
      <w:r w:rsidRPr="00044A25">
        <w:rPr>
          <w:rFonts w:asciiTheme="majorHAnsi" w:hAnsiTheme="majorHAnsi"/>
          <w:sz w:val="20"/>
          <w:szCs w:val="20"/>
        </w:rPr>
        <w:t xml:space="preserve">Students that come to class without the necessary materials will </w:t>
      </w:r>
      <w:r w:rsidRPr="002D53B4">
        <w:rPr>
          <w:rFonts w:asciiTheme="majorHAnsi" w:hAnsiTheme="majorHAnsi"/>
          <w:sz w:val="20"/>
          <w:szCs w:val="20"/>
          <w:highlight w:val="yellow"/>
          <w:u w:val="single"/>
        </w:rPr>
        <w:t>receive a 0 for the day for class participation.</w:t>
      </w:r>
      <w:r w:rsidRPr="00044A25">
        <w:rPr>
          <w:rFonts w:asciiTheme="majorHAnsi" w:hAnsiTheme="majorHAnsi"/>
          <w:sz w:val="20"/>
          <w:szCs w:val="20"/>
        </w:rPr>
        <w:t xml:space="preserve">  </w:t>
      </w:r>
    </w:p>
    <w:p w14:paraId="22A99502" w14:textId="77777777" w:rsidR="00A247A1" w:rsidRDefault="00A247A1" w:rsidP="00A247A1">
      <w:pPr>
        <w:rPr>
          <w:rFonts w:asciiTheme="majorHAnsi" w:hAnsiTheme="majorHAnsi"/>
          <w:sz w:val="20"/>
          <w:szCs w:val="20"/>
        </w:rPr>
      </w:pPr>
    </w:p>
    <w:p w14:paraId="648BE987" w14:textId="77777777" w:rsidR="00B41A23" w:rsidRPr="00044A25" w:rsidRDefault="00B41A23" w:rsidP="00A247A1">
      <w:pPr>
        <w:rPr>
          <w:rFonts w:asciiTheme="majorHAnsi" w:hAnsiTheme="majorHAnsi"/>
          <w:sz w:val="20"/>
          <w:szCs w:val="20"/>
        </w:rPr>
      </w:pPr>
    </w:p>
    <w:p w14:paraId="5EC62A31" w14:textId="77777777" w:rsidR="00A247A1" w:rsidRPr="00044A25" w:rsidRDefault="00A247A1" w:rsidP="00A247A1">
      <w:pPr>
        <w:rPr>
          <w:rFonts w:asciiTheme="majorHAnsi" w:hAnsiTheme="majorHAnsi"/>
          <w:b/>
          <w:sz w:val="20"/>
          <w:szCs w:val="20"/>
        </w:rPr>
      </w:pPr>
      <w:r w:rsidRPr="00044A25">
        <w:rPr>
          <w:rFonts w:asciiTheme="majorHAnsi" w:hAnsiTheme="majorHAnsi"/>
          <w:b/>
          <w:sz w:val="20"/>
          <w:szCs w:val="20"/>
        </w:rPr>
        <w:t>NOTES and ORGANIZATION</w:t>
      </w:r>
    </w:p>
    <w:p w14:paraId="734D8A0A" w14:textId="77777777" w:rsidR="00A247A1" w:rsidRPr="00044A25" w:rsidRDefault="00A247A1" w:rsidP="00A247A1">
      <w:pPr>
        <w:rPr>
          <w:rFonts w:asciiTheme="majorHAnsi" w:hAnsiTheme="majorHAnsi"/>
          <w:sz w:val="20"/>
          <w:szCs w:val="20"/>
        </w:rPr>
      </w:pPr>
      <w:r w:rsidRPr="00044A25">
        <w:rPr>
          <w:rFonts w:asciiTheme="majorHAnsi" w:hAnsiTheme="majorHAnsi"/>
          <w:sz w:val="20"/>
          <w:szCs w:val="20"/>
        </w:rPr>
        <w:t>You are expected to take notes in class and maintain a class binder. As you will be responsible for anything we cover, it is important that you note the key points of lectures and class discussions in your binder. You must keep all handouts and returned work in your binder as well.</w:t>
      </w:r>
    </w:p>
    <w:p w14:paraId="00B5A596" w14:textId="77777777" w:rsidR="00A247A1" w:rsidRDefault="00A247A1" w:rsidP="00A247A1">
      <w:pPr>
        <w:rPr>
          <w:rFonts w:asciiTheme="majorHAnsi" w:hAnsiTheme="majorHAnsi"/>
          <w:sz w:val="20"/>
          <w:szCs w:val="20"/>
        </w:rPr>
      </w:pPr>
    </w:p>
    <w:p w14:paraId="29303670" w14:textId="77777777" w:rsidR="002D53B4" w:rsidRPr="00044A25" w:rsidRDefault="002D53B4" w:rsidP="00A247A1">
      <w:pPr>
        <w:rPr>
          <w:rFonts w:asciiTheme="majorHAnsi" w:hAnsiTheme="majorHAnsi"/>
          <w:sz w:val="20"/>
          <w:szCs w:val="20"/>
        </w:rPr>
      </w:pPr>
    </w:p>
    <w:p w14:paraId="539E1A06" w14:textId="77777777" w:rsidR="00A247A1" w:rsidRPr="00044A25" w:rsidRDefault="00A247A1" w:rsidP="00A247A1">
      <w:pPr>
        <w:rPr>
          <w:rFonts w:asciiTheme="majorHAnsi" w:hAnsiTheme="majorHAnsi"/>
          <w:b/>
          <w:sz w:val="20"/>
          <w:szCs w:val="20"/>
        </w:rPr>
      </w:pPr>
      <w:r w:rsidRPr="00044A25">
        <w:rPr>
          <w:rFonts w:asciiTheme="majorHAnsi" w:hAnsiTheme="majorHAnsi"/>
          <w:b/>
          <w:sz w:val="20"/>
          <w:szCs w:val="20"/>
        </w:rPr>
        <w:t>PARTICIPATION</w:t>
      </w:r>
    </w:p>
    <w:p w14:paraId="34C5F8BD" w14:textId="77777777" w:rsidR="002D53B4" w:rsidRDefault="00A247A1" w:rsidP="00A247A1">
      <w:pPr>
        <w:rPr>
          <w:rFonts w:asciiTheme="majorHAnsi" w:hAnsiTheme="majorHAnsi"/>
          <w:sz w:val="20"/>
          <w:szCs w:val="20"/>
        </w:rPr>
      </w:pPr>
      <w:r w:rsidRPr="00044A25">
        <w:rPr>
          <w:rFonts w:asciiTheme="majorHAnsi" w:hAnsiTheme="majorHAnsi"/>
          <w:sz w:val="20"/>
          <w:szCs w:val="20"/>
        </w:rPr>
        <w:t xml:space="preserve">You are expected to come to class prepared to discuss the previous assigned reading (or writing) assignment. Part of your grade and much of your learning depend on your consistent attention to reading and writing and sharing your ideas with your classmates. Sharing your ideas will help you develop your critical and analytical skills and make you a more persuasive, articulate speaker and </w:t>
      </w:r>
    </w:p>
    <w:p w14:paraId="13E5AA01" w14:textId="29E432E5" w:rsidR="002D53B4" w:rsidRDefault="00A247A1" w:rsidP="00A247A1">
      <w:pPr>
        <w:rPr>
          <w:rFonts w:asciiTheme="majorHAnsi" w:hAnsiTheme="majorHAnsi"/>
          <w:sz w:val="20"/>
          <w:szCs w:val="20"/>
        </w:rPr>
      </w:pPr>
      <w:r w:rsidRPr="00044A25">
        <w:rPr>
          <w:rFonts w:asciiTheme="majorHAnsi" w:hAnsiTheme="majorHAnsi"/>
          <w:sz w:val="20"/>
          <w:szCs w:val="20"/>
        </w:rPr>
        <w:t xml:space="preserve">writer. </w:t>
      </w:r>
    </w:p>
    <w:p w14:paraId="59588A7E" w14:textId="77777777" w:rsidR="002D53B4" w:rsidRDefault="002D53B4" w:rsidP="00A247A1">
      <w:pPr>
        <w:rPr>
          <w:rFonts w:asciiTheme="majorHAnsi" w:hAnsiTheme="majorHAnsi"/>
          <w:sz w:val="20"/>
          <w:szCs w:val="20"/>
        </w:rPr>
      </w:pPr>
    </w:p>
    <w:p w14:paraId="1871847F" w14:textId="6CB79192" w:rsidR="00132098" w:rsidRDefault="00132098" w:rsidP="00A247A1">
      <w:pPr>
        <w:rPr>
          <w:rFonts w:asciiTheme="majorHAnsi" w:hAnsiTheme="majorHAnsi"/>
          <w:sz w:val="20"/>
          <w:szCs w:val="20"/>
        </w:rPr>
      </w:pPr>
      <w:r>
        <w:rPr>
          <w:rFonts w:asciiTheme="majorHAnsi" w:hAnsiTheme="majorHAnsi"/>
          <w:sz w:val="20"/>
          <w:szCs w:val="20"/>
        </w:rPr>
        <w:t>Grade Scale</w:t>
      </w:r>
    </w:p>
    <w:tbl>
      <w:tblPr>
        <w:tblStyle w:val="TableGrid"/>
        <w:tblW w:w="0" w:type="auto"/>
        <w:tblLook w:val="04A0" w:firstRow="1" w:lastRow="0" w:firstColumn="1" w:lastColumn="0" w:noHBand="0" w:noVBand="1"/>
      </w:tblPr>
      <w:tblGrid>
        <w:gridCol w:w="1920"/>
        <w:gridCol w:w="2016"/>
      </w:tblGrid>
      <w:tr w:rsidR="00132098" w14:paraId="77DD09F0" w14:textId="265D4857" w:rsidTr="00132098">
        <w:tc>
          <w:tcPr>
            <w:tcW w:w="1920" w:type="dxa"/>
            <w:tcBorders>
              <w:right w:val="single" w:sz="4" w:space="0" w:color="auto"/>
            </w:tcBorders>
          </w:tcPr>
          <w:p w14:paraId="0CCF72F4" w14:textId="293CEFBF" w:rsidR="00132098" w:rsidRDefault="00132098" w:rsidP="00A247A1">
            <w:pPr>
              <w:rPr>
                <w:rFonts w:asciiTheme="majorHAnsi" w:hAnsiTheme="majorHAnsi"/>
                <w:sz w:val="20"/>
                <w:szCs w:val="20"/>
              </w:rPr>
            </w:pPr>
            <w:r>
              <w:rPr>
                <w:rFonts w:asciiTheme="majorHAnsi" w:hAnsiTheme="majorHAnsi"/>
                <w:sz w:val="20"/>
                <w:szCs w:val="20"/>
              </w:rPr>
              <w:t xml:space="preserve">A+ 94 </w:t>
            </w:r>
          </w:p>
          <w:p w14:paraId="7F01A03E" w14:textId="0462DD03" w:rsidR="00132098" w:rsidRDefault="00132098" w:rsidP="00A247A1">
            <w:pPr>
              <w:rPr>
                <w:rFonts w:asciiTheme="majorHAnsi" w:hAnsiTheme="majorHAnsi"/>
                <w:sz w:val="20"/>
                <w:szCs w:val="20"/>
              </w:rPr>
            </w:pPr>
            <w:r>
              <w:rPr>
                <w:rFonts w:asciiTheme="majorHAnsi" w:hAnsiTheme="majorHAnsi"/>
                <w:sz w:val="20"/>
                <w:szCs w:val="20"/>
              </w:rPr>
              <w:t>A   90</w:t>
            </w:r>
          </w:p>
          <w:p w14:paraId="5FC55FE7" w14:textId="4FDBD4B9" w:rsidR="00132098" w:rsidRDefault="00132098" w:rsidP="00A247A1">
            <w:pPr>
              <w:rPr>
                <w:rFonts w:asciiTheme="majorHAnsi" w:hAnsiTheme="majorHAnsi"/>
                <w:sz w:val="20"/>
                <w:szCs w:val="20"/>
              </w:rPr>
            </w:pPr>
            <w:r>
              <w:rPr>
                <w:rFonts w:asciiTheme="majorHAnsi" w:hAnsiTheme="majorHAnsi"/>
                <w:sz w:val="20"/>
                <w:szCs w:val="20"/>
              </w:rPr>
              <w:t>A</w:t>
            </w:r>
            <w:proofErr w:type="gramStart"/>
            <w:r>
              <w:rPr>
                <w:rFonts w:asciiTheme="majorHAnsi" w:hAnsiTheme="majorHAnsi"/>
                <w:sz w:val="20"/>
                <w:szCs w:val="20"/>
              </w:rPr>
              <w:t>-  85</w:t>
            </w:r>
            <w:proofErr w:type="gramEnd"/>
          </w:p>
          <w:p w14:paraId="4CC93C0F" w14:textId="77777777" w:rsidR="00132098" w:rsidRDefault="00132098" w:rsidP="00A247A1">
            <w:pPr>
              <w:rPr>
                <w:rFonts w:asciiTheme="majorHAnsi" w:hAnsiTheme="majorHAnsi"/>
                <w:sz w:val="20"/>
                <w:szCs w:val="20"/>
              </w:rPr>
            </w:pPr>
            <w:r>
              <w:rPr>
                <w:rFonts w:asciiTheme="majorHAnsi" w:hAnsiTheme="majorHAnsi"/>
                <w:sz w:val="20"/>
                <w:szCs w:val="20"/>
              </w:rPr>
              <w:t>B+ 80</w:t>
            </w:r>
          </w:p>
          <w:p w14:paraId="4A7F719C" w14:textId="5E94CB7A" w:rsidR="00132098" w:rsidRDefault="00132098" w:rsidP="00A247A1">
            <w:pPr>
              <w:rPr>
                <w:rFonts w:asciiTheme="majorHAnsi" w:hAnsiTheme="majorHAnsi"/>
                <w:sz w:val="20"/>
                <w:szCs w:val="20"/>
              </w:rPr>
            </w:pPr>
            <w:r>
              <w:rPr>
                <w:rFonts w:asciiTheme="majorHAnsi" w:hAnsiTheme="majorHAnsi"/>
                <w:sz w:val="20"/>
                <w:szCs w:val="20"/>
              </w:rPr>
              <w:t>B   75</w:t>
            </w:r>
          </w:p>
          <w:p w14:paraId="0D4EF5EB" w14:textId="77777777" w:rsidR="00132098" w:rsidRDefault="00132098" w:rsidP="00A247A1">
            <w:pPr>
              <w:rPr>
                <w:rFonts w:asciiTheme="majorHAnsi" w:hAnsiTheme="majorHAnsi"/>
                <w:sz w:val="20"/>
                <w:szCs w:val="20"/>
              </w:rPr>
            </w:pPr>
            <w:r>
              <w:rPr>
                <w:rFonts w:asciiTheme="majorHAnsi" w:hAnsiTheme="majorHAnsi"/>
                <w:sz w:val="20"/>
                <w:szCs w:val="20"/>
              </w:rPr>
              <w:t>B</w:t>
            </w:r>
            <w:proofErr w:type="gramStart"/>
            <w:r>
              <w:rPr>
                <w:rFonts w:asciiTheme="majorHAnsi" w:hAnsiTheme="majorHAnsi"/>
                <w:sz w:val="20"/>
                <w:szCs w:val="20"/>
              </w:rPr>
              <w:t>-  70</w:t>
            </w:r>
            <w:proofErr w:type="gramEnd"/>
          </w:p>
          <w:p w14:paraId="26DC98C2" w14:textId="3F7C965F" w:rsidR="00132098" w:rsidRDefault="00132098" w:rsidP="00A247A1">
            <w:pPr>
              <w:rPr>
                <w:rFonts w:asciiTheme="majorHAnsi" w:hAnsiTheme="majorHAnsi"/>
                <w:sz w:val="20"/>
                <w:szCs w:val="20"/>
              </w:rPr>
            </w:pPr>
            <w:r>
              <w:rPr>
                <w:rFonts w:asciiTheme="majorHAnsi" w:hAnsiTheme="majorHAnsi"/>
                <w:sz w:val="20"/>
                <w:szCs w:val="20"/>
              </w:rPr>
              <w:t xml:space="preserve">C+ 65 </w:t>
            </w:r>
          </w:p>
        </w:tc>
        <w:tc>
          <w:tcPr>
            <w:tcW w:w="2016" w:type="dxa"/>
            <w:tcBorders>
              <w:left w:val="single" w:sz="4" w:space="0" w:color="auto"/>
            </w:tcBorders>
          </w:tcPr>
          <w:p w14:paraId="7FF62D95" w14:textId="34E405EA" w:rsidR="00132098" w:rsidRDefault="00132098">
            <w:pPr>
              <w:rPr>
                <w:rFonts w:asciiTheme="majorHAnsi" w:hAnsiTheme="majorHAnsi"/>
                <w:sz w:val="20"/>
                <w:szCs w:val="20"/>
              </w:rPr>
            </w:pPr>
            <w:r>
              <w:rPr>
                <w:rFonts w:asciiTheme="majorHAnsi" w:hAnsiTheme="majorHAnsi"/>
                <w:sz w:val="20"/>
                <w:szCs w:val="20"/>
              </w:rPr>
              <w:t>C   60</w:t>
            </w:r>
          </w:p>
          <w:p w14:paraId="1CD9A9E4" w14:textId="12F0A484" w:rsidR="00132098" w:rsidRDefault="00132098">
            <w:pPr>
              <w:rPr>
                <w:rFonts w:asciiTheme="majorHAnsi" w:hAnsiTheme="majorHAnsi"/>
                <w:sz w:val="20"/>
                <w:szCs w:val="20"/>
              </w:rPr>
            </w:pPr>
            <w:r>
              <w:rPr>
                <w:rFonts w:asciiTheme="majorHAnsi" w:hAnsiTheme="majorHAnsi"/>
                <w:sz w:val="20"/>
                <w:szCs w:val="20"/>
              </w:rPr>
              <w:t>C</w:t>
            </w:r>
            <w:proofErr w:type="gramStart"/>
            <w:r>
              <w:rPr>
                <w:rFonts w:asciiTheme="majorHAnsi" w:hAnsiTheme="majorHAnsi"/>
                <w:sz w:val="20"/>
                <w:szCs w:val="20"/>
              </w:rPr>
              <w:t>-  56</w:t>
            </w:r>
            <w:proofErr w:type="gramEnd"/>
          </w:p>
          <w:p w14:paraId="6424A64F" w14:textId="4F3081CE" w:rsidR="00132098" w:rsidRDefault="00132098">
            <w:pPr>
              <w:rPr>
                <w:rFonts w:asciiTheme="majorHAnsi" w:hAnsiTheme="majorHAnsi"/>
                <w:sz w:val="20"/>
                <w:szCs w:val="20"/>
              </w:rPr>
            </w:pPr>
            <w:r>
              <w:rPr>
                <w:rFonts w:asciiTheme="majorHAnsi" w:hAnsiTheme="majorHAnsi"/>
                <w:sz w:val="20"/>
                <w:szCs w:val="20"/>
              </w:rPr>
              <w:t>D+ 51</w:t>
            </w:r>
          </w:p>
          <w:p w14:paraId="2B9B4B9C" w14:textId="306C5821" w:rsidR="00132098" w:rsidRDefault="00132098">
            <w:pPr>
              <w:rPr>
                <w:rFonts w:asciiTheme="majorHAnsi" w:hAnsiTheme="majorHAnsi"/>
                <w:sz w:val="20"/>
                <w:szCs w:val="20"/>
              </w:rPr>
            </w:pPr>
            <w:r>
              <w:rPr>
                <w:rFonts w:asciiTheme="majorHAnsi" w:hAnsiTheme="majorHAnsi"/>
                <w:sz w:val="20"/>
                <w:szCs w:val="20"/>
              </w:rPr>
              <w:t>D   48</w:t>
            </w:r>
          </w:p>
          <w:p w14:paraId="2E2CFF8B" w14:textId="477DAEFF" w:rsidR="00132098" w:rsidRDefault="00132098">
            <w:pPr>
              <w:rPr>
                <w:rFonts w:asciiTheme="majorHAnsi" w:hAnsiTheme="majorHAnsi"/>
                <w:sz w:val="20"/>
                <w:szCs w:val="20"/>
              </w:rPr>
            </w:pPr>
            <w:r>
              <w:rPr>
                <w:rFonts w:asciiTheme="majorHAnsi" w:hAnsiTheme="majorHAnsi"/>
                <w:sz w:val="20"/>
                <w:szCs w:val="20"/>
              </w:rPr>
              <w:t>D</w:t>
            </w:r>
            <w:proofErr w:type="gramStart"/>
            <w:r>
              <w:rPr>
                <w:rFonts w:asciiTheme="majorHAnsi" w:hAnsiTheme="majorHAnsi"/>
                <w:sz w:val="20"/>
                <w:szCs w:val="20"/>
              </w:rPr>
              <w:t>-  44</w:t>
            </w:r>
            <w:proofErr w:type="gramEnd"/>
          </w:p>
          <w:p w14:paraId="2CE44E67" w14:textId="3BAF51A4" w:rsidR="00132098" w:rsidRDefault="00132098">
            <w:pPr>
              <w:rPr>
                <w:rFonts w:asciiTheme="majorHAnsi" w:hAnsiTheme="majorHAnsi"/>
                <w:sz w:val="20"/>
                <w:szCs w:val="20"/>
              </w:rPr>
            </w:pPr>
            <w:r>
              <w:rPr>
                <w:rFonts w:asciiTheme="majorHAnsi" w:hAnsiTheme="majorHAnsi"/>
                <w:sz w:val="20"/>
                <w:szCs w:val="20"/>
              </w:rPr>
              <w:t>F     0</w:t>
            </w:r>
          </w:p>
          <w:p w14:paraId="223FB5BA" w14:textId="77777777" w:rsidR="00132098" w:rsidRDefault="00132098">
            <w:pPr>
              <w:rPr>
                <w:rFonts w:asciiTheme="majorHAnsi" w:hAnsiTheme="majorHAnsi"/>
                <w:sz w:val="20"/>
                <w:szCs w:val="20"/>
              </w:rPr>
            </w:pPr>
          </w:p>
          <w:p w14:paraId="012B5925" w14:textId="77777777" w:rsidR="00132098" w:rsidRDefault="00132098">
            <w:pPr>
              <w:rPr>
                <w:rFonts w:asciiTheme="majorHAnsi" w:hAnsiTheme="majorHAnsi"/>
                <w:sz w:val="20"/>
                <w:szCs w:val="20"/>
              </w:rPr>
            </w:pPr>
          </w:p>
          <w:p w14:paraId="7707993C" w14:textId="77777777" w:rsidR="00132098" w:rsidRDefault="00132098">
            <w:pPr>
              <w:rPr>
                <w:rFonts w:asciiTheme="majorHAnsi" w:hAnsiTheme="majorHAnsi"/>
                <w:sz w:val="20"/>
                <w:szCs w:val="20"/>
              </w:rPr>
            </w:pPr>
          </w:p>
          <w:p w14:paraId="798E86DC" w14:textId="77777777" w:rsidR="00132098" w:rsidRDefault="00132098">
            <w:pPr>
              <w:rPr>
                <w:rFonts w:asciiTheme="majorHAnsi" w:hAnsiTheme="majorHAnsi"/>
                <w:sz w:val="20"/>
                <w:szCs w:val="20"/>
              </w:rPr>
            </w:pPr>
          </w:p>
          <w:p w14:paraId="6BD8993C" w14:textId="77777777" w:rsidR="00132098" w:rsidRDefault="00132098">
            <w:pPr>
              <w:rPr>
                <w:rFonts w:asciiTheme="majorHAnsi" w:hAnsiTheme="majorHAnsi"/>
                <w:sz w:val="20"/>
                <w:szCs w:val="20"/>
              </w:rPr>
            </w:pPr>
          </w:p>
          <w:p w14:paraId="63AD0719" w14:textId="77777777" w:rsidR="00132098" w:rsidRDefault="00132098" w:rsidP="00132098">
            <w:pPr>
              <w:rPr>
                <w:rFonts w:asciiTheme="majorHAnsi" w:hAnsiTheme="majorHAnsi"/>
                <w:sz w:val="20"/>
                <w:szCs w:val="20"/>
              </w:rPr>
            </w:pPr>
          </w:p>
        </w:tc>
      </w:tr>
    </w:tbl>
    <w:p w14:paraId="55F4C68A" w14:textId="4DA09D02" w:rsidR="00132098" w:rsidRPr="00044A25" w:rsidRDefault="00132098" w:rsidP="00A247A1">
      <w:pPr>
        <w:rPr>
          <w:rFonts w:asciiTheme="majorHAnsi" w:hAnsiTheme="majorHAnsi"/>
          <w:sz w:val="20"/>
          <w:szCs w:val="20"/>
        </w:rPr>
      </w:pPr>
    </w:p>
    <w:sectPr w:rsidR="00132098" w:rsidRPr="00044A25" w:rsidSect="00405F74">
      <w:headerReference w:type="default" r:id="rId11"/>
      <w:footerReference w:type="even" r:id="rId12"/>
      <w:footerReference w:type="default" r:id="rId13"/>
      <w:pgSz w:w="11900" w:h="16840"/>
      <w:pgMar w:top="1440" w:right="1552"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10889" w14:textId="77777777" w:rsidR="00F36B1E" w:rsidRDefault="00F36B1E">
      <w:r>
        <w:separator/>
      </w:r>
    </w:p>
  </w:endnote>
  <w:endnote w:type="continuationSeparator" w:id="0">
    <w:p w14:paraId="10EA4C8E" w14:textId="77777777" w:rsidR="00F36B1E" w:rsidRDefault="00F3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1002AFF" w:usb1="C000ACF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4FA2" w14:textId="77777777" w:rsidR="004065CD" w:rsidRDefault="00451076" w:rsidP="004065CD">
    <w:pPr>
      <w:pStyle w:val="Footer"/>
      <w:framePr w:wrap="around" w:vAnchor="text" w:hAnchor="margin" w:xAlign="center" w:y="1"/>
      <w:rPr>
        <w:rStyle w:val="PageNumber"/>
      </w:rPr>
    </w:pPr>
    <w:r>
      <w:rPr>
        <w:rStyle w:val="PageNumber"/>
      </w:rPr>
      <w:fldChar w:fldCharType="begin"/>
    </w:r>
    <w:r w:rsidR="004065CD">
      <w:rPr>
        <w:rStyle w:val="PageNumber"/>
      </w:rPr>
      <w:instrText xml:space="preserve">PAGE  </w:instrText>
    </w:r>
    <w:r>
      <w:rPr>
        <w:rStyle w:val="PageNumber"/>
      </w:rPr>
      <w:fldChar w:fldCharType="end"/>
    </w:r>
  </w:p>
  <w:p w14:paraId="2637C515" w14:textId="77777777" w:rsidR="004065CD" w:rsidRDefault="00406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FC72A" w14:textId="53F84765" w:rsidR="004065CD" w:rsidRDefault="00451076" w:rsidP="004065CD">
    <w:pPr>
      <w:pStyle w:val="Footer"/>
      <w:framePr w:wrap="around" w:vAnchor="text" w:hAnchor="margin" w:xAlign="center" w:y="1"/>
      <w:rPr>
        <w:rStyle w:val="PageNumber"/>
      </w:rPr>
    </w:pPr>
    <w:r>
      <w:rPr>
        <w:rStyle w:val="PageNumber"/>
      </w:rPr>
      <w:fldChar w:fldCharType="begin"/>
    </w:r>
    <w:r w:rsidR="004065CD">
      <w:rPr>
        <w:rStyle w:val="PageNumber"/>
      </w:rPr>
      <w:instrText xml:space="preserve">PAGE  </w:instrText>
    </w:r>
    <w:r>
      <w:rPr>
        <w:rStyle w:val="PageNumber"/>
      </w:rPr>
      <w:fldChar w:fldCharType="separate"/>
    </w:r>
    <w:r w:rsidR="00BA4D5F">
      <w:rPr>
        <w:rStyle w:val="PageNumber"/>
        <w:noProof/>
      </w:rPr>
      <w:t>1</w:t>
    </w:r>
    <w:r>
      <w:rPr>
        <w:rStyle w:val="PageNumber"/>
      </w:rPr>
      <w:fldChar w:fldCharType="end"/>
    </w:r>
  </w:p>
  <w:p w14:paraId="76688E84" w14:textId="77777777" w:rsidR="004065CD" w:rsidRDefault="00406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8EACA" w14:textId="77777777" w:rsidR="00F36B1E" w:rsidRDefault="00F36B1E">
      <w:r>
        <w:separator/>
      </w:r>
    </w:p>
  </w:footnote>
  <w:footnote w:type="continuationSeparator" w:id="0">
    <w:p w14:paraId="221045B9" w14:textId="77777777" w:rsidR="00F36B1E" w:rsidRDefault="00F36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BCB38" w14:textId="77777777" w:rsidR="004065CD" w:rsidRDefault="004065CD">
    <w:pPr>
      <w:pStyle w:val="Header"/>
      <w:rPr>
        <w:rFonts w:asciiTheme="majorHAnsi" w:hAnsiTheme="majorHAnsi"/>
        <w:b/>
      </w:rPr>
    </w:pPr>
    <w:r w:rsidRPr="00337CD4">
      <w:rPr>
        <w:noProof/>
        <w:lang w:val="tr-TR" w:eastAsia="tr-TR"/>
      </w:rPr>
      <w:drawing>
        <wp:anchor distT="0" distB="0" distL="114300" distR="114300" simplePos="0" relativeHeight="251658240" behindDoc="0" locked="0" layoutInCell="1" allowOverlap="1" wp14:anchorId="77B6702B" wp14:editId="2CFA2C04">
          <wp:simplePos x="0" y="0"/>
          <wp:positionH relativeFrom="column">
            <wp:posOffset>-914400</wp:posOffset>
          </wp:positionH>
          <wp:positionV relativeFrom="paragraph">
            <wp:posOffset>-449580</wp:posOffset>
          </wp:positionV>
          <wp:extent cx="1371600" cy="736600"/>
          <wp:effectExtent l="2540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71600" cy="736600"/>
                  </a:xfrm>
                  <a:prstGeom prst="rect">
                    <a:avLst/>
                  </a:prstGeom>
                  <a:noFill/>
                  <a:ln w="9525">
                    <a:noFill/>
                    <a:miter lim="800000"/>
                    <a:headEnd/>
                    <a:tailEnd/>
                  </a:ln>
                </pic:spPr>
              </pic:pic>
            </a:graphicData>
          </a:graphic>
        </wp:anchor>
      </w:drawing>
    </w:r>
    <w:r>
      <w:t xml:space="preserve">                                                             </w:t>
    </w:r>
    <w:r w:rsidRPr="00337CD4">
      <w:rPr>
        <w:rFonts w:asciiTheme="majorHAnsi" w:hAnsiTheme="majorHAnsi"/>
        <w:b/>
      </w:rPr>
      <w:t>UNI123 SYLLABUS</w:t>
    </w:r>
  </w:p>
  <w:p w14:paraId="010C5866" w14:textId="44F868FB" w:rsidR="006005DA" w:rsidRPr="00337CD4" w:rsidRDefault="006005DA">
    <w:pPr>
      <w:pStyle w:val="Header"/>
      <w:rPr>
        <w:rFonts w:asciiTheme="majorHAnsi" w:hAnsiTheme="majorHAnsi"/>
        <w:b/>
      </w:rPr>
    </w:pPr>
    <w:r>
      <w:rPr>
        <w:rFonts w:asciiTheme="majorHAnsi" w:hAnsiTheme="majorHAnsi"/>
        <w:b/>
      </w:rPr>
      <w:t>T</w:t>
    </w:r>
    <w:r>
      <w:rPr>
        <w:rFonts w:asciiTheme="majorHAnsi" w:hAnsiTheme="majorHAnsi"/>
        <w:b/>
      </w:rPr>
      <w:tab/>
      <w:t xml:space="preserve">Textual Analysis and Effective Communication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7DB1"/>
    <w:multiLevelType w:val="hybridMultilevel"/>
    <w:tmpl w:val="FEF6E852"/>
    <w:lvl w:ilvl="0" w:tplc="CD6062F6">
      <w:start w:val="2"/>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B23484"/>
    <w:multiLevelType w:val="hybridMultilevel"/>
    <w:tmpl w:val="890AA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C52AE"/>
    <w:multiLevelType w:val="hybridMultilevel"/>
    <w:tmpl w:val="62E8D6D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Arial"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Arial"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Arial"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3C6E0881"/>
    <w:multiLevelType w:val="hybridMultilevel"/>
    <w:tmpl w:val="771A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15E68"/>
    <w:multiLevelType w:val="hybridMultilevel"/>
    <w:tmpl w:val="9E9EAA26"/>
    <w:lvl w:ilvl="0" w:tplc="8BBAD9A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5BE81367"/>
    <w:multiLevelType w:val="hybridMultilevel"/>
    <w:tmpl w:val="B62AF238"/>
    <w:lvl w:ilvl="0" w:tplc="06AC6DD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629A68A0"/>
    <w:multiLevelType w:val="hybridMultilevel"/>
    <w:tmpl w:val="095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93852"/>
    <w:multiLevelType w:val="hybridMultilevel"/>
    <w:tmpl w:val="FC6697B6"/>
    <w:lvl w:ilvl="0" w:tplc="6414AA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6"/>
  </w:num>
  <w:num w:numId="4">
    <w:abstractNumId w:val="7"/>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D1"/>
    <w:rsid w:val="00000F63"/>
    <w:rsid w:val="000037AA"/>
    <w:rsid w:val="000055D8"/>
    <w:rsid w:val="00005BA2"/>
    <w:rsid w:val="00013F4C"/>
    <w:rsid w:val="00024CD4"/>
    <w:rsid w:val="0003180C"/>
    <w:rsid w:val="00040ADB"/>
    <w:rsid w:val="00044A25"/>
    <w:rsid w:val="000476AA"/>
    <w:rsid w:val="00051268"/>
    <w:rsid w:val="0005193E"/>
    <w:rsid w:val="000539A2"/>
    <w:rsid w:val="0005433A"/>
    <w:rsid w:val="000643D3"/>
    <w:rsid w:val="00065177"/>
    <w:rsid w:val="000672D7"/>
    <w:rsid w:val="00073814"/>
    <w:rsid w:val="000870E9"/>
    <w:rsid w:val="00092C35"/>
    <w:rsid w:val="000A02A3"/>
    <w:rsid w:val="000B3EC4"/>
    <w:rsid w:val="000B5475"/>
    <w:rsid w:val="000C1B7B"/>
    <w:rsid w:val="000D4377"/>
    <w:rsid w:val="000F527F"/>
    <w:rsid w:val="00107D1F"/>
    <w:rsid w:val="00115A22"/>
    <w:rsid w:val="00132098"/>
    <w:rsid w:val="00141F9A"/>
    <w:rsid w:val="00167619"/>
    <w:rsid w:val="00171CE1"/>
    <w:rsid w:val="00173A12"/>
    <w:rsid w:val="00195633"/>
    <w:rsid w:val="001B6655"/>
    <w:rsid w:val="001C4BC1"/>
    <w:rsid w:val="001C79DE"/>
    <w:rsid w:val="001D1379"/>
    <w:rsid w:val="001D37E4"/>
    <w:rsid w:val="001D42DE"/>
    <w:rsid w:val="001E4759"/>
    <w:rsid w:val="001E7153"/>
    <w:rsid w:val="001E7F85"/>
    <w:rsid w:val="001F3E19"/>
    <w:rsid w:val="00214273"/>
    <w:rsid w:val="002217FF"/>
    <w:rsid w:val="00231D88"/>
    <w:rsid w:val="0024032D"/>
    <w:rsid w:val="00250D72"/>
    <w:rsid w:val="00256C5F"/>
    <w:rsid w:val="00260218"/>
    <w:rsid w:val="00271EFB"/>
    <w:rsid w:val="00280294"/>
    <w:rsid w:val="00281853"/>
    <w:rsid w:val="00282C1A"/>
    <w:rsid w:val="00282F57"/>
    <w:rsid w:val="002A307D"/>
    <w:rsid w:val="002C713A"/>
    <w:rsid w:val="002D53B4"/>
    <w:rsid w:val="002D70FB"/>
    <w:rsid w:val="002E7E7F"/>
    <w:rsid w:val="002F3394"/>
    <w:rsid w:val="002F5365"/>
    <w:rsid w:val="002F54D2"/>
    <w:rsid w:val="002F6405"/>
    <w:rsid w:val="00302A48"/>
    <w:rsid w:val="0030583D"/>
    <w:rsid w:val="0032114A"/>
    <w:rsid w:val="00324F0A"/>
    <w:rsid w:val="003318EB"/>
    <w:rsid w:val="00337CD4"/>
    <w:rsid w:val="00337D3B"/>
    <w:rsid w:val="00344CC4"/>
    <w:rsid w:val="00346689"/>
    <w:rsid w:val="0036722A"/>
    <w:rsid w:val="00376754"/>
    <w:rsid w:val="0037684C"/>
    <w:rsid w:val="00383473"/>
    <w:rsid w:val="00385C8E"/>
    <w:rsid w:val="00390914"/>
    <w:rsid w:val="00393CBA"/>
    <w:rsid w:val="00394C42"/>
    <w:rsid w:val="00397741"/>
    <w:rsid w:val="003D541B"/>
    <w:rsid w:val="003D7B87"/>
    <w:rsid w:val="003F5BF2"/>
    <w:rsid w:val="00405F74"/>
    <w:rsid w:val="004065CD"/>
    <w:rsid w:val="00406A5C"/>
    <w:rsid w:val="00407594"/>
    <w:rsid w:val="00410E45"/>
    <w:rsid w:val="004261C7"/>
    <w:rsid w:val="00451076"/>
    <w:rsid w:val="004609BE"/>
    <w:rsid w:val="0046667A"/>
    <w:rsid w:val="00470E3C"/>
    <w:rsid w:val="00473E57"/>
    <w:rsid w:val="004818DF"/>
    <w:rsid w:val="00482355"/>
    <w:rsid w:val="00484F4B"/>
    <w:rsid w:val="00486FB1"/>
    <w:rsid w:val="004B2FBE"/>
    <w:rsid w:val="004C7FAA"/>
    <w:rsid w:val="004E08EA"/>
    <w:rsid w:val="004E1B27"/>
    <w:rsid w:val="004E66BB"/>
    <w:rsid w:val="004F0E7D"/>
    <w:rsid w:val="004F3D89"/>
    <w:rsid w:val="004F4377"/>
    <w:rsid w:val="005056CE"/>
    <w:rsid w:val="0051675B"/>
    <w:rsid w:val="00520821"/>
    <w:rsid w:val="005218C5"/>
    <w:rsid w:val="0052682D"/>
    <w:rsid w:val="00535B34"/>
    <w:rsid w:val="00551A67"/>
    <w:rsid w:val="00552CFA"/>
    <w:rsid w:val="0056749D"/>
    <w:rsid w:val="00575C8B"/>
    <w:rsid w:val="00584119"/>
    <w:rsid w:val="005B3ADD"/>
    <w:rsid w:val="005C368D"/>
    <w:rsid w:val="005D02EE"/>
    <w:rsid w:val="005D0883"/>
    <w:rsid w:val="005E5685"/>
    <w:rsid w:val="005F5B56"/>
    <w:rsid w:val="006005DA"/>
    <w:rsid w:val="0060292C"/>
    <w:rsid w:val="00605A83"/>
    <w:rsid w:val="0062614D"/>
    <w:rsid w:val="00644CD3"/>
    <w:rsid w:val="00666E65"/>
    <w:rsid w:val="0067020D"/>
    <w:rsid w:val="00677DDA"/>
    <w:rsid w:val="0068271A"/>
    <w:rsid w:val="00691286"/>
    <w:rsid w:val="00691E64"/>
    <w:rsid w:val="006A0F60"/>
    <w:rsid w:val="006B4706"/>
    <w:rsid w:val="006C4664"/>
    <w:rsid w:val="006E0E97"/>
    <w:rsid w:val="006F2A19"/>
    <w:rsid w:val="006F4E57"/>
    <w:rsid w:val="00701C42"/>
    <w:rsid w:val="0071559F"/>
    <w:rsid w:val="00726B61"/>
    <w:rsid w:val="00733B23"/>
    <w:rsid w:val="0075619F"/>
    <w:rsid w:val="00756291"/>
    <w:rsid w:val="00756C52"/>
    <w:rsid w:val="0079236E"/>
    <w:rsid w:val="0079498E"/>
    <w:rsid w:val="007A01CC"/>
    <w:rsid w:val="007A229F"/>
    <w:rsid w:val="007A27F4"/>
    <w:rsid w:val="007A3871"/>
    <w:rsid w:val="007A4E4C"/>
    <w:rsid w:val="007A64A5"/>
    <w:rsid w:val="007A6C9E"/>
    <w:rsid w:val="007C0063"/>
    <w:rsid w:val="007C4604"/>
    <w:rsid w:val="007E3DB1"/>
    <w:rsid w:val="007E5AEB"/>
    <w:rsid w:val="0080206B"/>
    <w:rsid w:val="00820F19"/>
    <w:rsid w:val="00833917"/>
    <w:rsid w:val="00836560"/>
    <w:rsid w:val="00837C41"/>
    <w:rsid w:val="0084565C"/>
    <w:rsid w:val="00855F1F"/>
    <w:rsid w:val="00856C7B"/>
    <w:rsid w:val="0086278C"/>
    <w:rsid w:val="00872C0C"/>
    <w:rsid w:val="0087319F"/>
    <w:rsid w:val="008868B7"/>
    <w:rsid w:val="00886C7E"/>
    <w:rsid w:val="0088712A"/>
    <w:rsid w:val="00892DC2"/>
    <w:rsid w:val="008E0E2F"/>
    <w:rsid w:val="008E1EA8"/>
    <w:rsid w:val="008F5F1F"/>
    <w:rsid w:val="009012FE"/>
    <w:rsid w:val="009100D1"/>
    <w:rsid w:val="00916D38"/>
    <w:rsid w:val="00945393"/>
    <w:rsid w:val="0094672B"/>
    <w:rsid w:val="00954811"/>
    <w:rsid w:val="0096768E"/>
    <w:rsid w:val="009916EF"/>
    <w:rsid w:val="00997134"/>
    <w:rsid w:val="009A4F84"/>
    <w:rsid w:val="009A50B4"/>
    <w:rsid w:val="009B0B25"/>
    <w:rsid w:val="009B1617"/>
    <w:rsid w:val="009B4CF5"/>
    <w:rsid w:val="009F5DA5"/>
    <w:rsid w:val="00A0678B"/>
    <w:rsid w:val="00A213D4"/>
    <w:rsid w:val="00A247A1"/>
    <w:rsid w:val="00A37CEF"/>
    <w:rsid w:val="00A404F7"/>
    <w:rsid w:val="00A41459"/>
    <w:rsid w:val="00A6517A"/>
    <w:rsid w:val="00A6591A"/>
    <w:rsid w:val="00A66B37"/>
    <w:rsid w:val="00A66D0A"/>
    <w:rsid w:val="00A67122"/>
    <w:rsid w:val="00A72BDC"/>
    <w:rsid w:val="00AA2A96"/>
    <w:rsid w:val="00AC2480"/>
    <w:rsid w:val="00AC3BF2"/>
    <w:rsid w:val="00AC6D26"/>
    <w:rsid w:val="00AD24CA"/>
    <w:rsid w:val="00AD43CB"/>
    <w:rsid w:val="00AF1767"/>
    <w:rsid w:val="00AF62E5"/>
    <w:rsid w:val="00AF66AE"/>
    <w:rsid w:val="00AF680C"/>
    <w:rsid w:val="00B06937"/>
    <w:rsid w:val="00B1448B"/>
    <w:rsid w:val="00B35F1F"/>
    <w:rsid w:val="00B41A23"/>
    <w:rsid w:val="00B46534"/>
    <w:rsid w:val="00B5692B"/>
    <w:rsid w:val="00B71EAF"/>
    <w:rsid w:val="00B72C5C"/>
    <w:rsid w:val="00B74A87"/>
    <w:rsid w:val="00B97965"/>
    <w:rsid w:val="00BA266C"/>
    <w:rsid w:val="00BA3461"/>
    <w:rsid w:val="00BA49E5"/>
    <w:rsid w:val="00BA4D5F"/>
    <w:rsid w:val="00BB1588"/>
    <w:rsid w:val="00BC793F"/>
    <w:rsid w:val="00BD373E"/>
    <w:rsid w:val="00BD52A2"/>
    <w:rsid w:val="00BD7213"/>
    <w:rsid w:val="00BE0637"/>
    <w:rsid w:val="00BF2F78"/>
    <w:rsid w:val="00BF7161"/>
    <w:rsid w:val="00C008E8"/>
    <w:rsid w:val="00C05830"/>
    <w:rsid w:val="00C14922"/>
    <w:rsid w:val="00C3379F"/>
    <w:rsid w:val="00C40C0C"/>
    <w:rsid w:val="00C63DF9"/>
    <w:rsid w:val="00C64B4F"/>
    <w:rsid w:val="00C74C0B"/>
    <w:rsid w:val="00C76B81"/>
    <w:rsid w:val="00C812A0"/>
    <w:rsid w:val="00C91D6F"/>
    <w:rsid w:val="00C92709"/>
    <w:rsid w:val="00C95069"/>
    <w:rsid w:val="00C967CB"/>
    <w:rsid w:val="00C96AE3"/>
    <w:rsid w:val="00CA22B2"/>
    <w:rsid w:val="00CA6DAD"/>
    <w:rsid w:val="00CB05A8"/>
    <w:rsid w:val="00CC5517"/>
    <w:rsid w:val="00CC767E"/>
    <w:rsid w:val="00CD0983"/>
    <w:rsid w:val="00CD5433"/>
    <w:rsid w:val="00CE457F"/>
    <w:rsid w:val="00CF15E7"/>
    <w:rsid w:val="00CF57F9"/>
    <w:rsid w:val="00D05343"/>
    <w:rsid w:val="00D20B7E"/>
    <w:rsid w:val="00D269A8"/>
    <w:rsid w:val="00D278CA"/>
    <w:rsid w:val="00D34CFE"/>
    <w:rsid w:val="00D52B20"/>
    <w:rsid w:val="00D53C6A"/>
    <w:rsid w:val="00D830D5"/>
    <w:rsid w:val="00DA0F12"/>
    <w:rsid w:val="00DB1D33"/>
    <w:rsid w:val="00DB583E"/>
    <w:rsid w:val="00DC12BF"/>
    <w:rsid w:val="00DD23A9"/>
    <w:rsid w:val="00DD361F"/>
    <w:rsid w:val="00E00261"/>
    <w:rsid w:val="00E2099B"/>
    <w:rsid w:val="00E42F01"/>
    <w:rsid w:val="00E45B4C"/>
    <w:rsid w:val="00E51882"/>
    <w:rsid w:val="00E5787F"/>
    <w:rsid w:val="00E60827"/>
    <w:rsid w:val="00E650A9"/>
    <w:rsid w:val="00E65C0B"/>
    <w:rsid w:val="00E65E1D"/>
    <w:rsid w:val="00E735AC"/>
    <w:rsid w:val="00E9301F"/>
    <w:rsid w:val="00E9306E"/>
    <w:rsid w:val="00EA3DF5"/>
    <w:rsid w:val="00EA4D01"/>
    <w:rsid w:val="00EA7FEF"/>
    <w:rsid w:val="00EB2232"/>
    <w:rsid w:val="00EB76BE"/>
    <w:rsid w:val="00EC00C4"/>
    <w:rsid w:val="00EC1009"/>
    <w:rsid w:val="00EC2A9C"/>
    <w:rsid w:val="00EE59AE"/>
    <w:rsid w:val="00EF1137"/>
    <w:rsid w:val="00EF7F2E"/>
    <w:rsid w:val="00F06F8B"/>
    <w:rsid w:val="00F102C0"/>
    <w:rsid w:val="00F11A21"/>
    <w:rsid w:val="00F1229F"/>
    <w:rsid w:val="00F148E3"/>
    <w:rsid w:val="00F21D0B"/>
    <w:rsid w:val="00F26C8E"/>
    <w:rsid w:val="00F36B1E"/>
    <w:rsid w:val="00F439F5"/>
    <w:rsid w:val="00F45EF8"/>
    <w:rsid w:val="00F47948"/>
    <w:rsid w:val="00F507C3"/>
    <w:rsid w:val="00F60B7F"/>
    <w:rsid w:val="00F6268E"/>
    <w:rsid w:val="00F73422"/>
    <w:rsid w:val="00F8433C"/>
    <w:rsid w:val="00F84EF2"/>
    <w:rsid w:val="00FA3322"/>
    <w:rsid w:val="00FA435D"/>
    <w:rsid w:val="00FA628E"/>
    <w:rsid w:val="00FD513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A038B"/>
  <w15:docId w15:val="{918011DF-A57A-44D6-B6EF-44CB94EA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37"/>
    <w:pPr>
      <w:ind w:left="720"/>
      <w:contextualSpacing/>
    </w:pPr>
  </w:style>
  <w:style w:type="character" w:styleId="Hyperlink">
    <w:name w:val="Hyperlink"/>
    <w:basedOn w:val="DefaultParagraphFont"/>
    <w:uiPriority w:val="99"/>
    <w:unhideWhenUsed/>
    <w:rsid w:val="00A247A1"/>
    <w:rPr>
      <w:color w:val="0000FF" w:themeColor="hyperlink"/>
      <w:u w:val="single"/>
    </w:rPr>
  </w:style>
  <w:style w:type="paragraph" w:styleId="Footer">
    <w:name w:val="footer"/>
    <w:basedOn w:val="Normal"/>
    <w:link w:val="FooterChar"/>
    <w:uiPriority w:val="99"/>
    <w:unhideWhenUsed/>
    <w:rsid w:val="00A67122"/>
    <w:pPr>
      <w:tabs>
        <w:tab w:val="center" w:pos="4320"/>
        <w:tab w:val="right" w:pos="8640"/>
      </w:tabs>
    </w:pPr>
  </w:style>
  <w:style w:type="character" w:customStyle="1" w:styleId="FooterChar">
    <w:name w:val="Footer Char"/>
    <w:basedOn w:val="DefaultParagraphFont"/>
    <w:link w:val="Footer"/>
    <w:uiPriority w:val="99"/>
    <w:rsid w:val="00A67122"/>
  </w:style>
  <w:style w:type="character" w:styleId="PageNumber">
    <w:name w:val="page number"/>
    <w:basedOn w:val="DefaultParagraphFont"/>
    <w:uiPriority w:val="99"/>
    <w:semiHidden/>
    <w:unhideWhenUsed/>
    <w:rsid w:val="00A67122"/>
  </w:style>
  <w:style w:type="paragraph" w:styleId="Header">
    <w:name w:val="header"/>
    <w:basedOn w:val="Normal"/>
    <w:link w:val="HeaderChar"/>
    <w:uiPriority w:val="99"/>
    <w:unhideWhenUsed/>
    <w:rsid w:val="00337CD4"/>
    <w:pPr>
      <w:tabs>
        <w:tab w:val="center" w:pos="4320"/>
        <w:tab w:val="right" w:pos="8640"/>
      </w:tabs>
    </w:pPr>
  </w:style>
  <w:style w:type="character" w:customStyle="1" w:styleId="HeaderChar">
    <w:name w:val="Header Char"/>
    <w:basedOn w:val="DefaultParagraphFont"/>
    <w:link w:val="Header"/>
    <w:uiPriority w:val="99"/>
    <w:rsid w:val="00337CD4"/>
  </w:style>
  <w:style w:type="table" w:styleId="TableGrid">
    <w:name w:val="Table Grid"/>
    <w:basedOn w:val="TableNormal"/>
    <w:uiPriority w:val="59"/>
    <w:rsid w:val="00337C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44CC4"/>
    <w:rPr>
      <w:rFonts w:eastAsiaTheme="minorHAns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873561">
      <w:bodyDiv w:val="1"/>
      <w:marLeft w:val="0"/>
      <w:marRight w:val="0"/>
      <w:marTop w:val="0"/>
      <w:marBottom w:val="0"/>
      <w:divBdr>
        <w:top w:val="none" w:sz="0" w:space="0" w:color="auto"/>
        <w:left w:val="none" w:sz="0" w:space="0" w:color="auto"/>
        <w:bottom w:val="none" w:sz="0" w:space="0" w:color="auto"/>
        <w:right w:val="none" w:sz="0" w:space="0" w:color="auto"/>
      </w:divBdr>
    </w:div>
    <w:div w:id="157924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ozdenonculdurgut@sehir.edu.t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E7CE3464D825418D371FB1A1B3C848" ma:contentTypeVersion="0" ma:contentTypeDescription="Create a new document." ma:contentTypeScope="" ma:versionID="aad2dea99f72a9bfe20721d4917ef7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33CBE2-106A-4067-A6B7-379B40CDB1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C2B142-6EF2-4596-8D6A-B30AE2489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D19ED0-DCEC-48E8-8A37-C12FF585B6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4298</Characters>
  <Application>Microsoft Office Word</Application>
  <DocSecurity>0</DocSecurity>
  <Lines>148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Ezgi Avci Vile</dc:creator>
  <cp:keywords/>
  <dc:description/>
  <cp:lastModifiedBy>RJ</cp:lastModifiedBy>
  <cp:revision>3</cp:revision>
  <dcterms:created xsi:type="dcterms:W3CDTF">2020-01-06T10:57:00Z</dcterms:created>
  <dcterms:modified xsi:type="dcterms:W3CDTF">2020-03-21T09:59:00Z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0x010100D2E7CE3464D825418D371FB1A1B3C848</vt:lpwstr>
  </property>
</Properties>
</file>