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&#13;&#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&#13;&#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&#13;&#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CD1BC2C" w:rsidR="00485AFB" w:rsidRDefault="00485AFB" w:rsidP="00C27FB0">
            <w:pPr>
              <w:rPr>
                <w:b/>
              </w:rPr>
            </w:pPr>
            <w:r>
              <w:rPr>
                <w:b/>
              </w:rPr>
              <w:t>Kensel Campusano – Renato Arratia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BD07BEB" w:rsidR="00D110EC" w:rsidRDefault="00485AFB" w:rsidP="00C27FB0">
            <w:pPr>
              <w:rPr>
                <w:b/>
              </w:rPr>
            </w:pPr>
            <w:r>
              <w:rPr>
                <w:b/>
              </w:rPr>
              <w:t xml:space="preserve">20.932.297-8 | </w:t>
            </w:r>
            <w:r w:rsidR="009C5194" w:rsidRPr="009C5194">
              <w:rPr>
                <w:b/>
              </w:rPr>
              <w:t>21.090.103-5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FB57D19" w:rsidR="00D110EC" w:rsidRDefault="00485AFB"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295BEBE" w:rsidR="00D110EC" w:rsidRDefault="00485AFB"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861D262" w:rsidR="00D110EC" w:rsidRPr="004A7F23" w:rsidRDefault="00485AFB" w:rsidP="00DC7A34">
            <w:pPr>
              <w:rPr>
                <w:b/>
                <w:color w:val="000000" w:themeColor="text1"/>
              </w:rPr>
            </w:pPr>
            <w:r w:rsidRPr="004A7F23">
              <w:rPr>
                <w:rFonts w:ascii="Calibri" w:hAnsi="Calibri" w:cs="Arial"/>
                <w:i/>
                <w:color w:val="262626" w:themeColor="text1" w:themeTint="D9"/>
                <w:sz w:val="20"/>
                <w:szCs w:val="20"/>
                <w:lang w:eastAsia="es-CL"/>
              </w:rPr>
              <w:t xml:space="preserve">Sistema de Gestión de Inventario </w:t>
            </w:r>
            <w:r w:rsidRPr="004A7F23">
              <w:rPr>
                <w:rFonts w:ascii="Calibri" w:hAnsi="Calibri" w:cs="Arial"/>
                <w:b/>
                <w:bCs/>
                <w:i/>
                <w:color w:val="262626" w:themeColor="text1" w:themeTint="D9"/>
                <w:sz w:val="20"/>
                <w:szCs w:val="20"/>
                <w:lang w:eastAsia="es-CL"/>
              </w:rPr>
              <w:t>SGI</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47006A18" w14:textId="03BF8D95" w:rsidR="004A7F23" w:rsidRDefault="004A7F23" w:rsidP="004A7F23">
            <w:pPr>
              <w:rPr>
                <w:rFonts w:ascii="Calibri" w:hAnsi="Calibri" w:cs="Arial"/>
                <w:i/>
                <w:color w:val="262626" w:themeColor="text1" w:themeTint="D9"/>
                <w:sz w:val="20"/>
                <w:szCs w:val="20"/>
                <w:lang w:eastAsia="es-CL"/>
              </w:rPr>
            </w:pPr>
            <w:r w:rsidRPr="004A7F23">
              <w:rPr>
                <w:rFonts w:ascii="Calibri" w:hAnsi="Calibri" w:cs="Arial"/>
                <w:b/>
                <w:bCs/>
                <w:i/>
                <w:color w:val="262626" w:themeColor="text1" w:themeTint="D9"/>
                <w:sz w:val="20"/>
                <w:szCs w:val="20"/>
                <w:lang w:eastAsia="es-CL"/>
              </w:rPr>
              <w:t xml:space="preserve">Desarrollo de software: </w:t>
            </w:r>
            <w:r w:rsidRPr="004A7F23">
              <w:rPr>
                <w:rFonts w:ascii="Calibri" w:hAnsi="Calibri" w:cs="Arial"/>
                <w:i/>
                <w:color w:val="262626" w:themeColor="text1" w:themeTint="D9"/>
                <w:sz w:val="20"/>
                <w:szCs w:val="20"/>
                <w:lang w:eastAsia="es-CL"/>
              </w:rPr>
              <w:t>En este proyecto se trabajará en el diseño y la creación de una aplicación web utilizando Oracle APEX, que permita la gestión de inventarios, compras, ventas y proveedores. El enfoque principal es la automatización de procesos que tradicionalmente se gestionan de forma manual, lo cual es una necesidad en pequeñas empresas.</w:t>
            </w:r>
          </w:p>
          <w:p w14:paraId="35BC45AA" w14:textId="77777777" w:rsidR="00DD2825" w:rsidRPr="004A7F23" w:rsidRDefault="00DD2825" w:rsidP="004A7F23">
            <w:pPr>
              <w:rPr>
                <w:rFonts w:ascii="Calibri" w:hAnsi="Calibri" w:cs="Arial"/>
                <w:b/>
                <w:bCs/>
                <w:i/>
                <w:color w:val="262626" w:themeColor="text1" w:themeTint="D9"/>
                <w:sz w:val="20"/>
                <w:szCs w:val="20"/>
                <w:lang w:eastAsia="es-CL"/>
              </w:rPr>
            </w:pPr>
          </w:p>
          <w:p w14:paraId="0C83FFCC" w14:textId="75F2EEC9" w:rsidR="00D110EC" w:rsidRDefault="004A7F23" w:rsidP="004A7F23">
            <w:pPr>
              <w:rPr>
                <w:b/>
              </w:rPr>
            </w:pPr>
            <w:r w:rsidRPr="004A7F23">
              <w:rPr>
                <w:rFonts w:ascii="Calibri" w:hAnsi="Calibri" w:cs="Arial"/>
                <w:b/>
                <w:bCs/>
                <w:i/>
                <w:color w:val="262626" w:themeColor="text1" w:themeTint="D9"/>
                <w:sz w:val="20"/>
                <w:szCs w:val="20"/>
                <w:lang w:eastAsia="es-CL"/>
              </w:rPr>
              <w:t xml:space="preserve">Gestión de sistemas empresariales: </w:t>
            </w:r>
            <w:r w:rsidRPr="004A7F23">
              <w:rPr>
                <w:rFonts w:ascii="Calibri" w:hAnsi="Calibri" w:cs="Arial"/>
                <w:i/>
                <w:color w:val="262626" w:themeColor="text1" w:themeTint="D9"/>
                <w:sz w:val="20"/>
                <w:szCs w:val="20"/>
                <w:lang w:eastAsia="es-CL"/>
              </w:rPr>
              <w:t>El proyecto se ubica en el área de gestión de sistemas para pequeñas y medianas empresas, donde se busca optimizar la operativa interna mediante una solución tecnológica accesible y escalable. El sistema estará orientado a facilitar la administración de inventarios de manera más eficiente y menos propensa a errores humanos.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25C04478" w14:textId="12C96546" w:rsidR="00DD2825" w:rsidRPr="00DD2825" w:rsidRDefault="00DD2825" w:rsidP="00DD2825">
            <w:r w:rsidRPr="00DD2825">
              <w:rPr>
                <w:b/>
                <w:bCs/>
                <w:i/>
                <w:iCs/>
                <w:sz w:val="21"/>
                <w:szCs w:val="21"/>
              </w:rPr>
              <w:t>Diseño e implementación de sistemas informáticos:</w:t>
            </w:r>
            <w:r w:rsidRPr="00DD2825">
              <w:t xml:space="preserve"> </w:t>
            </w:r>
            <w:r w:rsidRPr="00DD2825">
              <w:rPr>
                <w:rFonts w:ascii="Calibri" w:hAnsi="Calibri" w:cs="Arial"/>
                <w:i/>
                <w:color w:val="262626" w:themeColor="text1" w:themeTint="D9"/>
                <w:sz w:val="20"/>
                <w:szCs w:val="20"/>
                <w:lang w:eastAsia="es-CL"/>
              </w:rPr>
              <w:t>Este proyecto permitirá aplicar conocimientos sobre la creación de sistemas informáticos eficientes, con un fuerte enfoque en el modelado de bases de datos y el desarrollo de interfaces de usuario amigables. La solución se basará en Oracle APEX, por lo que se emplearán competencias en el uso de entornos de desarrollo web y bases de datos relacionales.</w:t>
            </w:r>
          </w:p>
          <w:p w14:paraId="55ABD776" w14:textId="075B50D6" w:rsidR="00DD2825" w:rsidRPr="00DD2825" w:rsidRDefault="00DD2825" w:rsidP="00DD2825">
            <w:r w:rsidRPr="00DD2825">
              <w:rPr>
                <w:b/>
                <w:bCs/>
                <w:i/>
                <w:iCs/>
                <w:sz w:val="21"/>
                <w:szCs w:val="21"/>
              </w:rPr>
              <w:t>Gestión de proyectos tecnológicos:</w:t>
            </w:r>
            <w:r w:rsidRPr="00DD2825">
              <w:t xml:space="preserve"> </w:t>
            </w:r>
            <w:r w:rsidRPr="00DD2825">
              <w:rPr>
                <w:rFonts w:ascii="Calibri" w:hAnsi="Calibri" w:cs="Arial"/>
                <w:i/>
                <w:color w:val="262626" w:themeColor="text1" w:themeTint="D9"/>
                <w:sz w:val="20"/>
                <w:szCs w:val="20"/>
                <w:lang w:eastAsia="es-CL"/>
              </w:rPr>
              <w:t>El desarrollo del sistema implicará la aplicación de metodologías de gestión de proyectos para asegurar que cada fase (desde la planificación hasta la implementación y pruebas) se cumpla en el tiempo y con los recursos disponibles, con un enfoque en la eficiencia y la calidad.</w:t>
            </w:r>
          </w:p>
          <w:p w14:paraId="19FAD4CD" w14:textId="3C759ED6" w:rsidR="00D110EC" w:rsidRDefault="00DD2825" w:rsidP="00DD2825">
            <w:pPr>
              <w:rPr>
                <w:b/>
                <w:bCs/>
              </w:rPr>
            </w:pPr>
            <w:r w:rsidRPr="00DD2825">
              <w:rPr>
                <w:b/>
                <w:bCs/>
                <w:i/>
                <w:iCs/>
                <w:sz w:val="21"/>
                <w:szCs w:val="21"/>
              </w:rPr>
              <w:t>Automatización de procesos y análisis de sistemas:</w:t>
            </w:r>
            <w:r w:rsidRPr="00DD2825">
              <w:t xml:space="preserve"> </w:t>
            </w:r>
            <w:r w:rsidRPr="00DD2825">
              <w:rPr>
                <w:rFonts w:ascii="Calibri" w:hAnsi="Calibri" w:cs="Arial"/>
                <w:i/>
                <w:color w:val="262626" w:themeColor="text1" w:themeTint="D9"/>
                <w:sz w:val="20"/>
                <w:szCs w:val="20"/>
                <w:lang w:eastAsia="es-CL"/>
              </w:rPr>
              <w:t>Una competencia clave será la automatización de procesos de gestión de inventarios en el entorno comercial de pequeñas empresas. Esto incluye tanto la integración de tecnologías de base de datos con interfaces de usuario en APEX como la optimización de procesos mediante la eliminación de tareas manuales.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AB9B8F1" w14:textId="1B861F7D" w:rsidR="00EC1D4B" w:rsidRPr="00EC1D4B" w:rsidRDefault="00EC1D4B" w:rsidP="00EC1D4B">
            <w:pPr>
              <w:jc w:val="both"/>
              <w:rPr>
                <w:rFonts w:ascii="Calibri" w:hAnsi="Calibri" w:cs="Arial"/>
                <w:i/>
                <w:color w:val="262626" w:themeColor="text1" w:themeTint="D9"/>
                <w:sz w:val="20"/>
                <w:szCs w:val="20"/>
                <w:lang w:eastAsia="es-CL"/>
              </w:rPr>
            </w:pPr>
            <w:r w:rsidRPr="00EC1D4B">
              <w:rPr>
                <w:rFonts w:ascii="Calibri" w:hAnsi="Calibri" w:cs="Arial"/>
                <w:i/>
                <w:color w:val="262626" w:themeColor="text1" w:themeTint="D9"/>
                <w:sz w:val="20"/>
                <w:szCs w:val="20"/>
                <w:lang w:eastAsia="es-CL"/>
              </w:rPr>
              <w:t xml:space="preserve">El proyecto “Sistema de Gestión de Inventarios (SGI)” se originó a partir de vivencias propias y de casos cercanos que los integrantes del equipo han observado en pequeños comercios, especialmente en tiendas de barrio y </w:t>
            </w:r>
            <w:proofErr w:type="spellStart"/>
            <w:r w:rsidRPr="00EC1D4B">
              <w:rPr>
                <w:rFonts w:ascii="Calibri" w:hAnsi="Calibri" w:cs="Arial"/>
                <w:i/>
                <w:color w:val="262626" w:themeColor="text1" w:themeTint="D9"/>
                <w:sz w:val="20"/>
                <w:szCs w:val="20"/>
                <w:lang w:eastAsia="es-CL"/>
              </w:rPr>
              <w:t>minimarkets</w:t>
            </w:r>
            <w:proofErr w:type="spellEnd"/>
            <w:r w:rsidRPr="00EC1D4B">
              <w:rPr>
                <w:rFonts w:ascii="Calibri" w:hAnsi="Calibri" w:cs="Arial"/>
                <w:i/>
                <w:color w:val="262626" w:themeColor="text1" w:themeTint="D9"/>
                <w:sz w:val="20"/>
                <w:szCs w:val="20"/>
                <w:lang w:eastAsia="es-CL"/>
              </w:rPr>
              <w:t>. Ambos miembros del equipo han sido testigos de los problemas recurrentes que enfrentan estos comercios en la gestión de inventarios, muchos de los cuales no han sido resueltos durante años. Estos problemas incluyen desajustes en el inventario, pérdidas por errores humanos, y la falta de herramientas adecuadas para llevar un control efectivo.</w:t>
            </w:r>
          </w:p>
          <w:p w14:paraId="11F8AB34" w14:textId="77777777" w:rsidR="00EC1D4B" w:rsidRPr="00EC1D4B" w:rsidRDefault="00EC1D4B" w:rsidP="00EC1D4B">
            <w:pPr>
              <w:jc w:val="both"/>
              <w:rPr>
                <w:rFonts w:ascii="Calibri" w:hAnsi="Calibri" w:cs="Arial"/>
                <w:b/>
                <w:bCs/>
                <w:i/>
                <w:iCs/>
                <w:color w:val="262626" w:themeColor="text1" w:themeTint="D9"/>
                <w:sz w:val="20"/>
                <w:szCs w:val="20"/>
                <w:lang w:eastAsia="es-CL"/>
              </w:rPr>
            </w:pPr>
            <w:r w:rsidRPr="00EC1D4B">
              <w:rPr>
                <w:rFonts w:ascii="Calibri" w:hAnsi="Calibri" w:cs="Arial"/>
                <w:b/>
                <w:bCs/>
                <w:i/>
                <w:iCs/>
                <w:color w:val="262626" w:themeColor="text1" w:themeTint="D9"/>
                <w:sz w:val="20"/>
                <w:szCs w:val="20"/>
                <w:lang w:eastAsia="es-CL"/>
              </w:rPr>
              <w:t>¿Por qué elegimos este tema?</w:t>
            </w:r>
          </w:p>
          <w:p w14:paraId="440E6D33" w14:textId="58584F74" w:rsidR="00EC1D4B" w:rsidRPr="00EC1D4B" w:rsidRDefault="00EC1D4B" w:rsidP="00EC1D4B">
            <w:pPr>
              <w:jc w:val="both"/>
              <w:rPr>
                <w:rFonts w:ascii="Calibri" w:hAnsi="Calibri" w:cs="Arial"/>
                <w:i/>
                <w:color w:val="262626" w:themeColor="text1" w:themeTint="D9"/>
                <w:sz w:val="20"/>
                <w:szCs w:val="20"/>
                <w:lang w:eastAsia="es-CL"/>
              </w:rPr>
            </w:pPr>
            <w:r w:rsidRPr="00EC1D4B">
              <w:rPr>
                <w:rFonts w:ascii="Calibri" w:hAnsi="Calibri" w:cs="Arial"/>
                <w:i/>
                <w:color w:val="262626" w:themeColor="text1" w:themeTint="D9"/>
                <w:sz w:val="20"/>
                <w:szCs w:val="20"/>
                <w:lang w:eastAsia="es-CL"/>
              </w:rPr>
              <w:t>El tema fue elegido debido a la problemática real y cercana que vivimos a través de experiencias propias y observación directa de estos problemas en pequeños negocios. La oportunidad de crear una solución tecnológica accesible que ayudara a resolver estos problemas se presentó como una forma de contribuir al desarrollo de estas empresas, que muchas veces no cuentan con los recursos para implementar sistemas costosos.</w:t>
            </w:r>
          </w:p>
          <w:p w14:paraId="7880169D" w14:textId="77777777" w:rsidR="00EC1D4B" w:rsidRPr="00EC1D4B" w:rsidRDefault="00EC1D4B" w:rsidP="00EC1D4B">
            <w:pPr>
              <w:jc w:val="both"/>
              <w:rPr>
                <w:rFonts w:ascii="Calibri" w:hAnsi="Calibri" w:cs="Arial"/>
                <w:b/>
                <w:bCs/>
                <w:i/>
                <w:iCs/>
                <w:color w:val="262626" w:themeColor="text1" w:themeTint="D9"/>
                <w:sz w:val="20"/>
                <w:szCs w:val="20"/>
                <w:lang w:eastAsia="es-CL"/>
              </w:rPr>
            </w:pPr>
            <w:r w:rsidRPr="00EC1D4B">
              <w:rPr>
                <w:rFonts w:ascii="Calibri" w:hAnsi="Calibri" w:cs="Arial"/>
                <w:b/>
                <w:bCs/>
                <w:i/>
                <w:iCs/>
                <w:color w:val="262626" w:themeColor="text1" w:themeTint="D9"/>
                <w:sz w:val="20"/>
                <w:szCs w:val="20"/>
                <w:lang w:eastAsia="es-CL"/>
              </w:rPr>
              <w:t>¿Dónde se ubica la situación que vamos a abordar?</w:t>
            </w:r>
          </w:p>
          <w:p w14:paraId="7A0928C5" w14:textId="4EECFC51" w:rsidR="00EC1D4B" w:rsidRPr="00EC1D4B" w:rsidRDefault="00EC1D4B" w:rsidP="00EC1D4B">
            <w:pPr>
              <w:jc w:val="both"/>
              <w:rPr>
                <w:rFonts w:ascii="Calibri" w:hAnsi="Calibri" w:cs="Arial"/>
                <w:i/>
                <w:color w:val="262626" w:themeColor="text1" w:themeTint="D9"/>
                <w:sz w:val="20"/>
                <w:szCs w:val="20"/>
                <w:lang w:eastAsia="es-CL"/>
              </w:rPr>
            </w:pPr>
            <w:r w:rsidRPr="00EC1D4B">
              <w:rPr>
                <w:rFonts w:ascii="Calibri" w:hAnsi="Calibri" w:cs="Arial"/>
                <w:i/>
                <w:color w:val="262626" w:themeColor="text1" w:themeTint="D9"/>
                <w:sz w:val="20"/>
                <w:szCs w:val="20"/>
                <w:lang w:eastAsia="es-CL"/>
              </w:rPr>
              <w:t>Este proyecto se enfoca en pequeñas y medianas empresas en Chile, especialmente en áreas urbanas y suburbanas, donde las tiendas locales aún dependen de sistemas tradicionales y manuales para llevar el control de sus productos. Estas empresas son las que más necesitan una solución tecnológica accesible para mejorar su operativa diaria.</w:t>
            </w:r>
          </w:p>
          <w:p w14:paraId="4C6DFE68" w14:textId="77777777" w:rsidR="00EC1D4B" w:rsidRPr="00EC1D4B" w:rsidRDefault="00EC1D4B" w:rsidP="00EC1D4B">
            <w:pPr>
              <w:jc w:val="both"/>
              <w:rPr>
                <w:rFonts w:ascii="Calibri" w:hAnsi="Calibri" w:cs="Arial"/>
                <w:b/>
                <w:bCs/>
                <w:i/>
                <w:iCs/>
                <w:color w:val="262626" w:themeColor="text1" w:themeTint="D9"/>
                <w:sz w:val="20"/>
                <w:szCs w:val="20"/>
                <w:lang w:eastAsia="es-CL"/>
              </w:rPr>
            </w:pPr>
            <w:r w:rsidRPr="00EC1D4B">
              <w:rPr>
                <w:rFonts w:ascii="Calibri" w:hAnsi="Calibri" w:cs="Arial"/>
                <w:b/>
                <w:bCs/>
                <w:i/>
                <w:iCs/>
                <w:color w:val="262626" w:themeColor="text1" w:themeTint="D9"/>
                <w:sz w:val="20"/>
                <w:szCs w:val="20"/>
                <w:lang w:eastAsia="es-CL"/>
              </w:rPr>
              <w:t>¿A quiénes afecta o impacta la situación?</w:t>
            </w:r>
          </w:p>
          <w:p w14:paraId="690001F6" w14:textId="74988DD5" w:rsidR="00EC1D4B" w:rsidRPr="00EC1D4B" w:rsidRDefault="00EC1D4B" w:rsidP="00EC1D4B">
            <w:pPr>
              <w:jc w:val="both"/>
              <w:rPr>
                <w:rFonts w:ascii="Calibri" w:hAnsi="Calibri" w:cs="Arial"/>
                <w:i/>
                <w:color w:val="262626" w:themeColor="text1" w:themeTint="D9"/>
                <w:sz w:val="20"/>
                <w:szCs w:val="20"/>
                <w:lang w:eastAsia="es-CL"/>
              </w:rPr>
            </w:pPr>
            <w:r w:rsidRPr="00EC1D4B">
              <w:rPr>
                <w:rFonts w:ascii="Calibri" w:hAnsi="Calibri" w:cs="Arial"/>
                <w:i/>
                <w:color w:val="262626" w:themeColor="text1" w:themeTint="D9"/>
                <w:sz w:val="20"/>
                <w:szCs w:val="20"/>
                <w:lang w:eastAsia="es-CL"/>
              </w:rPr>
              <w:t>El impacto de este sistema será directo sobre los dueños de pequeñas tiendas y sus empleados, quienes verán mejorado su control de inventarios, optimizando su tiempo y reduciendo los errores. Esto también afecta positivamente a los consumidores finales, al garantizar que los productos estén disponibles y que los procesos de venta sean más eficientes.</w:t>
            </w:r>
          </w:p>
          <w:p w14:paraId="40582EE2" w14:textId="77777777" w:rsidR="00EC1D4B" w:rsidRPr="00EC1D4B" w:rsidRDefault="00EC1D4B" w:rsidP="00EC1D4B">
            <w:pPr>
              <w:jc w:val="both"/>
              <w:rPr>
                <w:rFonts w:ascii="Calibri" w:hAnsi="Calibri" w:cs="Arial"/>
                <w:b/>
                <w:bCs/>
                <w:i/>
                <w:iCs/>
                <w:color w:val="262626" w:themeColor="text1" w:themeTint="D9"/>
                <w:sz w:val="20"/>
                <w:szCs w:val="20"/>
                <w:lang w:eastAsia="es-CL"/>
              </w:rPr>
            </w:pPr>
            <w:r w:rsidRPr="00EC1D4B">
              <w:rPr>
                <w:rFonts w:ascii="Calibri" w:hAnsi="Calibri" w:cs="Arial"/>
                <w:b/>
                <w:bCs/>
                <w:i/>
                <w:iCs/>
                <w:color w:val="262626" w:themeColor="text1" w:themeTint="D9"/>
                <w:sz w:val="20"/>
                <w:szCs w:val="20"/>
                <w:lang w:eastAsia="es-CL"/>
              </w:rPr>
              <w:t>¿Cuál es el aporte de valor de este proyecto?</w:t>
            </w:r>
          </w:p>
          <w:p w14:paraId="1A22ACBF" w14:textId="120B58E4" w:rsidR="00E20DFE" w:rsidRPr="00EC1D4B" w:rsidDel="008018E6" w:rsidRDefault="00EC1D4B" w:rsidP="00EC1D4B">
            <w:pPr>
              <w:jc w:val="both"/>
              <w:rPr>
                <w:rFonts w:ascii="Calibri" w:hAnsi="Calibri" w:cs="Arial"/>
                <w:i/>
                <w:iCs/>
                <w:color w:val="548DD4"/>
                <w:sz w:val="20"/>
                <w:szCs w:val="20"/>
                <w:lang w:eastAsia="es-CL"/>
              </w:rPr>
            </w:pPr>
            <w:r w:rsidRPr="00EC1D4B">
              <w:rPr>
                <w:rFonts w:ascii="Calibri" w:hAnsi="Calibri" w:cs="Arial"/>
                <w:i/>
                <w:color w:val="262626" w:themeColor="text1" w:themeTint="D9"/>
                <w:sz w:val="20"/>
                <w:szCs w:val="20"/>
                <w:lang w:eastAsia="es-CL"/>
              </w:rPr>
              <w:t>El aporte de valor principal es automatizar un proceso manual que muchas pequeñas empresas aún realizan de manera ineficiente. Este sistema permitirá un mejor control del inventario, reducción de pérdidas, y facilitará la toma de decisiones comerciales a través de reportes visuales y paneles interactivos. Esto contribuye a que los pequeños comercios sean más competitivos en un mercado digitalizado, sin necesidad de grandes inversiones en software complejo.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3950E4B" w14:textId="77777777" w:rsidR="00EC1D4B" w:rsidRPr="00EC1D4B" w:rsidRDefault="00EC1D4B" w:rsidP="00EC1D4B">
            <w:pPr>
              <w:jc w:val="both"/>
              <w:rPr>
                <w:rFonts w:ascii="Calibri" w:hAnsi="Calibri" w:cs="Arial"/>
                <w:i/>
                <w:color w:val="262626" w:themeColor="text1" w:themeTint="D9"/>
                <w:sz w:val="20"/>
                <w:szCs w:val="20"/>
                <w:lang w:eastAsia="es-CL"/>
              </w:rPr>
            </w:pPr>
            <w:r w:rsidRPr="00EC1D4B">
              <w:rPr>
                <w:rFonts w:ascii="Calibri" w:hAnsi="Calibri" w:cs="Arial"/>
                <w:i/>
                <w:color w:val="262626" w:themeColor="text1" w:themeTint="D9"/>
                <w:sz w:val="20"/>
                <w:szCs w:val="20"/>
                <w:lang w:eastAsia="es-CL"/>
              </w:rPr>
              <w:t>El proyecto tiene como objetivo el desarrollo de un sistema de gestión de inventarios para pequeñas y medianas tiendas, basado en Oracle APEX, que automatiza el control de productos, entradas y salidas, y proporciona herramientas de reporte para facilitar la toma de decisiones.</w:t>
            </w:r>
          </w:p>
          <w:p w14:paraId="78521854" w14:textId="77777777" w:rsidR="00EC1D4B" w:rsidRPr="00EC1D4B" w:rsidRDefault="00EC1D4B" w:rsidP="00EC1D4B">
            <w:pPr>
              <w:jc w:val="both"/>
              <w:rPr>
                <w:rFonts w:ascii="Calibri" w:hAnsi="Calibri" w:cs="Arial"/>
                <w:i/>
                <w:color w:val="548DD4"/>
                <w:sz w:val="20"/>
                <w:szCs w:val="20"/>
                <w:lang w:eastAsia="es-CL"/>
              </w:rPr>
            </w:pPr>
          </w:p>
          <w:p w14:paraId="007C3A7E" w14:textId="77777777" w:rsidR="00EC1D4B" w:rsidRPr="00EC1D4B" w:rsidRDefault="00EC1D4B" w:rsidP="00EC1D4B">
            <w:pPr>
              <w:jc w:val="both"/>
              <w:rPr>
                <w:rFonts w:ascii="Calibri" w:hAnsi="Calibri" w:cs="Arial"/>
                <w:b/>
                <w:bCs/>
                <w:i/>
                <w:iCs/>
                <w:color w:val="262626" w:themeColor="text1" w:themeTint="D9"/>
                <w:sz w:val="20"/>
                <w:szCs w:val="20"/>
                <w:lang w:eastAsia="es-CL"/>
              </w:rPr>
            </w:pPr>
            <w:r w:rsidRPr="00EC1D4B">
              <w:rPr>
                <w:rFonts w:ascii="Calibri" w:hAnsi="Calibri" w:cs="Arial"/>
                <w:b/>
                <w:bCs/>
                <w:i/>
                <w:iCs/>
                <w:color w:val="262626" w:themeColor="text1" w:themeTint="D9"/>
                <w:sz w:val="20"/>
                <w:szCs w:val="20"/>
                <w:lang w:eastAsia="es-CL"/>
              </w:rPr>
              <w:lastRenderedPageBreak/>
              <w:t>¿Cómo abordamos la problemática?</w:t>
            </w:r>
          </w:p>
          <w:p w14:paraId="3DC0602F" w14:textId="38DC9D82" w:rsidR="00D110EC" w:rsidRPr="00452B8B" w:rsidRDefault="00EC1D4B" w:rsidP="00EC1D4B">
            <w:pPr>
              <w:jc w:val="both"/>
              <w:rPr>
                <w:rFonts w:ascii="Calibri" w:hAnsi="Calibri" w:cs="Arial"/>
                <w:i/>
                <w:color w:val="548DD4"/>
                <w:sz w:val="20"/>
                <w:szCs w:val="20"/>
                <w:highlight w:val="cyan"/>
                <w:lang w:eastAsia="es-CL"/>
              </w:rPr>
            </w:pPr>
            <w:r w:rsidRPr="00EC1D4B">
              <w:rPr>
                <w:rFonts w:ascii="Calibri" w:hAnsi="Calibri" w:cs="Arial"/>
                <w:i/>
                <w:color w:val="262626" w:themeColor="text1" w:themeTint="D9"/>
                <w:sz w:val="20"/>
                <w:szCs w:val="20"/>
                <w:lang w:eastAsia="es-CL"/>
              </w:rPr>
              <w:t>La solución será un sistema accesible y fácil de usar, que permita a los dueños de las tiendas gestionar su inventario de manera más eficiente. A través de formularios interactivos para registrar productos, movimientos de stock, y reportes visuales que mostrarán el estado de las existencias y las ventas. Además, el sistema incluirá una interfaz sencilla para ingresar y actualizar los datos, sin requerir grandes conocimientos tecnológicos.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2DACFC80" w14:textId="1F1A02D4" w:rsidR="00EC1D4B" w:rsidRPr="00EC1D4B" w:rsidRDefault="00EC1D4B" w:rsidP="00EC1D4B">
            <w:pPr>
              <w:jc w:val="both"/>
              <w:rPr>
                <w:rFonts w:ascii="Calibri" w:hAnsi="Calibri" w:cs="Arial"/>
                <w:i/>
                <w:color w:val="262626" w:themeColor="text1" w:themeTint="D9"/>
                <w:sz w:val="20"/>
                <w:szCs w:val="20"/>
                <w:lang w:eastAsia="es-CL"/>
              </w:rPr>
            </w:pPr>
            <w:r w:rsidRPr="00EC1D4B">
              <w:rPr>
                <w:rFonts w:ascii="Calibri" w:hAnsi="Calibri" w:cs="Arial"/>
                <w:i/>
                <w:color w:val="262626" w:themeColor="text1" w:themeTint="D9"/>
                <w:sz w:val="20"/>
                <w:szCs w:val="20"/>
                <w:lang w:eastAsia="es-CL"/>
              </w:rPr>
              <w:t>Este proyecto está estrechamente vinculado con el perfil de egreso de la carrera de Ingeniería en Informática, ya que implica varias competencias clave en esta área:</w:t>
            </w:r>
          </w:p>
          <w:p w14:paraId="49EAEBE5" w14:textId="43EB3F74" w:rsidR="00EC1D4B" w:rsidRPr="00EC1D4B" w:rsidRDefault="00EC1D4B" w:rsidP="00EC1D4B">
            <w:pPr>
              <w:jc w:val="both"/>
              <w:rPr>
                <w:rFonts w:ascii="Calibri" w:hAnsi="Calibri" w:cs="Arial"/>
                <w:i/>
                <w:color w:val="262626" w:themeColor="text1" w:themeTint="D9"/>
                <w:sz w:val="20"/>
                <w:szCs w:val="20"/>
                <w:lang w:eastAsia="es-CL"/>
              </w:rPr>
            </w:pPr>
            <w:r w:rsidRPr="00EC1D4B">
              <w:rPr>
                <w:rFonts w:ascii="Calibri" w:hAnsi="Calibri" w:cs="Arial"/>
                <w:b/>
                <w:bCs/>
                <w:i/>
                <w:color w:val="262626" w:themeColor="text1" w:themeTint="D9"/>
                <w:sz w:val="20"/>
                <w:szCs w:val="20"/>
                <w:lang w:eastAsia="es-CL"/>
              </w:rPr>
              <w:t>Desarrollo de software y bases de datos:</w:t>
            </w:r>
            <w:r w:rsidRPr="00EC1D4B">
              <w:rPr>
                <w:rFonts w:ascii="Calibri" w:hAnsi="Calibri" w:cs="Arial"/>
                <w:i/>
                <w:color w:val="262626" w:themeColor="text1" w:themeTint="D9"/>
                <w:sz w:val="20"/>
                <w:szCs w:val="20"/>
                <w:lang w:eastAsia="es-CL"/>
              </w:rPr>
              <w:t xml:space="preserve"> La creación del sistema de gestión de inventarios exige modelar adecuadamente las bases de datos y desarrollar la aplicación web utilizando herramientas como Oracle APEX y PL/SQL.</w:t>
            </w:r>
          </w:p>
          <w:p w14:paraId="49CC0358" w14:textId="3AB32A65" w:rsidR="00EC1D4B" w:rsidRPr="00EC1D4B" w:rsidRDefault="00EC1D4B" w:rsidP="00EC1D4B">
            <w:pPr>
              <w:jc w:val="both"/>
              <w:rPr>
                <w:rFonts w:ascii="Calibri" w:hAnsi="Calibri" w:cs="Arial"/>
                <w:i/>
                <w:color w:val="262626" w:themeColor="text1" w:themeTint="D9"/>
                <w:sz w:val="20"/>
                <w:szCs w:val="20"/>
                <w:lang w:eastAsia="es-CL"/>
              </w:rPr>
            </w:pPr>
            <w:r w:rsidRPr="00EC1D4B">
              <w:rPr>
                <w:rFonts w:ascii="Calibri" w:hAnsi="Calibri" w:cs="Arial"/>
                <w:b/>
                <w:bCs/>
                <w:i/>
                <w:color w:val="262626" w:themeColor="text1" w:themeTint="D9"/>
                <w:sz w:val="20"/>
                <w:szCs w:val="20"/>
                <w:lang w:eastAsia="es-CL"/>
              </w:rPr>
              <w:t>Gestión de proyectos tecnológicos:</w:t>
            </w:r>
            <w:r w:rsidRPr="00EC1D4B">
              <w:rPr>
                <w:rFonts w:ascii="Calibri" w:hAnsi="Calibri" w:cs="Arial"/>
                <w:i/>
                <w:color w:val="262626" w:themeColor="text1" w:themeTint="D9"/>
                <w:sz w:val="20"/>
                <w:szCs w:val="20"/>
                <w:lang w:eastAsia="es-CL"/>
              </w:rPr>
              <w:t xml:space="preserve"> A lo largo del proyecto, se </w:t>
            </w:r>
            <w:r w:rsidR="000D3138">
              <w:rPr>
                <w:rFonts w:ascii="Calibri" w:hAnsi="Calibri" w:cs="Arial"/>
                <w:i/>
                <w:color w:val="262626" w:themeColor="text1" w:themeTint="D9"/>
                <w:sz w:val="20"/>
                <w:szCs w:val="20"/>
                <w:lang w:eastAsia="es-CL"/>
              </w:rPr>
              <w:t>aplicarán</w:t>
            </w:r>
            <w:r w:rsidRPr="00EC1D4B">
              <w:rPr>
                <w:rFonts w:ascii="Calibri" w:hAnsi="Calibri" w:cs="Arial"/>
                <w:i/>
                <w:color w:val="262626" w:themeColor="text1" w:themeTint="D9"/>
                <w:sz w:val="20"/>
                <w:szCs w:val="20"/>
                <w:lang w:eastAsia="es-CL"/>
              </w:rPr>
              <w:t xml:space="preserve"> metodologías de gestión para asegurar que cada fase del proyecto se complet</w:t>
            </w:r>
            <w:r w:rsidR="000D3138">
              <w:rPr>
                <w:rFonts w:ascii="Calibri" w:hAnsi="Calibri" w:cs="Arial"/>
                <w:i/>
                <w:color w:val="262626" w:themeColor="text1" w:themeTint="D9"/>
                <w:sz w:val="20"/>
                <w:szCs w:val="20"/>
                <w:lang w:eastAsia="es-CL"/>
              </w:rPr>
              <w:t>e</w:t>
            </w:r>
            <w:r w:rsidRPr="00EC1D4B">
              <w:rPr>
                <w:rFonts w:ascii="Calibri" w:hAnsi="Calibri" w:cs="Arial"/>
                <w:i/>
                <w:color w:val="262626" w:themeColor="text1" w:themeTint="D9"/>
                <w:sz w:val="20"/>
                <w:szCs w:val="20"/>
                <w:lang w:eastAsia="es-CL"/>
              </w:rPr>
              <w:t xml:space="preserve"> a tiempo y con los recursos necesarios, desde la planificación hasta la implementación y las pruebas.</w:t>
            </w:r>
          </w:p>
          <w:p w14:paraId="2CA669CB" w14:textId="32A92C6C" w:rsidR="00D110EC" w:rsidRPr="008942F5" w:rsidRDefault="00EC1D4B" w:rsidP="00EC1D4B">
            <w:pPr>
              <w:jc w:val="both"/>
              <w:rPr>
                <w:rFonts w:ascii="Calibri" w:hAnsi="Calibri" w:cs="Arial"/>
                <w:i/>
                <w:color w:val="548DD4"/>
                <w:sz w:val="20"/>
                <w:szCs w:val="20"/>
                <w:highlight w:val="yellow"/>
                <w:lang w:eastAsia="es-CL"/>
              </w:rPr>
            </w:pPr>
            <w:r w:rsidRPr="00EC1D4B">
              <w:rPr>
                <w:rFonts w:ascii="Calibri" w:hAnsi="Calibri" w:cs="Arial"/>
                <w:b/>
                <w:bCs/>
                <w:i/>
                <w:color w:val="262626" w:themeColor="text1" w:themeTint="D9"/>
                <w:sz w:val="20"/>
                <w:szCs w:val="20"/>
                <w:lang w:eastAsia="es-CL"/>
              </w:rPr>
              <w:t>Optimización de procesos mediante tecnología:</w:t>
            </w:r>
            <w:r w:rsidRPr="00EC1D4B">
              <w:rPr>
                <w:rFonts w:ascii="Calibri" w:hAnsi="Calibri" w:cs="Arial"/>
                <w:i/>
                <w:color w:val="262626" w:themeColor="text1" w:themeTint="D9"/>
                <w:sz w:val="20"/>
                <w:szCs w:val="20"/>
                <w:lang w:eastAsia="es-CL"/>
              </w:rPr>
              <w:t xml:space="preserve"> La automatización del proceso de gestión de inventarios es un claro ejemplo de cómo la tecnología puede mejorar la eficiencia en un contexto empresarial, algo que es un tema clave en la carrera de Ingeniería en Informática.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2ADEEEC" w14:textId="77777777" w:rsidR="000D3138" w:rsidRPr="000D3138" w:rsidRDefault="000D3138" w:rsidP="000D3138">
            <w:pPr>
              <w:jc w:val="both"/>
              <w:rPr>
                <w:rFonts w:ascii="Calibri" w:hAnsi="Calibri" w:cs="Arial"/>
                <w:b/>
                <w:bCs/>
                <w:i/>
                <w:color w:val="262626" w:themeColor="text1" w:themeTint="D9"/>
                <w:sz w:val="20"/>
                <w:szCs w:val="20"/>
                <w:lang w:eastAsia="es-CL"/>
              </w:rPr>
            </w:pPr>
            <w:r w:rsidRPr="000D3138">
              <w:rPr>
                <w:rFonts w:ascii="Calibri" w:hAnsi="Calibri" w:cs="Arial"/>
                <w:b/>
                <w:bCs/>
                <w:i/>
                <w:color w:val="262626" w:themeColor="text1" w:themeTint="D9"/>
                <w:sz w:val="20"/>
                <w:szCs w:val="20"/>
                <w:lang w:eastAsia="es-CL"/>
              </w:rPr>
              <w:t>Intereses profesionales del equipo</w:t>
            </w:r>
          </w:p>
          <w:p w14:paraId="1B1C1ACC" w14:textId="1FC35DA0" w:rsidR="000D3138" w:rsidRPr="000D3138" w:rsidRDefault="000D3138" w:rsidP="000D3138">
            <w:pPr>
              <w:jc w:val="both"/>
              <w:rPr>
                <w:rFonts w:ascii="Calibri" w:hAnsi="Calibri" w:cs="Arial"/>
                <w:i/>
                <w:color w:val="262626" w:themeColor="text1" w:themeTint="D9"/>
                <w:sz w:val="20"/>
                <w:szCs w:val="20"/>
                <w:lang w:eastAsia="es-CL"/>
              </w:rPr>
            </w:pPr>
            <w:r w:rsidRPr="000D3138">
              <w:rPr>
                <w:rFonts w:ascii="Calibri" w:hAnsi="Calibri" w:cs="Arial"/>
                <w:i/>
                <w:color w:val="262626" w:themeColor="text1" w:themeTint="D9"/>
                <w:sz w:val="20"/>
                <w:szCs w:val="20"/>
                <w:lang w:eastAsia="es-CL"/>
              </w:rPr>
              <w:t>Nuestro interés principal como equipo está en el desarrollo de software empresarial y la automatización de procesos comerciales. Este proyecto nos permitirá explorar cómo la tecnología puede mejorar la gestión de inventarios en pequeñas y medianas tiendas, un problema que hemos observado de manera directa en nuestro entorno.</w:t>
            </w:r>
          </w:p>
          <w:p w14:paraId="203CD09D" w14:textId="77777777" w:rsidR="000D3138" w:rsidRPr="000D3138" w:rsidRDefault="000D3138" w:rsidP="000D3138">
            <w:pPr>
              <w:jc w:val="both"/>
              <w:rPr>
                <w:rFonts w:ascii="Calibri" w:hAnsi="Calibri" w:cs="Arial"/>
                <w:b/>
                <w:bCs/>
                <w:i/>
                <w:color w:val="262626" w:themeColor="text1" w:themeTint="D9"/>
                <w:sz w:val="20"/>
                <w:szCs w:val="20"/>
                <w:lang w:eastAsia="es-CL"/>
              </w:rPr>
            </w:pPr>
            <w:r w:rsidRPr="000D3138">
              <w:rPr>
                <w:rFonts w:ascii="Calibri" w:hAnsi="Calibri" w:cs="Arial"/>
                <w:b/>
                <w:bCs/>
                <w:i/>
                <w:color w:val="262626" w:themeColor="text1" w:themeTint="D9"/>
                <w:sz w:val="20"/>
                <w:szCs w:val="20"/>
                <w:lang w:eastAsia="es-CL"/>
              </w:rPr>
              <w:t>Cómo el proyecto contribuye a nuestros intereses</w:t>
            </w:r>
          </w:p>
          <w:p w14:paraId="3FD29721" w14:textId="24EB897C" w:rsidR="000D3138" w:rsidRPr="000D3138" w:rsidRDefault="000D3138" w:rsidP="000D3138">
            <w:pPr>
              <w:jc w:val="both"/>
              <w:rPr>
                <w:rFonts w:ascii="Calibri" w:hAnsi="Calibri" w:cs="Arial"/>
                <w:i/>
                <w:color w:val="262626" w:themeColor="text1" w:themeTint="D9"/>
                <w:sz w:val="20"/>
                <w:szCs w:val="20"/>
                <w:lang w:eastAsia="es-CL"/>
              </w:rPr>
            </w:pPr>
            <w:r w:rsidRPr="000D3138">
              <w:rPr>
                <w:rFonts w:ascii="Calibri" w:hAnsi="Calibri" w:cs="Arial"/>
                <w:i/>
                <w:color w:val="262626" w:themeColor="text1" w:themeTint="D9"/>
                <w:sz w:val="20"/>
                <w:szCs w:val="20"/>
                <w:lang w:eastAsia="es-CL"/>
              </w:rPr>
              <w:t>A través del desarrollo del SGI, planeamos aplicar conocimientos en modelado de bases de datos, desarrollo de aplicaciones web en Oracle APEX y automatización de procesos empresariales, fortaleciendo nuestras competencias en estas áreas. El proyecto representa una oportunidad para adquirir experiencia práctica en la creación de soluciones tecnológicas accesibles y de valor real para negocios cercanos a nosotros.</w:t>
            </w:r>
          </w:p>
          <w:p w14:paraId="0CFCA542" w14:textId="77777777" w:rsidR="000D3138" w:rsidRPr="000D3138" w:rsidRDefault="000D3138" w:rsidP="000D3138">
            <w:pPr>
              <w:jc w:val="both"/>
              <w:rPr>
                <w:rFonts w:ascii="Calibri" w:hAnsi="Calibri" w:cs="Arial"/>
                <w:b/>
                <w:bCs/>
                <w:i/>
                <w:color w:val="262626" w:themeColor="text1" w:themeTint="D9"/>
                <w:sz w:val="20"/>
                <w:szCs w:val="20"/>
                <w:lang w:eastAsia="es-CL"/>
              </w:rPr>
            </w:pPr>
            <w:r w:rsidRPr="000D3138">
              <w:rPr>
                <w:rFonts w:ascii="Calibri" w:hAnsi="Calibri" w:cs="Arial"/>
                <w:b/>
                <w:bCs/>
                <w:i/>
                <w:color w:val="262626" w:themeColor="text1" w:themeTint="D9"/>
                <w:sz w:val="20"/>
                <w:szCs w:val="20"/>
                <w:lang w:eastAsia="es-CL"/>
              </w:rPr>
              <w:t>Proyecciones profesionales</w:t>
            </w:r>
          </w:p>
          <w:p w14:paraId="64665DAC" w14:textId="066E8068" w:rsidR="000D3138" w:rsidRPr="000D3138" w:rsidRDefault="000D3138" w:rsidP="000D3138">
            <w:pPr>
              <w:jc w:val="both"/>
              <w:rPr>
                <w:rFonts w:ascii="Calibri" w:hAnsi="Calibri" w:cs="Arial"/>
                <w:i/>
                <w:color w:val="262626" w:themeColor="text1" w:themeTint="D9"/>
                <w:sz w:val="20"/>
                <w:szCs w:val="20"/>
                <w:lang w:eastAsia="es-CL"/>
              </w:rPr>
            </w:pPr>
            <w:r w:rsidRPr="000D3138">
              <w:rPr>
                <w:rFonts w:ascii="Calibri" w:hAnsi="Calibri" w:cs="Arial"/>
                <w:i/>
                <w:color w:val="262626" w:themeColor="text1" w:themeTint="D9"/>
                <w:sz w:val="20"/>
                <w:szCs w:val="20"/>
                <w:lang w:eastAsia="es-CL"/>
              </w:rPr>
              <w:t>A futuro, este proyecto nos permitirá consolidar nuestra experiencia en el desarrollo de sistemas para pequeñas empresas y nos servirá como base para seguir explorando áreas como consultoría tecnológica, optimización de procesos comerciales y desarrollo de aplicaciones que integren datos y reportes para mejorar la toma de decisiones empresariales.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95B5588" w14:textId="77777777" w:rsidR="000D3138" w:rsidRPr="000D3138" w:rsidRDefault="000D3138" w:rsidP="000D3138">
            <w:pPr>
              <w:jc w:val="both"/>
              <w:rPr>
                <w:rFonts w:ascii="Calibri" w:hAnsi="Calibri" w:cs="Arial"/>
                <w:i/>
                <w:color w:val="262626" w:themeColor="text1" w:themeTint="D9"/>
                <w:sz w:val="20"/>
                <w:szCs w:val="20"/>
                <w:lang w:eastAsia="es-CL"/>
              </w:rPr>
            </w:pPr>
            <w:r w:rsidRPr="000D3138">
              <w:rPr>
                <w:rFonts w:ascii="Calibri" w:hAnsi="Calibri" w:cs="Arial"/>
                <w:i/>
                <w:color w:val="262626" w:themeColor="text1" w:themeTint="D9"/>
                <w:sz w:val="20"/>
                <w:szCs w:val="20"/>
                <w:lang w:eastAsia="es-CL"/>
              </w:rPr>
              <w:t>El desarrollo del proyecto “Sistema de Gestión de Inventarios (SGI)” es totalmente factible dentro del marco del semestre, tanto en términos de tiempo como de recursos disponibles. A continuación, se detallan los principales factores que respaldan esta factibilidad:</w:t>
            </w:r>
          </w:p>
          <w:p w14:paraId="2FECFF8D" w14:textId="77777777" w:rsidR="000D3138" w:rsidRPr="000D3138" w:rsidRDefault="000D3138" w:rsidP="000D3138">
            <w:pPr>
              <w:jc w:val="both"/>
              <w:rPr>
                <w:rFonts w:ascii="Calibri" w:hAnsi="Calibri" w:cs="Arial"/>
                <w:i/>
                <w:color w:val="262626" w:themeColor="text1" w:themeTint="D9"/>
                <w:sz w:val="20"/>
                <w:szCs w:val="20"/>
                <w:lang w:eastAsia="es-CL"/>
              </w:rPr>
            </w:pPr>
          </w:p>
          <w:p w14:paraId="32148017" w14:textId="19A4F108" w:rsidR="000D3138" w:rsidRPr="00EF62F9" w:rsidRDefault="00EF62F9" w:rsidP="000D3138">
            <w:pPr>
              <w:jc w:val="both"/>
              <w:rPr>
                <w:rFonts w:ascii="Calibri" w:hAnsi="Calibri" w:cs="Arial"/>
                <w:b/>
                <w:bCs/>
                <w:i/>
                <w:color w:val="262626" w:themeColor="text1" w:themeTint="D9"/>
                <w:sz w:val="20"/>
                <w:szCs w:val="20"/>
                <w:lang w:eastAsia="es-CL"/>
              </w:rPr>
            </w:pPr>
            <w:r w:rsidRPr="00EF62F9">
              <w:rPr>
                <w:rFonts w:ascii="Calibri" w:hAnsi="Calibri" w:cs="Arial"/>
                <w:b/>
                <w:bCs/>
                <w:i/>
                <w:color w:val="262626" w:themeColor="text1" w:themeTint="D9"/>
                <w:sz w:val="20"/>
                <w:szCs w:val="20"/>
                <w:lang w:eastAsia="es-CL"/>
              </w:rPr>
              <w:lastRenderedPageBreak/>
              <w:t xml:space="preserve">1.- </w:t>
            </w:r>
            <w:r w:rsidR="000D3138" w:rsidRPr="00EF62F9">
              <w:rPr>
                <w:rFonts w:ascii="Calibri" w:hAnsi="Calibri" w:cs="Arial"/>
                <w:b/>
                <w:bCs/>
                <w:i/>
                <w:color w:val="262626" w:themeColor="text1" w:themeTint="D9"/>
                <w:sz w:val="20"/>
                <w:szCs w:val="20"/>
                <w:lang w:eastAsia="es-CL"/>
              </w:rPr>
              <w:t>Duración del semestre</w:t>
            </w:r>
          </w:p>
          <w:p w14:paraId="50A1032C" w14:textId="36BB627C" w:rsidR="000D3138" w:rsidRPr="000D3138" w:rsidRDefault="000D3138" w:rsidP="000D3138">
            <w:pPr>
              <w:jc w:val="both"/>
              <w:rPr>
                <w:rFonts w:ascii="Calibri" w:hAnsi="Calibri" w:cs="Arial"/>
                <w:i/>
                <w:color w:val="262626" w:themeColor="text1" w:themeTint="D9"/>
                <w:sz w:val="20"/>
                <w:szCs w:val="20"/>
                <w:lang w:eastAsia="es-CL"/>
              </w:rPr>
            </w:pPr>
            <w:r w:rsidRPr="000D3138">
              <w:rPr>
                <w:rFonts w:ascii="Calibri" w:hAnsi="Calibri" w:cs="Arial"/>
                <w:i/>
                <w:color w:val="262626" w:themeColor="text1" w:themeTint="D9"/>
                <w:sz w:val="20"/>
                <w:szCs w:val="20"/>
                <w:lang w:eastAsia="es-CL"/>
              </w:rPr>
              <w:t>El proyecto se desarrollará dentro del período académico establecido para la asignatura, lo que permite organizar las distintas etapas —planificación, diseño, desarrollo y documentación— de manera ordenada y progresiva. El cronograma planteado es alcanzable considerando el nivel de complejidad del sistema y los plazos del semestre.</w:t>
            </w:r>
          </w:p>
          <w:p w14:paraId="4C0380CE" w14:textId="32C4CD91" w:rsidR="000D3138" w:rsidRPr="00EF62F9" w:rsidRDefault="00EF62F9" w:rsidP="000D3138">
            <w:pPr>
              <w:jc w:val="both"/>
              <w:rPr>
                <w:rFonts w:ascii="Calibri" w:hAnsi="Calibri" w:cs="Arial"/>
                <w:b/>
                <w:bCs/>
                <w:i/>
                <w:color w:val="262626" w:themeColor="text1" w:themeTint="D9"/>
                <w:sz w:val="20"/>
                <w:szCs w:val="20"/>
                <w:lang w:eastAsia="es-CL"/>
              </w:rPr>
            </w:pPr>
            <w:r w:rsidRPr="00EF62F9">
              <w:rPr>
                <w:rFonts w:ascii="Calibri" w:hAnsi="Calibri" w:cs="Arial"/>
                <w:b/>
                <w:bCs/>
                <w:i/>
                <w:color w:val="262626" w:themeColor="text1" w:themeTint="D9"/>
                <w:sz w:val="20"/>
                <w:szCs w:val="20"/>
                <w:lang w:eastAsia="es-CL"/>
              </w:rPr>
              <w:t xml:space="preserve">2.- </w:t>
            </w:r>
            <w:r w:rsidR="000D3138" w:rsidRPr="00EF62F9">
              <w:rPr>
                <w:rFonts w:ascii="Calibri" w:hAnsi="Calibri" w:cs="Arial"/>
                <w:b/>
                <w:bCs/>
                <w:i/>
                <w:color w:val="262626" w:themeColor="text1" w:themeTint="D9"/>
                <w:sz w:val="20"/>
                <w:szCs w:val="20"/>
                <w:lang w:eastAsia="es-CL"/>
              </w:rPr>
              <w:t>Horas asignadas a la asignatura</w:t>
            </w:r>
          </w:p>
          <w:p w14:paraId="3D9D7F3E" w14:textId="2E1928E2" w:rsidR="000D3138" w:rsidRPr="000D3138" w:rsidRDefault="000D3138" w:rsidP="000D3138">
            <w:pPr>
              <w:jc w:val="both"/>
              <w:rPr>
                <w:rFonts w:ascii="Calibri" w:hAnsi="Calibri" w:cs="Arial"/>
                <w:i/>
                <w:color w:val="262626" w:themeColor="text1" w:themeTint="D9"/>
                <w:sz w:val="20"/>
                <w:szCs w:val="20"/>
                <w:lang w:eastAsia="es-CL"/>
              </w:rPr>
            </w:pPr>
            <w:r w:rsidRPr="000D3138">
              <w:rPr>
                <w:rFonts w:ascii="Calibri" w:hAnsi="Calibri" w:cs="Arial"/>
                <w:i/>
                <w:color w:val="262626" w:themeColor="text1" w:themeTint="D9"/>
                <w:sz w:val="20"/>
                <w:szCs w:val="20"/>
                <w:lang w:eastAsia="es-CL"/>
              </w:rPr>
              <w:t>Las horas destinadas al proyecto son suficientes para avanzar de forma constante, complementadas con trabajo autónomo fuera del horario académico. Además, el trabajo en equipo permitirá distribuir las tareas según las fortalezas de cada integrante, optimizando el tiempo de desarrollo.</w:t>
            </w:r>
          </w:p>
          <w:p w14:paraId="5E273A06" w14:textId="645E0AD8" w:rsidR="000D3138" w:rsidRPr="00EF62F9" w:rsidRDefault="00EF62F9" w:rsidP="000D3138">
            <w:pPr>
              <w:jc w:val="both"/>
              <w:rPr>
                <w:rFonts w:ascii="Calibri" w:hAnsi="Calibri" w:cs="Arial"/>
                <w:b/>
                <w:bCs/>
                <w:i/>
                <w:color w:val="262626" w:themeColor="text1" w:themeTint="D9"/>
                <w:sz w:val="20"/>
                <w:szCs w:val="20"/>
                <w:lang w:eastAsia="es-CL"/>
              </w:rPr>
            </w:pPr>
            <w:r w:rsidRPr="00EF62F9">
              <w:rPr>
                <w:rFonts w:ascii="Calibri" w:hAnsi="Calibri" w:cs="Arial"/>
                <w:b/>
                <w:bCs/>
                <w:i/>
                <w:color w:val="262626" w:themeColor="text1" w:themeTint="D9"/>
                <w:sz w:val="20"/>
                <w:szCs w:val="20"/>
                <w:lang w:eastAsia="es-CL"/>
              </w:rPr>
              <w:t xml:space="preserve">3.- </w:t>
            </w:r>
            <w:r w:rsidR="000D3138" w:rsidRPr="00EF62F9">
              <w:rPr>
                <w:rFonts w:ascii="Calibri" w:hAnsi="Calibri" w:cs="Arial"/>
                <w:b/>
                <w:bCs/>
                <w:i/>
                <w:color w:val="262626" w:themeColor="text1" w:themeTint="D9"/>
                <w:sz w:val="20"/>
                <w:szCs w:val="20"/>
                <w:lang w:eastAsia="es-CL"/>
              </w:rPr>
              <w:t>Materiales requeridos</w:t>
            </w:r>
          </w:p>
          <w:p w14:paraId="24C89D5B" w14:textId="164238D3" w:rsidR="000D3138" w:rsidRPr="000D3138" w:rsidRDefault="000D3138" w:rsidP="000D3138">
            <w:pPr>
              <w:jc w:val="both"/>
              <w:rPr>
                <w:rFonts w:ascii="Calibri" w:hAnsi="Calibri" w:cs="Arial"/>
                <w:i/>
                <w:color w:val="262626" w:themeColor="text1" w:themeTint="D9"/>
                <w:sz w:val="20"/>
                <w:szCs w:val="20"/>
                <w:lang w:eastAsia="es-CL"/>
              </w:rPr>
            </w:pPr>
            <w:r w:rsidRPr="000D3138">
              <w:rPr>
                <w:rFonts w:ascii="Calibri" w:hAnsi="Calibri" w:cs="Arial"/>
                <w:i/>
                <w:color w:val="262626" w:themeColor="text1" w:themeTint="D9"/>
                <w:sz w:val="20"/>
                <w:szCs w:val="20"/>
                <w:lang w:eastAsia="es-CL"/>
              </w:rPr>
              <w:t xml:space="preserve">El desarrollo del proyecto requiere únicamente herramientas de software libre o de uso académico, como Oracle APEX, Oracle SQL </w:t>
            </w:r>
            <w:proofErr w:type="spellStart"/>
            <w:r w:rsidRPr="000D3138">
              <w:rPr>
                <w:rFonts w:ascii="Calibri" w:hAnsi="Calibri" w:cs="Arial"/>
                <w:i/>
                <w:color w:val="262626" w:themeColor="text1" w:themeTint="D9"/>
                <w:sz w:val="20"/>
                <w:szCs w:val="20"/>
                <w:lang w:eastAsia="es-CL"/>
              </w:rPr>
              <w:t>Developer</w:t>
            </w:r>
            <w:proofErr w:type="spellEnd"/>
            <w:r w:rsidRPr="000D3138">
              <w:rPr>
                <w:rFonts w:ascii="Calibri" w:hAnsi="Calibri" w:cs="Arial"/>
                <w:i/>
                <w:color w:val="262626" w:themeColor="text1" w:themeTint="D9"/>
                <w:sz w:val="20"/>
                <w:szCs w:val="20"/>
                <w:lang w:eastAsia="es-CL"/>
              </w:rPr>
              <w:t xml:space="preserve"> Data </w:t>
            </w:r>
            <w:proofErr w:type="spellStart"/>
            <w:r w:rsidRPr="000D3138">
              <w:rPr>
                <w:rFonts w:ascii="Calibri" w:hAnsi="Calibri" w:cs="Arial"/>
                <w:i/>
                <w:color w:val="262626" w:themeColor="text1" w:themeTint="D9"/>
                <w:sz w:val="20"/>
                <w:szCs w:val="20"/>
                <w:lang w:eastAsia="es-CL"/>
              </w:rPr>
              <w:t>Modeler</w:t>
            </w:r>
            <w:proofErr w:type="spellEnd"/>
            <w:r w:rsidRPr="000D3138">
              <w:rPr>
                <w:rFonts w:ascii="Calibri" w:hAnsi="Calibri" w:cs="Arial"/>
                <w:i/>
                <w:color w:val="262626" w:themeColor="text1" w:themeTint="D9"/>
                <w:sz w:val="20"/>
                <w:szCs w:val="20"/>
                <w:lang w:eastAsia="es-CL"/>
              </w:rPr>
              <w:t xml:space="preserve"> y PL/SQL, todas disponibles en línea sin costo adicional. Estas herramientas son adecuadas para el tipo de proyecto propuesto y permiten un entorno de desarrollo accesible desde cualquier computador con conexión a internet.</w:t>
            </w:r>
          </w:p>
          <w:p w14:paraId="3F498453" w14:textId="15B56227" w:rsidR="000D3138" w:rsidRPr="00EF62F9" w:rsidRDefault="00EF62F9" w:rsidP="000D3138">
            <w:pPr>
              <w:jc w:val="both"/>
              <w:rPr>
                <w:rFonts w:ascii="Calibri" w:hAnsi="Calibri" w:cs="Arial"/>
                <w:b/>
                <w:bCs/>
                <w:i/>
                <w:color w:val="262626" w:themeColor="text1" w:themeTint="D9"/>
                <w:sz w:val="20"/>
                <w:szCs w:val="20"/>
                <w:lang w:eastAsia="es-CL"/>
              </w:rPr>
            </w:pPr>
            <w:r w:rsidRPr="00EF62F9">
              <w:rPr>
                <w:rFonts w:ascii="Calibri" w:hAnsi="Calibri" w:cs="Arial"/>
                <w:b/>
                <w:bCs/>
                <w:i/>
                <w:color w:val="262626" w:themeColor="text1" w:themeTint="D9"/>
                <w:sz w:val="20"/>
                <w:szCs w:val="20"/>
                <w:lang w:eastAsia="es-CL"/>
              </w:rPr>
              <w:t xml:space="preserve">4.- </w:t>
            </w:r>
            <w:r w:rsidR="000D3138" w:rsidRPr="00EF62F9">
              <w:rPr>
                <w:rFonts w:ascii="Calibri" w:hAnsi="Calibri" w:cs="Arial"/>
                <w:b/>
                <w:bCs/>
                <w:i/>
                <w:color w:val="262626" w:themeColor="text1" w:themeTint="D9"/>
                <w:sz w:val="20"/>
                <w:szCs w:val="20"/>
                <w:lang w:eastAsia="es-CL"/>
              </w:rPr>
              <w:t>Factores externos que facilitan su desarrollo</w:t>
            </w:r>
          </w:p>
          <w:p w14:paraId="273CCCC2" w14:textId="058ABE83" w:rsidR="000D3138" w:rsidRPr="000D3138" w:rsidRDefault="000D3138" w:rsidP="000D3138">
            <w:pPr>
              <w:jc w:val="both"/>
              <w:rPr>
                <w:rFonts w:ascii="Calibri" w:hAnsi="Calibri" w:cs="Arial"/>
                <w:i/>
                <w:color w:val="262626" w:themeColor="text1" w:themeTint="D9"/>
                <w:sz w:val="20"/>
                <w:szCs w:val="20"/>
                <w:lang w:eastAsia="es-CL"/>
              </w:rPr>
            </w:pPr>
            <w:r w:rsidRPr="000D3138">
              <w:rPr>
                <w:rFonts w:ascii="Calibri" w:hAnsi="Calibri" w:cs="Arial"/>
                <w:i/>
                <w:color w:val="262626" w:themeColor="text1" w:themeTint="D9"/>
                <w:sz w:val="20"/>
                <w:szCs w:val="20"/>
                <w:lang w:eastAsia="es-CL"/>
              </w:rPr>
              <w:t>Entre los factores externos que favorecen el proyecto se encuentran la disponibilidad de documentación y soporte técnico de las herramientas Oracle, así como el acceso a entornos de desarrollo en la nube, lo que permite trabajar de forma remota. Además, el proyecto aborda una problemática real y cercana, lo que facilita la comprensión del contexto y el diseño de una solución efectiva.</w:t>
            </w:r>
          </w:p>
          <w:p w14:paraId="6287F4D6" w14:textId="1BEC0783" w:rsidR="000D3138" w:rsidRPr="00EF62F9" w:rsidRDefault="00EF62F9" w:rsidP="000D3138">
            <w:pPr>
              <w:jc w:val="both"/>
              <w:rPr>
                <w:rFonts w:ascii="Calibri" w:hAnsi="Calibri" w:cs="Arial"/>
                <w:b/>
                <w:bCs/>
                <w:i/>
                <w:color w:val="262626" w:themeColor="text1" w:themeTint="D9"/>
                <w:sz w:val="20"/>
                <w:szCs w:val="20"/>
                <w:lang w:eastAsia="es-CL"/>
              </w:rPr>
            </w:pPr>
            <w:r w:rsidRPr="00EF62F9">
              <w:rPr>
                <w:rFonts w:ascii="Calibri" w:hAnsi="Calibri" w:cs="Arial"/>
                <w:b/>
                <w:bCs/>
                <w:i/>
                <w:color w:val="262626" w:themeColor="text1" w:themeTint="D9"/>
                <w:sz w:val="20"/>
                <w:szCs w:val="20"/>
                <w:lang w:eastAsia="es-CL"/>
              </w:rPr>
              <w:t xml:space="preserve">5.- </w:t>
            </w:r>
            <w:r w:rsidR="000D3138" w:rsidRPr="00EF62F9">
              <w:rPr>
                <w:rFonts w:ascii="Calibri" w:hAnsi="Calibri" w:cs="Arial"/>
                <w:b/>
                <w:bCs/>
                <w:i/>
                <w:color w:val="262626" w:themeColor="text1" w:themeTint="D9"/>
                <w:sz w:val="20"/>
                <w:szCs w:val="20"/>
                <w:lang w:eastAsia="es-CL"/>
              </w:rPr>
              <w:t>Factores externos que dificultan su desarrollo y posibles soluciones</w:t>
            </w:r>
          </w:p>
          <w:p w14:paraId="14C895BA" w14:textId="77777777" w:rsidR="000D3138" w:rsidRPr="000D3138" w:rsidRDefault="000D3138" w:rsidP="000D3138">
            <w:pPr>
              <w:jc w:val="both"/>
              <w:rPr>
                <w:rFonts w:ascii="Calibri" w:hAnsi="Calibri" w:cs="Arial"/>
                <w:i/>
                <w:color w:val="262626" w:themeColor="text1" w:themeTint="D9"/>
                <w:sz w:val="20"/>
                <w:szCs w:val="20"/>
                <w:lang w:eastAsia="es-CL"/>
              </w:rPr>
            </w:pPr>
            <w:r w:rsidRPr="000D3138">
              <w:rPr>
                <w:rFonts w:ascii="Calibri" w:hAnsi="Calibri" w:cs="Arial"/>
                <w:i/>
                <w:color w:val="262626" w:themeColor="text1" w:themeTint="D9"/>
                <w:sz w:val="20"/>
                <w:szCs w:val="20"/>
                <w:lang w:eastAsia="es-CL"/>
              </w:rPr>
              <w:t>Uno de los principales desafíos es la coordinación de tiempos entre los integrantes del equipo, ya que ambos compatibilizan el trabajo académico con sus responsabilidades laborales. Para mitigar este riesgo, se acordó una planificación flexible que incluye reuniones semanales y tareas distribuidas equitativamente.</w:t>
            </w:r>
          </w:p>
          <w:p w14:paraId="25C2897A" w14:textId="6E24CE32" w:rsidR="00D110EC" w:rsidRPr="000D3138" w:rsidRDefault="000D3138" w:rsidP="000D3138">
            <w:pPr>
              <w:rPr>
                <w:rFonts w:ascii="Calibri" w:hAnsi="Calibri" w:cs="Arial"/>
                <w:i/>
                <w:color w:val="548DD4"/>
                <w:sz w:val="20"/>
                <w:szCs w:val="20"/>
                <w:lang w:eastAsia="es-CL"/>
              </w:rPr>
            </w:pPr>
            <w:r w:rsidRPr="000D3138">
              <w:rPr>
                <w:rFonts w:ascii="Calibri" w:hAnsi="Calibri" w:cs="Arial"/>
                <w:i/>
                <w:color w:val="262626" w:themeColor="text1" w:themeTint="D9"/>
                <w:sz w:val="20"/>
                <w:szCs w:val="20"/>
                <w:lang w:eastAsia="es-CL"/>
              </w:rPr>
              <w:t>Otro factor que podría presentar dificultad es la curva de aprendizaje inicial de Oracle APEX; sin embargo, se ha considerado dedicar parte de la fase inicial del proyecto a la capacitación y revisión de recursos de aprendizaje oficiales para asegurar un dominio suficiente de la herramienta antes de comenzar el desarrollo.</w:t>
            </w:r>
          </w:p>
        </w:tc>
      </w:tr>
    </w:tbl>
    <w:p w14:paraId="28C6EEE0" w14:textId="0100BBCA" w:rsidR="00D110EC" w:rsidRDefault="00D110EC" w:rsidP="00D110EC">
      <w:pPr>
        <w:rPr>
          <w:b/>
          <w:bCs/>
          <w:color w:val="4472C4" w:themeColor="accent1"/>
          <w:sz w:val="32"/>
          <w:szCs w:val="32"/>
        </w:rPr>
      </w:pPr>
    </w:p>
    <w:p w14:paraId="17A28316" w14:textId="77777777" w:rsidR="00EF62F9" w:rsidRDefault="00EF62F9" w:rsidP="00D110EC">
      <w:pPr>
        <w:rPr>
          <w:b/>
          <w:bCs/>
          <w:color w:val="4472C4" w:themeColor="accent1"/>
          <w:sz w:val="32"/>
          <w:szCs w:val="32"/>
        </w:rPr>
      </w:pPr>
    </w:p>
    <w:p w14:paraId="179F39AE" w14:textId="77777777" w:rsidR="00EF62F9" w:rsidRDefault="00EF62F9" w:rsidP="00D110EC">
      <w:pPr>
        <w:rPr>
          <w:b/>
          <w:bCs/>
          <w:color w:val="4472C4" w:themeColor="accent1"/>
          <w:sz w:val="32"/>
          <w:szCs w:val="32"/>
        </w:rPr>
      </w:pPr>
    </w:p>
    <w:p w14:paraId="5BE78785" w14:textId="77777777" w:rsidR="00EF62F9" w:rsidRDefault="00EF62F9" w:rsidP="00D110EC">
      <w:pPr>
        <w:rPr>
          <w:b/>
          <w:bCs/>
          <w:color w:val="4472C4" w:themeColor="accent1"/>
          <w:sz w:val="32"/>
          <w:szCs w:val="32"/>
        </w:rPr>
      </w:pPr>
    </w:p>
    <w:p w14:paraId="24F9ED60" w14:textId="77777777" w:rsidR="00EF62F9" w:rsidRDefault="00EF62F9" w:rsidP="00D110EC">
      <w:pPr>
        <w:rPr>
          <w:b/>
          <w:bCs/>
          <w:color w:val="4472C4" w:themeColor="accent1"/>
          <w:sz w:val="32"/>
          <w:szCs w:val="32"/>
        </w:rPr>
      </w:pPr>
    </w:p>
    <w:p w14:paraId="5D266ACA" w14:textId="77777777" w:rsidR="00EF62F9" w:rsidRDefault="00EF62F9" w:rsidP="00D110EC">
      <w:pPr>
        <w:rPr>
          <w:b/>
          <w:bCs/>
          <w:color w:val="4472C4" w:themeColor="accent1"/>
          <w:sz w:val="32"/>
          <w:szCs w:val="32"/>
        </w:rPr>
      </w:pPr>
    </w:p>
    <w:p w14:paraId="72C6D29A" w14:textId="63E468EA" w:rsidR="00D110EC" w:rsidRPr="00EF62F9" w:rsidRDefault="00D110EC" w:rsidP="00EF62F9">
      <w:pPr>
        <w:pStyle w:val="Prrafodelista"/>
        <w:numPr>
          <w:ilvl w:val="0"/>
          <w:numId w:val="1"/>
        </w:numPr>
        <w:rPr>
          <w:b/>
          <w:bCs/>
          <w:color w:val="4472C4" w:themeColor="accent1"/>
          <w:sz w:val="32"/>
          <w:szCs w:val="32"/>
        </w:rPr>
      </w:pPr>
      <w:r w:rsidRPr="00EF62F9">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4D8F9E9" w:rsidR="00D110EC" w:rsidRPr="00711C16" w:rsidRDefault="00ED53C5" w:rsidP="009D04DC">
            <w:pPr>
              <w:jc w:val="both"/>
              <w:rPr>
                <w:rFonts w:ascii="Calibri" w:hAnsi="Calibri" w:cs="Arial"/>
                <w:i/>
                <w:color w:val="548DD4"/>
                <w:sz w:val="20"/>
                <w:szCs w:val="20"/>
                <w:lang w:eastAsia="es-CL"/>
              </w:rPr>
            </w:pPr>
            <w:r w:rsidRPr="00ED53C5">
              <w:rPr>
                <w:rFonts w:ascii="Calibri" w:hAnsi="Calibri" w:cs="Arial"/>
                <w:i/>
                <w:color w:val="262626" w:themeColor="text1" w:themeTint="D9"/>
                <w:sz w:val="20"/>
                <w:szCs w:val="20"/>
                <w:lang w:eastAsia="es-CL"/>
              </w:rPr>
              <w:t>Desarrollar un Sistema de Gestión de Inventarios (SGI) que permita a pequeñas y medianas tiendas administrar de manera eficiente sus productos, controlando entradas, salidas y existencias mediante una aplicación web desarrollada en Oracle APEX, con el propósito de optimizar el control de inventarios y reducir errores operativos en la gestión comercial.</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3B97E97" w14:textId="70A8ED14" w:rsidR="00ED53C5" w:rsidRPr="00ED53C5" w:rsidRDefault="00ED53C5" w:rsidP="00ED53C5">
            <w:pPr>
              <w:pStyle w:val="Prrafodelista"/>
              <w:numPr>
                <w:ilvl w:val="0"/>
                <w:numId w:val="5"/>
              </w:numPr>
              <w:jc w:val="both"/>
              <w:rPr>
                <w:rFonts w:ascii="Calibri" w:hAnsi="Calibri" w:cs="Arial"/>
                <w:i/>
                <w:color w:val="262626" w:themeColor="text1" w:themeTint="D9"/>
                <w:sz w:val="20"/>
                <w:szCs w:val="20"/>
                <w:lang w:eastAsia="es-CL"/>
              </w:rPr>
            </w:pPr>
            <w:r w:rsidRPr="00ED53C5">
              <w:rPr>
                <w:rFonts w:ascii="Calibri" w:hAnsi="Calibri" w:cs="Arial"/>
                <w:i/>
                <w:color w:val="262626" w:themeColor="text1" w:themeTint="D9"/>
                <w:sz w:val="20"/>
                <w:szCs w:val="20"/>
                <w:lang w:eastAsia="es-CL"/>
              </w:rPr>
              <w:t>Diseñar y modelar una base de datos relacional que represente los principales procesos de inventario, compras, ventas y proveedores de una tienda.</w:t>
            </w:r>
          </w:p>
          <w:p w14:paraId="6A582F46" w14:textId="1B9C0CDB" w:rsidR="00ED53C5" w:rsidRPr="00ED53C5" w:rsidRDefault="00ED53C5" w:rsidP="00ED53C5">
            <w:pPr>
              <w:pStyle w:val="Prrafodelista"/>
              <w:numPr>
                <w:ilvl w:val="0"/>
                <w:numId w:val="5"/>
              </w:numPr>
              <w:jc w:val="both"/>
              <w:rPr>
                <w:rFonts w:ascii="Calibri" w:hAnsi="Calibri" w:cs="Arial"/>
                <w:i/>
                <w:color w:val="262626" w:themeColor="text1" w:themeTint="D9"/>
                <w:sz w:val="20"/>
                <w:szCs w:val="20"/>
                <w:lang w:eastAsia="es-CL"/>
              </w:rPr>
            </w:pPr>
            <w:r w:rsidRPr="00ED53C5">
              <w:rPr>
                <w:rFonts w:ascii="Calibri" w:hAnsi="Calibri" w:cs="Arial"/>
                <w:i/>
                <w:color w:val="262626" w:themeColor="text1" w:themeTint="D9"/>
                <w:sz w:val="20"/>
                <w:szCs w:val="20"/>
                <w:lang w:eastAsia="es-CL"/>
              </w:rPr>
              <w:t>Implementar el sistema en Oracle APEX, desarrollando formularios y reportes que permitan gestionar los productos y movimientos de inventario.</w:t>
            </w:r>
          </w:p>
          <w:p w14:paraId="1A848484" w14:textId="4CA5F950" w:rsidR="00ED53C5" w:rsidRPr="00ED53C5" w:rsidRDefault="00ED53C5" w:rsidP="00ED53C5">
            <w:pPr>
              <w:pStyle w:val="Prrafodelista"/>
              <w:numPr>
                <w:ilvl w:val="0"/>
                <w:numId w:val="5"/>
              </w:numPr>
              <w:jc w:val="both"/>
              <w:rPr>
                <w:rFonts w:ascii="Calibri" w:hAnsi="Calibri" w:cs="Arial"/>
                <w:i/>
                <w:color w:val="262626" w:themeColor="text1" w:themeTint="D9"/>
                <w:sz w:val="20"/>
                <w:szCs w:val="20"/>
                <w:lang w:eastAsia="es-CL"/>
              </w:rPr>
            </w:pPr>
            <w:r w:rsidRPr="00ED53C5">
              <w:rPr>
                <w:rFonts w:ascii="Calibri" w:hAnsi="Calibri" w:cs="Arial"/>
                <w:i/>
                <w:color w:val="262626" w:themeColor="text1" w:themeTint="D9"/>
                <w:sz w:val="20"/>
                <w:szCs w:val="20"/>
                <w:lang w:eastAsia="es-CL"/>
              </w:rPr>
              <w:t>Integrar funcionalidades que permitan registrar, consultar y actualizar la información de manera simple, asegurando la integridad y coherencia de los datos.</w:t>
            </w:r>
          </w:p>
          <w:p w14:paraId="6F74550C" w14:textId="165A3E0B" w:rsidR="00ED53C5" w:rsidRPr="00ED53C5" w:rsidRDefault="00ED53C5" w:rsidP="00ED53C5">
            <w:pPr>
              <w:pStyle w:val="Prrafodelista"/>
              <w:numPr>
                <w:ilvl w:val="0"/>
                <w:numId w:val="5"/>
              </w:numPr>
              <w:jc w:val="both"/>
              <w:rPr>
                <w:rFonts w:ascii="Calibri" w:hAnsi="Calibri" w:cs="Arial"/>
                <w:i/>
                <w:color w:val="262626" w:themeColor="text1" w:themeTint="D9"/>
                <w:sz w:val="20"/>
                <w:szCs w:val="20"/>
                <w:lang w:eastAsia="es-CL"/>
              </w:rPr>
            </w:pPr>
            <w:r w:rsidRPr="00ED53C5">
              <w:rPr>
                <w:rFonts w:ascii="Calibri" w:hAnsi="Calibri" w:cs="Arial"/>
                <w:i/>
                <w:color w:val="262626" w:themeColor="text1" w:themeTint="D9"/>
                <w:sz w:val="20"/>
                <w:szCs w:val="20"/>
                <w:lang w:eastAsia="es-CL"/>
              </w:rPr>
              <w:t>Configurar mecanismos de validación y control que eviten errores en el ingreso de información y mantengan actualizada la disponibilidad de productos.</w:t>
            </w:r>
          </w:p>
          <w:p w14:paraId="7DE4F8FE" w14:textId="5CEFA565" w:rsidR="00D110EC" w:rsidRPr="00ED53C5" w:rsidRDefault="00ED53C5" w:rsidP="00ED53C5">
            <w:pPr>
              <w:pStyle w:val="Prrafodelista"/>
              <w:numPr>
                <w:ilvl w:val="0"/>
                <w:numId w:val="5"/>
              </w:numPr>
              <w:jc w:val="both"/>
              <w:rPr>
                <w:rFonts w:ascii="Calibri" w:hAnsi="Calibri" w:cs="Arial"/>
                <w:i/>
                <w:color w:val="548DD4"/>
                <w:sz w:val="20"/>
                <w:szCs w:val="20"/>
                <w:lang w:eastAsia="es-CL"/>
              </w:rPr>
            </w:pPr>
            <w:r w:rsidRPr="00ED53C5">
              <w:rPr>
                <w:rFonts w:ascii="Calibri" w:hAnsi="Calibri" w:cs="Arial"/>
                <w:i/>
                <w:color w:val="262626" w:themeColor="text1" w:themeTint="D9"/>
                <w:sz w:val="20"/>
                <w:szCs w:val="20"/>
                <w:lang w:eastAsia="es-CL"/>
              </w:rPr>
              <w:t>Planificar y ejecutar pruebas funcionales que aseguren el correcto desempeño del sistema antes de su implementación final.</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B64EBBA" w14:textId="77777777" w:rsidR="00ED53C5" w:rsidRDefault="00ED53C5" w:rsidP="00ED53C5">
            <w:pPr>
              <w:jc w:val="both"/>
              <w:rPr>
                <w:rFonts w:ascii="Calibri" w:hAnsi="Calibri" w:cs="Arial"/>
                <w:i/>
                <w:color w:val="548DD4"/>
                <w:sz w:val="20"/>
                <w:szCs w:val="20"/>
                <w:lang w:eastAsia="es-CL"/>
              </w:rPr>
            </w:pPr>
          </w:p>
          <w:p w14:paraId="3FC20F48" w14:textId="3924078C" w:rsidR="00ED53C5" w:rsidRPr="007C25B2" w:rsidRDefault="00ED53C5" w:rsidP="00ED53C5">
            <w:pPr>
              <w:jc w:val="both"/>
              <w:rPr>
                <w:rFonts w:ascii="Calibri" w:hAnsi="Calibri" w:cs="Arial"/>
                <w:i/>
                <w:color w:val="262626" w:themeColor="text1" w:themeTint="D9"/>
                <w:sz w:val="20"/>
                <w:szCs w:val="20"/>
                <w:lang w:eastAsia="es-CL"/>
              </w:rPr>
            </w:pPr>
            <w:r w:rsidRPr="007C25B2">
              <w:rPr>
                <w:rFonts w:ascii="Calibri" w:hAnsi="Calibri" w:cs="Arial"/>
                <w:i/>
                <w:color w:val="262626" w:themeColor="text1" w:themeTint="D9"/>
                <w:sz w:val="20"/>
                <w:szCs w:val="20"/>
                <w:lang w:eastAsia="es-CL"/>
              </w:rPr>
              <w:t>El proyecto “Sistema de Gestión de Inventarios (SGI)” se desarrollará bajo una metodología tradiciona</w:t>
            </w:r>
            <w:r w:rsidRPr="007C25B2">
              <w:rPr>
                <w:rFonts w:ascii="Calibri" w:hAnsi="Calibri" w:cs="Arial"/>
                <w:i/>
                <w:color w:val="262626" w:themeColor="text1" w:themeTint="D9"/>
                <w:sz w:val="20"/>
                <w:szCs w:val="20"/>
                <w:lang w:eastAsia="es-CL"/>
              </w:rPr>
              <w:t>l</w:t>
            </w:r>
            <w:r w:rsidRPr="007C25B2">
              <w:rPr>
                <w:rFonts w:ascii="Calibri" w:hAnsi="Calibri" w:cs="Arial"/>
                <w:i/>
                <w:color w:val="262626" w:themeColor="text1" w:themeTint="D9"/>
                <w:sz w:val="20"/>
                <w:szCs w:val="20"/>
                <w:lang w:eastAsia="es-CL"/>
              </w:rPr>
              <w:t>, la cual permitirá avanzar de forma secuencial y ordenada a través de las distintas etapas del proceso. Este enfoque se considera adecuado, ya que facilita el control de las actividades, la organización del trabajo en equipo y la validación progresiva de los resultados antes de pasar a la siguiente fase.</w:t>
            </w:r>
          </w:p>
          <w:p w14:paraId="0A9CCA0F" w14:textId="77777777" w:rsidR="00ED53C5" w:rsidRDefault="00ED53C5" w:rsidP="00ED53C5">
            <w:pPr>
              <w:jc w:val="both"/>
              <w:rPr>
                <w:rFonts w:ascii="Calibri" w:hAnsi="Calibri" w:cs="Arial"/>
                <w:i/>
                <w:color w:val="548DD4"/>
                <w:sz w:val="20"/>
                <w:szCs w:val="20"/>
                <w:lang w:eastAsia="es-CL"/>
              </w:rPr>
            </w:pPr>
          </w:p>
          <w:p w14:paraId="7245AB19" w14:textId="77777777" w:rsidR="00ED53C5" w:rsidRDefault="00ED53C5" w:rsidP="00ED53C5">
            <w:pPr>
              <w:jc w:val="both"/>
              <w:rPr>
                <w:rFonts w:ascii="Calibri" w:hAnsi="Calibri" w:cs="Arial"/>
                <w:i/>
                <w:color w:val="548DD4"/>
                <w:sz w:val="20"/>
                <w:szCs w:val="20"/>
                <w:lang w:eastAsia="es-CL"/>
              </w:rPr>
            </w:pPr>
          </w:p>
          <w:p w14:paraId="25ED1123" w14:textId="77777777" w:rsidR="00ED53C5" w:rsidRDefault="00ED53C5" w:rsidP="00ED53C5">
            <w:pPr>
              <w:jc w:val="both"/>
              <w:rPr>
                <w:rFonts w:ascii="Calibri" w:hAnsi="Calibri" w:cs="Arial"/>
                <w:i/>
                <w:color w:val="548DD4"/>
                <w:sz w:val="20"/>
                <w:szCs w:val="20"/>
                <w:lang w:eastAsia="es-CL"/>
              </w:rPr>
            </w:pPr>
          </w:p>
          <w:p w14:paraId="78A01AFF" w14:textId="39B3F6D8" w:rsidR="00ED53C5" w:rsidRPr="007C25B2" w:rsidRDefault="00ED53C5" w:rsidP="00ED53C5">
            <w:pPr>
              <w:jc w:val="both"/>
              <w:rPr>
                <w:rFonts w:ascii="Calibri" w:hAnsi="Calibri" w:cs="Arial"/>
                <w:i/>
                <w:color w:val="262626" w:themeColor="text1" w:themeTint="D9"/>
                <w:sz w:val="20"/>
                <w:szCs w:val="20"/>
                <w:lang w:eastAsia="es-CL"/>
              </w:rPr>
            </w:pPr>
            <w:r w:rsidRPr="007C25B2">
              <w:rPr>
                <w:rFonts w:ascii="Calibri" w:hAnsi="Calibri" w:cs="Arial"/>
                <w:i/>
                <w:color w:val="262626" w:themeColor="text1" w:themeTint="D9"/>
                <w:sz w:val="20"/>
                <w:szCs w:val="20"/>
                <w:lang w:eastAsia="es-CL"/>
              </w:rPr>
              <w:t>Las etapas planificadas para el desarrollo del proyecto son las siguientes:</w:t>
            </w:r>
          </w:p>
          <w:p w14:paraId="66B4C636" w14:textId="48117FC1" w:rsidR="00ED53C5" w:rsidRPr="007C25B2" w:rsidRDefault="00ED53C5" w:rsidP="00ED53C5">
            <w:pPr>
              <w:jc w:val="both"/>
              <w:rPr>
                <w:rFonts w:ascii="Calibri" w:hAnsi="Calibri" w:cs="Arial"/>
                <w:i/>
                <w:color w:val="262626" w:themeColor="text1" w:themeTint="D9"/>
                <w:sz w:val="20"/>
                <w:szCs w:val="20"/>
                <w:lang w:eastAsia="es-CL"/>
              </w:rPr>
            </w:pPr>
            <w:r w:rsidRPr="007C25B2">
              <w:rPr>
                <w:rFonts w:ascii="Calibri" w:hAnsi="Calibri" w:cs="Arial"/>
                <w:b/>
                <w:bCs/>
                <w:i/>
                <w:color w:val="262626" w:themeColor="text1" w:themeTint="D9"/>
                <w:sz w:val="20"/>
                <w:szCs w:val="20"/>
                <w:lang w:eastAsia="es-CL"/>
              </w:rPr>
              <w:t>Planificación</w:t>
            </w:r>
            <w:r w:rsidRPr="007C25B2">
              <w:rPr>
                <w:rFonts w:ascii="Calibri" w:hAnsi="Calibri" w:cs="Arial"/>
                <w:i/>
                <w:color w:val="262626" w:themeColor="text1" w:themeTint="D9"/>
                <w:sz w:val="20"/>
                <w:szCs w:val="20"/>
                <w:lang w:eastAsia="es-CL"/>
              </w:rPr>
              <w:t>: definición de los objetivos generales y específicos, análisis de requerimientos y delimitación del alcance del sistema.</w:t>
            </w:r>
          </w:p>
          <w:p w14:paraId="64801BF0" w14:textId="625EED4C" w:rsidR="00ED53C5" w:rsidRPr="007C25B2" w:rsidRDefault="00ED53C5" w:rsidP="00ED53C5">
            <w:pPr>
              <w:jc w:val="both"/>
              <w:rPr>
                <w:rFonts w:ascii="Calibri" w:hAnsi="Calibri" w:cs="Arial"/>
                <w:i/>
                <w:color w:val="262626" w:themeColor="text1" w:themeTint="D9"/>
                <w:sz w:val="20"/>
                <w:szCs w:val="20"/>
                <w:lang w:eastAsia="es-CL"/>
              </w:rPr>
            </w:pPr>
            <w:r w:rsidRPr="007C25B2">
              <w:rPr>
                <w:rFonts w:ascii="Calibri" w:hAnsi="Calibri" w:cs="Arial"/>
                <w:b/>
                <w:bCs/>
                <w:i/>
                <w:color w:val="262626" w:themeColor="text1" w:themeTint="D9"/>
                <w:sz w:val="20"/>
                <w:szCs w:val="20"/>
                <w:lang w:eastAsia="es-CL"/>
              </w:rPr>
              <w:t>Diseño</w:t>
            </w:r>
            <w:r w:rsidRPr="007C25B2">
              <w:rPr>
                <w:rFonts w:ascii="Calibri" w:hAnsi="Calibri" w:cs="Arial"/>
                <w:i/>
                <w:color w:val="262626" w:themeColor="text1" w:themeTint="D9"/>
                <w:sz w:val="20"/>
                <w:szCs w:val="20"/>
                <w:lang w:eastAsia="es-CL"/>
              </w:rPr>
              <w:t xml:space="preserve">: elaboración del modelo de datos en Oracle SQL </w:t>
            </w:r>
            <w:proofErr w:type="spellStart"/>
            <w:r w:rsidRPr="007C25B2">
              <w:rPr>
                <w:rFonts w:ascii="Calibri" w:hAnsi="Calibri" w:cs="Arial"/>
                <w:i/>
                <w:color w:val="262626" w:themeColor="text1" w:themeTint="D9"/>
                <w:sz w:val="20"/>
                <w:szCs w:val="20"/>
                <w:lang w:eastAsia="es-CL"/>
              </w:rPr>
              <w:t>Developer</w:t>
            </w:r>
            <w:proofErr w:type="spellEnd"/>
            <w:r w:rsidRPr="007C25B2">
              <w:rPr>
                <w:rFonts w:ascii="Calibri" w:hAnsi="Calibri" w:cs="Arial"/>
                <w:i/>
                <w:color w:val="262626" w:themeColor="text1" w:themeTint="D9"/>
                <w:sz w:val="20"/>
                <w:szCs w:val="20"/>
                <w:lang w:eastAsia="es-CL"/>
              </w:rPr>
              <w:t xml:space="preserve"> Data </w:t>
            </w:r>
            <w:proofErr w:type="spellStart"/>
            <w:r w:rsidRPr="007C25B2">
              <w:rPr>
                <w:rFonts w:ascii="Calibri" w:hAnsi="Calibri" w:cs="Arial"/>
                <w:i/>
                <w:color w:val="262626" w:themeColor="text1" w:themeTint="D9"/>
                <w:sz w:val="20"/>
                <w:szCs w:val="20"/>
                <w:lang w:eastAsia="es-CL"/>
              </w:rPr>
              <w:t>Modeler</w:t>
            </w:r>
            <w:proofErr w:type="spellEnd"/>
            <w:r w:rsidRPr="007C25B2">
              <w:rPr>
                <w:rFonts w:ascii="Calibri" w:hAnsi="Calibri" w:cs="Arial"/>
                <w:i/>
                <w:color w:val="262626" w:themeColor="text1" w:themeTint="D9"/>
                <w:sz w:val="20"/>
                <w:szCs w:val="20"/>
                <w:lang w:eastAsia="es-CL"/>
              </w:rPr>
              <w:t>, junto con el diseño preliminar de la estructura y las interfaces del sistema.</w:t>
            </w:r>
          </w:p>
          <w:p w14:paraId="5E8484FF" w14:textId="6EC262CF" w:rsidR="00ED53C5" w:rsidRPr="007C25B2" w:rsidRDefault="00ED53C5" w:rsidP="00ED53C5">
            <w:pPr>
              <w:jc w:val="both"/>
              <w:rPr>
                <w:rFonts w:ascii="Calibri" w:hAnsi="Calibri" w:cs="Arial"/>
                <w:i/>
                <w:color w:val="262626" w:themeColor="text1" w:themeTint="D9"/>
                <w:sz w:val="20"/>
                <w:szCs w:val="20"/>
                <w:lang w:eastAsia="es-CL"/>
              </w:rPr>
            </w:pPr>
            <w:r w:rsidRPr="007C25B2">
              <w:rPr>
                <w:rFonts w:ascii="Calibri" w:hAnsi="Calibri" w:cs="Arial"/>
                <w:b/>
                <w:bCs/>
                <w:i/>
                <w:color w:val="262626" w:themeColor="text1" w:themeTint="D9"/>
                <w:sz w:val="20"/>
                <w:szCs w:val="20"/>
                <w:lang w:eastAsia="es-CL"/>
              </w:rPr>
              <w:t>Desarrollo</w:t>
            </w:r>
            <w:r w:rsidRPr="007C25B2">
              <w:rPr>
                <w:rFonts w:ascii="Calibri" w:hAnsi="Calibri" w:cs="Arial"/>
                <w:i/>
                <w:color w:val="262626" w:themeColor="text1" w:themeTint="D9"/>
                <w:sz w:val="20"/>
                <w:szCs w:val="20"/>
                <w:lang w:eastAsia="es-CL"/>
              </w:rPr>
              <w:t>: implementación del sistema en Oracle APEX, creación de formularios, reportes y procesos que permitan gestionar la información del inventario.</w:t>
            </w:r>
          </w:p>
          <w:p w14:paraId="18C7EB47" w14:textId="3255961D" w:rsidR="00ED53C5" w:rsidRPr="007C25B2" w:rsidRDefault="00ED53C5" w:rsidP="00ED53C5">
            <w:pPr>
              <w:jc w:val="both"/>
              <w:rPr>
                <w:rFonts w:ascii="Calibri" w:hAnsi="Calibri" w:cs="Arial"/>
                <w:i/>
                <w:color w:val="262626" w:themeColor="text1" w:themeTint="D9"/>
                <w:sz w:val="20"/>
                <w:szCs w:val="20"/>
                <w:lang w:eastAsia="es-CL"/>
              </w:rPr>
            </w:pPr>
            <w:r w:rsidRPr="007C25B2">
              <w:rPr>
                <w:rFonts w:ascii="Calibri" w:hAnsi="Calibri" w:cs="Arial"/>
                <w:b/>
                <w:bCs/>
                <w:i/>
                <w:color w:val="262626" w:themeColor="text1" w:themeTint="D9"/>
                <w:sz w:val="20"/>
                <w:szCs w:val="20"/>
                <w:lang w:eastAsia="es-CL"/>
              </w:rPr>
              <w:t>Pruebas</w:t>
            </w:r>
            <w:r w:rsidRPr="007C25B2">
              <w:rPr>
                <w:rFonts w:ascii="Calibri" w:hAnsi="Calibri" w:cs="Arial"/>
                <w:i/>
                <w:color w:val="262626" w:themeColor="text1" w:themeTint="D9"/>
                <w:sz w:val="20"/>
                <w:szCs w:val="20"/>
                <w:lang w:eastAsia="es-CL"/>
              </w:rPr>
              <w:t>: ejecución de pruebas funcionales y de validación de datos, con el fin de verificar que las funciones del sistema operen correctamente.</w:t>
            </w:r>
          </w:p>
          <w:p w14:paraId="5028363E" w14:textId="186C9434" w:rsidR="00ED53C5" w:rsidRPr="007C25B2" w:rsidRDefault="00ED53C5" w:rsidP="00ED53C5">
            <w:pPr>
              <w:jc w:val="both"/>
              <w:rPr>
                <w:rFonts w:ascii="Calibri" w:hAnsi="Calibri" w:cs="Arial"/>
                <w:i/>
                <w:color w:val="262626" w:themeColor="text1" w:themeTint="D9"/>
                <w:sz w:val="20"/>
                <w:szCs w:val="20"/>
                <w:lang w:eastAsia="es-CL"/>
              </w:rPr>
            </w:pPr>
            <w:r w:rsidRPr="007C25B2">
              <w:rPr>
                <w:rFonts w:ascii="Calibri" w:hAnsi="Calibri" w:cs="Arial"/>
                <w:b/>
                <w:bCs/>
                <w:i/>
                <w:color w:val="262626" w:themeColor="text1" w:themeTint="D9"/>
                <w:sz w:val="20"/>
                <w:szCs w:val="20"/>
                <w:lang w:eastAsia="es-CL"/>
              </w:rPr>
              <w:t>Documentación</w:t>
            </w:r>
            <w:r w:rsidRPr="007C25B2">
              <w:rPr>
                <w:rFonts w:ascii="Calibri" w:hAnsi="Calibri" w:cs="Arial"/>
                <w:i/>
                <w:color w:val="262626" w:themeColor="text1" w:themeTint="D9"/>
                <w:sz w:val="20"/>
                <w:szCs w:val="20"/>
                <w:lang w:eastAsia="es-CL"/>
              </w:rPr>
              <w:t>: registro de los avances, ajustes y decisiones técnicas tomadas durante el desarrollo, con el propósito de consolidar la experiencia del proyecto.</w:t>
            </w:r>
          </w:p>
          <w:p w14:paraId="31B5B70D" w14:textId="77777777" w:rsidR="00ED53C5" w:rsidRPr="007C25B2" w:rsidRDefault="00ED53C5" w:rsidP="00ED53C5">
            <w:pPr>
              <w:jc w:val="both"/>
              <w:rPr>
                <w:rFonts w:ascii="Calibri" w:hAnsi="Calibri" w:cs="Arial"/>
                <w:b/>
                <w:bCs/>
                <w:i/>
                <w:color w:val="262626" w:themeColor="text1" w:themeTint="D9"/>
                <w:sz w:val="20"/>
                <w:szCs w:val="20"/>
                <w:lang w:eastAsia="es-CL"/>
              </w:rPr>
            </w:pPr>
            <w:r w:rsidRPr="007C25B2">
              <w:rPr>
                <w:rFonts w:ascii="Calibri" w:hAnsi="Calibri" w:cs="Arial"/>
                <w:b/>
                <w:bCs/>
                <w:i/>
                <w:color w:val="262626" w:themeColor="text1" w:themeTint="D9"/>
                <w:sz w:val="20"/>
                <w:szCs w:val="20"/>
                <w:lang w:eastAsia="es-CL"/>
              </w:rPr>
              <w:t>Distribución de funciones dentro del equipo:</w:t>
            </w:r>
          </w:p>
          <w:p w14:paraId="56E35B67" w14:textId="187E552D" w:rsidR="00ED53C5" w:rsidRPr="007C25B2" w:rsidRDefault="00ED53C5" w:rsidP="00ED53C5">
            <w:pPr>
              <w:jc w:val="both"/>
              <w:rPr>
                <w:rFonts w:ascii="Calibri" w:hAnsi="Calibri" w:cs="Arial"/>
                <w:i/>
                <w:color w:val="262626" w:themeColor="text1" w:themeTint="D9"/>
                <w:sz w:val="20"/>
                <w:szCs w:val="20"/>
                <w:lang w:eastAsia="es-CL"/>
              </w:rPr>
            </w:pPr>
            <w:r w:rsidRPr="007C25B2">
              <w:rPr>
                <w:rFonts w:ascii="Calibri" w:hAnsi="Calibri" w:cs="Arial"/>
                <w:i/>
                <w:color w:val="262626" w:themeColor="text1" w:themeTint="D9"/>
                <w:sz w:val="20"/>
                <w:szCs w:val="20"/>
                <w:lang w:eastAsia="es-CL"/>
              </w:rPr>
              <w:t>El trabajo se realizará en equipo, compartiendo las responsabilidades de manera equitativa:</w:t>
            </w:r>
          </w:p>
          <w:p w14:paraId="202C5EE8" w14:textId="4F812CE2" w:rsidR="00ED53C5" w:rsidRPr="007C25B2" w:rsidRDefault="007C25B2" w:rsidP="00ED53C5">
            <w:pPr>
              <w:jc w:val="both"/>
              <w:rPr>
                <w:rFonts w:ascii="Calibri" w:hAnsi="Calibri" w:cs="Arial"/>
                <w:i/>
                <w:color w:val="262626" w:themeColor="text1" w:themeTint="D9"/>
                <w:sz w:val="20"/>
                <w:szCs w:val="20"/>
                <w:lang w:eastAsia="es-CL"/>
              </w:rPr>
            </w:pPr>
            <w:r w:rsidRPr="007C25B2">
              <w:rPr>
                <w:rFonts w:ascii="Calibri" w:hAnsi="Calibri" w:cs="Arial"/>
                <w:b/>
                <w:bCs/>
                <w:i/>
                <w:color w:val="262626" w:themeColor="text1" w:themeTint="D9"/>
                <w:sz w:val="20"/>
                <w:szCs w:val="20"/>
                <w:lang w:eastAsia="es-CL"/>
              </w:rPr>
              <w:t>Kensel Campusano</w:t>
            </w:r>
            <w:r w:rsidR="00ED53C5" w:rsidRPr="007C25B2">
              <w:rPr>
                <w:rFonts w:ascii="Calibri" w:hAnsi="Calibri" w:cs="Arial"/>
                <w:i/>
                <w:color w:val="262626" w:themeColor="text1" w:themeTint="D9"/>
                <w:sz w:val="20"/>
                <w:szCs w:val="20"/>
                <w:lang w:eastAsia="es-CL"/>
              </w:rPr>
              <w:t xml:space="preserve">: responsable de la gestión del proyecto, planificación </w:t>
            </w:r>
            <w:proofErr w:type="spellStart"/>
            <w:r w:rsidR="00ED53C5" w:rsidRPr="007C25B2">
              <w:rPr>
                <w:rFonts w:ascii="Calibri" w:hAnsi="Calibri" w:cs="Arial"/>
                <w:i/>
                <w:color w:val="262626" w:themeColor="text1" w:themeTint="D9"/>
                <w:sz w:val="20"/>
                <w:szCs w:val="20"/>
                <w:lang w:eastAsia="es-CL"/>
              </w:rPr>
              <w:t>general</w:t>
            </w:r>
            <w:r w:rsidR="00F20056">
              <w:rPr>
                <w:rFonts w:ascii="Calibri" w:hAnsi="Calibri" w:cs="Arial"/>
                <w:i/>
                <w:color w:val="262626" w:themeColor="text1" w:themeTint="D9"/>
                <w:sz w:val="20"/>
                <w:szCs w:val="20"/>
                <w:lang w:eastAsia="es-CL"/>
              </w:rPr>
              <w:t>m</w:t>
            </w:r>
            <w:proofErr w:type="spellEnd"/>
            <w:r w:rsidR="00ED53C5" w:rsidRPr="007C25B2">
              <w:rPr>
                <w:rFonts w:ascii="Calibri" w:hAnsi="Calibri" w:cs="Arial"/>
                <w:i/>
                <w:color w:val="262626" w:themeColor="text1" w:themeTint="D9"/>
                <w:sz w:val="20"/>
                <w:szCs w:val="20"/>
                <w:lang w:eastAsia="es-CL"/>
              </w:rPr>
              <w:t xml:space="preserve"> documentación técnica</w:t>
            </w:r>
            <w:r w:rsidR="00F20056">
              <w:rPr>
                <w:rFonts w:ascii="Calibri" w:hAnsi="Calibri" w:cs="Arial"/>
                <w:i/>
                <w:color w:val="262626" w:themeColor="text1" w:themeTint="D9"/>
                <w:sz w:val="20"/>
                <w:szCs w:val="20"/>
                <w:lang w:eastAsia="es-CL"/>
              </w:rPr>
              <w:t xml:space="preserve"> e Implementación del sistema en Oracle APEX.</w:t>
            </w:r>
          </w:p>
          <w:p w14:paraId="31923C01" w14:textId="46EC6CD0" w:rsidR="00ED53C5" w:rsidRPr="007C25B2" w:rsidRDefault="007C25B2" w:rsidP="00ED53C5">
            <w:pPr>
              <w:jc w:val="both"/>
              <w:rPr>
                <w:rFonts w:ascii="Calibri" w:hAnsi="Calibri" w:cs="Arial"/>
                <w:i/>
                <w:color w:val="262626" w:themeColor="text1" w:themeTint="D9"/>
                <w:sz w:val="20"/>
                <w:szCs w:val="20"/>
                <w:lang w:eastAsia="es-CL"/>
              </w:rPr>
            </w:pPr>
            <w:r w:rsidRPr="007C25B2">
              <w:rPr>
                <w:rFonts w:ascii="Calibri" w:hAnsi="Calibri" w:cs="Arial"/>
                <w:b/>
                <w:bCs/>
                <w:i/>
                <w:color w:val="262626" w:themeColor="text1" w:themeTint="D9"/>
                <w:sz w:val="20"/>
                <w:szCs w:val="20"/>
                <w:lang w:eastAsia="es-CL"/>
              </w:rPr>
              <w:t>Renato Arratia</w:t>
            </w:r>
            <w:r w:rsidR="00ED53C5" w:rsidRPr="007C25B2">
              <w:rPr>
                <w:rFonts w:ascii="Calibri" w:hAnsi="Calibri" w:cs="Arial"/>
                <w:b/>
                <w:bCs/>
                <w:i/>
                <w:color w:val="262626" w:themeColor="text1" w:themeTint="D9"/>
                <w:sz w:val="20"/>
                <w:szCs w:val="20"/>
                <w:lang w:eastAsia="es-CL"/>
              </w:rPr>
              <w:t>:</w:t>
            </w:r>
            <w:r w:rsidR="00ED53C5" w:rsidRPr="007C25B2">
              <w:rPr>
                <w:rFonts w:ascii="Calibri" w:hAnsi="Calibri" w:cs="Arial"/>
                <w:i/>
                <w:color w:val="262626" w:themeColor="text1" w:themeTint="D9"/>
                <w:sz w:val="20"/>
                <w:szCs w:val="20"/>
                <w:lang w:eastAsia="es-CL"/>
              </w:rPr>
              <w:t xml:space="preserve"> responsable del desarrollo técnico, modelado de la base de datos e implementación del sistema en Oracle APEX.</w:t>
            </w:r>
          </w:p>
          <w:p w14:paraId="44C1301F" w14:textId="5214D2A5" w:rsidR="00D110EC" w:rsidRPr="00A337B2" w:rsidRDefault="00ED53C5" w:rsidP="00ED53C5">
            <w:pPr>
              <w:jc w:val="both"/>
              <w:rPr>
                <w:rFonts w:ascii="Calibri" w:hAnsi="Calibri" w:cs="Arial"/>
                <w:i/>
                <w:color w:val="FF0000"/>
                <w:sz w:val="18"/>
                <w:szCs w:val="20"/>
                <w:lang w:eastAsia="es-CL"/>
              </w:rPr>
            </w:pPr>
            <w:r w:rsidRPr="007C25B2">
              <w:rPr>
                <w:rFonts w:ascii="Calibri" w:hAnsi="Calibri" w:cs="Arial"/>
                <w:i/>
                <w:color w:val="262626" w:themeColor="text1" w:themeTint="D9"/>
                <w:sz w:val="20"/>
                <w:szCs w:val="20"/>
                <w:lang w:eastAsia="es-CL"/>
              </w:rPr>
              <w:t>Ambos miembros del equipo participarán de forma conjunta en las etapas de análisis, pruebas y validación, asegurando la coherencia del proyecto y la calidad de los resultados finales.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666EA410" w:rsidR="00D110EC" w:rsidRPr="00F20056" w:rsidRDefault="00F20056" w:rsidP="00C27FB0">
            <w:pPr>
              <w:pStyle w:val="Piedepgina"/>
              <w:jc w:val="both"/>
              <w:rPr>
                <w:rFonts w:ascii="Calibri" w:hAnsi="Calibri"/>
                <w:b/>
                <w:color w:val="262626" w:themeColor="text1" w:themeTint="D9"/>
              </w:rPr>
            </w:pPr>
            <w:r w:rsidRPr="00F20056">
              <w:rPr>
                <w:rFonts w:ascii="Calibri" w:hAnsi="Calibri"/>
                <w:b/>
                <w:color w:val="262626" w:themeColor="text1" w:themeTint="D9"/>
              </w:rPr>
              <w:t>Avance</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F20056" w14:paraId="50E0A0D9" w14:textId="77777777">
              <w:trPr>
                <w:tblCellSpacing w:w="15" w:type="dxa"/>
              </w:trPr>
              <w:tc>
                <w:tcPr>
                  <w:tcW w:w="0" w:type="auto"/>
                  <w:vAlign w:val="center"/>
                  <w:hideMark/>
                </w:tcPr>
                <w:p w14:paraId="2F725982" w14:textId="77777777" w:rsidR="00F20056" w:rsidRDefault="00F20056" w:rsidP="00F20056">
                  <w:pPr>
                    <w:spacing w:after="0" w:line="240" w:lineRule="auto"/>
                    <w:jc w:val="center"/>
                    <w:rPr>
                      <w:sz w:val="24"/>
                      <w:szCs w:val="24"/>
                    </w:rPr>
                  </w:pPr>
                  <w:r>
                    <w:rPr>
                      <w:rStyle w:val="Textoennegrita"/>
                    </w:rPr>
                    <w:t>Modelo de base de datos</w:t>
                  </w:r>
                </w:p>
              </w:tc>
            </w:tr>
          </w:tbl>
          <w:p w14:paraId="54878FC1" w14:textId="77777777" w:rsidR="00F20056" w:rsidRDefault="00F20056" w:rsidP="00F2005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056" w14:paraId="51C64CFE" w14:textId="77777777">
              <w:trPr>
                <w:tblCellSpacing w:w="15" w:type="dxa"/>
              </w:trPr>
              <w:tc>
                <w:tcPr>
                  <w:tcW w:w="0" w:type="auto"/>
                  <w:vAlign w:val="center"/>
                  <w:hideMark/>
                </w:tcPr>
                <w:p w14:paraId="6FA2C0AB" w14:textId="77777777" w:rsidR="00F20056" w:rsidRDefault="00F20056" w:rsidP="00F20056">
                  <w:pPr>
                    <w:jc w:val="center"/>
                  </w:pPr>
                </w:p>
              </w:tc>
            </w:tr>
          </w:tbl>
          <w:p w14:paraId="78962567" w14:textId="4E94F254" w:rsidR="00D110EC" w:rsidRPr="00CA29F2" w:rsidRDefault="00D110EC" w:rsidP="00F20056">
            <w:pPr>
              <w:pStyle w:val="Piedepgina"/>
              <w:jc w:val="center"/>
              <w:rPr>
                <w:rFonts w:ascii="Calibri" w:hAnsi="Calibri"/>
                <w:b/>
                <w:color w:val="1F3864" w:themeColor="accent1" w:themeShade="80"/>
              </w:rPr>
            </w:pPr>
          </w:p>
        </w:tc>
        <w:tc>
          <w:tcPr>
            <w:tcW w:w="3825" w:type="dxa"/>
          </w:tcPr>
          <w:p w14:paraId="3325CDF7" w14:textId="71A772E1" w:rsidR="00D110EC" w:rsidRPr="00874D16" w:rsidRDefault="00F20056" w:rsidP="00C27FB0">
            <w:pPr>
              <w:jc w:val="both"/>
              <w:rPr>
                <w:rFonts w:ascii="Calibri" w:hAnsi="Calibri" w:cs="Arial"/>
                <w:i/>
                <w:color w:val="4472C4" w:themeColor="accent1"/>
                <w:sz w:val="18"/>
                <w:szCs w:val="20"/>
                <w:lang w:eastAsia="es-CL"/>
              </w:rPr>
            </w:pPr>
            <w:r w:rsidRPr="00F20056">
              <w:rPr>
                <w:rFonts w:ascii="Calibri" w:hAnsi="Calibri" w:cs="Arial"/>
                <w:i/>
                <w:color w:val="262626" w:themeColor="text1" w:themeTint="D9"/>
                <w:sz w:val="18"/>
                <w:szCs w:val="20"/>
                <w:lang w:eastAsia="es-CL"/>
              </w:rPr>
              <w:t xml:space="preserve">Diagrama entidad-relación desarrollado en Oracle SQL </w:t>
            </w:r>
            <w:proofErr w:type="spellStart"/>
            <w:r w:rsidRPr="00F20056">
              <w:rPr>
                <w:rFonts w:ascii="Calibri" w:hAnsi="Calibri" w:cs="Arial"/>
                <w:i/>
                <w:color w:val="262626" w:themeColor="text1" w:themeTint="D9"/>
                <w:sz w:val="18"/>
                <w:szCs w:val="20"/>
                <w:lang w:eastAsia="es-CL"/>
              </w:rPr>
              <w:t>Developer</w:t>
            </w:r>
            <w:proofErr w:type="spellEnd"/>
            <w:r w:rsidRPr="00F20056">
              <w:rPr>
                <w:rFonts w:ascii="Calibri" w:hAnsi="Calibri" w:cs="Arial"/>
                <w:i/>
                <w:color w:val="262626" w:themeColor="text1" w:themeTint="D9"/>
                <w:sz w:val="18"/>
                <w:szCs w:val="20"/>
                <w:lang w:eastAsia="es-CL"/>
              </w:rPr>
              <w:t xml:space="preserve"> Data </w:t>
            </w:r>
            <w:proofErr w:type="spellStart"/>
            <w:r w:rsidRPr="00F20056">
              <w:rPr>
                <w:rFonts w:ascii="Calibri" w:hAnsi="Calibri" w:cs="Arial"/>
                <w:i/>
                <w:color w:val="262626" w:themeColor="text1" w:themeTint="D9"/>
                <w:sz w:val="18"/>
                <w:szCs w:val="20"/>
                <w:lang w:eastAsia="es-CL"/>
              </w:rPr>
              <w:t>Modeler</w:t>
            </w:r>
            <w:proofErr w:type="spellEnd"/>
            <w:r w:rsidRPr="00F20056">
              <w:rPr>
                <w:rFonts w:ascii="Calibri" w:hAnsi="Calibri" w:cs="Arial"/>
                <w:i/>
                <w:color w:val="262626" w:themeColor="text1" w:themeTint="D9"/>
                <w:sz w:val="18"/>
                <w:szCs w:val="20"/>
                <w:lang w:eastAsia="es-CL"/>
              </w:rPr>
              <w:t>, que representa la estructura lógica del sistema, incluyendo tablas, relaciones y claves primarias y foráneas.</w:t>
            </w:r>
          </w:p>
        </w:tc>
        <w:tc>
          <w:tcPr>
            <w:tcW w:w="2551" w:type="dxa"/>
          </w:tcPr>
          <w:p w14:paraId="4C5B45C9" w14:textId="49674F88" w:rsidR="00D110EC" w:rsidRPr="00F20056" w:rsidRDefault="00F20056" w:rsidP="00C27FB0">
            <w:pPr>
              <w:pStyle w:val="Piedepgina"/>
              <w:jc w:val="both"/>
              <w:rPr>
                <w:rFonts w:ascii="Calibri" w:hAnsi="Calibri" w:cs="Arial"/>
                <w:i/>
                <w:color w:val="262626" w:themeColor="text1" w:themeTint="D9"/>
                <w:sz w:val="18"/>
                <w:szCs w:val="20"/>
                <w:lang w:eastAsia="es-CL"/>
              </w:rPr>
            </w:pPr>
            <w:r w:rsidRPr="00F20056">
              <w:rPr>
                <w:rFonts w:ascii="Calibri" w:hAnsi="Calibri" w:cs="Arial"/>
                <w:i/>
                <w:color w:val="262626" w:themeColor="text1" w:themeTint="D9"/>
                <w:sz w:val="18"/>
                <w:szCs w:val="20"/>
                <w:lang w:eastAsia="es-CL"/>
              </w:rPr>
              <w:t>Permite validar la estructura del sistema antes de su implementación, asegurando que los datos se almacenen y gestionen correctamente.</w:t>
            </w:r>
          </w:p>
        </w:tc>
      </w:tr>
      <w:tr w:rsidR="00D110EC" w:rsidRPr="00CA29F2" w14:paraId="76C9D9C6" w14:textId="77777777" w:rsidTr="009D04DC">
        <w:trPr>
          <w:trHeight w:val="362"/>
        </w:trPr>
        <w:tc>
          <w:tcPr>
            <w:tcW w:w="1843" w:type="dxa"/>
          </w:tcPr>
          <w:p w14:paraId="2BC6A800" w14:textId="298E4F51" w:rsidR="00D110EC" w:rsidRPr="00F20056" w:rsidRDefault="00F20056" w:rsidP="00C27FB0">
            <w:pPr>
              <w:pStyle w:val="Piedepgina"/>
              <w:jc w:val="both"/>
              <w:rPr>
                <w:rFonts w:ascii="Calibri" w:hAnsi="Calibri"/>
                <w:b/>
                <w:color w:val="262626" w:themeColor="text1" w:themeTint="D9"/>
              </w:rPr>
            </w:pPr>
            <w:r w:rsidRPr="00F20056">
              <w:rPr>
                <w:rFonts w:ascii="Calibri" w:hAnsi="Calibri"/>
                <w:b/>
                <w:color w:val="262626" w:themeColor="text1" w:themeTint="D9"/>
              </w:rPr>
              <w:t>Avance</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F20056" w14:paraId="7A5B8CE8" w14:textId="77777777">
              <w:trPr>
                <w:tblCellSpacing w:w="15" w:type="dxa"/>
              </w:trPr>
              <w:tc>
                <w:tcPr>
                  <w:tcW w:w="0" w:type="auto"/>
                  <w:vAlign w:val="center"/>
                  <w:hideMark/>
                </w:tcPr>
                <w:p w14:paraId="61439FEF" w14:textId="77777777" w:rsidR="00F20056" w:rsidRDefault="00F20056" w:rsidP="00F20056">
                  <w:pPr>
                    <w:spacing w:after="0" w:line="240" w:lineRule="auto"/>
                    <w:jc w:val="center"/>
                    <w:rPr>
                      <w:sz w:val="24"/>
                      <w:szCs w:val="24"/>
                    </w:rPr>
                  </w:pPr>
                  <w:r>
                    <w:rPr>
                      <w:rStyle w:val="Textoennegrita"/>
                    </w:rPr>
                    <w:t>Script de creación de base de datos (DDL)</w:t>
                  </w:r>
                </w:p>
              </w:tc>
            </w:tr>
          </w:tbl>
          <w:p w14:paraId="25398E81" w14:textId="77777777" w:rsidR="00F20056" w:rsidRDefault="00F20056" w:rsidP="00F2005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056" w14:paraId="6212B458" w14:textId="77777777">
              <w:trPr>
                <w:tblCellSpacing w:w="15" w:type="dxa"/>
              </w:trPr>
              <w:tc>
                <w:tcPr>
                  <w:tcW w:w="0" w:type="auto"/>
                  <w:vAlign w:val="center"/>
                  <w:hideMark/>
                </w:tcPr>
                <w:p w14:paraId="2C1CA5D5" w14:textId="77777777" w:rsidR="00F20056" w:rsidRDefault="00F20056" w:rsidP="00F20056">
                  <w:pPr>
                    <w:jc w:val="center"/>
                  </w:pPr>
                </w:p>
              </w:tc>
            </w:tr>
          </w:tbl>
          <w:p w14:paraId="7F27CF07" w14:textId="77777777" w:rsidR="00D110EC" w:rsidRPr="00CA29F2" w:rsidRDefault="00D110EC" w:rsidP="00F20056">
            <w:pPr>
              <w:pStyle w:val="Piedepgina"/>
              <w:jc w:val="center"/>
              <w:rPr>
                <w:rFonts w:ascii="Calibri" w:hAnsi="Calibri"/>
                <w:b/>
                <w:color w:val="1F3864" w:themeColor="accent1" w:themeShade="80"/>
              </w:rPr>
            </w:pPr>
          </w:p>
        </w:tc>
        <w:tc>
          <w:tcPr>
            <w:tcW w:w="3825" w:type="dxa"/>
          </w:tcPr>
          <w:p w14:paraId="353E473D" w14:textId="0E4373D1" w:rsidR="00D110EC" w:rsidRPr="00F20056" w:rsidRDefault="00F20056" w:rsidP="00C27FB0">
            <w:pPr>
              <w:pStyle w:val="Piedepgina"/>
              <w:jc w:val="both"/>
              <w:rPr>
                <w:rFonts w:ascii="Calibri" w:hAnsi="Calibri" w:cs="Arial"/>
                <w:i/>
                <w:color w:val="262626" w:themeColor="text1" w:themeTint="D9"/>
                <w:sz w:val="18"/>
                <w:szCs w:val="20"/>
                <w:lang w:eastAsia="es-CL"/>
              </w:rPr>
            </w:pPr>
            <w:r w:rsidRPr="00F20056">
              <w:rPr>
                <w:rFonts w:ascii="Calibri" w:hAnsi="Calibri" w:cs="Arial"/>
                <w:i/>
                <w:color w:val="262626" w:themeColor="text1" w:themeTint="D9"/>
                <w:sz w:val="18"/>
                <w:szCs w:val="20"/>
                <w:lang w:eastAsia="es-CL"/>
              </w:rPr>
              <w:t>Archivo SQL con las sentencias necesarias para crear las tablas y relaciones en la base de datos. Será ejecutado y probado dentro del entorno Oracle APEX.</w:t>
            </w:r>
          </w:p>
        </w:tc>
        <w:tc>
          <w:tcPr>
            <w:tcW w:w="2551" w:type="dxa"/>
          </w:tcPr>
          <w:p w14:paraId="313FC734" w14:textId="7DF5DCEB" w:rsidR="00D110EC" w:rsidRPr="00F20056" w:rsidRDefault="00F20056" w:rsidP="00C27FB0">
            <w:pPr>
              <w:pStyle w:val="Piedepgina"/>
              <w:jc w:val="both"/>
              <w:rPr>
                <w:rFonts w:ascii="Calibri" w:hAnsi="Calibri" w:cs="Arial"/>
                <w:i/>
                <w:color w:val="262626" w:themeColor="text1" w:themeTint="D9"/>
                <w:sz w:val="18"/>
                <w:szCs w:val="20"/>
                <w:lang w:eastAsia="es-CL"/>
              </w:rPr>
            </w:pPr>
            <w:r w:rsidRPr="00F20056">
              <w:rPr>
                <w:rFonts w:ascii="Calibri" w:hAnsi="Calibri" w:cs="Arial"/>
                <w:i/>
                <w:color w:val="262626" w:themeColor="text1" w:themeTint="D9"/>
                <w:sz w:val="18"/>
                <w:szCs w:val="20"/>
                <w:lang w:eastAsia="es-CL"/>
              </w:rPr>
              <w:t>Sirve como evidencia del desarrollo técnico del sistema y del avance hacia la implementación funcional.</w:t>
            </w:r>
          </w:p>
        </w:tc>
      </w:tr>
      <w:tr w:rsidR="00D110EC" w:rsidRPr="00CA29F2" w14:paraId="34B7F5BE" w14:textId="77777777" w:rsidTr="009D04DC">
        <w:trPr>
          <w:trHeight w:val="362"/>
        </w:trPr>
        <w:tc>
          <w:tcPr>
            <w:tcW w:w="1843" w:type="dxa"/>
          </w:tcPr>
          <w:p w14:paraId="38B47080" w14:textId="3F9DE67B" w:rsidR="00D110EC" w:rsidRPr="00F20056" w:rsidRDefault="00F20056" w:rsidP="00C27FB0">
            <w:pPr>
              <w:pStyle w:val="Piedepgina"/>
              <w:jc w:val="both"/>
              <w:rPr>
                <w:rFonts w:ascii="Calibri" w:hAnsi="Calibri"/>
                <w:b/>
                <w:color w:val="262626" w:themeColor="text1" w:themeTint="D9"/>
              </w:rPr>
            </w:pPr>
            <w:r w:rsidRPr="00F20056">
              <w:rPr>
                <w:rFonts w:ascii="Calibri" w:hAnsi="Calibri"/>
                <w:b/>
                <w:color w:val="262626" w:themeColor="text1" w:themeTint="D9"/>
              </w:rPr>
              <w:t>Final</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F20056" w14:paraId="1CA99D95" w14:textId="77777777">
              <w:trPr>
                <w:tblCellSpacing w:w="15" w:type="dxa"/>
              </w:trPr>
              <w:tc>
                <w:tcPr>
                  <w:tcW w:w="0" w:type="auto"/>
                  <w:vAlign w:val="center"/>
                  <w:hideMark/>
                </w:tcPr>
                <w:p w14:paraId="341820A8" w14:textId="77777777" w:rsidR="00F20056" w:rsidRDefault="00F20056" w:rsidP="00F20056">
                  <w:pPr>
                    <w:spacing w:after="0" w:line="240" w:lineRule="auto"/>
                    <w:jc w:val="center"/>
                    <w:rPr>
                      <w:sz w:val="24"/>
                      <w:szCs w:val="24"/>
                    </w:rPr>
                  </w:pPr>
                  <w:r>
                    <w:rPr>
                      <w:rStyle w:val="Textoennegrita"/>
                    </w:rPr>
                    <w:t>Prototipo funcional en Oracle APEX</w:t>
                  </w:r>
                </w:p>
              </w:tc>
            </w:tr>
          </w:tbl>
          <w:p w14:paraId="320F1AB9" w14:textId="77777777" w:rsidR="00F20056" w:rsidRDefault="00F20056" w:rsidP="00F2005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056" w14:paraId="54B1DCD0" w14:textId="77777777">
              <w:trPr>
                <w:tblCellSpacing w:w="15" w:type="dxa"/>
              </w:trPr>
              <w:tc>
                <w:tcPr>
                  <w:tcW w:w="0" w:type="auto"/>
                  <w:vAlign w:val="center"/>
                  <w:hideMark/>
                </w:tcPr>
                <w:p w14:paraId="0880EA86" w14:textId="77777777" w:rsidR="00F20056" w:rsidRDefault="00F20056" w:rsidP="00F20056">
                  <w:pPr>
                    <w:jc w:val="center"/>
                  </w:pPr>
                </w:p>
              </w:tc>
            </w:tr>
          </w:tbl>
          <w:p w14:paraId="7D4CA3CE" w14:textId="77777777" w:rsidR="00D110EC" w:rsidRPr="00CA29F2" w:rsidRDefault="00D110EC" w:rsidP="00F20056">
            <w:pPr>
              <w:pStyle w:val="Piedepgina"/>
              <w:jc w:val="center"/>
              <w:rPr>
                <w:rFonts w:ascii="Calibri" w:hAnsi="Calibri"/>
                <w:b/>
                <w:color w:val="1F3864" w:themeColor="accent1" w:themeShade="80"/>
              </w:rPr>
            </w:pPr>
          </w:p>
        </w:tc>
        <w:tc>
          <w:tcPr>
            <w:tcW w:w="3825" w:type="dxa"/>
          </w:tcPr>
          <w:p w14:paraId="003516B8" w14:textId="3F95BF62" w:rsidR="00D110EC" w:rsidRPr="00F20056" w:rsidRDefault="00F20056" w:rsidP="00C27FB0">
            <w:pPr>
              <w:pStyle w:val="Piedepgina"/>
              <w:jc w:val="both"/>
              <w:rPr>
                <w:rFonts w:ascii="Calibri" w:hAnsi="Calibri" w:cs="Arial"/>
                <w:i/>
                <w:color w:val="262626" w:themeColor="text1" w:themeTint="D9"/>
                <w:sz w:val="18"/>
                <w:szCs w:val="20"/>
                <w:lang w:eastAsia="es-CL"/>
              </w:rPr>
            </w:pPr>
            <w:r w:rsidRPr="00F20056">
              <w:rPr>
                <w:rFonts w:ascii="Calibri" w:hAnsi="Calibri" w:cs="Arial"/>
                <w:i/>
                <w:color w:val="262626" w:themeColor="text1" w:themeTint="D9"/>
                <w:sz w:val="18"/>
                <w:szCs w:val="20"/>
                <w:lang w:eastAsia="es-CL"/>
              </w:rPr>
              <w:t>Aplicación funcional desarrollada en Oracle APEX que incluye formularios para registrar productos, movimientos de inventario, proveedores y reportes básicos.</w:t>
            </w:r>
          </w:p>
        </w:tc>
        <w:tc>
          <w:tcPr>
            <w:tcW w:w="2551" w:type="dxa"/>
          </w:tcPr>
          <w:p w14:paraId="0FB52E25" w14:textId="771CD2D5" w:rsidR="00D110EC" w:rsidRPr="00F20056" w:rsidRDefault="00F20056" w:rsidP="00C27FB0">
            <w:pPr>
              <w:pStyle w:val="Piedepgina"/>
              <w:jc w:val="both"/>
              <w:rPr>
                <w:rFonts w:ascii="Calibri" w:hAnsi="Calibri" w:cs="Arial"/>
                <w:i/>
                <w:color w:val="262626" w:themeColor="text1" w:themeTint="D9"/>
                <w:sz w:val="18"/>
                <w:szCs w:val="20"/>
                <w:lang w:eastAsia="es-CL"/>
              </w:rPr>
            </w:pPr>
            <w:r w:rsidRPr="00F20056">
              <w:rPr>
                <w:rFonts w:ascii="Calibri" w:hAnsi="Calibri" w:cs="Arial"/>
                <w:i/>
                <w:color w:val="262626" w:themeColor="text1" w:themeTint="D9"/>
                <w:sz w:val="18"/>
                <w:szCs w:val="20"/>
                <w:lang w:eastAsia="es-CL"/>
              </w:rPr>
              <w:t>Muestra el funcionamiento del sistema completo y permite validar los objetivos técnicos y funcionales planteados.</w:t>
            </w:r>
          </w:p>
        </w:tc>
      </w:tr>
      <w:tr w:rsidR="00D110EC" w:rsidRPr="00CA29F2" w14:paraId="5A718B97" w14:textId="77777777" w:rsidTr="009D04DC">
        <w:trPr>
          <w:trHeight w:val="362"/>
        </w:trPr>
        <w:tc>
          <w:tcPr>
            <w:tcW w:w="1843" w:type="dxa"/>
          </w:tcPr>
          <w:p w14:paraId="105B59FE" w14:textId="7966690C" w:rsidR="00D110EC" w:rsidRPr="00F20056" w:rsidRDefault="00F20056" w:rsidP="00C27FB0">
            <w:pPr>
              <w:pStyle w:val="Piedepgina"/>
              <w:jc w:val="both"/>
              <w:rPr>
                <w:rFonts w:ascii="Calibri" w:hAnsi="Calibri"/>
                <w:b/>
                <w:color w:val="262626" w:themeColor="text1" w:themeTint="D9"/>
              </w:rPr>
            </w:pPr>
            <w:r w:rsidRPr="00F20056">
              <w:rPr>
                <w:rFonts w:ascii="Calibri" w:hAnsi="Calibri"/>
                <w:b/>
                <w:color w:val="262626" w:themeColor="text1" w:themeTint="D9"/>
              </w:rPr>
              <w:t>Final</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F20056" w14:paraId="05FBF9E3" w14:textId="77777777">
              <w:trPr>
                <w:tblCellSpacing w:w="15" w:type="dxa"/>
              </w:trPr>
              <w:tc>
                <w:tcPr>
                  <w:tcW w:w="0" w:type="auto"/>
                  <w:vAlign w:val="center"/>
                  <w:hideMark/>
                </w:tcPr>
                <w:p w14:paraId="71CDF9FB" w14:textId="77777777" w:rsidR="00F20056" w:rsidRDefault="00F20056" w:rsidP="00F20056">
                  <w:pPr>
                    <w:spacing w:after="0" w:line="240" w:lineRule="auto"/>
                    <w:jc w:val="center"/>
                    <w:rPr>
                      <w:sz w:val="24"/>
                      <w:szCs w:val="24"/>
                    </w:rPr>
                  </w:pPr>
                  <w:r>
                    <w:rPr>
                      <w:rStyle w:val="Textoennegrita"/>
                    </w:rPr>
                    <w:t>Documentación del proyecto</w:t>
                  </w:r>
                </w:p>
              </w:tc>
            </w:tr>
          </w:tbl>
          <w:p w14:paraId="2EAE3BED" w14:textId="77777777" w:rsidR="00F20056" w:rsidRDefault="00F20056" w:rsidP="00F2005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056" w14:paraId="77957D3A" w14:textId="77777777">
              <w:trPr>
                <w:tblCellSpacing w:w="15" w:type="dxa"/>
              </w:trPr>
              <w:tc>
                <w:tcPr>
                  <w:tcW w:w="0" w:type="auto"/>
                  <w:vAlign w:val="center"/>
                  <w:hideMark/>
                </w:tcPr>
                <w:p w14:paraId="6D3DD15B" w14:textId="77777777" w:rsidR="00F20056" w:rsidRDefault="00F20056" w:rsidP="00F20056">
                  <w:pPr>
                    <w:jc w:val="center"/>
                  </w:pPr>
                </w:p>
              </w:tc>
            </w:tr>
          </w:tbl>
          <w:p w14:paraId="1B981468" w14:textId="77777777" w:rsidR="00D110EC" w:rsidRPr="00CA29F2" w:rsidRDefault="00D110EC" w:rsidP="00F20056">
            <w:pPr>
              <w:pStyle w:val="Piedepgina"/>
              <w:jc w:val="center"/>
              <w:rPr>
                <w:rFonts w:ascii="Calibri" w:hAnsi="Calibri"/>
                <w:b/>
                <w:color w:val="1F3864" w:themeColor="accent1" w:themeShade="80"/>
              </w:rPr>
            </w:pPr>
          </w:p>
        </w:tc>
        <w:tc>
          <w:tcPr>
            <w:tcW w:w="3825" w:type="dxa"/>
          </w:tcPr>
          <w:p w14:paraId="345396EC" w14:textId="7F408593" w:rsidR="00D110EC" w:rsidRPr="00F20056" w:rsidRDefault="00F20056" w:rsidP="00C27FB0">
            <w:pPr>
              <w:pStyle w:val="Piedepgina"/>
              <w:jc w:val="both"/>
              <w:rPr>
                <w:rFonts w:ascii="Calibri" w:hAnsi="Calibri" w:cs="Arial"/>
                <w:i/>
                <w:color w:val="262626" w:themeColor="text1" w:themeTint="D9"/>
                <w:sz w:val="18"/>
                <w:szCs w:val="20"/>
                <w:lang w:eastAsia="es-CL"/>
              </w:rPr>
            </w:pPr>
            <w:r w:rsidRPr="00F20056">
              <w:rPr>
                <w:rFonts w:ascii="Calibri" w:hAnsi="Calibri" w:cs="Arial"/>
                <w:i/>
                <w:color w:val="262626" w:themeColor="text1" w:themeTint="D9"/>
                <w:sz w:val="18"/>
                <w:szCs w:val="20"/>
                <w:lang w:eastAsia="es-CL"/>
              </w:rPr>
              <w:t>Documento que reúne la descripción del proyecto, metodología, diseño de base de datos, procesos de desarrollo, pruebas y conclusiones.</w:t>
            </w:r>
          </w:p>
        </w:tc>
        <w:tc>
          <w:tcPr>
            <w:tcW w:w="2551" w:type="dxa"/>
          </w:tcPr>
          <w:p w14:paraId="05D1BDF8" w14:textId="182FF9A0" w:rsidR="00D110EC" w:rsidRPr="00F20056" w:rsidRDefault="00F20056" w:rsidP="00C27FB0">
            <w:pPr>
              <w:pStyle w:val="Piedepgina"/>
              <w:jc w:val="both"/>
              <w:rPr>
                <w:rFonts w:ascii="Calibri" w:hAnsi="Calibri" w:cs="Arial"/>
                <w:i/>
                <w:color w:val="262626" w:themeColor="text1" w:themeTint="D9"/>
                <w:sz w:val="18"/>
                <w:szCs w:val="20"/>
                <w:lang w:eastAsia="es-CL"/>
              </w:rPr>
            </w:pPr>
            <w:r w:rsidRPr="00F20056">
              <w:rPr>
                <w:rFonts w:ascii="Calibri" w:hAnsi="Calibri" w:cs="Arial"/>
                <w:i/>
                <w:color w:val="262626" w:themeColor="text1" w:themeTint="D9"/>
                <w:sz w:val="18"/>
                <w:szCs w:val="20"/>
                <w:lang w:eastAsia="es-CL"/>
              </w:rPr>
              <w:t>Refleja el proceso completo de desarrollo del sistema, sirviendo como respaldo técnico y académico del trabajo realizado.</w:t>
            </w:r>
          </w:p>
        </w:tc>
      </w:tr>
    </w:tbl>
    <w:p w14:paraId="685AEC27" w14:textId="4D238775" w:rsidR="00565AE6" w:rsidRDefault="00565AE6" w:rsidP="00D110EC">
      <w:pPr>
        <w:spacing w:after="0" w:line="360" w:lineRule="auto"/>
        <w:jc w:val="both"/>
        <w:rPr>
          <w:b/>
          <w:sz w:val="24"/>
          <w:szCs w:val="24"/>
        </w:rPr>
      </w:pPr>
    </w:p>
    <w:p w14:paraId="17E3A849" w14:textId="77777777" w:rsidR="00F20056" w:rsidRDefault="00F20056" w:rsidP="00D110EC">
      <w:pPr>
        <w:spacing w:after="0" w:line="360" w:lineRule="auto"/>
        <w:jc w:val="both"/>
        <w:rPr>
          <w:b/>
          <w:sz w:val="24"/>
          <w:szCs w:val="24"/>
        </w:rPr>
      </w:pPr>
    </w:p>
    <w:p w14:paraId="22D33B06" w14:textId="77777777" w:rsidR="00F20056" w:rsidRDefault="00F20056" w:rsidP="00D110EC">
      <w:pPr>
        <w:spacing w:after="0" w:line="360" w:lineRule="auto"/>
        <w:jc w:val="both"/>
        <w:rPr>
          <w:b/>
          <w:sz w:val="24"/>
          <w:szCs w:val="24"/>
        </w:rPr>
      </w:pPr>
    </w:p>
    <w:p w14:paraId="47B592D8" w14:textId="77777777" w:rsidR="00F20056" w:rsidRDefault="00F20056" w:rsidP="00D110EC">
      <w:pPr>
        <w:spacing w:after="0" w:line="360" w:lineRule="auto"/>
        <w:jc w:val="both"/>
        <w:rPr>
          <w:b/>
          <w:sz w:val="24"/>
          <w:szCs w:val="24"/>
        </w:rPr>
      </w:pPr>
    </w:p>
    <w:p w14:paraId="78AE4830" w14:textId="77777777" w:rsidR="00F20056" w:rsidRDefault="00F20056" w:rsidP="00D110EC">
      <w:pPr>
        <w:spacing w:after="0" w:line="360" w:lineRule="auto"/>
        <w:jc w:val="both"/>
        <w:rPr>
          <w:b/>
          <w:sz w:val="24"/>
          <w:szCs w:val="24"/>
        </w:rPr>
      </w:pPr>
    </w:p>
    <w:p w14:paraId="13BA2606" w14:textId="77777777" w:rsidR="00F20056" w:rsidRDefault="00F20056" w:rsidP="00D110EC">
      <w:pPr>
        <w:spacing w:after="0" w:line="360" w:lineRule="auto"/>
        <w:jc w:val="both"/>
        <w:rPr>
          <w:b/>
          <w:sz w:val="24"/>
          <w:szCs w:val="24"/>
        </w:rPr>
      </w:pPr>
    </w:p>
    <w:p w14:paraId="37A6995A" w14:textId="77777777" w:rsidR="00F20056" w:rsidRDefault="00F20056" w:rsidP="00D110EC">
      <w:pPr>
        <w:spacing w:after="0" w:line="360" w:lineRule="auto"/>
        <w:jc w:val="both"/>
        <w:rPr>
          <w:b/>
          <w:sz w:val="24"/>
          <w:szCs w:val="24"/>
        </w:rPr>
      </w:pPr>
    </w:p>
    <w:p w14:paraId="34259959" w14:textId="77777777" w:rsidR="00F20056" w:rsidRDefault="00F20056" w:rsidP="00D110EC">
      <w:pPr>
        <w:spacing w:after="0" w:line="360" w:lineRule="auto"/>
        <w:jc w:val="both"/>
        <w:rPr>
          <w:b/>
          <w:sz w:val="24"/>
          <w:szCs w:val="24"/>
        </w:rPr>
      </w:pPr>
    </w:p>
    <w:p w14:paraId="2FB2ABDC" w14:textId="77777777" w:rsidR="00F20056" w:rsidRDefault="00F20056" w:rsidP="00D110EC">
      <w:pPr>
        <w:spacing w:after="0" w:line="360" w:lineRule="auto"/>
        <w:jc w:val="both"/>
        <w:rPr>
          <w:b/>
          <w:sz w:val="24"/>
          <w:szCs w:val="24"/>
        </w:rPr>
      </w:pPr>
    </w:p>
    <w:p w14:paraId="3431CA7E" w14:textId="77777777" w:rsidR="00F20056" w:rsidRDefault="00F20056" w:rsidP="00D110EC">
      <w:pPr>
        <w:spacing w:after="0" w:line="360" w:lineRule="auto"/>
        <w:jc w:val="both"/>
        <w:rPr>
          <w:b/>
          <w:sz w:val="24"/>
          <w:szCs w:val="24"/>
        </w:rPr>
      </w:pPr>
    </w:p>
    <w:p w14:paraId="1DC0EC0E" w14:textId="77777777" w:rsidR="00F20056" w:rsidRDefault="00F20056" w:rsidP="00D110EC">
      <w:pPr>
        <w:spacing w:after="0" w:line="360" w:lineRule="auto"/>
        <w:jc w:val="both"/>
        <w:rPr>
          <w:b/>
          <w:sz w:val="24"/>
          <w:szCs w:val="24"/>
        </w:rPr>
      </w:pPr>
    </w:p>
    <w:p w14:paraId="03D86773" w14:textId="77777777" w:rsidR="00F20056" w:rsidRDefault="00F20056" w:rsidP="00D110EC">
      <w:pPr>
        <w:spacing w:after="0" w:line="360" w:lineRule="auto"/>
        <w:jc w:val="both"/>
        <w:rPr>
          <w:b/>
          <w:sz w:val="24"/>
          <w:szCs w:val="24"/>
        </w:rPr>
      </w:pPr>
    </w:p>
    <w:p w14:paraId="0841C2D7" w14:textId="77777777" w:rsidR="00F20056" w:rsidRDefault="00F20056" w:rsidP="00D110EC">
      <w:pPr>
        <w:spacing w:after="0" w:line="360" w:lineRule="auto"/>
        <w:jc w:val="both"/>
        <w:rPr>
          <w:b/>
          <w:sz w:val="24"/>
          <w:szCs w:val="24"/>
        </w:rPr>
      </w:pPr>
    </w:p>
    <w:p w14:paraId="6CCA046F" w14:textId="77777777" w:rsidR="00F20056" w:rsidRDefault="00F2005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559"/>
        <w:gridCol w:w="2268"/>
        <w:gridCol w:w="1560"/>
        <w:gridCol w:w="1242"/>
        <w:gridCol w:w="1580"/>
        <w:gridCol w:w="1581"/>
      </w:tblGrid>
      <w:tr w:rsidR="00D110EC" w:rsidRPr="00A337B2" w14:paraId="177290D7" w14:textId="77777777" w:rsidTr="009C5194">
        <w:trPr>
          <w:jc w:val="center"/>
        </w:trPr>
        <w:tc>
          <w:tcPr>
            <w:tcW w:w="11061" w:type="dxa"/>
            <w:gridSpan w:val="7"/>
            <w:tcBorders>
              <w:bottom w:val="single" w:sz="4" w:space="0" w:color="auto"/>
            </w:tcBorders>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9C5194">
        <w:trPr>
          <w:jc w:val="center"/>
        </w:trPr>
        <w:tc>
          <w:tcPr>
            <w:tcW w:w="1271" w:type="dxa"/>
            <w:tcBorders>
              <w:top w:val="single" w:sz="4" w:space="0" w:color="auto"/>
              <w:left w:val="single" w:sz="4" w:space="0" w:color="auto"/>
              <w:bottom w:val="single" w:sz="4" w:space="0" w:color="auto"/>
              <w:right w:val="single" w:sz="4" w:space="0" w:color="auto"/>
            </w:tcBorders>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59" w:type="dxa"/>
            <w:tcBorders>
              <w:top w:val="single" w:sz="4" w:space="0" w:color="auto"/>
              <w:left w:val="single" w:sz="4" w:space="0" w:color="auto"/>
              <w:bottom w:val="single" w:sz="4" w:space="0" w:color="auto"/>
              <w:right w:val="single" w:sz="4" w:space="0" w:color="auto"/>
            </w:tcBorders>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2268" w:type="dxa"/>
            <w:tcBorders>
              <w:top w:val="single" w:sz="4" w:space="0" w:color="auto"/>
              <w:left w:val="single" w:sz="4" w:space="0" w:color="auto"/>
              <w:bottom w:val="single" w:sz="4" w:space="0" w:color="auto"/>
              <w:right w:val="single" w:sz="4" w:space="0" w:color="auto"/>
            </w:tcBorders>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60" w:type="dxa"/>
            <w:tcBorders>
              <w:top w:val="single" w:sz="4" w:space="0" w:color="auto"/>
              <w:left w:val="single" w:sz="4" w:space="0" w:color="auto"/>
              <w:bottom w:val="single" w:sz="4" w:space="0" w:color="auto"/>
              <w:right w:val="single" w:sz="4" w:space="0" w:color="auto"/>
            </w:tcBorders>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242" w:type="dxa"/>
            <w:tcBorders>
              <w:top w:val="single" w:sz="4" w:space="0" w:color="auto"/>
              <w:left w:val="single" w:sz="4" w:space="0" w:color="auto"/>
              <w:bottom w:val="single" w:sz="4" w:space="0" w:color="auto"/>
              <w:right w:val="single" w:sz="4" w:space="0" w:color="auto"/>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top w:val="single" w:sz="4" w:space="0" w:color="auto"/>
              <w:left w:val="single" w:sz="4" w:space="0" w:color="auto"/>
              <w:bottom w:val="single" w:sz="4" w:space="0" w:color="auto"/>
              <w:right w:val="single" w:sz="4" w:space="0" w:color="auto"/>
            </w:tcBorders>
            <w:vAlign w:val="center"/>
          </w:tcPr>
          <w:p w14:paraId="30C80638" w14:textId="77777777" w:rsidR="00D110EC" w:rsidRPr="009C5194" w:rsidRDefault="00D110EC" w:rsidP="00C27FB0">
            <w:pPr>
              <w:jc w:val="center"/>
              <w:rPr>
                <w:rFonts w:ascii="Calibri" w:hAnsi="Calibri"/>
                <w:color w:val="1F3864" w:themeColor="accent1" w:themeShade="80"/>
              </w:rPr>
            </w:pPr>
            <w:r w:rsidRPr="009C5194">
              <w:rPr>
                <w:rFonts w:ascii="Calibri" w:hAnsi="Calibri"/>
                <w:color w:val="1F3864" w:themeColor="accent1" w:themeShade="80"/>
              </w:rPr>
              <w:t>Responsable</w:t>
            </w:r>
            <w:r w:rsidRPr="009C5194">
              <w:rPr>
                <w:rStyle w:val="Refdenotaalpie"/>
                <w:rFonts w:ascii="Calibri" w:hAnsi="Calibri"/>
                <w:color w:val="1F3864" w:themeColor="accent1" w:themeShade="80"/>
              </w:rPr>
              <w:footnoteReference w:id="1"/>
            </w:r>
          </w:p>
        </w:tc>
        <w:tc>
          <w:tcPr>
            <w:tcW w:w="1581" w:type="dxa"/>
            <w:tcBorders>
              <w:top w:val="single" w:sz="4" w:space="0" w:color="auto"/>
              <w:left w:val="single" w:sz="4" w:space="0" w:color="auto"/>
              <w:bottom w:val="single" w:sz="4" w:space="0" w:color="auto"/>
              <w:right w:val="single" w:sz="4" w:space="0" w:color="auto"/>
            </w:tcBorders>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9C5194">
        <w:trPr>
          <w:jc w:val="center"/>
        </w:trPr>
        <w:tc>
          <w:tcPr>
            <w:tcW w:w="1271" w:type="dxa"/>
            <w:tcBorders>
              <w:top w:val="single" w:sz="4" w:space="0" w:color="auto"/>
              <w:left w:val="single" w:sz="4" w:space="0" w:color="auto"/>
              <w:bottom w:val="single" w:sz="4" w:space="0" w:color="auto"/>
              <w:right w:val="single" w:sz="4" w:space="0" w:color="auto"/>
            </w:tcBorders>
          </w:tcPr>
          <w:p w14:paraId="3DBCDBE8" w14:textId="6C09C4B0"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Diseñar e implementar sistemas informáticos</w:t>
            </w:r>
          </w:p>
        </w:tc>
        <w:tc>
          <w:tcPr>
            <w:tcW w:w="1559" w:type="dxa"/>
            <w:tcBorders>
              <w:top w:val="single" w:sz="4" w:space="0" w:color="auto"/>
              <w:left w:val="single" w:sz="4" w:space="0" w:color="auto"/>
              <w:bottom w:val="single" w:sz="4" w:space="0" w:color="auto"/>
              <w:right w:val="single" w:sz="4" w:space="0" w:color="auto"/>
            </w:tcBorders>
          </w:tcPr>
          <w:p w14:paraId="114D2315" w14:textId="10CF7B8A"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Análisis y planificación del proyecto</w:t>
            </w:r>
          </w:p>
        </w:tc>
        <w:tc>
          <w:tcPr>
            <w:tcW w:w="2268" w:type="dxa"/>
            <w:tcBorders>
              <w:top w:val="single" w:sz="4" w:space="0" w:color="auto"/>
              <w:left w:val="single" w:sz="4" w:space="0" w:color="auto"/>
              <w:bottom w:val="single" w:sz="4" w:space="0" w:color="auto"/>
              <w:right w:val="single" w:sz="4" w:space="0" w:color="auto"/>
            </w:tcBorders>
          </w:tcPr>
          <w:p w14:paraId="5747A143" w14:textId="1AB401CE" w:rsidR="00D110EC" w:rsidRPr="009C5194" w:rsidRDefault="009C5194" w:rsidP="009B74E2">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Definición de los objetivos, alcance y requerimientos del sistema de gestión de inventarios (SGI). Establecimiento del cronograma de trabajo y distribución de tareas.</w:t>
            </w:r>
          </w:p>
        </w:tc>
        <w:tc>
          <w:tcPr>
            <w:tcW w:w="1560" w:type="dxa"/>
            <w:tcBorders>
              <w:top w:val="single" w:sz="4" w:space="0" w:color="auto"/>
              <w:left w:val="single" w:sz="4" w:space="0" w:color="auto"/>
              <w:bottom w:val="single" w:sz="4" w:space="0" w:color="auto"/>
              <w:right w:val="single" w:sz="4" w:space="0" w:color="auto"/>
            </w:tcBorders>
          </w:tcPr>
          <w:p w14:paraId="72026FDD" w14:textId="625CDE77"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Documentos de planificación, herramientas de ofimática (Word, Excel), coordinación con docente guía.</w:t>
            </w:r>
          </w:p>
        </w:tc>
        <w:tc>
          <w:tcPr>
            <w:tcW w:w="1242" w:type="dxa"/>
            <w:tcBorders>
              <w:top w:val="single" w:sz="4" w:space="0" w:color="auto"/>
              <w:left w:val="single" w:sz="4" w:space="0" w:color="auto"/>
              <w:bottom w:val="single" w:sz="4" w:space="0" w:color="auto"/>
              <w:right w:val="single" w:sz="4" w:space="0" w:color="auto"/>
            </w:tcBorders>
          </w:tcPr>
          <w:p w14:paraId="70ACE2B5" w14:textId="647A07AB"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1 semana</w:t>
            </w:r>
            <w:r w:rsidRPr="009C5194">
              <w:rPr>
                <w:rFonts w:ascii="Calibri" w:hAnsi="Calibri" w:cs="Arial"/>
                <w:i/>
                <w:color w:val="262626" w:themeColor="text1" w:themeTint="D9"/>
                <w:sz w:val="18"/>
                <w:szCs w:val="20"/>
                <w:lang w:eastAsia="es-CL"/>
              </w:rPr>
              <w:t xml:space="preserve"> </w:t>
            </w:r>
          </w:p>
        </w:tc>
        <w:tc>
          <w:tcPr>
            <w:tcW w:w="1580" w:type="dxa"/>
            <w:tcBorders>
              <w:top w:val="single" w:sz="4" w:space="0" w:color="auto"/>
              <w:left w:val="single" w:sz="4" w:space="0" w:color="auto"/>
              <w:bottom w:val="single" w:sz="4" w:space="0" w:color="auto"/>
              <w:right w:val="single" w:sz="4" w:space="0" w:color="auto"/>
            </w:tcBorders>
          </w:tcPr>
          <w:p w14:paraId="338238FC" w14:textId="1D6A5A1B"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Renato Arratia y Kensel Campusano</w:t>
            </w:r>
          </w:p>
        </w:tc>
        <w:tc>
          <w:tcPr>
            <w:tcW w:w="1581" w:type="dxa"/>
            <w:tcBorders>
              <w:top w:val="single" w:sz="4" w:space="0" w:color="auto"/>
              <w:left w:val="single" w:sz="4" w:space="0" w:color="auto"/>
              <w:bottom w:val="single" w:sz="4" w:space="0" w:color="auto"/>
              <w:right w:val="single" w:sz="4" w:space="0" w:color="auto"/>
            </w:tcBorders>
          </w:tcPr>
          <w:p w14:paraId="25D0DF82" w14:textId="635A4DFB"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Puede requerir ajustes en los plazos iniciales según observaciones del docente.</w:t>
            </w:r>
          </w:p>
        </w:tc>
      </w:tr>
      <w:tr w:rsidR="00D110EC" w:rsidRPr="00A337B2" w14:paraId="77458A90" w14:textId="77777777" w:rsidTr="009C5194">
        <w:trPr>
          <w:jc w:val="center"/>
        </w:trPr>
        <w:tc>
          <w:tcPr>
            <w:tcW w:w="1271" w:type="dxa"/>
            <w:tcBorders>
              <w:top w:val="single" w:sz="4" w:space="0" w:color="auto"/>
              <w:left w:val="single" w:sz="4" w:space="0" w:color="auto"/>
              <w:bottom w:val="single" w:sz="4" w:space="0" w:color="auto"/>
              <w:right w:val="single" w:sz="4" w:space="0" w:color="auto"/>
            </w:tcBorders>
          </w:tcPr>
          <w:p w14:paraId="079B8689" w14:textId="6C1FCC93"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Modelamiento de bases de datos</w:t>
            </w:r>
          </w:p>
        </w:tc>
        <w:tc>
          <w:tcPr>
            <w:tcW w:w="1559" w:type="dxa"/>
            <w:tcBorders>
              <w:top w:val="single" w:sz="4" w:space="0" w:color="auto"/>
              <w:left w:val="single" w:sz="4" w:space="0" w:color="auto"/>
              <w:bottom w:val="single" w:sz="4" w:space="0" w:color="auto"/>
              <w:right w:val="single" w:sz="4" w:space="0" w:color="auto"/>
            </w:tcBorders>
          </w:tcPr>
          <w:p w14:paraId="7484E353" w14:textId="58A9ADC5"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Diseño del modelo lógico y físico de la base de datos</w:t>
            </w:r>
          </w:p>
        </w:tc>
        <w:tc>
          <w:tcPr>
            <w:tcW w:w="2268" w:type="dxa"/>
            <w:tcBorders>
              <w:top w:val="single" w:sz="4" w:space="0" w:color="auto"/>
              <w:left w:val="single" w:sz="4" w:space="0" w:color="auto"/>
              <w:bottom w:val="single" w:sz="4" w:space="0" w:color="auto"/>
              <w:right w:val="single" w:sz="4" w:space="0" w:color="auto"/>
            </w:tcBorders>
          </w:tcPr>
          <w:p w14:paraId="2911D1C7" w14:textId="55BC1B14"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 xml:space="preserve">Elaboración del diagrama entidad-relación (ER) en Oracle SQL </w:t>
            </w:r>
            <w:proofErr w:type="spellStart"/>
            <w:r w:rsidRPr="009C5194">
              <w:rPr>
                <w:rFonts w:ascii="Calibri" w:hAnsi="Calibri" w:cs="Arial"/>
                <w:i/>
                <w:color w:val="262626" w:themeColor="text1" w:themeTint="D9"/>
                <w:sz w:val="18"/>
                <w:szCs w:val="20"/>
                <w:lang w:eastAsia="es-CL"/>
              </w:rPr>
              <w:t>Developer</w:t>
            </w:r>
            <w:proofErr w:type="spellEnd"/>
            <w:r w:rsidRPr="009C5194">
              <w:rPr>
                <w:rFonts w:ascii="Calibri" w:hAnsi="Calibri" w:cs="Arial"/>
                <w:i/>
                <w:color w:val="262626" w:themeColor="text1" w:themeTint="D9"/>
                <w:sz w:val="18"/>
                <w:szCs w:val="20"/>
                <w:lang w:eastAsia="es-CL"/>
              </w:rPr>
              <w:t xml:space="preserve"> Data </w:t>
            </w:r>
            <w:proofErr w:type="spellStart"/>
            <w:r w:rsidRPr="009C5194">
              <w:rPr>
                <w:rFonts w:ascii="Calibri" w:hAnsi="Calibri" w:cs="Arial"/>
                <w:i/>
                <w:color w:val="262626" w:themeColor="text1" w:themeTint="D9"/>
                <w:sz w:val="18"/>
                <w:szCs w:val="20"/>
                <w:lang w:eastAsia="es-CL"/>
              </w:rPr>
              <w:t>Modeler</w:t>
            </w:r>
            <w:proofErr w:type="spellEnd"/>
            <w:r w:rsidRPr="009C5194">
              <w:rPr>
                <w:rFonts w:ascii="Calibri" w:hAnsi="Calibri" w:cs="Arial"/>
                <w:i/>
                <w:color w:val="262626" w:themeColor="text1" w:themeTint="D9"/>
                <w:sz w:val="18"/>
                <w:szCs w:val="20"/>
                <w:lang w:eastAsia="es-CL"/>
              </w:rPr>
              <w:t>, definiendo tablas, relaciones y claves primarias.</w:t>
            </w:r>
          </w:p>
        </w:tc>
        <w:tc>
          <w:tcPr>
            <w:tcW w:w="1560" w:type="dxa"/>
            <w:tcBorders>
              <w:top w:val="single" w:sz="4" w:space="0" w:color="auto"/>
              <w:left w:val="single" w:sz="4" w:space="0" w:color="auto"/>
              <w:bottom w:val="single" w:sz="4" w:space="0" w:color="auto"/>
              <w:right w:val="single" w:sz="4" w:space="0" w:color="auto"/>
            </w:tcBorders>
          </w:tcPr>
          <w:p w14:paraId="2BA9850E" w14:textId="2B863863"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 xml:space="preserve">Oracle SQL </w:t>
            </w:r>
            <w:proofErr w:type="spellStart"/>
            <w:r w:rsidRPr="009C5194">
              <w:rPr>
                <w:rFonts w:ascii="Calibri" w:hAnsi="Calibri" w:cs="Arial"/>
                <w:i/>
                <w:color w:val="262626" w:themeColor="text1" w:themeTint="D9"/>
                <w:sz w:val="18"/>
                <w:szCs w:val="20"/>
                <w:lang w:eastAsia="es-CL"/>
              </w:rPr>
              <w:t>Developer</w:t>
            </w:r>
            <w:proofErr w:type="spellEnd"/>
            <w:r w:rsidRPr="009C5194">
              <w:rPr>
                <w:rFonts w:ascii="Calibri" w:hAnsi="Calibri" w:cs="Arial"/>
                <w:i/>
                <w:color w:val="262626" w:themeColor="text1" w:themeTint="D9"/>
                <w:sz w:val="18"/>
                <w:szCs w:val="20"/>
                <w:lang w:eastAsia="es-CL"/>
              </w:rPr>
              <w:t xml:space="preserve"> Data </w:t>
            </w:r>
            <w:proofErr w:type="spellStart"/>
            <w:r w:rsidRPr="009C5194">
              <w:rPr>
                <w:rFonts w:ascii="Calibri" w:hAnsi="Calibri" w:cs="Arial"/>
                <w:i/>
                <w:color w:val="262626" w:themeColor="text1" w:themeTint="D9"/>
                <w:sz w:val="18"/>
                <w:szCs w:val="20"/>
                <w:lang w:eastAsia="es-CL"/>
              </w:rPr>
              <w:t>Modeler</w:t>
            </w:r>
            <w:proofErr w:type="spellEnd"/>
            <w:r w:rsidRPr="009C5194">
              <w:rPr>
                <w:rFonts w:ascii="Calibri" w:hAnsi="Calibri" w:cs="Arial"/>
                <w:i/>
                <w:color w:val="262626" w:themeColor="text1" w:themeTint="D9"/>
                <w:sz w:val="18"/>
                <w:szCs w:val="20"/>
                <w:lang w:eastAsia="es-CL"/>
              </w:rPr>
              <w:t>, documentación de requerimientos.</w:t>
            </w:r>
          </w:p>
        </w:tc>
        <w:tc>
          <w:tcPr>
            <w:tcW w:w="1242" w:type="dxa"/>
            <w:tcBorders>
              <w:top w:val="single" w:sz="4" w:space="0" w:color="auto"/>
              <w:left w:val="single" w:sz="4" w:space="0" w:color="auto"/>
              <w:bottom w:val="single" w:sz="4" w:space="0" w:color="auto"/>
              <w:right w:val="single" w:sz="4" w:space="0" w:color="auto"/>
            </w:tcBorders>
          </w:tcPr>
          <w:p w14:paraId="216221AF" w14:textId="5E111FF0"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1,5 semanas</w:t>
            </w:r>
          </w:p>
        </w:tc>
        <w:tc>
          <w:tcPr>
            <w:tcW w:w="1580" w:type="dxa"/>
            <w:tcBorders>
              <w:top w:val="single" w:sz="4" w:space="0" w:color="auto"/>
              <w:left w:val="single" w:sz="4" w:space="0" w:color="auto"/>
              <w:bottom w:val="single" w:sz="4" w:space="0" w:color="auto"/>
              <w:right w:val="single" w:sz="4" w:space="0" w:color="auto"/>
            </w:tcBorders>
          </w:tcPr>
          <w:p w14:paraId="4CB307DF" w14:textId="7F88BCB9"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Renato Arratia</w:t>
            </w:r>
          </w:p>
        </w:tc>
        <w:tc>
          <w:tcPr>
            <w:tcW w:w="1581" w:type="dxa"/>
            <w:tcBorders>
              <w:top w:val="single" w:sz="4" w:space="0" w:color="auto"/>
              <w:left w:val="single" w:sz="4" w:space="0" w:color="auto"/>
              <w:bottom w:val="single" w:sz="4" w:space="0" w:color="auto"/>
              <w:right w:val="single" w:sz="4" w:space="0" w:color="auto"/>
            </w:tcBorders>
          </w:tcPr>
          <w:p w14:paraId="0B41D2ED" w14:textId="768E0997"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Puede requerir revisiones de integridad referencial o ajustes en el modelo.</w:t>
            </w:r>
          </w:p>
        </w:tc>
      </w:tr>
      <w:tr w:rsidR="00D110EC" w:rsidRPr="00A337B2" w14:paraId="50E58212" w14:textId="77777777" w:rsidTr="009C5194">
        <w:trPr>
          <w:jc w:val="center"/>
        </w:trPr>
        <w:tc>
          <w:tcPr>
            <w:tcW w:w="1271" w:type="dxa"/>
            <w:tcBorders>
              <w:top w:val="single" w:sz="4" w:space="0" w:color="auto"/>
              <w:left w:val="single" w:sz="4" w:space="0" w:color="auto"/>
              <w:bottom w:val="single" w:sz="4" w:space="0" w:color="auto"/>
              <w:right w:val="single" w:sz="4" w:space="0" w:color="auto"/>
            </w:tcBorders>
          </w:tcPr>
          <w:p w14:paraId="41E1A68E" w14:textId="249F15EC"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Desarrollo de software y gestión de datos</w:t>
            </w:r>
          </w:p>
        </w:tc>
        <w:tc>
          <w:tcPr>
            <w:tcW w:w="1559" w:type="dxa"/>
            <w:tcBorders>
              <w:top w:val="single" w:sz="4" w:space="0" w:color="auto"/>
              <w:left w:val="single" w:sz="4" w:space="0" w:color="auto"/>
              <w:bottom w:val="single" w:sz="4" w:space="0" w:color="auto"/>
              <w:right w:val="single" w:sz="4" w:space="0" w:color="auto"/>
            </w:tcBorders>
          </w:tcPr>
          <w:p w14:paraId="08BF7353" w14:textId="2223F4DC"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Implementación del sistema en Oracle APEX</w:t>
            </w:r>
          </w:p>
        </w:tc>
        <w:tc>
          <w:tcPr>
            <w:tcW w:w="2268" w:type="dxa"/>
            <w:tcBorders>
              <w:top w:val="single" w:sz="4" w:space="0" w:color="auto"/>
              <w:left w:val="single" w:sz="4" w:space="0" w:color="auto"/>
              <w:bottom w:val="single" w:sz="4" w:space="0" w:color="auto"/>
              <w:right w:val="single" w:sz="4" w:space="0" w:color="auto"/>
            </w:tcBorders>
          </w:tcPr>
          <w:p w14:paraId="33B7F38C" w14:textId="7285152F"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Creación de la base de datos, desarrollo de formularios y reportes iniciales del sistema. Configuración del entorno de desarrollo.</w:t>
            </w:r>
          </w:p>
        </w:tc>
        <w:tc>
          <w:tcPr>
            <w:tcW w:w="1560" w:type="dxa"/>
            <w:tcBorders>
              <w:top w:val="single" w:sz="4" w:space="0" w:color="auto"/>
              <w:left w:val="single" w:sz="4" w:space="0" w:color="auto"/>
              <w:bottom w:val="single" w:sz="4" w:space="0" w:color="auto"/>
              <w:right w:val="single" w:sz="4" w:space="0" w:color="auto"/>
            </w:tcBorders>
          </w:tcPr>
          <w:p w14:paraId="330704C5" w14:textId="0C334D4C"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Oracle APEX, conexión a base de datos, scripts DDL y DML.</w:t>
            </w:r>
          </w:p>
        </w:tc>
        <w:tc>
          <w:tcPr>
            <w:tcW w:w="1242" w:type="dxa"/>
            <w:tcBorders>
              <w:top w:val="single" w:sz="4" w:space="0" w:color="auto"/>
              <w:left w:val="single" w:sz="4" w:space="0" w:color="auto"/>
              <w:bottom w:val="single" w:sz="4" w:space="0" w:color="auto"/>
              <w:right w:val="single" w:sz="4" w:space="0" w:color="auto"/>
            </w:tcBorders>
          </w:tcPr>
          <w:p w14:paraId="2F4EDB46" w14:textId="4ABCCDCC"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3 semanas</w:t>
            </w:r>
          </w:p>
        </w:tc>
        <w:tc>
          <w:tcPr>
            <w:tcW w:w="1580" w:type="dxa"/>
            <w:tcBorders>
              <w:top w:val="single" w:sz="4" w:space="0" w:color="auto"/>
              <w:left w:val="single" w:sz="4" w:space="0" w:color="auto"/>
              <w:bottom w:val="single" w:sz="4" w:space="0" w:color="auto"/>
              <w:right w:val="single" w:sz="4" w:space="0" w:color="auto"/>
            </w:tcBorders>
          </w:tcPr>
          <w:p w14:paraId="7F3EE0DF" w14:textId="2DC1DAC8"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Kensel Campusano</w:t>
            </w:r>
          </w:p>
        </w:tc>
        <w:tc>
          <w:tcPr>
            <w:tcW w:w="1581" w:type="dxa"/>
            <w:tcBorders>
              <w:top w:val="single" w:sz="4" w:space="0" w:color="auto"/>
              <w:left w:val="single" w:sz="4" w:space="0" w:color="auto"/>
              <w:bottom w:val="single" w:sz="4" w:space="0" w:color="auto"/>
              <w:right w:val="single" w:sz="4" w:space="0" w:color="auto"/>
            </w:tcBorders>
          </w:tcPr>
          <w:p w14:paraId="2A45C00D" w14:textId="4B2603B8" w:rsidR="00D110EC" w:rsidRPr="009C5194" w:rsidRDefault="009C5194" w:rsidP="00C27FB0">
            <w:pPr>
              <w:jc w:val="both"/>
              <w:rPr>
                <w:rFonts w:ascii="Calibri" w:hAnsi="Calibri" w:cs="Arial"/>
                <w:i/>
                <w:color w:val="262626" w:themeColor="text1" w:themeTint="D9"/>
                <w:sz w:val="18"/>
                <w:szCs w:val="20"/>
                <w:lang w:eastAsia="es-CL"/>
              </w:rPr>
            </w:pPr>
            <w:r w:rsidRPr="009C5194">
              <w:rPr>
                <w:rFonts w:ascii="Calibri" w:hAnsi="Calibri" w:cs="Arial"/>
                <w:i/>
                <w:color w:val="262626" w:themeColor="text1" w:themeTint="D9"/>
                <w:sz w:val="18"/>
                <w:szCs w:val="20"/>
                <w:lang w:eastAsia="es-CL"/>
              </w:rPr>
              <w:t>Se debe considerar tiempo de aprendizaje y configuración del entorno APEX.</w:t>
            </w:r>
          </w:p>
        </w:tc>
      </w:tr>
    </w:tbl>
    <w:p w14:paraId="0FBBD418" w14:textId="77777777" w:rsidR="00D110EC" w:rsidRDefault="00D110EC" w:rsidP="00D110EC">
      <w:pPr>
        <w:spacing w:after="0" w:line="360" w:lineRule="auto"/>
        <w:jc w:val="both"/>
        <w:rPr>
          <w:b/>
          <w:sz w:val="24"/>
          <w:szCs w:val="24"/>
        </w:rPr>
      </w:pPr>
    </w:p>
    <w:p w14:paraId="47243FCA" w14:textId="77777777" w:rsidR="009C5194" w:rsidRDefault="009C5194" w:rsidP="00D110EC">
      <w:pPr>
        <w:spacing w:after="0" w:line="360" w:lineRule="auto"/>
        <w:jc w:val="both"/>
        <w:rPr>
          <w:b/>
          <w:sz w:val="24"/>
          <w:szCs w:val="24"/>
        </w:rPr>
      </w:pPr>
    </w:p>
    <w:p w14:paraId="7F0479DE" w14:textId="77777777" w:rsidR="009C5194" w:rsidRDefault="009C5194" w:rsidP="00D110EC">
      <w:pPr>
        <w:spacing w:after="0" w:line="360" w:lineRule="auto"/>
        <w:jc w:val="both"/>
        <w:rPr>
          <w:b/>
          <w:sz w:val="24"/>
          <w:szCs w:val="24"/>
        </w:rPr>
      </w:pPr>
    </w:p>
    <w:p w14:paraId="2748593E" w14:textId="77777777" w:rsidR="009C5194" w:rsidRDefault="009C5194" w:rsidP="00D110EC">
      <w:pPr>
        <w:spacing w:after="0" w:line="360" w:lineRule="auto"/>
        <w:jc w:val="both"/>
        <w:rPr>
          <w:b/>
          <w:sz w:val="24"/>
          <w:szCs w:val="24"/>
        </w:rPr>
      </w:pPr>
    </w:p>
    <w:p w14:paraId="5EE4D14C" w14:textId="77777777" w:rsidR="009C5194" w:rsidRDefault="009C5194" w:rsidP="00D110EC">
      <w:pPr>
        <w:spacing w:after="0" w:line="360" w:lineRule="auto"/>
        <w:jc w:val="both"/>
        <w:rPr>
          <w:b/>
          <w:sz w:val="24"/>
          <w:szCs w:val="24"/>
        </w:rPr>
      </w:pPr>
    </w:p>
    <w:p w14:paraId="6FE8B628" w14:textId="77777777" w:rsidR="009C5194" w:rsidRDefault="009C5194" w:rsidP="00D110EC">
      <w:pPr>
        <w:spacing w:after="0" w:line="360" w:lineRule="auto"/>
        <w:jc w:val="both"/>
        <w:rPr>
          <w:b/>
          <w:sz w:val="24"/>
          <w:szCs w:val="24"/>
        </w:rPr>
      </w:pPr>
    </w:p>
    <w:p w14:paraId="3565B1AC" w14:textId="77777777" w:rsidR="009C5194" w:rsidRDefault="009C5194" w:rsidP="00D110EC">
      <w:pPr>
        <w:spacing w:after="0" w:line="360" w:lineRule="auto"/>
        <w:jc w:val="both"/>
        <w:rPr>
          <w:b/>
          <w:sz w:val="24"/>
          <w:szCs w:val="24"/>
        </w:rPr>
      </w:pPr>
    </w:p>
    <w:p w14:paraId="43357D06" w14:textId="77777777" w:rsidR="009C5194" w:rsidRDefault="009C5194" w:rsidP="00D110EC">
      <w:pPr>
        <w:spacing w:after="0" w:line="360" w:lineRule="auto"/>
        <w:jc w:val="both"/>
        <w:rPr>
          <w:b/>
          <w:sz w:val="24"/>
          <w:szCs w:val="24"/>
        </w:rPr>
      </w:pPr>
    </w:p>
    <w:p w14:paraId="663C0D61" w14:textId="77777777" w:rsidR="009C5194" w:rsidRDefault="009C5194"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60"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04"/>
        <w:gridCol w:w="720"/>
        <w:gridCol w:w="513"/>
        <w:gridCol w:w="515"/>
        <w:gridCol w:w="521"/>
        <w:gridCol w:w="516"/>
        <w:gridCol w:w="516"/>
        <w:gridCol w:w="516"/>
        <w:gridCol w:w="516"/>
        <w:gridCol w:w="516"/>
        <w:gridCol w:w="519"/>
        <w:gridCol w:w="519"/>
        <w:gridCol w:w="519"/>
        <w:gridCol w:w="521"/>
        <w:gridCol w:w="521"/>
        <w:gridCol w:w="521"/>
        <w:gridCol w:w="17"/>
        <w:gridCol w:w="504"/>
        <w:gridCol w:w="521"/>
        <w:gridCol w:w="521"/>
        <w:gridCol w:w="24"/>
      </w:tblGrid>
      <w:tr w:rsidR="00D110EC" w14:paraId="1145936D" w14:textId="77777777" w:rsidTr="003C2269">
        <w:trPr>
          <w:trHeight w:val="359"/>
        </w:trPr>
        <w:tc>
          <w:tcPr>
            <w:tcW w:w="1304"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269"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17"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0"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3C2269">
        <w:trPr>
          <w:gridAfter w:val="1"/>
          <w:wAfter w:w="24" w:type="dxa"/>
          <w:trHeight w:val="370"/>
        </w:trPr>
        <w:tc>
          <w:tcPr>
            <w:tcW w:w="1304" w:type="dxa"/>
            <w:vMerge/>
            <w:vAlign w:val="center"/>
            <w:hideMark/>
          </w:tcPr>
          <w:p w14:paraId="35358A26" w14:textId="77777777" w:rsidR="00D110EC" w:rsidRDefault="00D110EC" w:rsidP="00C27FB0">
            <w:pPr>
              <w:rPr>
                <w:b/>
                <w:sz w:val="16"/>
                <w:szCs w:val="16"/>
              </w:rPr>
            </w:pPr>
          </w:p>
        </w:tc>
        <w:tc>
          <w:tcPr>
            <w:tcW w:w="720"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13"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15"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1"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16"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16"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16"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16"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16"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9"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9"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9"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1"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1"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1"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1"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1"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1"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3C2269" w14:paraId="54CFE7B0" w14:textId="77777777" w:rsidTr="003C2269">
        <w:trPr>
          <w:gridAfter w:val="1"/>
          <w:wAfter w:w="24" w:type="dxa"/>
          <w:trHeight w:val="359"/>
        </w:trPr>
        <w:tc>
          <w:tcPr>
            <w:tcW w:w="1304" w:type="dxa"/>
          </w:tcPr>
          <w:p w14:paraId="400214C6" w14:textId="7972C8B3" w:rsidR="003C2269" w:rsidRPr="003C2269" w:rsidRDefault="003C2269" w:rsidP="003C2269">
            <w:pPr>
              <w:spacing w:line="360" w:lineRule="auto"/>
              <w:rPr>
                <w:b/>
                <w:sz w:val="16"/>
                <w:szCs w:val="16"/>
              </w:rPr>
            </w:pPr>
            <w:r w:rsidRPr="003C2269">
              <w:rPr>
                <w:b/>
                <w:sz w:val="16"/>
                <w:szCs w:val="16"/>
              </w:rPr>
              <w:t>Inicio del Proyecto</w:t>
            </w:r>
          </w:p>
        </w:tc>
        <w:tc>
          <w:tcPr>
            <w:tcW w:w="720" w:type="dxa"/>
            <w:shd w:val="clear" w:color="auto" w:fill="A8D08D" w:themeFill="accent6" w:themeFillTint="99"/>
          </w:tcPr>
          <w:p w14:paraId="2AE3B457" w14:textId="77777777" w:rsidR="003C2269" w:rsidRDefault="003C2269" w:rsidP="00C27FB0">
            <w:pPr>
              <w:spacing w:line="360" w:lineRule="auto"/>
              <w:jc w:val="both"/>
              <w:rPr>
                <w:b/>
                <w:sz w:val="16"/>
                <w:szCs w:val="16"/>
              </w:rPr>
            </w:pPr>
          </w:p>
        </w:tc>
        <w:tc>
          <w:tcPr>
            <w:tcW w:w="513" w:type="dxa"/>
          </w:tcPr>
          <w:p w14:paraId="7C8A4139" w14:textId="77777777" w:rsidR="003C2269" w:rsidRDefault="003C2269" w:rsidP="00C27FB0">
            <w:pPr>
              <w:spacing w:line="360" w:lineRule="auto"/>
              <w:jc w:val="both"/>
              <w:rPr>
                <w:b/>
                <w:sz w:val="16"/>
                <w:szCs w:val="16"/>
              </w:rPr>
            </w:pPr>
          </w:p>
        </w:tc>
        <w:tc>
          <w:tcPr>
            <w:tcW w:w="515" w:type="dxa"/>
          </w:tcPr>
          <w:p w14:paraId="5EF51CD2" w14:textId="77777777" w:rsidR="003C2269" w:rsidRDefault="003C2269" w:rsidP="00C27FB0">
            <w:pPr>
              <w:spacing w:line="360" w:lineRule="auto"/>
              <w:jc w:val="both"/>
              <w:rPr>
                <w:b/>
                <w:sz w:val="16"/>
                <w:szCs w:val="16"/>
              </w:rPr>
            </w:pPr>
          </w:p>
        </w:tc>
        <w:tc>
          <w:tcPr>
            <w:tcW w:w="521" w:type="dxa"/>
          </w:tcPr>
          <w:p w14:paraId="7C5F7A87" w14:textId="77777777" w:rsidR="003C2269" w:rsidRDefault="003C2269" w:rsidP="00C27FB0">
            <w:pPr>
              <w:spacing w:line="360" w:lineRule="auto"/>
              <w:jc w:val="both"/>
              <w:rPr>
                <w:b/>
                <w:sz w:val="16"/>
                <w:szCs w:val="16"/>
              </w:rPr>
            </w:pPr>
          </w:p>
        </w:tc>
        <w:tc>
          <w:tcPr>
            <w:tcW w:w="516" w:type="dxa"/>
          </w:tcPr>
          <w:p w14:paraId="75EC8FDD" w14:textId="77777777" w:rsidR="003C2269" w:rsidRDefault="003C2269" w:rsidP="00C27FB0">
            <w:pPr>
              <w:spacing w:line="360" w:lineRule="auto"/>
              <w:jc w:val="both"/>
              <w:rPr>
                <w:b/>
                <w:sz w:val="16"/>
                <w:szCs w:val="16"/>
              </w:rPr>
            </w:pPr>
          </w:p>
        </w:tc>
        <w:tc>
          <w:tcPr>
            <w:tcW w:w="516" w:type="dxa"/>
          </w:tcPr>
          <w:p w14:paraId="0F581709" w14:textId="77777777" w:rsidR="003C2269" w:rsidRDefault="003C2269" w:rsidP="00C27FB0">
            <w:pPr>
              <w:spacing w:line="360" w:lineRule="auto"/>
              <w:jc w:val="both"/>
              <w:rPr>
                <w:b/>
                <w:sz w:val="16"/>
                <w:szCs w:val="16"/>
              </w:rPr>
            </w:pPr>
          </w:p>
        </w:tc>
        <w:tc>
          <w:tcPr>
            <w:tcW w:w="516" w:type="dxa"/>
          </w:tcPr>
          <w:p w14:paraId="41787096" w14:textId="77777777" w:rsidR="003C2269" w:rsidRDefault="003C2269" w:rsidP="00C27FB0">
            <w:pPr>
              <w:spacing w:line="360" w:lineRule="auto"/>
              <w:jc w:val="both"/>
              <w:rPr>
                <w:b/>
                <w:sz w:val="16"/>
                <w:szCs w:val="16"/>
              </w:rPr>
            </w:pPr>
          </w:p>
        </w:tc>
        <w:tc>
          <w:tcPr>
            <w:tcW w:w="516" w:type="dxa"/>
          </w:tcPr>
          <w:p w14:paraId="44840CCC" w14:textId="77777777" w:rsidR="003C2269" w:rsidRDefault="003C2269" w:rsidP="00C27FB0">
            <w:pPr>
              <w:spacing w:line="360" w:lineRule="auto"/>
              <w:jc w:val="both"/>
              <w:rPr>
                <w:b/>
                <w:sz w:val="16"/>
                <w:szCs w:val="16"/>
              </w:rPr>
            </w:pPr>
          </w:p>
        </w:tc>
        <w:tc>
          <w:tcPr>
            <w:tcW w:w="516" w:type="dxa"/>
          </w:tcPr>
          <w:p w14:paraId="18EBD3F1" w14:textId="77777777" w:rsidR="003C2269" w:rsidRDefault="003C2269" w:rsidP="00C27FB0">
            <w:pPr>
              <w:spacing w:line="360" w:lineRule="auto"/>
              <w:jc w:val="both"/>
              <w:rPr>
                <w:b/>
                <w:sz w:val="16"/>
                <w:szCs w:val="16"/>
              </w:rPr>
            </w:pPr>
          </w:p>
        </w:tc>
        <w:tc>
          <w:tcPr>
            <w:tcW w:w="519" w:type="dxa"/>
          </w:tcPr>
          <w:p w14:paraId="2A2E7242" w14:textId="77777777" w:rsidR="003C2269" w:rsidRDefault="003C2269" w:rsidP="00C27FB0">
            <w:pPr>
              <w:spacing w:line="360" w:lineRule="auto"/>
              <w:jc w:val="both"/>
              <w:rPr>
                <w:b/>
                <w:sz w:val="16"/>
                <w:szCs w:val="16"/>
              </w:rPr>
            </w:pPr>
          </w:p>
        </w:tc>
        <w:tc>
          <w:tcPr>
            <w:tcW w:w="519" w:type="dxa"/>
          </w:tcPr>
          <w:p w14:paraId="52E2202C" w14:textId="77777777" w:rsidR="003C2269" w:rsidRDefault="003C2269" w:rsidP="00C27FB0">
            <w:pPr>
              <w:spacing w:line="360" w:lineRule="auto"/>
              <w:jc w:val="both"/>
              <w:rPr>
                <w:b/>
                <w:sz w:val="16"/>
                <w:szCs w:val="16"/>
              </w:rPr>
            </w:pPr>
          </w:p>
        </w:tc>
        <w:tc>
          <w:tcPr>
            <w:tcW w:w="519" w:type="dxa"/>
          </w:tcPr>
          <w:p w14:paraId="47F91BCA" w14:textId="77777777" w:rsidR="003C2269" w:rsidRDefault="003C2269" w:rsidP="00C27FB0">
            <w:pPr>
              <w:spacing w:line="360" w:lineRule="auto"/>
              <w:jc w:val="both"/>
              <w:rPr>
                <w:b/>
                <w:sz w:val="16"/>
                <w:szCs w:val="16"/>
              </w:rPr>
            </w:pPr>
          </w:p>
        </w:tc>
        <w:tc>
          <w:tcPr>
            <w:tcW w:w="521" w:type="dxa"/>
          </w:tcPr>
          <w:p w14:paraId="3AABEC20" w14:textId="77777777" w:rsidR="003C2269" w:rsidRDefault="003C2269" w:rsidP="00C27FB0">
            <w:pPr>
              <w:spacing w:line="360" w:lineRule="auto"/>
              <w:jc w:val="both"/>
              <w:rPr>
                <w:b/>
                <w:sz w:val="16"/>
                <w:szCs w:val="16"/>
              </w:rPr>
            </w:pPr>
          </w:p>
        </w:tc>
        <w:tc>
          <w:tcPr>
            <w:tcW w:w="521" w:type="dxa"/>
          </w:tcPr>
          <w:p w14:paraId="708E55FF" w14:textId="77777777" w:rsidR="003C2269" w:rsidRDefault="003C2269" w:rsidP="00C27FB0">
            <w:pPr>
              <w:spacing w:line="360" w:lineRule="auto"/>
              <w:jc w:val="both"/>
              <w:rPr>
                <w:b/>
                <w:sz w:val="16"/>
                <w:szCs w:val="16"/>
              </w:rPr>
            </w:pPr>
          </w:p>
        </w:tc>
        <w:tc>
          <w:tcPr>
            <w:tcW w:w="521" w:type="dxa"/>
          </w:tcPr>
          <w:p w14:paraId="1F8617B1" w14:textId="77777777" w:rsidR="003C2269" w:rsidRDefault="003C2269" w:rsidP="00C27FB0">
            <w:pPr>
              <w:spacing w:line="360" w:lineRule="auto"/>
              <w:jc w:val="both"/>
              <w:rPr>
                <w:b/>
                <w:sz w:val="16"/>
                <w:szCs w:val="16"/>
              </w:rPr>
            </w:pPr>
          </w:p>
        </w:tc>
        <w:tc>
          <w:tcPr>
            <w:tcW w:w="521" w:type="dxa"/>
            <w:gridSpan w:val="2"/>
          </w:tcPr>
          <w:p w14:paraId="7647A51C" w14:textId="77777777" w:rsidR="003C2269" w:rsidRDefault="003C2269" w:rsidP="00C27FB0">
            <w:pPr>
              <w:spacing w:line="360" w:lineRule="auto"/>
              <w:jc w:val="both"/>
              <w:rPr>
                <w:b/>
                <w:sz w:val="16"/>
                <w:szCs w:val="16"/>
              </w:rPr>
            </w:pPr>
          </w:p>
        </w:tc>
        <w:tc>
          <w:tcPr>
            <w:tcW w:w="521" w:type="dxa"/>
          </w:tcPr>
          <w:p w14:paraId="35960BC6" w14:textId="77777777" w:rsidR="003C2269" w:rsidRDefault="003C2269" w:rsidP="00C27FB0">
            <w:pPr>
              <w:spacing w:line="360" w:lineRule="auto"/>
              <w:jc w:val="both"/>
              <w:rPr>
                <w:b/>
                <w:sz w:val="16"/>
                <w:szCs w:val="16"/>
              </w:rPr>
            </w:pPr>
          </w:p>
        </w:tc>
        <w:tc>
          <w:tcPr>
            <w:tcW w:w="521" w:type="dxa"/>
          </w:tcPr>
          <w:p w14:paraId="584E7449" w14:textId="77777777" w:rsidR="003C2269" w:rsidRDefault="003C2269" w:rsidP="00C27FB0">
            <w:pPr>
              <w:spacing w:line="360" w:lineRule="auto"/>
              <w:jc w:val="both"/>
              <w:rPr>
                <w:b/>
                <w:sz w:val="16"/>
                <w:szCs w:val="16"/>
              </w:rPr>
            </w:pPr>
          </w:p>
        </w:tc>
      </w:tr>
      <w:tr w:rsidR="00D110EC" w14:paraId="27BED54C" w14:textId="77777777" w:rsidTr="003C2269">
        <w:trPr>
          <w:gridAfter w:val="1"/>
          <w:wAfter w:w="24" w:type="dxa"/>
          <w:trHeight w:val="359"/>
        </w:trPr>
        <w:tc>
          <w:tcPr>
            <w:tcW w:w="1304" w:type="dxa"/>
            <w:hideMark/>
          </w:tcPr>
          <w:p w14:paraId="5292DF6F" w14:textId="4A0B48EA" w:rsidR="00D110EC" w:rsidRDefault="003C2269" w:rsidP="003C2269">
            <w:pPr>
              <w:spacing w:line="360" w:lineRule="auto"/>
              <w:rPr>
                <w:b/>
                <w:sz w:val="16"/>
                <w:szCs w:val="16"/>
              </w:rPr>
            </w:pPr>
            <w:r w:rsidRPr="003C2269">
              <w:rPr>
                <w:b/>
                <w:sz w:val="16"/>
                <w:szCs w:val="16"/>
              </w:rPr>
              <w:t>Análisis de Requerimientos</w:t>
            </w:r>
          </w:p>
        </w:tc>
        <w:tc>
          <w:tcPr>
            <w:tcW w:w="720" w:type="dxa"/>
          </w:tcPr>
          <w:p w14:paraId="6792745F" w14:textId="77777777" w:rsidR="00D110EC" w:rsidRDefault="00D110EC" w:rsidP="00C27FB0">
            <w:pPr>
              <w:spacing w:line="360" w:lineRule="auto"/>
              <w:jc w:val="both"/>
              <w:rPr>
                <w:b/>
                <w:sz w:val="16"/>
                <w:szCs w:val="16"/>
              </w:rPr>
            </w:pPr>
          </w:p>
        </w:tc>
        <w:tc>
          <w:tcPr>
            <w:tcW w:w="513" w:type="dxa"/>
            <w:shd w:val="clear" w:color="auto" w:fill="A8D08D" w:themeFill="accent6" w:themeFillTint="99"/>
          </w:tcPr>
          <w:p w14:paraId="7887528D" w14:textId="77777777" w:rsidR="00D110EC" w:rsidRDefault="00D110EC" w:rsidP="00C27FB0">
            <w:pPr>
              <w:spacing w:line="360" w:lineRule="auto"/>
              <w:jc w:val="both"/>
              <w:rPr>
                <w:b/>
                <w:sz w:val="16"/>
                <w:szCs w:val="16"/>
              </w:rPr>
            </w:pPr>
          </w:p>
        </w:tc>
        <w:tc>
          <w:tcPr>
            <w:tcW w:w="515" w:type="dxa"/>
            <w:shd w:val="clear" w:color="auto" w:fill="A8D08D" w:themeFill="accent6" w:themeFillTint="99"/>
          </w:tcPr>
          <w:p w14:paraId="7A76D697" w14:textId="77777777" w:rsidR="00D110EC" w:rsidRDefault="00D110EC" w:rsidP="00C27FB0">
            <w:pPr>
              <w:spacing w:line="360" w:lineRule="auto"/>
              <w:jc w:val="both"/>
              <w:rPr>
                <w:b/>
                <w:sz w:val="16"/>
                <w:szCs w:val="16"/>
              </w:rPr>
            </w:pPr>
          </w:p>
        </w:tc>
        <w:tc>
          <w:tcPr>
            <w:tcW w:w="521" w:type="dxa"/>
          </w:tcPr>
          <w:p w14:paraId="3C136A4C" w14:textId="77777777" w:rsidR="00D110EC" w:rsidRDefault="00D110EC" w:rsidP="00C27FB0">
            <w:pPr>
              <w:spacing w:line="360" w:lineRule="auto"/>
              <w:jc w:val="both"/>
              <w:rPr>
                <w:b/>
                <w:sz w:val="16"/>
                <w:szCs w:val="16"/>
              </w:rPr>
            </w:pPr>
          </w:p>
        </w:tc>
        <w:tc>
          <w:tcPr>
            <w:tcW w:w="516" w:type="dxa"/>
          </w:tcPr>
          <w:p w14:paraId="4FE1C0CC" w14:textId="77777777" w:rsidR="00D110EC" w:rsidRDefault="00D110EC" w:rsidP="00C27FB0">
            <w:pPr>
              <w:spacing w:line="360" w:lineRule="auto"/>
              <w:jc w:val="both"/>
              <w:rPr>
                <w:b/>
                <w:sz w:val="16"/>
                <w:szCs w:val="16"/>
              </w:rPr>
            </w:pPr>
          </w:p>
        </w:tc>
        <w:tc>
          <w:tcPr>
            <w:tcW w:w="516" w:type="dxa"/>
          </w:tcPr>
          <w:p w14:paraId="22AE2E20" w14:textId="77777777" w:rsidR="00D110EC" w:rsidRDefault="00D110EC" w:rsidP="00C27FB0">
            <w:pPr>
              <w:spacing w:line="360" w:lineRule="auto"/>
              <w:jc w:val="both"/>
              <w:rPr>
                <w:b/>
                <w:sz w:val="16"/>
                <w:szCs w:val="16"/>
              </w:rPr>
            </w:pPr>
          </w:p>
        </w:tc>
        <w:tc>
          <w:tcPr>
            <w:tcW w:w="516" w:type="dxa"/>
          </w:tcPr>
          <w:p w14:paraId="0F2C3734" w14:textId="77777777" w:rsidR="00D110EC" w:rsidRDefault="00D110EC" w:rsidP="00C27FB0">
            <w:pPr>
              <w:spacing w:line="360" w:lineRule="auto"/>
              <w:jc w:val="both"/>
              <w:rPr>
                <w:b/>
                <w:sz w:val="16"/>
                <w:szCs w:val="16"/>
              </w:rPr>
            </w:pPr>
          </w:p>
        </w:tc>
        <w:tc>
          <w:tcPr>
            <w:tcW w:w="516" w:type="dxa"/>
          </w:tcPr>
          <w:p w14:paraId="2E4E747F" w14:textId="77777777" w:rsidR="00D110EC" w:rsidRDefault="00D110EC" w:rsidP="00C27FB0">
            <w:pPr>
              <w:spacing w:line="360" w:lineRule="auto"/>
              <w:jc w:val="both"/>
              <w:rPr>
                <w:b/>
                <w:sz w:val="16"/>
                <w:szCs w:val="16"/>
              </w:rPr>
            </w:pPr>
          </w:p>
        </w:tc>
        <w:tc>
          <w:tcPr>
            <w:tcW w:w="516" w:type="dxa"/>
          </w:tcPr>
          <w:p w14:paraId="12D8053B" w14:textId="77777777" w:rsidR="00D110EC" w:rsidRDefault="00D110EC" w:rsidP="00C27FB0">
            <w:pPr>
              <w:spacing w:line="360" w:lineRule="auto"/>
              <w:jc w:val="both"/>
              <w:rPr>
                <w:b/>
                <w:sz w:val="16"/>
                <w:szCs w:val="16"/>
              </w:rPr>
            </w:pPr>
          </w:p>
        </w:tc>
        <w:tc>
          <w:tcPr>
            <w:tcW w:w="519" w:type="dxa"/>
          </w:tcPr>
          <w:p w14:paraId="044D5ACA" w14:textId="77777777" w:rsidR="00D110EC" w:rsidRDefault="00D110EC" w:rsidP="00C27FB0">
            <w:pPr>
              <w:spacing w:line="360" w:lineRule="auto"/>
              <w:jc w:val="both"/>
              <w:rPr>
                <w:b/>
                <w:sz w:val="16"/>
                <w:szCs w:val="16"/>
              </w:rPr>
            </w:pPr>
          </w:p>
        </w:tc>
        <w:tc>
          <w:tcPr>
            <w:tcW w:w="519" w:type="dxa"/>
          </w:tcPr>
          <w:p w14:paraId="26A0AD42" w14:textId="77777777" w:rsidR="00D110EC" w:rsidRDefault="00D110EC" w:rsidP="00C27FB0">
            <w:pPr>
              <w:spacing w:line="360" w:lineRule="auto"/>
              <w:jc w:val="both"/>
              <w:rPr>
                <w:b/>
                <w:sz w:val="16"/>
                <w:szCs w:val="16"/>
              </w:rPr>
            </w:pPr>
          </w:p>
        </w:tc>
        <w:tc>
          <w:tcPr>
            <w:tcW w:w="519" w:type="dxa"/>
          </w:tcPr>
          <w:p w14:paraId="7D238774" w14:textId="77777777" w:rsidR="00D110EC" w:rsidRDefault="00D110EC" w:rsidP="00C27FB0">
            <w:pPr>
              <w:spacing w:line="360" w:lineRule="auto"/>
              <w:jc w:val="both"/>
              <w:rPr>
                <w:b/>
                <w:sz w:val="16"/>
                <w:szCs w:val="16"/>
              </w:rPr>
            </w:pPr>
          </w:p>
        </w:tc>
        <w:tc>
          <w:tcPr>
            <w:tcW w:w="521" w:type="dxa"/>
          </w:tcPr>
          <w:p w14:paraId="57105C1C" w14:textId="77777777" w:rsidR="00D110EC" w:rsidRDefault="00D110EC" w:rsidP="00C27FB0">
            <w:pPr>
              <w:spacing w:line="360" w:lineRule="auto"/>
              <w:jc w:val="both"/>
              <w:rPr>
                <w:b/>
                <w:sz w:val="16"/>
                <w:szCs w:val="16"/>
              </w:rPr>
            </w:pPr>
          </w:p>
        </w:tc>
        <w:tc>
          <w:tcPr>
            <w:tcW w:w="521" w:type="dxa"/>
          </w:tcPr>
          <w:p w14:paraId="29AA7876" w14:textId="77777777" w:rsidR="00D110EC" w:rsidRDefault="00D110EC" w:rsidP="00C27FB0">
            <w:pPr>
              <w:spacing w:line="360" w:lineRule="auto"/>
              <w:jc w:val="both"/>
              <w:rPr>
                <w:b/>
                <w:sz w:val="16"/>
                <w:szCs w:val="16"/>
              </w:rPr>
            </w:pPr>
          </w:p>
        </w:tc>
        <w:tc>
          <w:tcPr>
            <w:tcW w:w="521" w:type="dxa"/>
          </w:tcPr>
          <w:p w14:paraId="0BDC1BFD" w14:textId="77777777" w:rsidR="00D110EC" w:rsidRDefault="00D110EC" w:rsidP="00C27FB0">
            <w:pPr>
              <w:spacing w:line="360" w:lineRule="auto"/>
              <w:jc w:val="both"/>
              <w:rPr>
                <w:b/>
                <w:sz w:val="16"/>
                <w:szCs w:val="16"/>
              </w:rPr>
            </w:pPr>
          </w:p>
        </w:tc>
        <w:tc>
          <w:tcPr>
            <w:tcW w:w="521" w:type="dxa"/>
            <w:gridSpan w:val="2"/>
          </w:tcPr>
          <w:p w14:paraId="162A7993" w14:textId="77777777" w:rsidR="00D110EC" w:rsidRDefault="00D110EC" w:rsidP="00C27FB0">
            <w:pPr>
              <w:spacing w:line="360" w:lineRule="auto"/>
              <w:jc w:val="both"/>
              <w:rPr>
                <w:b/>
                <w:sz w:val="16"/>
                <w:szCs w:val="16"/>
              </w:rPr>
            </w:pPr>
          </w:p>
        </w:tc>
        <w:tc>
          <w:tcPr>
            <w:tcW w:w="521" w:type="dxa"/>
          </w:tcPr>
          <w:p w14:paraId="7686CCDF" w14:textId="77777777" w:rsidR="00D110EC" w:rsidRDefault="00D110EC" w:rsidP="00C27FB0">
            <w:pPr>
              <w:spacing w:line="360" w:lineRule="auto"/>
              <w:jc w:val="both"/>
              <w:rPr>
                <w:b/>
                <w:sz w:val="16"/>
                <w:szCs w:val="16"/>
              </w:rPr>
            </w:pPr>
          </w:p>
        </w:tc>
        <w:tc>
          <w:tcPr>
            <w:tcW w:w="521" w:type="dxa"/>
          </w:tcPr>
          <w:p w14:paraId="2C6E8A5D" w14:textId="77777777" w:rsidR="00D110EC" w:rsidRDefault="00D110EC" w:rsidP="00C27FB0">
            <w:pPr>
              <w:spacing w:line="360" w:lineRule="auto"/>
              <w:jc w:val="both"/>
              <w:rPr>
                <w:b/>
                <w:sz w:val="16"/>
                <w:szCs w:val="16"/>
              </w:rPr>
            </w:pPr>
          </w:p>
        </w:tc>
      </w:tr>
      <w:tr w:rsidR="00D110EC" w14:paraId="53B6C8F1" w14:textId="77777777" w:rsidTr="003C2269">
        <w:trPr>
          <w:gridAfter w:val="1"/>
          <w:wAfter w:w="24" w:type="dxa"/>
          <w:trHeight w:val="370"/>
        </w:trPr>
        <w:tc>
          <w:tcPr>
            <w:tcW w:w="1304" w:type="dxa"/>
          </w:tcPr>
          <w:p w14:paraId="5F099156" w14:textId="40D92A20" w:rsidR="00D110EC" w:rsidRDefault="003C2269" w:rsidP="003C2269">
            <w:pPr>
              <w:spacing w:line="360" w:lineRule="auto"/>
              <w:rPr>
                <w:b/>
                <w:sz w:val="16"/>
                <w:szCs w:val="16"/>
              </w:rPr>
            </w:pPr>
            <w:r w:rsidRPr="003C2269">
              <w:rPr>
                <w:b/>
                <w:sz w:val="16"/>
                <w:szCs w:val="16"/>
              </w:rPr>
              <w:t>Diseño del Sistema (modelado de BD y arquitectura)</w:t>
            </w:r>
          </w:p>
        </w:tc>
        <w:tc>
          <w:tcPr>
            <w:tcW w:w="720" w:type="dxa"/>
          </w:tcPr>
          <w:p w14:paraId="0D196A16" w14:textId="77777777" w:rsidR="00D110EC" w:rsidRDefault="00D110EC" w:rsidP="00C27FB0">
            <w:pPr>
              <w:spacing w:line="360" w:lineRule="auto"/>
              <w:jc w:val="both"/>
              <w:rPr>
                <w:b/>
                <w:sz w:val="16"/>
                <w:szCs w:val="16"/>
              </w:rPr>
            </w:pPr>
          </w:p>
        </w:tc>
        <w:tc>
          <w:tcPr>
            <w:tcW w:w="513" w:type="dxa"/>
          </w:tcPr>
          <w:p w14:paraId="2307794E" w14:textId="77777777" w:rsidR="00D110EC" w:rsidRDefault="00D110EC" w:rsidP="00C27FB0">
            <w:pPr>
              <w:spacing w:line="360" w:lineRule="auto"/>
              <w:jc w:val="both"/>
              <w:rPr>
                <w:b/>
                <w:sz w:val="16"/>
                <w:szCs w:val="16"/>
              </w:rPr>
            </w:pPr>
          </w:p>
        </w:tc>
        <w:tc>
          <w:tcPr>
            <w:tcW w:w="515" w:type="dxa"/>
            <w:shd w:val="clear" w:color="auto" w:fill="A8D08D" w:themeFill="accent6" w:themeFillTint="99"/>
          </w:tcPr>
          <w:p w14:paraId="70C5585C" w14:textId="77777777" w:rsidR="00D110EC" w:rsidRDefault="00D110EC" w:rsidP="00C27FB0">
            <w:pPr>
              <w:spacing w:line="360" w:lineRule="auto"/>
              <w:jc w:val="both"/>
              <w:rPr>
                <w:b/>
                <w:sz w:val="16"/>
                <w:szCs w:val="16"/>
              </w:rPr>
            </w:pPr>
          </w:p>
        </w:tc>
        <w:tc>
          <w:tcPr>
            <w:tcW w:w="521" w:type="dxa"/>
            <w:shd w:val="clear" w:color="auto" w:fill="A8D08D" w:themeFill="accent6" w:themeFillTint="99"/>
          </w:tcPr>
          <w:p w14:paraId="5DDBB602" w14:textId="77777777" w:rsidR="00D110EC" w:rsidRDefault="00D110EC" w:rsidP="00C27FB0">
            <w:pPr>
              <w:spacing w:line="360" w:lineRule="auto"/>
              <w:jc w:val="both"/>
              <w:rPr>
                <w:b/>
                <w:sz w:val="16"/>
                <w:szCs w:val="16"/>
              </w:rPr>
            </w:pPr>
          </w:p>
        </w:tc>
        <w:tc>
          <w:tcPr>
            <w:tcW w:w="516" w:type="dxa"/>
            <w:shd w:val="clear" w:color="auto" w:fill="A8D08D" w:themeFill="accent6" w:themeFillTint="99"/>
          </w:tcPr>
          <w:p w14:paraId="50E25CD7" w14:textId="77777777" w:rsidR="00D110EC" w:rsidRDefault="00D110EC" w:rsidP="00C27FB0">
            <w:pPr>
              <w:spacing w:line="360" w:lineRule="auto"/>
              <w:jc w:val="both"/>
              <w:rPr>
                <w:b/>
                <w:sz w:val="16"/>
                <w:szCs w:val="16"/>
              </w:rPr>
            </w:pPr>
          </w:p>
        </w:tc>
        <w:tc>
          <w:tcPr>
            <w:tcW w:w="516" w:type="dxa"/>
          </w:tcPr>
          <w:p w14:paraId="17109673" w14:textId="77777777" w:rsidR="00D110EC" w:rsidRDefault="00D110EC" w:rsidP="00C27FB0">
            <w:pPr>
              <w:spacing w:line="360" w:lineRule="auto"/>
              <w:jc w:val="both"/>
              <w:rPr>
                <w:b/>
                <w:sz w:val="16"/>
                <w:szCs w:val="16"/>
              </w:rPr>
            </w:pPr>
          </w:p>
        </w:tc>
        <w:tc>
          <w:tcPr>
            <w:tcW w:w="516" w:type="dxa"/>
          </w:tcPr>
          <w:p w14:paraId="7268744B" w14:textId="77777777" w:rsidR="00D110EC" w:rsidRDefault="00D110EC" w:rsidP="00C27FB0">
            <w:pPr>
              <w:spacing w:line="360" w:lineRule="auto"/>
              <w:jc w:val="both"/>
              <w:rPr>
                <w:b/>
                <w:sz w:val="16"/>
                <w:szCs w:val="16"/>
              </w:rPr>
            </w:pPr>
          </w:p>
        </w:tc>
        <w:tc>
          <w:tcPr>
            <w:tcW w:w="516" w:type="dxa"/>
          </w:tcPr>
          <w:p w14:paraId="2C425C21" w14:textId="77777777" w:rsidR="00D110EC" w:rsidRDefault="00D110EC" w:rsidP="00C27FB0">
            <w:pPr>
              <w:spacing w:line="360" w:lineRule="auto"/>
              <w:jc w:val="both"/>
              <w:rPr>
                <w:b/>
                <w:sz w:val="16"/>
                <w:szCs w:val="16"/>
              </w:rPr>
            </w:pPr>
          </w:p>
        </w:tc>
        <w:tc>
          <w:tcPr>
            <w:tcW w:w="516" w:type="dxa"/>
          </w:tcPr>
          <w:p w14:paraId="08D533A3" w14:textId="77777777" w:rsidR="00D110EC" w:rsidRDefault="00D110EC" w:rsidP="00C27FB0">
            <w:pPr>
              <w:spacing w:line="360" w:lineRule="auto"/>
              <w:jc w:val="both"/>
              <w:rPr>
                <w:b/>
                <w:sz w:val="16"/>
                <w:szCs w:val="16"/>
              </w:rPr>
            </w:pPr>
          </w:p>
        </w:tc>
        <w:tc>
          <w:tcPr>
            <w:tcW w:w="519" w:type="dxa"/>
          </w:tcPr>
          <w:p w14:paraId="762A98ED" w14:textId="77777777" w:rsidR="00D110EC" w:rsidRDefault="00D110EC" w:rsidP="00C27FB0">
            <w:pPr>
              <w:spacing w:line="360" w:lineRule="auto"/>
              <w:jc w:val="both"/>
              <w:rPr>
                <w:b/>
                <w:sz w:val="16"/>
                <w:szCs w:val="16"/>
              </w:rPr>
            </w:pPr>
          </w:p>
        </w:tc>
        <w:tc>
          <w:tcPr>
            <w:tcW w:w="519" w:type="dxa"/>
          </w:tcPr>
          <w:p w14:paraId="5B39BC73" w14:textId="77777777" w:rsidR="00D110EC" w:rsidRDefault="00D110EC" w:rsidP="00C27FB0">
            <w:pPr>
              <w:spacing w:line="360" w:lineRule="auto"/>
              <w:jc w:val="both"/>
              <w:rPr>
                <w:b/>
                <w:sz w:val="16"/>
                <w:szCs w:val="16"/>
              </w:rPr>
            </w:pPr>
          </w:p>
        </w:tc>
        <w:tc>
          <w:tcPr>
            <w:tcW w:w="519" w:type="dxa"/>
          </w:tcPr>
          <w:p w14:paraId="50FF6776" w14:textId="77777777" w:rsidR="00D110EC" w:rsidRDefault="00D110EC" w:rsidP="00C27FB0">
            <w:pPr>
              <w:spacing w:line="360" w:lineRule="auto"/>
              <w:jc w:val="both"/>
              <w:rPr>
                <w:b/>
                <w:sz w:val="16"/>
                <w:szCs w:val="16"/>
              </w:rPr>
            </w:pPr>
          </w:p>
        </w:tc>
        <w:tc>
          <w:tcPr>
            <w:tcW w:w="521" w:type="dxa"/>
          </w:tcPr>
          <w:p w14:paraId="7130F1FB" w14:textId="77777777" w:rsidR="00D110EC" w:rsidRDefault="00D110EC" w:rsidP="00C27FB0">
            <w:pPr>
              <w:spacing w:line="360" w:lineRule="auto"/>
              <w:jc w:val="both"/>
              <w:rPr>
                <w:b/>
                <w:sz w:val="16"/>
                <w:szCs w:val="16"/>
              </w:rPr>
            </w:pPr>
          </w:p>
        </w:tc>
        <w:tc>
          <w:tcPr>
            <w:tcW w:w="521" w:type="dxa"/>
          </w:tcPr>
          <w:p w14:paraId="7DC01B66" w14:textId="77777777" w:rsidR="00D110EC" w:rsidRDefault="00D110EC" w:rsidP="00C27FB0">
            <w:pPr>
              <w:spacing w:line="360" w:lineRule="auto"/>
              <w:jc w:val="both"/>
              <w:rPr>
                <w:b/>
                <w:sz w:val="16"/>
                <w:szCs w:val="16"/>
              </w:rPr>
            </w:pPr>
          </w:p>
        </w:tc>
        <w:tc>
          <w:tcPr>
            <w:tcW w:w="521" w:type="dxa"/>
          </w:tcPr>
          <w:p w14:paraId="4DE80394" w14:textId="77777777" w:rsidR="00D110EC" w:rsidRDefault="00D110EC" w:rsidP="00C27FB0">
            <w:pPr>
              <w:spacing w:line="360" w:lineRule="auto"/>
              <w:jc w:val="both"/>
              <w:rPr>
                <w:b/>
                <w:sz w:val="16"/>
                <w:szCs w:val="16"/>
              </w:rPr>
            </w:pPr>
          </w:p>
        </w:tc>
        <w:tc>
          <w:tcPr>
            <w:tcW w:w="521" w:type="dxa"/>
            <w:gridSpan w:val="2"/>
          </w:tcPr>
          <w:p w14:paraId="58DE116B" w14:textId="77777777" w:rsidR="00D110EC" w:rsidRDefault="00D110EC" w:rsidP="00C27FB0">
            <w:pPr>
              <w:spacing w:line="360" w:lineRule="auto"/>
              <w:jc w:val="both"/>
              <w:rPr>
                <w:b/>
                <w:sz w:val="16"/>
                <w:szCs w:val="16"/>
              </w:rPr>
            </w:pPr>
          </w:p>
        </w:tc>
        <w:tc>
          <w:tcPr>
            <w:tcW w:w="521" w:type="dxa"/>
          </w:tcPr>
          <w:p w14:paraId="5A4F08BE" w14:textId="77777777" w:rsidR="00D110EC" w:rsidRDefault="00D110EC" w:rsidP="00C27FB0">
            <w:pPr>
              <w:spacing w:line="360" w:lineRule="auto"/>
              <w:jc w:val="both"/>
              <w:rPr>
                <w:b/>
                <w:sz w:val="16"/>
                <w:szCs w:val="16"/>
              </w:rPr>
            </w:pPr>
          </w:p>
        </w:tc>
        <w:tc>
          <w:tcPr>
            <w:tcW w:w="521" w:type="dxa"/>
          </w:tcPr>
          <w:p w14:paraId="250F36D1" w14:textId="77777777" w:rsidR="00D110EC" w:rsidRDefault="00D110EC" w:rsidP="00C27FB0">
            <w:pPr>
              <w:spacing w:line="360" w:lineRule="auto"/>
              <w:jc w:val="both"/>
              <w:rPr>
                <w:b/>
                <w:sz w:val="16"/>
                <w:szCs w:val="16"/>
              </w:rPr>
            </w:pPr>
          </w:p>
        </w:tc>
      </w:tr>
      <w:tr w:rsidR="003C2269" w14:paraId="02951CD5" w14:textId="77777777" w:rsidTr="003C2269">
        <w:trPr>
          <w:gridAfter w:val="1"/>
          <w:wAfter w:w="24" w:type="dxa"/>
          <w:trHeight w:val="359"/>
        </w:trPr>
        <w:tc>
          <w:tcPr>
            <w:tcW w:w="1304" w:type="dxa"/>
          </w:tcPr>
          <w:p w14:paraId="2647974D" w14:textId="453D35BC" w:rsidR="003C2269" w:rsidRDefault="003C2269" w:rsidP="003C2269">
            <w:pPr>
              <w:spacing w:line="360" w:lineRule="auto"/>
              <w:rPr>
                <w:b/>
                <w:sz w:val="16"/>
                <w:szCs w:val="16"/>
              </w:rPr>
            </w:pPr>
            <w:r w:rsidRPr="003C2269">
              <w:rPr>
                <w:b/>
                <w:sz w:val="16"/>
                <w:szCs w:val="16"/>
              </w:rPr>
              <w:t>Desarrollo del Sistema</w:t>
            </w:r>
          </w:p>
        </w:tc>
        <w:tc>
          <w:tcPr>
            <w:tcW w:w="720" w:type="dxa"/>
          </w:tcPr>
          <w:p w14:paraId="23841EF8" w14:textId="77777777" w:rsidR="00D110EC" w:rsidRDefault="00D110EC" w:rsidP="00C27FB0">
            <w:pPr>
              <w:spacing w:line="360" w:lineRule="auto"/>
              <w:jc w:val="both"/>
              <w:rPr>
                <w:b/>
                <w:sz w:val="16"/>
                <w:szCs w:val="16"/>
              </w:rPr>
            </w:pPr>
          </w:p>
        </w:tc>
        <w:tc>
          <w:tcPr>
            <w:tcW w:w="513" w:type="dxa"/>
          </w:tcPr>
          <w:p w14:paraId="1EA4DA33" w14:textId="77777777" w:rsidR="00D110EC" w:rsidRDefault="00D110EC" w:rsidP="00C27FB0">
            <w:pPr>
              <w:spacing w:line="360" w:lineRule="auto"/>
              <w:jc w:val="both"/>
              <w:rPr>
                <w:b/>
                <w:sz w:val="16"/>
                <w:szCs w:val="16"/>
              </w:rPr>
            </w:pPr>
          </w:p>
        </w:tc>
        <w:tc>
          <w:tcPr>
            <w:tcW w:w="515" w:type="dxa"/>
          </w:tcPr>
          <w:p w14:paraId="3553A2A8" w14:textId="77777777" w:rsidR="00D110EC" w:rsidRDefault="00D110EC" w:rsidP="00C27FB0">
            <w:pPr>
              <w:spacing w:line="360" w:lineRule="auto"/>
              <w:jc w:val="both"/>
              <w:rPr>
                <w:b/>
                <w:sz w:val="16"/>
                <w:szCs w:val="16"/>
              </w:rPr>
            </w:pPr>
          </w:p>
        </w:tc>
        <w:tc>
          <w:tcPr>
            <w:tcW w:w="521" w:type="dxa"/>
          </w:tcPr>
          <w:p w14:paraId="6493CF7C" w14:textId="77777777" w:rsidR="00D110EC" w:rsidRDefault="00D110EC" w:rsidP="00C27FB0">
            <w:pPr>
              <w:spacing w:line="360" w:lineRule="auto"/>
              <w:jc w:val="both"/>
              <w:rPr>
                <w:b/>
                <w:sz w:val="16"/>
                <w:szCs w:val="16"/>
              </w:rPr>
            </w:pPr>
          </w:p>
        </w:tc>
        <w:tc>
          <w:tcPr>
            <w:tcW w:w="516" w:type="dxa"/>
          </w:tcPr>
          <w:p w14:paraId="158BBAB1" w14:textId="77777777" w:rsidR="00D110EC" w:rsidRDefault="00D110EC" w:rsidP="00C27FB0">
            <w:pPr>
              <w:spacing w:line="360" w:lineRule="auto"/>
              <w:jc w:val="both"/>
              <w:rPr>
                <w:b/>
                <w:sz w:val="16"/>
                <w:szCs w:val="16"/>
              </w:rPr>
            </w:pPr>
          </w:p>
        </w:tc>
        <w:tc>
          <w:tcPr>
            <w:tcW w:w="516" w:type="dxa"/>
            <w:shd w:val="clear" w:color="auto" w:fill="A8D08D" w:themeFill="accent6" w:themeFillTint="99"/>
          </w:tcPr>
          <w:p w14:paraId="2C85C855" w14:textId="77777777" w:rsidR="00D110EC" w:rsidRDefault="00D110EC" w:rsidP="00C27FB0">
            <w:pPr>
              <w:spacing w:line="360" w:lineRule="auto"/>
              <w:jc w:val="both"/>
              <w:rPr>
                <w:b/>
                <w:sz w:val="16"/>
                <w:szCs w:val="16"/>
              </w:rPr>
            </w:pPr>
          </w:p>
        </w:tc>
        <w:tc>
          <w:tcPr>
            <w:tcW w:w="516" w:type="dxa"/>
            <w:shd w:val="clear" w:color="auto" w:fill="A8D08D" w:themeFill="accent6" w:themeFillTint="99"/>
          </w:tcPr>
          <w:p w14:paraId="236328EA" w14:textId="77777777" w:rsidR="00D110EC" w:rsidRDefault="00D110EC" w:rsidP="00C27FB0">
            <w:pPr>
              <w:spacing w:line="360" w:lineRule="auto"/>
              <w:jc w:val="both"/>
              <w:rPr>
                <w:b/>
                <w:sz w:val="16"/>
                <w:szCs w:val="16"/>
              </w:rPr>
            </w:pPr>
          </w:p>
        </w:tc>
        <w:tc>
          <w:tcPr>
            <w:tcW w:w="516" w:type="dxa"/>
            <w:shd w:val="clear" w:color="auto" w:fill="A8D08D" w:themeFill="accent6" w:themeFillTint="99"/>
          </w:tcPr>
          <w:p w14:paraId="2E257027" w14:textId="77777777" w:rsidR="00D110EC" w:rsidRDefault="00D110EC" w:rsidP="00C27FB0">
            <w:pPr>
              <w:spacing w:line="360" w:lineRule="auto"/>
              <w:jc w:val="both"/>
              <w:rPr>
                <w:b/>
                <w:sz w:val="16"/>
                <w:szCs w:val="16"/>
              </w:rPr>
            </w:pPr>
          </w:p>
        </w:tc>
        <w:tc>
          <w:tcPr>
            <w:tcW w:w="516" w:type="dxa"/>
            <w:shd w:val="clear" w:color="auto" w:fill="A8D08D" w:themeFill="accent6" w:themeFillTint="99"/>
          </w:tcPr>
          <w:p w14:paraId="6D4C4528" w14:textId="77777777" w:rsidR="00D110EC" w:rsidRDefault="00D110EC" w:rsidP="00C27FB0">
            <w:pPr>
              <w:spacing w:line="360" w:lineRule="auto"/>
              <w:jc w:val="both"/>
              <w:rPr>
                <w:b/>
                <w:sz w:val="16"/>
                <w:szCs w:val="16"/>
              </w:rPr>
            </w:pPr>
          </w:p>
        </w:tc>
        <w:tc>
          <w:tcPr>
            <w:tcW w:w="519" w:type="dxa"/>
            <w:shd w:val="clear" w:color="auto" w:fill="A8D08D" w:themeFill="accent6" w:themeFillTint="99"/>
          </w:tcPr>
          <w:p w14:paraId="22060A31" w14:textId="77777777" w:rsidR="00D110EC" w:rsidRDefault="00D110EC" w:rsidP="00C27FB0">
            <w:pPr>
              <w:spacing w:line="360" w:lineRule="auto"/>
              <w:jc w:val="both"/>
              <w:rPr>
                <w:b/>
                <w:sz w:val="16"/>
                <w:szCs w:val="16"/>
              </w:rPr>
            </w:pPr>
          </w:p>
        </w:tc>
        <w:tc>
          <w:tcPr>
            <w:tcW w:w="519" w:type="dxa"/>
            <w:shd w:val="clear" w:color="auto" w:fill="A8D08D" w:themeFill="accent6" w:themeFillTint="99"/>
          </w:tcPr>
          <w:p w14:paraId="5CC1BA9D" w14:textId="77777777" w:rsidR="00D110EC" w:rsidRDefault="00D110EC" w:rsidP="00C27FB0">
            <w:pPr>
              <w:spacing w:line="360" w:lineRule="auto"/>
              <w:jc w:val="both"/>
              <w:rPr>
                <w:b/>
                <w:sz w:val="16"/>
                <w:szCs w:val="16"/>
              </w:rPr>
            </w:pPr>
          </w:p>
        </w:tc>
        <w:tc>
          <w:tcPr>
            <w:tcW w:w="519" w:type="dxa"/>
            <w:shd w:val="clear" w:color="auto" w:fill="A8D08D" w:themeFill="accent6" w:themeFillTint="99"/>
          </w:tcPr>
          <w:p w14:paraId="0F20F773" w14:textId="77777777" w:rsidR="00D110EC" w:rsidRDefault="00D110EC" w:rsidP="00C27FB0">
            <w:pPr>
              <w:spacing w:line="360" w:lineRule="auto"/>
              <w:jc w:val="both"/>
              <w:rPr>
                <w:b/>
                <w:sz w:val="16"/>
                <w:szCs w:val="16"/>
              </w:rPr>
            </w:pPr>
          </w:p>
        </w:tc>
        <w:tc>
          <w:tcPr>
            <w:tcW w:w="521" w:type="dxa"/>
          </w:tcPr>
          <w:p w14:paraId="7EC1A528" w14:textId="77777777" w:rsidR="00D110EC" w:rsidRDefault="00D110EC" w:rsidP="00C27FB0">
            <w:pPr>
              <w:spacing w:line="360" w:lineRule="auto"/>
              <w:jc w:val="both"/>
              <w:rPr>
                <w:b/>
                <w:sz w:val="16"/>
                <w:szCs w:val="16"/>
              </w:rPr>
            </w:pPr>
          </w:p>
        </w:tc>
        <w:tc>
          <w:tcPr>
            <w:tcW w:w="521" w:type="dxa"/>
          </w:tcPr>
          <w:p w14:paraId="65E9DA14" w14:textId="77777777" w:rsidR="00D110EC" w:rsidRDefault="00D110EC" w:rsidP="00C27FB0">
            <w:pPr>
              <w:spacing w:line="360" w:lineRule="auto"/>
              <w:jc w:val="both"/>
              <w:rPr>
                <w:b/>
                <w:sz w:val="16"/>
                <w:szCs w:val="16"/>
              </w:rPr>
            </w:pPr>
          </w:p>
        </w:tc>
        <w:tc>
          <w:tcPr>
            <w:tcW w:w="521" w:type="dxa"/>
          </w:tcPr>
          <w:p w14:paraId="5760167E" w14:textId="77777777" w:rsidR="00D110EC" w:rsidRDefault="00D110EC" w:rsidP="00C27FB0">
            <w:pPr>
              <w:spacing w:line="360" w:lineRule="auto"/>
              <w:jc w:val="both"/>
              <w:rPr>
                <w:b/>
                <w:sz w:val="16"/>
                <w:szCs w:val="16"/>
              </w:rPr>
            </w:pPr>
          </w:p>
        </w:tc>
        <w:tc>
          <w:tcPr>
            <w:tcW w:w="521" w:type="dxa"/>
            <w:gridSpan w:val="2"/>
          </w:tcPr>
          <w:p w14:paraId="1C4BC8D3" w14:textId="77777777" w:rsidR="00D110EC" w:rsidRDefault="00D110EC" w:rsidP="00C27FB0">
            <w:pPr>
              <w:spacing w:line="360" w:lineRule="auto"/>
              <w:jc w:val="both"/>
              <w:rPr>
                <w:b/>
                <w:sz w:val="16"/>
                <w:szCs w:val="16"/>
              </w:rPr>
            </w:pPr>
          </w:p>
        </w:tc>
        <w:tc>
          <w:tcPr>
            <w:tcW w:w="521" w:type="dxa"/>
          </w:tcPr>
          <w:p w14:paraId="22641375" w14:textId="77777777" w:rsidR="00D110EC" w:rsidRDefault="00D110EC" w:rsidP="00C27FB0">
            <w:pPr>
              <w:spacing w:line="360" w:lineRule="auto"/>
              <w:jc w:val="both"/>
              <w:rPr>
                <w:b/>
                <w:sz w:val="16"/>
                <w:szCs w:val="16"/>
              </w:rPr>
            </w:pPr>
          </w:p>
        </w:tc>
        <w:tc>
          <w:tcPr>
            <w:tcW w:w="521" w:type="dxa"/>
          </w:tcPr>
          <w:p w14:paraId="744B29F2" w14:textId="77777777" w:rsidR="00D110EC" w:rsidRDefault="00D110EC" w:rsidP="00C27FB0">
            <w:pPr>
              <w:spacing w:line="360" w:lineRule="auto"/>
              <w:jc w:val="both"/>
              <w:rPr>
                <w:b/>
                <w:sz w:val="16"/>
                <w:szCs w:val="16"/>
              </w:rPr>
            </w:pPr>
          </w:p>
        </w:tc>
      </w:tr>
      <w:tr w:rsidR="003C2269" w14:paraId="0E9205B2" w14:textId="77777777" w:rsidTr="003C2269">
        <w:trPr>
          <w:gridAfter w:val="1"/>
          <w:wAfter w:w="24" w:type="dxa"/>
          <w:trHeight w:val="359"/>
        </w:trPr>
        <w:tc>
          <w:tcPr>
            <w:tcW w:w="1304" w:type="dxa"/>
          </w:tcPr>
          <w:p w14:paraId="7F0A4949" w14:textId="2DBF1C43" w:rsidR="003C2269" w:rsidRPr="003C2269" w:rsidRDefault="003C2269" w:rsidP="003C2269">
            <w:pPr>
              <w:spacing w:line="360" w:lineRule="auto"/>
              <w:rPr>
                <w:b/>
                <w:sz w:val="16"/>
                <w:szCs w:val="16"/>
              </w:rPr>
            </w:pPr>
            <w:r w:rsidRPr="003C2269">
              <w:rPr>
                <w:b/>
                <w:sz w:val="16"/>
                <w:szCs w:val="16"/>
              </w:rPr>
              <w:t>Pruebas del Sistema</w:t>
            </w:r>
          </w:p>
        </w:tc>
        <w:tc>
          <w:tcPr>
            <w:tcW w:w="720" w:type="dxa"/>
          </w:tcPr>
          <w:p w14:paraId="48AA677C" w14:textId="77777777" w:rsidR="003C2269" w:rsidRDefault="003C2269" w:rsidP="00C27FB0">
            <w:pPr>
              <w:spacing w:line="360" w:lineRule="auto"/>
              <w:jc w:val="both"/>
              <w:rPr>
                <w:b/>
                <w:sz w:val="16"/>
                <w:szCs w:val="16"/>
              </w:rPr>
            </w:pPr>
          </w:p>
        </w:tc>
        <w:tc>
          <w:tcPr>
            <w:tcW w:w="513" w:type="dxa"/>
          </w:tcPr>
          <w:p w14:paraId="4C50E486" w14:textId="77777777" w:rsidR="003C2269" w:rsidRDefault="003C2269" w:rsidP="00C27FB0">
            <w:pPr>
              <w:spacing w:line="360" w:lineRule="auto"/>
              <w:jc w:val="both"/>
              <w:rPr>
                <w:b/>
                <w:sz w:val="16"/>
                <w:szCs w:val="16"/>
              </w:rPr>
            </w:pPr>
          </w:p>
        </w:tc>
        <w:tc>
          <w:tcPr>
            <w:tcW w:w="515" w:type="dxa"/>
          </w:tcPr>
          <w:p w14:paraId="565BD8C5" w14:textId="77777777" w:rsidR="003C2269" w:rsidRDefault="003C2269" w:rsidP="00C27FB0">
            <w:pPr>
              <w:spacing w:line="360" w:lineRule="auto"/>
              <w:jc w:val="both"/>
              <w:rPr>
                <w:b/>
                <w:sz w:val="16"/>
                <w:szCs w:val="16"/>
              </w:rPr>
            </w:pPr>
          </w:p>
        </w:tc>
        <w:tc>
          <w:tcPr>
            <w:tcW w:w="521" w:type="dxa"/>
          </w:tcPr>
          <w:p w14:paraId="1C97F395" w14:textId="77777777" w:rsidR="003C2269" w:rsidRDefault="003C2269" w:rsidP="00C27FB0">
            <w:pPr>
              <w:spacing w:line="360" w:lineRule="auto"/>
              <w:jc w:val="both"/>
              <w:rPr>
                <w:b/>
                <w:sz w:val="16"/>
                <w:szCs w:val="16"/>
              </w:rPr>
            </w:pPr>
          </w:p>
        </w:tc>
        <w:tc>
          <w:tcPr>
            <w:tcW w:w="516" w:type="dxa"/>
          </w:tcPr>
          <w:p w14:paraId="0C6851D4" w14:textId="77777777" w:rsidR="003C2269" w:rsidRDefault="003C2269" w:rsidP="00C27FB0">
            <w:pPr>
              <w:spacing w:line="360" w:lineRule="auto"/>
              <w:jc w:val="both"/>
              <w:rPr>
                <w:b/>
                <w:sz w:val="16"/>
                <w:szCs w:val="16"/>
              </w:rPr>
            </w:pPr>
          </w:p>
        </w:tc>
        <w:tc>
          <w:tcPr>
            <w:tcW w:w="516" w:type="dxa"/>
          </w:tcPr>
          <w:p w14:paraId="1917FC6C" w14:textId="77777777" w:rsidR="003C2269" w:rsidRDefault="003C2269" w:rsidP="00C27FB0">
            <w:pPr>
              <w:spacing w:line="360" w:lineRule="auto"/>
              <w:jc w:val="both"/>
              <w:rPr>
                <w:b/>
                <w:sz w:val="16"/>
                <w:szCs w:val="16"/>
              </w:rPr>
            </w:pPr>
          </w:p>
        </w:tc>
        <w:tc>
          <w:tcPr>
            <w:tcW w:w="516" w:type="dxa"/>
          </w:tcPr>
          <w:p w14:paraId="483B7CDF" w14:textId="77777777" w:rsidR="003C2269" w:rsidRDefault="003C2269" w:rsidP="00C27FB0">
            <w:pPr>
              <w:spacing w:line="360" w:lineRule="auto"/>
              <w:jc w:val="both"/>
              <w:rPr>
                <w:b/>
                <w:sz w:val="16"/>
                <w:szCs w:val="16"/>
              </w:rPr>
            </w:pPr>
          </w:p>
        </w:tc>
        <w:tc>
          <w:tcPr>
            <w:tcW w:w="516" w:type="dxa"/>
          </w:tcPr>
          <w:p w14:paraId="2D325559" w14:textId="77777777" w:rsidR="003C2269" w:rsidRDefault="003C2269" w:rsidP="00C27FB0">
            <w:pPr>
              <w:spacing w:line="360" w:lineRule="auto"/>
              <w:jc w:val="both"/>
              <w:rPr>
                <w:b/>
                <w:sz w:val="16"/>
                <w:szCs w:val="16"/>
              </w:rPr>
            </w:pPr>
          </w:p>
        </w:tc>
        <w:tc>
          <w:tcPr>
            <w:tcW w:w="516" w:type="dxa"/>
          </w:tcPr>
          <w:p w14:paraId="7F01051B" w14:textId="77777777" w:rsidR="003C2269" w:rsidRDefault="003C2269" w:rsidP="00C27FB0">
            <w:pPr>
              <w:spacing w:line="360" w:lineRule="auto"/>
              <w:jc w:val="both"/>
              <w:rPr>
                <w:b/>
                <w:sz w:val="16"/>
                <w:szCs w:val="16"/>
              </w:rPr>
            </w:pPr>
          </w:p>
        </w:tc>
        <w:tc>
          <w:tcPr>
            <w:tcW w:w="519" w:type="dxa"/>
          </w:tcPr>
          <w:p w14:paraId="652DCB7A" w14:textId="77777777" w:rsidR="003C2269" w:rsidRDefault="003C2269" w:rsidP="00C27FB0">
            <w:pPr>
              <w:spacing w:line="360" w:lineRule="auto"/>
              <w:jc w:val="both"/>
              <w:rPr>
                <w:b/>
                <w:sz w:val="16"/>
                <w:szCs w:val="16"/>
              </w:rPr>
            </w:pPr>
          </w:p>
        </w:tc>
        <w:tc>
          <w:tcPr>
            <w:tcW w:w="519" w:type="dxa"/>
          </w:tcPr>
          <w:p w14:paraId="28E3EC1A" w14:textId="77777777" w:rsidR="003C2269" w:rsidRDefault="003C2269" w:rsidP="00C27FB0">
            <w:pPr>
              <w:spacing w:line="360" w:lineRule="auto"/>
              <w:jc w:val="both"/>
              <w:rPr>
                <w:b/>
                <w:sz w:val="16"/>
                <w:szCs w:val="16"/>
              </w:rPr>
            </w:pPr>
          </w:p>
        </w:tc>
        <w:tc>
          <w:tcPr>
            <w:tcW w:w="519" w:type="dxa"/>
            <w:shd w:val="clear" w:color="auto" w:fill="A8D08D" w:themeFill="accent6" w:themeFillTint="99"/>
          </w:tcPr>
          <w:p w14:paraId="4AE560AF" w14:textId="77777777" w:rsidR="003C2269" w:rsidRDefault="003C2269" w:rsidP="00C27FB0">
            <w:pPr>
              <w:spacing w:line="360" w:lineRule="auto"/>
              <w:jc w:val="both"/>
              <w:rPr>
                <w:b/>
                <w:sz w:val="16"/>
                <w:szCs w:val="16"/>
              </w:rPr>
            </w:pPr>
          </w:p>
        </w:tc>
        <w:tc>
          <w:tcPr>
            <w:tcW w:w="521" w:type="dxa"/>
            <w:shd w:val="clear" w:color="auto" w:fill="A8D08D" w:themeFill="accent6" w:themeFillTint="99"/>
          </w:tcPr>
          <w:p w14:paraId="5CBAFF1A" w14:textId="77777777" w:rsidR="003C2269" w:rsidRDefault="003C2269" w:rsidP="00C27FB0">
            <w:pPr>
              <w:spacing w:line="360" w:lineRule="auto"/>
              <w:jc w:val="both"/>
              <w:rPr>
                <w:b/>
                <w:sz w:val="16"/>
                <w:szCs w:val="16"/>
              </w:rPr>
            </w:pPr>
          </w:p>
        </w:tc>
        <w:tc>
          <w:tcPr>
            <w:tcW w:w="521" w:type="dxa"/>
          </w:tcPr>
          <w:p w14:paraId="0CD96702" w14:textId="77777777" w:rsidR="003C2269" w:rsidRDefault="003C2269" w:rsidP="00C27FB0">
            <w:pPr>
              <w:spacing w:line="360" w:lineRule="auto"/>
              <w:jc w:val="both"/>
              <w:rPr>
                <w:b/>
                <w:sz w:val="16"/>
                <w:szCs w:val="16"/>
              </w:rPr>
            </w:pPr>
          </w:p>
        </w:tc>
        <w:tc>
          <w:tcPr>
            <w:tcW w:w="521" w:type="dxa"/>
          </w:tcPr>
          <w:p w14:paraId="0B51740C" w14:textId="77777777" w:rsidR="003C2269" w:rsidRDefault="003C2269" w:rsidP="00C27FB0">
            <w:pPr>
              <w:spacing w:line="360" w:lineRule="auto"/>
              <w:jc w:val="both"/>
              <w:rPr>
                <w:b/>
                <w:sz w:val="16"/>
                <w:szCs w:val="16"/>
              </w:rPr>
            </w:pPr>
          </w:p>
        </w:tc>
        <w:tc>
          <w:tcPr>
            <w:tcW w:w="521" w:type="dxa"/>
            <w:gridSpan w:val="2"/>
          </w:tcPr>
          <w:p w14:paraId="4EDDAC4D" w14:textId="77777777" w:rsidR="003C2269" w:rsidRDefault="003C2269" w:rsidP="00C27FB0">
            <w:pPr>
              <w:spacing w:line="360" w:lineRule="auto"/>
              <w:jc w:val="both"/>
              <w:rPr>
                <w:b/>
                <w:sz w:val="16"/>
                <w:szCs w:val="16"/>
              </w:rPr>
            </w:pPr>
          </w:p>
        </w:tc>
        <w:tc>
          <w:tcPr>
            <w:tcW w:w="521" w:type="dxa"/>
          </w:tcPr>
          <w:p w14:paraId="2927EBCD" w14:textId="77777777" w:rsidR="003C2269" w:rsidRDefault="003C2269" w:rsidP="00C27FB0">
            <w:pPr>
              <w:spacing w:line="360" w:lineRule="auto"/>
              <w:jc w:val="both"/>
              <w:rPr>
                <w:b/>
                <w:sz w:val="16"/>
                <w:szCs w:val="16"/>
              </w:rPr>
            </w:pPr>
          </w:p>
        </w:tc>
        <w:tc>
          <w:tcPr>
            <w:tcW w:w="521" w:type="dxa"/>
          </w:tcPr>
          <w:p w14:paraId="7B8DEB8A" w14:textId="77777777" w:rsidR="003C2269" w:rsidRDefault="003C2269" w:rsidP="00C27FB0">
            <w:pPr>
              <w:spacing w:line="360" w:lineRule="auto"/>
              <w:jc w:val="both"/>
              <w:rPr>
                <w:b/>
                <w:sz w:val="16"/>
                <w:szCs w:val="16"/>
              </w:rPr>
            </w:pPr>
          </w:p>
        </w:tc>
      </w:tr>
      <w:tr w:rsidR="003C2269" w14:paraId="2798ABE6" w14:textId="77777777" w:rsidTr="003C2269">
        <w:trPr>
          <w:gridAfter w:val="1"/>
          <w:wAfter w:w="24" w:type="dxa"/>
          <w:trHeight w:val="359"/>
        </w:trPr>
        <w:tc>
          <w:tcPr>
            <w:tcW w:w="1304" w:type="dxa"/>
          </w:tcPr>
          <w:p w14:paraId="2F363652" w14:textId="0461E457" w:rsidR="003C2269" w:rsidRPr="003C2269" w:rsidRDefault="003C2269" w:rsidP="003C2269">
            <w:pPr>
              <w:spacing w:line="360" w:lineRule="auto"/>
              <w:rPr>
                <w:b/>
                <w:sz w:val="16"/>
                <w:szCs w:val="16"/>
              </w:rPr>
            </w:pPr>
            <w:r w:rsidRPr="003C2269">
              <w:rPr>
                <w:b/>
                <w:sz w:val="16"/>
                <w:szCs w:val="16"/>
              </w:rPr>
              <w:t>Implementación y Ajustes Finales</w:t>
            </w:r>
          </w:p>
        </w:tc>
        <w:tc>
          <w:tcPr>
            <w:tcW w:w="720" w:type="dxa"/>
          </w:tcPr>
          <w:p w14:paraId="4DCEB74A" w14:textId="77777777" w:rsidR="003C2269" w:rsidRDefault="003C2269" w:rsidP="00C27FB0">
            <w:pPr>
              <w:spacing w:line="360" w:lineRule="auto"/>
              <w:jc w:val="both"/>
              <w:rPr>
                <w:b/>
                <w:sz w:val="16"/>
                <w:szCs w:val="16"/>
              </w:rPr>
            </w:pPr>
          </w:p>
        </w:tc>
        <w:tc>
          <w:tcPr>
            <w:tcW w:w="513" w:type="dxa"/>
          </w:tcPr>
          <w:p w14:paraId="0E5A6103" w14:textId="77777777" w:rsidR="003C2269" w:rsidRDefault="003C2269" w:rsidP="00C27FB0">
            <w:pPr>
              <w:spacing w:line="360" w:lineRule="auto"/>
              <w:jc w:val="both"/>
              <w:rPr>
                <w:b/>
                <w:sz w:val="16"/>
                <w:szCs w:val="16"/>
              </w:rPr>
            </w:pPr>
          </w:p>
        </w:tc>
        <w:tc>
          <w:tcPr>
            <w:tcW w:w="515" w:type="dxa"/>
          </w:tcPr>
          <w:p w14:paraId="3C485C5F" w14:textId="77777777" w:rsidR="003C2269" w:rsidRDefault="003C2269" w:rsidP="00C27FB0">
            <w:pPr>
              <w:spacing w:line="360" w:lineRule="auto"/>
              <w:jc w:val="both"/>
              <w:rPr>
                <w:b/>
                <w:sz w:val="16"/>
                <w:szCs w:val="16"/>
              </w:rPr>
            </w:pPr>
          </w:p>
        </w:tc>
        <w:tc>
          <w:tcPr>
            <w:tcW w:w="521" w:type="dxa"/>
          </w:tcPr>
          <w:p w14:paraId="3F0C8FC3" w14:textId="77777777" w:rsidR="003C2269" w:rsidRDefault="003C2269" w:rsidP="00C27FB0">
            <w:pPr>
              <w:spacing w:line="360" w:lineRule="auto"/>
              <w:jc w:val="both"/>
              <w:rPr>
                <w:b/>
                <w:sz w:val="16"/>
                <w:szCs w:val="16"/>
              </w:rPr>
            </w:pPr>
          </w:p>
        </w:tc>
        <w:tc>
          <w:tcPr>
            <w:tcW w:w="516" w:type="dxa"/>
          </w:tcPr>
          <w:p w14:paraId="5FF41137" w14:textId="77777777" w:rsidR="003C2269" w:rsidRDefault="003C2269" w:rsidP="00C27FB0">
            <w:pPr>
              <w:spacing w:line="360" w:lineRule="auto"/>
              <w:jc w:val="both"/>
              <w:rPr>
                <w:b/>
                <w:sz w:val="16"/>
                <w:szCs w:val="16"/>
              </w:rPr>
            </w:pPr>
          </w:p>
        </w:tc>
        <w:tc>
          <w:tcPr>
            <w:tcW w:w="516" w:type="dxa"/>
          </w:tcPr>
          <w:p w14:paraId="314561F8" w14:textId="77777777" w:rsidR="003C2269" w:rsidRDefault="003C2269" w:rsidP="00C27FB0">
            <w:pPr>
              <w:spacing w:line="360" w:lineRule="auto"/>
              <w:jc w:val="both"/>
              <w:rPr>
                <w:b/>
                <w:sz w:val="16"/>
                <w:szCs w:val="16"/>
              </w:rPr>
            </w:pPr>
          </w:p>
        </w:tc>
        <w:tc>
          <w:tcPr>
            <w:tcW w:w="516" w:type="dxa"/>
          </w:tcPr>
          <w:p w14:paraId="4DCC2BA7" w14:textId="77777777" w:rsidR="003C2269" w:rsidRDefault="003C2269" w:rsidP="00C27FB0">
            <w:pPr>
              <w:spacing w:line="360" w:lineRule="auto"/>
              <w:jc w:val="both"/>
              <w:rPr>
                <w:b/>
                <w:sz w:val="16"/>
                <w:szCs w:val="16"/>
              </w:rPr>
            </w:pPr>
          </w:p>
        </w:tc>
        <w:tc>
          <w:tcPr>
            <w:tcW w:w="516" w:type="dxa"/>
          </w:tcPr>
          <w:p w14:paraId="2CB3873A" w14:textId="77777777" w:rsidR="003C2269" w:rsidRDefault="003C2269" w:rsidP="00C27FB0">
            <w:pPr>
              <w:spacing w:line="360" w:lineRule="auto"/>
              <w:jc w:val="both"/>
              <w:rPr>
                <w:b/>
                <w:sz w:val="16"/>
                <w:szCs w:val="16"/>
              </w:rPr>
            </w:pPr>
          </w:p>
        </w:tc>
        <w:tc>
          <w:tcPr>
            <w:tcW w:w="516" w:type="dxa"/>
          </w:tcPr>
          <w:p w14:paraId="7E578293" w14:textId="77777777" w:rsidR="003C2269" w:rsidRDefault="003C2269" w:rsidP="00C27FB0">
            <w:pPr>
              <w:spacing w:line="360" w:lineRule="auto"/>
              <w:jc w:val="both"/>
              <w:rPr>
                <w:b/>
                <w:sz w:val="16"/>
                <w:szCs w:val="16"/>
              </w:rPr>
            </w:pPr>
          </w:p>
        </w:tc>
        <w:tc>
          <w:tcPr>
            <w:tcW w:w="519" w:type="dxa"/>
          </w:tcPr>
          <w:p w14:paraId="7E393EAE" w14:textId="77777777" w:rsidR="003C2269" w:rsidRDefault="003C2269" w:rsidP="00C27FB0">
            <w:pPr>
              <w:spacing w:line="360" w:lineRule="auto"/>
              <w:jc w:val="both"/>
              <w:rPr>
                <w:b/>
                <w:sz w:val="16"/>
                <w:szCs w:val="16"/>
              </w:rPr>
            </w:pPr>
          </w:p>
        </w:tc>
        <w:tc>
          <w:tcPr>
            <w:tcW w:w="519" w:type="dxa"/>
          </w:tcPr>
          <w:p w14:paraId="75268E05" w14:textId="77777777" w:rsidR="003C2269" w:rsidRDefault="003C2269" w:rsidP="00C27FB0">
            <w:pPr>
              <w:spacing w:line="360" w:lineRule="auto"/>
              <w:jc w:val="both"/>
              <w:rPr>
                <w:b/>
                <w:sz w:val="16"/>
                <w:szCs w:val="16"/>
              </w:rPr>
            </w:pPr>
          </w:p>
        </w:tc>
        <w:tc>
          <w:tcPr>
            <w:tcW w:w="519" w:type="dxa"/>
          </w:tcPr>
          <w:p w14:paraId="63235CE9" w14:textId="77777777" w:rsidR="003C2269" w:rsidRDefault="003C2269" w:rsidP="00C27FB0">
            <w:pPr>
              <w:spacing w:line="360" w:lineRule="auto"/>
              <w:jc w:val="both"/>
              <w:rPr>
                <w:b/>
                <w:sz w:val="16"/>
                <w:szCs w:val="16"/>
              </w:rPr>
            </w:pPr>
          </w:p>
        </w:tc>
        <w:tc>
          <w:tcPr>
            <w:tcW w:w="521" w:type="dxa"/>
            <w:shd w:val="clear" w:color="auto" w:fill="A8D08D" w:themeFill="accent6" w:themeFillTint="99"/>
          </w:tcPr>
          <w:p w14:paraId="5EB043AA" w14:textId="77777777" w:rsidR="003C2269" w:rsidRDefault="003C2269" w:rsidP="00C27FB0">
            <w:pPr>
              <w:spacing w:line="360" w:lineRule="auto"/>
              <w:jc w:val="both"/>
              <w:rPr>
                <w:b/>
                <w:sz w:val="16"/>
                <w:szCs w:val="16"/>
              </w:rPr>
            </w:pPr>
          </w:p>
        </w:tc>
        <w:tc>
          <w:tcPr>
            <w:tcW w:w="521" w:type="dxa"/>
            <w:shd w:val="clear" w:color="auto" w:fill="A8D08D" w:themeFill="accent6" w:themeFillTint="99"/>
          </w:tcPr>
          <w:p w14:paraId="2B20B59D" w14:textId="77777777" w:rsidR="003C2269" w:rsidRDefault="003C2269" w:rsidP="00C27FB0">
            <w:pPr>
              <w:spacing w:line="360" w:lineRule="auto"/>
              <w:jc w:val="both"/>
              <w:rPr>
                <w:b/>
                <w:sz w:val="16"/>
                <w:szCs w:val="16"/>
              </w:rPr>
            </w:pPr>
          </w:p>
        </w:tc>
        <w:tc>
          <w:tcPr>
            <w:tcW w:w="521" w:type="dxa"/>
            <w:shd w:val="clear" w:color="auto" w:fill="A8D08D" w:themeFill="accent6" w:themeFillTint="99"/>
          </w:tcPr>
          <w:p w14:paraId="20E40E3F" w14:textId="77777777" w:rsidR="003C2269" w:rsidRDefault="003C2269" w:rsidP="00C27FB0">
            <w:pPr>
              <w:spacing w:line="360" w:lineRule="auto"/>
              <w:jc w:val="both"/>
              <w:rPr>
                <w:b/>
                <w:sz w:val="16"/>
                <w:szCs w:val="16"/>
              </w:rPr>
            </w:pPr>
          </w:p>
        </w:tc>
        <w:tc>
          <w:tcPr>
            <w:tcW w:w="521" w:type="dxa"/>
            <w:gridSpan w:val="2"/>
          </w:tcPr>
          <w:p w14:paraId="680341EE" w14:textId="77777777" w:rsidR="003C2269" w:rsidRDefault="003C2269" w:rsidP="00C27FB0">
            <w:pPr>
              <w:spacing w:line="360" w:lineRule="auto"/>
              <w:jc w:val="both"/>
              <w:rPr>
                <w:b/>
                <w:sz w:val="16"/>
                <w:szCs w:val="16"/>
              </w:rPr>
            </w:pPr>
          </w:p>
        </w:tc>
        <w:tc>
          <w:tcPr>
            <w:tcW w:w="521" w:type="dxa"/>
          </w:tcPr>
          <w:p w14:paraId="60052665" w14:textId="77777777" w:rsidR="003C2269" w:rsidRDefault="003C2269" w:rsidP="00C27FB0">
            <w:pPr>
              <w:spacing w:line="360" w:lineRule="auto"/>
              <w:jc w:val="both"/>
              <w:rPr>
                <w:b/>
                <w:sz w:val="16"/>
                <w:szCs w:val="16"/>
              </w:rPr>
            </w:pPr>
          </w:p>
        </w:tc>
        <w:tc>
          <w:tcPr>
            <w:tcW w:w="521" w:type="dxa"/>
          </w:tcPr>
          <w:p w14:paraId="409ECFDA" w14:textId="77777777" w:rsidR="003C2269" w:rsidRDefault="003C2269" w:rsidP="00C27FB0">
            <w:pPr>
              <w:spacing w:line="360" w:lineRule="auto"/>
              <w:jc w:val="both"/>
              <w:rPr>
                <w:b/>
                <w:sz w:val="16"/>
                <w:szCs w:val="16"/>
              </w:rPr>
            </w:pPr>
          </w:p>
        </w:tc>
      </w:tr>
      <w:tr w:rsidR="003C2269" w14:paraId="7D30E07E" w14:textId="77777777" w:rsidTr="003C2269">
        <w:trPr>
          <w:gridAfter w:val="1"/>
          <w:wAfter w:w="24" w:type="dxa"/>
          <w:trHeight w:val="359"/>
        </w:trPr>
        <w:tc>
          <w:tcPr>
            <w:tcW w:w="1304" w:type="dxa"/>
          </w:tcPr>
          <w:p w14:paraId="3B36B5EB" w14:textId="20C39724" w:rsidR="003C2269" w:rsidRPr="003C2269" w:rsidRDefault="003C2269" w:rsidP="003C2269">
            <w:pPr>
              <w:spacing w:line="360" w:lineRule="auto"/>
              <w:rPr>
                <w:b/>
                <w:sz w:val="16"/>
                <w:szCs w:val="16"/>
              </w:rPr>
            </w:pPr>
            <w:r w:rsidRPr="003C2269">
              <w:rPr>
                <w:b/>
                <w:sz w:val="16"/>
                <w:szCs w:val="16"/>
              </w:rPr>
              <w:t>Cierre del Proyecto y Documentación Final</w:t>
            </w:r>
          </w:p>
        </w:tc>
        <w:tc>
          <w:tcPr>
            <w:tcW w:w="720" w:type="dxa"/>
          </w:tcPr>
          <w:p w14:paraId="3CEDD2E3" w14:textId="77777777" w:rsidR="003C2269" w:rsidRDefault="003C2269" w:rsidP="00C27FB0">
            <w:pPr>
              <w:spacing w:line="360" w:lineRule="auto"/>
              <w:jc w:val="both"/>
              <w:rPr>
                <w:b/>
                <w:sz w:val="16"/>
                <w:szCs w:val="16"/>
              </w:rPr>
            </w:pPr>
          </w:p>
        </w:tc>
        <w:tc>
          <w:tcPr>
            <w:tcW w:w="513" w:type="dxa"/>
          </w:tcPr>
          <w:p w14:paraId="0AC01221" w14:textId="77777777" w:rsidR="003C2269" w:rsidRDefault="003C2269" w:rsidP="00C27FB0">
            <w:pPr>
              <w:spacing w:line="360" w:lineRule="auto"/>
              <w:jc w:val="both"/>
              <w:rPr>
                <w:b/>
                <w:sz w:val="16"/>
                <w:szCs w:val="16"/>
              </w:rPr>
            </w:pPr>
          </w:p>
        </w:tc>
        <w:tc>
          <w:tcPr>
            <w:tcW w:w="515" w:type="dxa"/>
          </w:tcPr>
          <w:p w14:paraId="0584304B" w14:textId="77777777" w:rsidR="003C2269" w:rsidRDefault="003C2269" w:rsidP="00C27FB0">
            <w:pPr>
              <w:spacing w:line="360" w:lineRule="auto"/>
              <w:jc w:val="both"/>
              <w:rPr>
                <w:b/>
                <w:sz w:val="16"/>
                <w:szCs w:val="16"/>
              </w:rPr>
            </w:pPr>
          </w:p>
        </w:tc>
        <w:tc>
          <w:tcPr>
            <w:tcW w:w="521" w:type="dxa"/>
          </w:tcPr>
          <w:p w14:paraId="3B3D587B" w14:textId="77777777" w:rsidR="003C2269" w:rsidRDefault="003C2269" w:rsidP="00C27FB0">
            <w:pPr>
              <w:spacing w:line="360" w:lineRule="auto"/>
              <w:jc w:val="both"/>
              <w:rPr>
                <w:b/>
                <w:sz w:val="16"/>
                <w:szCs w:val="16"/>
              </w:rPr>
            </w:pPr>
          </w:p>
        </w:tc>
        <w:tc>
          <w:tcPr>
            <w:tcW w:w="516" w:type="dxa"/>
          </w:tcPr>
          <w:p w14:paraId="3B78391B" w14:textId="77777777" w:rsidR="003C2269" w:rsidRDefault="003C2269" w:rsidP="00C27FB0">
            <w:pPr>
              <w:spacing w:line="360" w:lineRule="auto"/>
              <w:jc w:val="both"/>
              <w:rPr>
                <w:b/>
                <w:sz w:val="16"/>
                <w:szCs w:val="16"/>
              </w:rPr>
            </w:pPr>
          </w:p>
        </w:tc>
        <w:tc>
          <w:tcPr>
            <w:tcW w:w="516" w:type="dxa"/>
          </w:tcPr>
          <w:p w14:paraId="0E339328" w14:textId="77777777" w:rsidR="003C2269" w:rsidRDefault="003C2269" w:rsidP="00C27FB0">
            <w:pPr>
              <w:spacing w:line="360" w:lineRule="auto"/>
              <w:jc w:val="both"/>
              <w:rPr>
                <w:b/>
                <w:sz w:val="16"/>
                <w:szCs w:val="16"/>
              </w:rPr>
            </w:pPr>
          </w:p>
        </w:tc>
        <w:tc>
          <w:tcPr>
            <w:tcW w:w="516" w:type="dxa"/>
          </w:tcPr>
          <w:p w14:paraId="6BA130E8" w14:textId="77777777" w:rsidR="003C2269" w:rsidRDefault="003C2269" w:rsidP="00C27FB0">
            <w:pPr>
              <w:spacing w:line="360" w:lineRule="auto"/>
              <w:jc w:val="both"/>
              <w:rPr>
                <w:b/>
                <w:sz w:val="16"/>
                <w:szCs w:val="16"/>
              </w:rPr>
            </w:pPr>
          </w:p>
        </w:tc>
        <w:tc>
          <w:tcPr>
            <w:tcW w:w="516" w:type="dxa"/>
          </w:tcPr>
          <w:p w14:paraId="21DE2A25" w14:textId="77777777" w:rsidR="003C2269" w:rsidRDefault="003C2269" w:rsidP="00C27FB0">
            <w:pPr>
              <w:spacing w:line="360" w:lineRule="auto"/>
              <w:jc w:val="both"/>
              <w:rPr>
                <w:b/>
                <w:sz w:val="16"/>
                <w:szCs w:val="16"/>
              </w:rPr>
            </w:pPr>
          </w:p>
        </w:tc>
        <w:tc>
          <w:tcPr>
            <w:tcW w:w="516" w:type="dxa"/>
          </w:tcPr>
          <w:p w14:paraId="63039CA4" w14:textId="77777777" w:rsidR="003C2269" w:rsidRDefault="003C2269" w:rsidP="00C27FB0">
            <w:pPr>
              <w:spacing w:line="360" w:lineRule="auto"/>
              <w:jc w:val="both"/>
              <w:rPr>
                <w:b/>
                <w:sz w:val="16"/>
                <w:szCs w:val="16"/>
              </w:rPr>
            </w:pPr>
          </w:p>
        </w:tc>
        <w:tc>
          <w:tcPr>
            <w:tcW w:w="519" w:type="dxa"/>
          </w:tcPr>
          <w:p w14:paraId="1C9D1932" w14:textId="77777777" w:rsidR="003C2269" w:rsidRDefault="003C2269" w:rsidP="00C27FB0">
            <w:pPr>
              <w:spacing w:line="360" w:lineRule="auto"/>
              <w:jc w:val="both"/>
              <w:rPr>
                <w:b/>
                <w:sz w:val="16"/>
                <w:szCs w:val="16"/>
              </w:rPr>
            </w:pPr>
          </w:p>
        </w:tc>
        <w:tc>
          <w:tcPr>
            <w:tcW w:w="519" w:type="dxa"/>
          </w:tcPr>
          <w:p w14:paraId="51DC4FEE" w14:textId="77777777" w:rsidR="003C2269" w:rsidRDefault="003C2269" w:rsidP="00C27FB0">
            <w:pPr>
              <w:spacing w:line="360" w:lineRule="auto"/>
              <w:jc w:val="both"/>
              <w:rPr>
                <w:b/>
                <w:sz w:val="16"/>
                <w:szCs w:val="16"/>
              </w:rPr>
            </w:pPr>
          </w:p>
        </w:tc>
        <w:tc>
          <w:tcPr>
            <w:tcW w:w="519" w:type="dxa"/>
          </w:tcPr>
          <w:p w14:paraId="0BF34338" w14:textId="77777777" w:rsidR="003C2269" w:rsidRDefault="003C2269" w:rsidP="00C27FB0">
            <w:pPr>
              <w:spacing w:line="360" w:lineRule="auto"/>
              <w:jc w:val="both"/>
              <w:rPr>
                <w:b/>
                <w:sz w:val="16"/>
                <w:szCs w:val="16"/>
              </w:rPr>
            </w:pPr>
          </w:p>
        </w:tc>
        <w:tc>
          <w:tcPr>
            <w:tcW w:w="521" w:type="dxa"/>
          </w:tcPr>
          <w:p w14:paraId="0E666216" w14:textId="77777777" w:rsidR="003C2269" w:rsidRDefault="003C2269" w:rsidP="00C27FB0">
            <w:pPr>
              <w:spacing w:line="360" w:lineRule="auto"/>
              <w:jc w:val="both"/>
              <w:rPr>
                <w:b/>
                <w:sz w:val="16"/>
                <w:szCs w:val="16"/>
              </w:rPr>
            </w:pPr>
          </w:p>
        </w:tc>
        <w:tc>
          <w:tcPr>
            <w:tcW w:w="521" w:type="dxa"/>
          </w:tcPr>
          <w:p w14:paraId="08CD95F3" w14:textId="77777777" w:rsidR="003C2269" w:rsidRDefault="003C2269" w:rsidP="00C27FB0">
            <w:pPr>
              <w:spacing w:line="360" w:lineRule="auto"/>
              <w:jc w:val="both"/>
              <w:rPr>
                <w:b/>
                <w:sz w:val="16"/>
                <w:szCs w:val="16"/>
              </w:rPr>
            </w:pPr>
          </w:p>
        </w:tc>
        <w:tc>
          <w:tcPr>
            <w:tcW w:w="521" w:type="dxa"/>
          </w:tcPr>
          <w:p w14:paraId="51FE4858" w14:textId="77777777" w:rsidR="003C2269" w:rsidRDefault="003C2269" w:rsidP="00C27FB0">
            <w:pPr>
              <w:spacing w:line="360" w:lineRule="auto"/>
              <w:jc w:val="both"/>
              <w:rPr>
                <w:b/>
                <w:sz w:val="16"/>
                <w:szCs w:val="16"/>
              </w:rPr>
            </w:pPr>
          </w:p>
        </w:tc>
        <w:tc>
          <w:tcPr>
            <w:tcW w:w="521" w:type="dxa"/>
            <w:gridSpan w:val="2"/>
            <w:shd w:val="clear" w:color="auto" w:fill="A8D08D" w:themeFill="accent6" w:themeFillTint="99"/>
          </w:tcPr>
          <w:p w14:paraId="232A333C" w14:textId="77777777" w:rsidR="003C2269" w:rsidRDefault="003C2269" w:rsidP="00C27FB0">
            <w:pPr>
              <w:spacing w:line="360" w:lineRule="auto"/>
              <w:jc w:val="both"/>
              <w:rPr>
                <w:b/>
                <w:sz w:val="16"/>
                <w:szCs w:val="16"/>
              </w:rPr>
            </w:pPr>
          </w:p>
        </w:tc>
        <w:tc>
          <w:tcPr>
            <w:tcW w:w="521" w:type="dxa"/>
            <w:shd w:val="clear" w:color="auto" w:fill="A8D08D" w:themeFill="accent6" w:themeFillTint="99"/>
          </w:tcPr>
          <w:p w14:paraId="24FC416A" w14:textId="77777777" w:rsidR="003C2269" w:rsidRDefault="003C2269" w:rsidP="00C27FB0">
            <w:pPr>
              <w:spacing w:line="360" w:lineRule="auto"/>
              <w:jc w:val="both"/>
              <w:rPr>
                <w:b/>
                <w:sz w:val="16"/>
                <w:szCs w:val="16"/>
              </w:rPr>
            </w:pPr>
          </w:p>
        </w:tc>
        <w:tc>
          <w:tcPr>
            <w:tcW w:w="521" w:type="dxa"/>
          </w:tcPr>
          <w:p w14:paraId="7C665752" w14:textId="77777777" w:rsidR="003C2269" w:rsidRDefault="003C2269"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A3622" w14:textId="77777777" w:rsidR="00BE0BA5" w:rsidRDefault="00BE0BA5" w:rsidP="00D110EC">
      <w:pPr>
        <w:spacing w:after="0" w:line="240" w:lineRule="auto"/>
      </w:pPr>
      <w:r>
        <w:separator/>
      </w:r>
    </w:p>
  </w:endnote>
  <w:endnote w:type="continuationSeparator" w:id="0">
    <w:p w14:paraId="065F7B9A" w14:textId="77777777" w:rsidR="00BE0BA5" w:rsidRDefault="00BE0BA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B1D36" w14:textId="77777777" w:rsidR="00BE0BA5" w:rsidRDefault="00BE0BA5" w:rsidP="00D110EC">
      <w:pPr>
        <w:spacing w:after="0" w:line="240" w:lineRule="auto"/>
      </w:pPr>
      <w:r>
        <w:separator/>
      </w:r>
    </w:p>
  </w:footnote>
  <w:footnote w:type="continuationSeparator" w:id="0">
    <w:p w14:paraId="1F95247A" w14:textId="77777777" w:rsidR="00BE0BA5" w:rsidRDefault="00BE0BA5"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78C7E27"/>
    <w:multiLevelType w:val="hybridMultilevel"/>
    <w:tmpl w:val="20860D46"/>
    <w:lvl w:ilvl="0" w:tplc="AB74EB40">
      <w:start w:val="1"/>
      <w:numFmt w:val="decimal"/>
      <w:lvlText w:val="%1."/>
      <w:lvlJc w:val="left"/>
      <w:pPr>
        <w:ind w:left="720" w:hanging="360"/>
      </w:pPr>
      <w:rPr>
        <w:color w:val="262626" w:themeColor="text1" w:themeTint="D9"/>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6866785">
    <w:abstractNumId w:val="3"/>
  </w:num>
  <w:num w:numId="2" w16cid:durableId="167453389">
    <w:abstractNumId w:val="4"/>
  </w:num>
  <w:num w:numId="3" w16cid:durableId="1043213768">
    <w:abstractNumId w:val="0"/>
  </w:num>
  <w:num w:numId="4" w16cid:durableId="380373571">
    <w:abstractNumId w:val="2"/>
  </w:num>
  <w:num w:numId="5" w16cid:durableId="344525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D3138"/>
    <w:rsid w:val="0017053A"/>
    <w:rsid w:val="001B6E9E"/>
    <w:rsid w:val="001E0609"/>
    <w:rsid w:val="001E291A"/>
    <w:rsid w:val="00393B9B"/>
    <w:rsid w:val="003B5991"/>
    <w:rsid w:val="003C2269"/>
    <w:rsid w:val="00416B89"/>
    <w:rsid w:val="00485AFB"/>
    <w:rsid w:val="004A7F23"/>
    <w:rsid w:val="00565AE6"/>
    <w:rsid w:val="005673ED"/>
    <w:rsid w:val="00574894"/>
    <w:rsid w:val="00582596"/>
    <w:rsid w:val="005B4D4A"/>
    <w:rsid w:val="00625E4A"/>
    <w:rsid w:val="00675035"/>
    <w:rsid w:val="00707913"/>
    <w:rsid w:val="007335A0"/>
    <w:rsid w:val="00756A26"/>
    <w:rsid w:val="007C0284"/>
    <w:rsid w:val="007C25B2"/>
    <w:rsid w:val="007E7568"/>
    <w:rsid w:val="008018E6"/>
    <w:rsid w:val="008069D0"/>
    <w:rsid w:val="00834A98"/>
    <w:rsid w:val="008D7780"/>
    <w:rsid w:val="008E0387"/>
    <w:rsid w:val="00936D73"/>
    <w:rsid w:val="00937347"/>
    <w:rsid w:val="009378F7"/>
    <w:rsid w:val="009516D5"/>
    <w:rsid w:val="00994FFC"/>
    <w:rsid w:val="009B74E2"/>
    <w:rsid w:val="009C5194"/>
    <w:rsid w:val="009D04DC"/>
    <w:rsid w:val="00A06D2A"/>
    <w:rsid w:val="00A656DB"/>
    <w:rsid w:val="00A8774B"/>
    <w:rsid w:val="00AB3382"/>
    <w:rsid w:val="00AE4746"/>
    <w:rsid w:val="00B2167F"/>
    <w:rsid w:val="00B2472E"/>
    <w:rsid w:val="00B846A3"/>
    <w:rsid w:val="00BE0BA5"/>
    <w:rsid w:val="00CA2536"/>
    <w:rsid w:val="00D110EC"/>
    <w:rsid w:val="00D12495"/>
    <w:rsid w:val="00D67975"/>
    <w:rsid w:val="00DA5CB1"/>
    <w:rsid w:val="00DC7A34"/>
    <w:rsid w:val="00DD2825"/>
    <w:rsid w:val="00E20DFE"/>
    <w:rsid w:val="00E65208"/>
    <w:rsid w:val="00EC1D4B"/>
    <w:rsid w:val="00EC3220"/>
    <w:rsid w:val="00ED53C5"/>
    <w:rsid w:val="00EF62F9"/>
    <w:rsid w:val="00F20056"/>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Textoennegrita">
    <w:name w:val="Strong"/>
    <w:basedOn w:val="Fuentedeprrafopredeter"/>
    <w:uiPriority w:val="22"/>
    <w:qFormat/>
    <w:rsid w:val="00F200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2811</Words>
  <Characters>15463</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KENSEL ALEXIS CAMPUSANO SANCHEZ</cp:lastModifiedBy>
  <cp:revision>2</cp:revision>
  <dcterms:created xsi:type="dcterms:W3CDTF">2025-11-12T03:29:00Z</dcterms:created>
  <dcterms:modified xsi:type="dcterms:W3CDTF">2025-11-12T03:29:00Z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