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045B" w14:textId="77777777" w:rsidR="00E9445F" w:rsidRDefault="00000000">
      <w:pPr>
        <w:jc w:val="center"/>
        <w:rPr>
          <w:rFonts w:hint="eastAsia"/>
        </w:rPr>
      </w:pPr>
      <w:r>
        <w:rPr>
          <w:rFonts w:ascii="Times New Roman" w:hAnsi="Times New Roman"/>
          <w:b/>
          <w:color w:val="1F4E79"/>
          <w:sz w:val="44"/>
        </w:rPr>
        <w:t>Virtual Mini-Foundry</w:t>
      </w:r>
      <w:r>
        <w:rPr>
          <w:rFonts w:ascii="Times New Roman" w:hAnsi="Times New Roman"/>
          <w:b/>
          <w:color w:val="1F4E79"/>
          <w:sz w:val="44"/>
        </w:rPr>
        <w:br/>
        <w:t>Code Annotation Guide</w:t>
      </w:r>
    </w:p>
    <w:p w14:paraId="19C9D1A8" w14:textId="77777777" w:rsidR="00E9445F" w:rsidRDefault="00000000">
      <w:pPr>
        <w:jc w:val="center"/>
        <w:rPr>
          <w:rFonts w:hint="eastAsia"/>
        </w:rPr>
      </w:pPr>
      <w:r>
        <w:rPr>
          <w:rFonts w:ascii="Times New Roman" w:hAnsi="Times New Roman"/>
          <w:i/>
          <w:sz w:val="22"/>
        </w:rPr>
        <w:t>English notes for students who are new to the project code</w:t>
      </w:r>
    </w:p>
    <w:p w14:paraId="6E7CCF27" w14:textId="77777777" w:rsidR="00E9445F" w:rsidRDefault="00000000">
      <w:pPr>
        <w:jc w:val="center"/>
        <w:rPr>
          <w:rFonts w:hint="eastAsia"/>
        </w:rPr>
      </w:pPr>
      <w:r>
        <w:rPr>
          <w:rFonts w:ascii="Times New Roman" w:hAnsi="Times New Roman"/>
        </w:rPr>
        <w:t>Prepared from the uploaded project package and the project overview materials.</w:t>
      </w:r>
    </w:p>
    <w:p w14:paraId="4524030E" w14:textId="77777777" w:rsidR="00E9445F" w:rsidRDefault="00000000">
      <w:pPr>
        <w:rPr>
          <w:rFonts w:hint="eastAsia"/>
        </w:rPr>
      </w:pPr>
      <w:r>
        <w:rPr>
          <w:rFonts w:ascii="Times New Roman" w:hAnsi="Times New Roman"/>
        </w:rPr>
        <w:t>Purpose of this guide: help a student understand the repository structure, the role of every file, and the task performed by every function, so the student can move from “I can run the code” to “I can modify the code and design my own experiments.”</w:t>
      </w:r>
    </w:p>
    <w:p w14:paraId="1195FB8B" w14:textId="77777777" w:rsidR="00E9445F" w:rsidRDefault="00000000">
      <w:pPr>
        <w:pStyle w:val="1"/>
      </w:pPr>
      <w:r>
        <w:rPr>
          <w:rFonts w:ascii="Calibri" w:hAnsi="Calibri"/>
        </w:rPr>
        <w:t>2. How the project is organized</w:t>
      </w:r>
    </w:p>
    <w:p w14:paraId="41DFB39A" w14:textId="77777777" w:rsidR="00E9445F" w:rsidRDefault="00000000">
      <w:pPr>
        <w:rPr>
          <w:rFonts w:hint="eastAsia"/>
        </w:rPr>
      </w:pPr>
      <w:r>
        <w:rPr>
          <w:rFonts w:ascii="Times New Roman" w:hAnsi="Times New Roman"/>
        </w:rPr>
        <w:t>At a high level, the repository contains two connected layers. The first layer is the standalone lithography package under `01_lithography`, which can be studied on its own and is the main place for optics and RET experiments. The second layer is the integrated mini-foundry flow under `02_process_stages`, which treats the lithography result as one step inside a larger CMOS process chain.</w:t>
      </w:r>
    </w:p>
    <w:p w14:paraId="3DF9E5F3" w14:textId="77777777" w:rsidR="00E9445F" w:rsidRDefault="00000000">
      <w:pPr>
        <w:rPr>
          <w:rFonts w:hint="eastAsia"/>
        </w:rPr>
      </w:pPr>
      <w:r>
        <w:rPr>
          <w:rFonts w:ascii="Times New Roman" w:hAnsi="Times New Roman"/>
        </w:rPr>
        <w:t>Conceptual data flow: GDS layout → raster masks → POLY lithography → implant/thermal and metal/CMP analyses → device KPI summary. The seven logical masks are ACTIVE, POLY, NIMP, PIMP, CONT, M1, and V1. Among these, POLY is the most physics-heavy mask because it goes through the full lithography simulator, while some other masks can be passed through ideal or simple bias/overlay operations.</w:t>
      </w:r>
    </w:p>
    <w:p w14:paraId="36F76E4C" w14:textId="77777777" w:rsidR="00E9445F" w:rsidRDefault="00000000">
      <w:pPr>
        <w:rPr>
          <w:rFonts w:hint="eastAsia"/>
        </w:rPr>
      </w:pPr>
      <w:r>
        <w:rPr>
          <w:rFonts w:ascii="Times New Roman" w:hAnsi="Times New Roman"/>
        </w:rPr>
        <w:t>A good student workflow is: (1) understand the config files, (2) understand the top-level runner, (3) understand one stage at a time, and only then (4) modify or extend one module for experiments.</w:t>
      </w:r>
    </w:p>
    <w:p w14:paraId="4D4F3D57" w14:textId="77777777" w:rsidR="00E9445F" w:rsidRDefault="00000000">
      <w:pPr>
        <w:pStyle w:val="1"/>
      </w:pPr>
      <w:r>
        <w:rPr>
          <w:rFonts w:ascii="Calibri" w:hAnsi="Calibri"/>
        </w:rPr>
        <w:t>3. Recommended reading order for a new student</w:t>
      </w:r>
    </w:p>
    <w:p w14:paraId="73F10360" w14:textId="77777777" w:rsidR="00E9445F" w:rsidRDefault="00000000">
      <w:pPr>
        <w:spacing w:after="40"/>
        <w:rPr>
          <w:rFonts w:hint="eastAsia"/>
        </w:rPr>
      </w:pPr>
      <w:r>
        <w:rPr>
          <w:rFonts w:ascii="Times New Roman" w:hAnsi="Times New Roman"/>
        </w:rPr>
        <w:t>• Read the project overview PDF and the Python pipeline user guide so you know the intended educational workflow and the meaning of each mask and stage.</w:t>
      </w:r>
    </w:p>
    <w:p w14:paraId="001B72BD" w14:textId="77777777" w:rsidR="00E9445F" w:rsidRDefault="00000000">
      <w:pPr>
        <w:spacing w:after="40"/>
        <w:rPr>
          <w:rFonts w:hint="eastAsia"/>
        </w:rPr>
      </w:pPr>
      <w:r>
        <w:rPr>
          <w:rFonts w:ascii="Times New Roman" w:hAnsi="Times New Roman"/>
        </w:rPr>
        <w:t>• Open `configs/process_flow.json` and identify which file controls GDS import, which file controls mask strategy, and which section controls stage parameters.</w:t>
      </w:r>
    </w:p>
    <w:p w14:paraId="380D6FB0" w14:textId="77777777" w:rsidR="00E9445F" w:rsidRDefault="00000000">
      <w:pPr>
        <w:spacing w:after="40"/>
        <w:rPr>
          <w:rFonts w:hint="eastAsia"/>
        </w:rPr>
      </w:pPr>
      <w:r>
        <w:rPr>
          <w:rFonts w:ascii="Times New Roman" w:hAnsi="Times New Roman"/>
        </w:rPr>
        <w:t>• Read `02_process_stages/run_7mask_pipeline.py` to see the true execution order.</w:t>
      </w:r>
    </w:p>
    <w:p w14:paraId="76828129" w14:textId="77777777" w:rsidR="00E9445F" w:rsidRDefault="00000000">
      <w:pPr>
        <w:spacing w:after="40"/>
        <w:rPr>
          <w:rFonts w:hint="eastAsia"/>
        </w:rPr>
      </w:pPr>
      <w:r>
        <w:rPr>
          <w:rFonts w:ascii="Times New Roman" w:hAnsi="Times New Roman"/>
        </w:rPr>
        <w:t>• Read `gds_router/gds_to_masks.py` to understand how geometry becomes aligned mask bitmaps.</w:t>
      </w:r>
    </w:p>
    <w:p w14:paraId="07A20266" w14:textId="77777777" w:rsidR="00E9445F" w:rsidRDefault="00000000">
      <w:pPr>
        <w:spacing w:after="40"/>
        <w:rPr>
          <w:rFonts w:hint="eastAsia"/>
        </w:rPr>
      </w:pPr>
      <w:r>
        <w:rPr>
          <w:rFonts w:ascii="Times New Roman" w:hAnsi="Times New Roman"/>
        </w:rPr>
        <w:t>• Read `01_lithography/run_project.py` and then `01_lithography/photolithography_baseline.py` to understand the most complex stage.</w:t>
      </w:r>
    </w:p>
    <w:p w14:paraId="6D42CA4F" w14:textId="77777777" w:rsidR="00E9445F" w:rsidRDefault="00000000">
      <w:pPr>
        <w:spacing w:after="40"/>
        <w:rPr>
          <w:rFonts w:hint="eastAsia"/>
        </w:rPr>
      </w:pPr>
      <w:r>
        <w:rPr>
          <w:rFonts w:ascii="Times New Roman" w:hAnsi="Times New Roman"/>
        </w:rPr>
        <w:t>• Finally read the stage modules for implant, CMP, and device KPIs.</w:t>
      </w:r>
    </w:p>
    <w:p w14:paraId="36582EF0" w14:textId="77777777" w:rsidR="00E9445F" w:rsidRDefault="00000000">
      <w:pPr>
        <w:pStyle w:val="1"/>
      </w:pPr>
      <w:r>
        <w:rPr>
          <w:rFonts w:ascii="Calibri" w:hAnsi="Calibri"/>
        </w:rPr>
        <w:t>1. File map</w:t>
      </w:r>
    </w:p>
    <w:p w14:paraId="700D78F0" w14:textId="77777777" w:rsidR="00E9445F" w:rsidRDefault="00000000">
      <w:pPr>
        <w:rPr>
          <w:rFonts w:hint="eastAsia"/>
        </w:rPr>
      </w:pPr>
      <w:r>
        <w:rPr>
          <w:rFonts w:ascii="Times New Roman" w:hAnsi="Times New Roman"/>
        </w:rPr>
        <w:t>This section gives a student a quick index before diving into the code. Reading order recommendation: first the two overview PDFs, then `INSTALL.md`, then `configs/process_flow.json`, then `02_process_stages/run_7mask_pipeline.py`, and only after that the deeper per-stage modules.</w:t>
      </w:r>
    </w:p>
    <w:tbl>
      <w:tblPr>
        <w:tblStyle w:val="aff1"/>
        <w:tblW w:w="0" w:type="auto"/>
        <w:jc w:val="center"/>
        <w:tblLook w:val="04A0" w:firstRow="1" w:lastRow="0" w:firstColumn="1" w:lastColumn="0" w:noHBand="0" w:noVBand="1"/>
      </w:tblPr>
      <w:tblGrid>
        <w:gridCol w:w="5225"/>
        <w:gridCol w:w="1123"/>
        <w:gridCol w:w="3948"/>
      </w:tblGrid>
      <w:tr w:rsidR="00E9445F" w14:paraId="178206D3" w14:textId="77777777">
        <w:trPr>
          <w:jc w:val="center"/>
        </w:trPr>
        <w:tc>
          <w:tcPr>
            <w:tcW w:w="3744" w:type="dxa"/>
            <w:vAlign w:val="center"/>
          </w:tcPr>
          <w:p w14:paraId="4FE58187" w14:textId="77777777" w:rsidR="00E9445F" w:rsidRDefault="00000000">
            <w:pPr>
              <w:spacing w:after="0"/>
              <w:rPr>
                <w:rFonts w:hint="eastAsia"/>
              </w:rPr>
            </w:pPr>
            <w:r>
              <w:rPr>
                <w:b/>
                <w:sz w:val="19"/>
              </w:rPr>
              <w:t>Path</w:t>
            </w:r>
          </w:p>
        </w:tc>
        <w:tc>
          <w:tcPr>
            <w:tcW w:w="1152" w:type="dxa"/>
            <w:vAlign w:val="center"/>
          </w:tcPr>
          <w:p w14:paraId="32A6F914" w14:textId="77777777" w:rsidR="00E9445F" w:rsidRDefault="00000000">
            <w:pPr>
              <w:spacing w:after="0"/>
              <w:rPr>
                <w:rFonts w:hint="eastAsia"/>
              </w:rPr>
            </w:pPr>
            <w:r>
              <w:rPr>
                <w:b/>
                <w:sz w:val="19"/>
              </w:rPr>
              <w:t>Type</w:t>
            </w:r>
          </w:p>
        </w:tc>
        <w:tc>
          <w:tcPr>
            <w:tcW w:w="5184" w:type="dxa"/>
            <w:vAlign w:val="center"/>
          </w:tcPr>
          <w:p w14:paraId="4AAE305C" w14:textId="77777777" w:rsidR="00E9445F" w:rsidRDefault="00000000">
            <w:pPr>
              <w:spacing w:after="0"/>
              <w:rPr>
                <w:rFonts w:hint="eastAsia"/>
              </w:rPr>
            </w:pPr>
            <w:r>
              <w:rPr>
                <w:b/>
                <w:sz w:val="19"/>
              </w:rPr>
              <w:t>Role in the project</w:t>
            </w:r>
          </w:p>
        </w:tc>
      </w:tr>
      <w:tr w:rsidR="00E9445F" w14:paraId="2CDD3617" w14:textId="77777777">
        <w:trPr>
          <w:jc w:val="center"/>
        </w:trPr>
        <w:tc>
          <w:tcPr>
            <w:tcW w:w="3744" w:type="dxa"/>
            <w:vAlign w:val="center"/>
          </w:tcPr>
          <w:p w14:paraId="724C987A" w14:textId="77777777" w:rsidR="00E9445F" w:rsidRDefault="00000000">
            <w:pPr>
              <w:spacing w:after="0"/>
              <w:rPr>
                <w:rFonts w:hint="eastAsia"/>
              </w:rPr>
            </w:pPr>
            <w:r>
              <w:rPr>
                <w:sz w:val="19"/>
              </w:rPr>
              <w:t>INSTALL.md</w:t>
            </w:r>
          </w:p>
        </w:tc>
        <w:tc>
          <w:tcPr>
            <w:tcW w:w="1152" w:type="dxa"/>
            <w:vAlign w:val="center"/>
          </w:tcPr>
          <w:p w14:paraId="7F8279A0" w14:textId="77777777" w:rsidR="00E9445F" w:rsidRDefault="00000000">
            <w:pPr>
              <w:spacing w:after="0"/>
              <w:rPr>
                <w:rFonts w:hint="eastAsia"/>
              </w:rPr>
            </w:pPr>
            <w:r>
              <w:rPr>
                <w:sz w:val="19"/>
              </w:rPr>
              <w:t>Markdown</w:t>
            </w:r>
          </w:p>
        </w:tc>
        <w:tc>
          <w:tcPr>
            <w:tcW w:w="5184" w:type="dxa"/>
            <w:vAlign w:val="center"/>
          </w:tcPr>
          <w:p w14:paraId="4B80F253" w14:textId="77777777" w:rsidR="00E9445F" w:rsidRDefault="00000000">
            <w:pPr>
              <w:spacing w:after="0"/>
              <w:rPr>
                <w:rFonts w:hint="eastAsia"/>
              </w:rPr>
            </w:pPr>
            <w:r>
              <w:rPr>
                <w:sz w:val="19"/>
              </w:rPr>
              <w:t>Environment setup and quick-start instructions for the whole repository.</w:t>
            </w:r>
          </w:p>
        </w:tc>
      </w:tr>
      <w:tr w:rsidR="00E9445F" w14:paraId="492E8166" w14:textId="77777777">
        <w:trPr>
          <w:jc w:val="center"/>
        </w:trPr>
        <w:tc>
          <w:tcPr>
            <w:tcW w:w="3744" w:type="dxa"/>
            <w:vAlign w:val="center"/>
          </w:tcPr>
          <w:p w14:paraId="3D70E553" w14:textId="77777777" w:rsidR="00E9445F" w:rsidRDefault="00000000">
            <w:pPr>
              <w:spacing w:after="0"/>
              <w:rPr>
                <w:rFonts w:hint="eastAsia"/>
              </w:rPr>
            </w:pPr>
            <w:r>
              <w:rPr>
                <w:sz w:val="19"/>
              </w:rPr>
              <w:t>requirements.txt</w:t>
            </w:r>
          </w:p>
        </w:tc>
        <w:tc>
          <w:tcPr>
            <w:tcW w:w="1152" w:type="dxa"/>
            <w:vAlign w:val="center"/>
          </w:tcPr>
          <w:p w14:paraId="2F1A7A3E" w14:textId="77777777" w:rsidR="00E9445F" w:rsidRDefault="00000000">
            <w:pPr>
              <w:spacing w:after="0"/>
              <w:rPr>
                <w:rFonts w:hint="eastAsia"/>
              </w:rPr>
            </w:pPr>
            <w:r>
              <w:rPr>
                <w:sz w:val="19"/>
              </w:rPr>
              <w:t>Other</w:t>
            </w:r>
          </w:p>
        </w:tc>
        <w:tc>
          <w:tcPr>
            <w:tcW w:w="5184" w:type="dxa"/>
            <w:vAlign w:val="center"/>
          </w:tcPr>
          <w:p w14:paraId="25D0753E" w14:textId="77777777" w:rsidR="00E9445F" w:rsidRDefault="00000000">
            <w:pPr>
              <w:spacing w:after="0"/>
              <w:rPr>
                <w:rFonts w:hint="eastAsia"/>
              </w:rPr>
            </w:pPr>
            <w:r>
              <w:rPr>
                <w:sz w:val="19"/>
              </w:rPr>
              <w:t>Top-level Python dependency list for the integrated project.</w:t>
            </w:r>
          </w:p>
        </w:tc>
      </w:tr>
      <w:tr w:rsidR="00E9445F" w14:paraId="487DE981" w14:textId="77777777">
        <w:trPr>
          <w:jc w:val="center"/>
        </w:trPr>
        <w:tc>
          <w:tcPr>
            <w:tcW w:w="3744" w:type="dxa"/>
            <w:vAlign w:val="center"/>
          </w:tcPr>
          <w:p w14:paraId="1826F089" w14:textId="77777777" w:rsidR="00E9445F" w:rsidRDefault="00000000">
            <w:pPr>
              <w:spacing w:after="0"/>
              <w:rPr>
                <w:rFonts w:hint="eastAsia"/>
              </w:rPr>
            </w:pPr>
            <w:r>
              <w:rPr>
                <w:sz w:val="19"/>
              </w:rPr>
              <w:lastRenderedPageBreak/>
              <w:t>configs/layer_map.json</w:t>
            </w:r>
          </w:p>
        </w:tc>
        <w:tc>
          <w:tcPr>
            <w:tcW w:w="1152" w:type="dxa"/>
            <w:vAlign w:val="center"/>
          </w:tcPr>
          <w:p w14:paraId="28E68060" w14:textId="77777777" w:rsidR="00E9445F" w:rsidRDefault="00000000">
            <w:pPr>
              <w:spacing w:after="0"/>
              <w:rPr>
                <w:rFonts w:hint="eastAsia"/>
              </w:rPr>
            </w:pPr>
            <w:r>
              <w:rPr>
                <w:sz w:val="19"/>
              </w:rPr>
              <w:t>Config</w:t>
            </w:r>
          </w:p>
        </w:tc>
        <w:tc>
          <w:tcPr>
            <w:tcW w:w="5184" w:type="dxa"/>
            <w:vAlign w:val="center"/>
          </w:tcPr>
          <w:p w14:paraId="2DD7BD17" w14:textId="77777777" w:rsidR="00E9445F" w:rsidRDefault="00000000">
            <w:pPr>
              <w:spacing w:after="0"/>
              <w:rPr>
                <w:rFonts w:hint="eastAsia"/>
              </w:rPr>
            </w:pPr>
            <w:r>
              <w:rPr>
                <w:sz w:val="19"/>
              </w:rPr>
              <w:t>Active logical-layer to GDS layer/datatype mapping used by the converter.</w:t>
            </w:r>
          </w:p>
        </w:tc>
      </w:tr>
      <w:tr w:rsidR="00E9445F" w14:paraId="620D5CF4" w14:textId="77777777">
        <w:trPr>
          <w:jc w:val="center"/>
        </w:trPr>
        <w:tc>
          <w:tcPr>
            <w:tcW w:w="3744" w:type="dxa"/>
            <w:vAlign w:val="center"/>
          </w:tcPr>
          <w:p w14:paraId="2173E503" w14:textId="77777777" w:rsidR="00E9445F" w:rsidRDefault="00000000">
            <w:pPr>
              <w:spacing w:after="0"/>
              <w:rPr>
                <w:rFonts w:hint="eastAsia"/>
              </w:rPr>
            </w:pPr>
            <w:r>
              <w:rPr>
                <w:sz w:val="19"/>
              </w:rPr>
              <w:t>configs/layer_map_example.json</w:t>
            </w:r>
          </w:p>
        </w:tc>
        <w:tc>
          <w:tcPr>
            <w:tcW w:w="1152" w:type="dxa"/>
            <w:vAlign w:val="center"/>
          </w:tcPr>
          <w:p w14:paraId="7625742F" w14:textId="77777777" w:rsidR="00E9445F" w:rsidRDefault="00000000">
            <w:pPr>
              <w:spacing w:after="0"/>
              <w:rPr>
                <w:rFonts w:hint="eastAsia"/>
              </w:rPr>
            </w:pPr>
            <w:r>
              <w:rPr>
                <w:sz w:val="19"/>
              </w:rPr>
              <w:t>Config</w:t>
            </w:r>
          </w:p>
        </w:tc>
        <w:tc>
          <w:tcPr>
            <w:tcW w:w="5184" w:type="dxa"/>
            <w:vAlign w:val="center"/>
          </w:tcPr>
          <w:p w14:paraId="15E735F3" w14:textId="77777777" w:rsidR="00E9445F" w:rsidRDefault="00000000">
            <w:pPr>
              <w:spacing w:after="0"/>
              <w:rPr>
                <w:rFonts w:hint="eastAsia"/>
              </w:rPr>
            </w:pPr>
            <w:r>
              <w:rPr>
                <w:sz w:val="19"/>
              </w:rPr>
              <w:t>Template layer map students can copy and edit for a different PDK or GDS.</w:t>
            </w:r>
          </w:p>
        </w:tc>
      </w:tr>
      <w:tr w:rsidR="00E9445F" w14:paraId="3FEA2069" w14:textId="77777777">
        <w:trPr>
          <w:jc w:val="center"/>
        </w:trPr>
        <w:tc>
          <w:tcPr>
            <w:tcW w:w="3744" w:type="dxa"/>
            <w:vAlign w:val="center"/>
          </w:tcPr>
          <w:p w14:paraId="35B3E6E4" w14:textId="77777777" w:rsidR="00E9445F" w:rsidRDefault="00000000">
            <w:pPr>
              <w:spacing w:after="0"/>
              <w:rPr>
                <w:rFonts w:hint="eastAsia"/>
              </w:rPr>
            </w:pPr>
            <w:r>
              <w:rPr>
                <w:sz w:val="19"/>
              </w:rPr>
              <w:t>configs/litho_config.json</w:t>
            </w:r>
          </w:p>
        </w:tc>
        <w:tc>
          <w:tcPr>
            <w:tcW w:w="1152" w:type="dxa"/>
            <w:vAlign w:val="center"/>
          </w:tcPr>
          <w:p w14:paraId="51AD8208" w14:textId="77777777" w:rsidR="00E9445F" w:rsidRDefault="00000000">
            <w:pPr>
              <w:spacing w:after="0"/>
              <w:rPr>
                <w:rFonts w:hint="eastAsia"/>
              </w:rPr>
            </w:pPr>
            <w:r>
              <w:rPr>
                <w:sz w:val="19"/>
              </w:rPr>
              <w:t>Config</w:t>
            </w:r>
          </w:p>
        </w:tc>
        <w:tc>
          <w:tcPr>
            <w:tcW w:w="5184" w:type="dxa"/>
            <w:vAlign w:val="center"/>
          </w:tcPr>
          <w:p w14:paraId="08625882" w14:textId="77777777" w:rsidR="00E9445F" w:rsidRDefault="00000000">
            <w:pPr>
              <w:spacing w:after="0"/>
              <w:rPr>
                <w:rFonts w:hint="eastAsia"/>
              </w:rPr>
            </w:pPr>
            <w:r>
              <w:rPr>
                <w:sz w:val="19"/>
              </w:rPr>
              <w:t>Configuration consumed by the lithography package when POLY is simulated with the full lithography model.</w:t>
            </w:r>
          </w:p>
        </w:tc>
      </w:tr>
      <w:tr w:rsidR="00E9445F" w14:paraId="67C9A8A7" w14:textId="77777777">
        <w:trPr>
          <w:jc w:val="center"/>
        </w:trPr>
        <w:tc>
          <w:tcPr>
            <w:tcW w:w="3744" w:type="dxa"/>
            <w:vAlign w:val="center"/>
          </w:tcPr>
          <w:p w14:paraId="13EA23EE" w14:textId="77777777" w:rsidR="00E9445F" w:rsidRDefault="00000000">
            <w:pPr>
              <w:spacing w:after="0"/>
              <w:rPr>
                <w:rFonts w:hint="eastAsia"/>
              </w:rPr>
            </w:pPr>
            <w:r>
              <w:rPr>
                <w:sz w:val="19"/>
              </w:rPr>
              <w:t>configs/process_flow.json</w:t>
            </w:r>
          </w:p>
        </w:tc>
        <w:tc>
          <w:tcPr>
            <w:tcW w:w="1152" w:type="dxa"/>
            <w:vAlign w:val="center"/>
          </w:tcPr>
          <w:p w14:paraId="18711564" w14:textId="77777777" w:rsidR="00E9445F" w:rsidRDefault="00000000">
            <w:pPr>
              <w:spacing w:after="0"/>
              <w:rPr>
                <w:rFonts w:hint="eastAsia"/>
              </w:rPr>
            </w:pPr>
            <w:r>
              <w:rPr>
                <w:sz w:val="19"/>
              </w:rPr>
              <w:t>Config</w:t>
            </w:r>
          </w:p>
        </w:tc>
        <w:tc>
          <w:tcPr>
            <w:tcW w:w="5184" w:type="dxa"/>
            <w:vAlign w:val="center"/>
          </w:tcPr>
          <w:p w14:paraId="454E4C15" w14:textId="77777777" w:rsidR="00E9445F" w:rsidRDefault="00000000">
            <w:pPr>
              <w:spacing w:after="0"/>
              <w:rPr>
                <w:rFonts w:hint="eastAsia"/>
              </w:rPr>
            </w:pPr>
            <w:r>
              <w:rPr>
                <w:sz w:val="19"/>
              </w:rPr>
              <w:t>Primary process recipe and run-control file for the 7-mask flow.</w:t>
            </w:r>
          </w:p>
        </w:tc>
      </w:tr>
      <w:tr w:rsidR="00E9445F" w14:paraId="730D949B" w14:textId="77777777">
        <w:trPr>
          <w:jc w:val="center"/>
        </w:trPr>
        <w:tc>
          <w:tcPr>
            <w:tcW w:w="3744" w:type="dxa"/>
            <w:vAlign w:val="center"/>
          </w:tcPr>
          <w:p w14:paraId="3E580581" w14:textId="77777777" w:rsidR="00E9445F" w:rsidRDefault="00000000">
            <w:pPr>
              <w:spacing w:after="0"/>
              <w:rPr>
                <w:rFonts w:hint="eastAsia"/>
              </w:rPr>
            </w:pPr>
            <w:r>
              <w:rPr>
                <w:sz w:val="19"/>
              </w:rPr>
              <w:t>configs/process_flow_example.json</w:t>
            </w:r>
          </w:p>
        </w:tc>
        <w:tc>
          <w:tcPr>
            <w:tcW w:w="1152" w:type="dxa"/>
            <w:vAlign w:val="center"/>
          </w:tcPr>
          <w:p w14:paraId="51D802D9" w14:textId="77777777" w:rsidR="00E9445F" w:rsidRDefault="00000000">
            <w:pPr>
              <w:spacing w:after="0"/>
              <w:rPr>
                <w:rFonts w:hint="eastAsia"/>
              </w:rPr>
            </w:pPr>
            <w:r>
              <w:rPr>
                <w:sz w:val="19"/>
              </w:rPr>
              <w:t>Config</w:t>
            </w:r>
          </w:p>
        </w:tc>
        <w:tc>
          <w:tcPr>
            <w:tcW w:w="5184" w:type="dxa"/>
            <w:vAlign w:val="center"/>
          </w:tcPr>
          <w:p w14:paraId="66F228A1" w14:textId="77777777" w:rsidR="00E9445F" w:rsidRDefault="00000000">
            <w:pPr>
              <w:spacing w:after="0"/>
              <w:rPr>
                <w:rFonts w:hint="eastAsia"/>
              </w:rPr>
            </w:pPr>
            <w:r>
              <w:rPr>
                <w:sz w:val="19"/>
              </w:rPr>
              <w:t>Example recipe showing the same structure as `process_flow.json`.</w:t>
            </w:r>
          </w:p>
        </w:tc>
      </w:tr>
      <w:tr w:rsidR="00E9445F" w14:paraId="00287AF8" w14:textId="77777777">
        <w:trPr>
          <w:jc w:val="center"/>
        </w:trPr>
        <w:tc>
          <w:tcPr>
            <w:tcW w:w="3744" w:type="dxa"/>
            <w:vAlign w:val="center"/>
          </w:tcPr>
          <w:p w14:paraId="6B0B02A1" w14:textId="77777777" w:rsidR="00E9445F" w:rsidRDefault="00000000">
            <w:pPr>
              <w:spacing w:after="0"/>
              <w:rPr>
                <w:rFonts w:hint="eastAsia"/>
              </w:rPr>
            </w:pPr>
            <w:r>
              <w:rPr>
                <w:sz w:val="19"/>
              </w:rPr>
              <w:t>gds_router/gds_to_masks.py</w:t>
            </w:r>
          </w:p>
        </w:tc>
        <w:tc>
          <w:tcPr>
            <w:tcW w:w="1152" w:type="dxa"/>
            <w:vAlign w:val="center"/>
          </w:tcPr>
          <w:p w14:paraId="2070D24D" w14:textId="77777777" w:rsidR="00E9445F" w:rsidRDefault="00000000">
            <w:pPr>
              <w:spacing w:after="0"/>
              <w:rPr>
                <w:rFonts w:hint="eastAsia"/>
              </w:rPr>
            </w:pPr>
            <w:r>
              <w:rPr>
                <w:sz w:val="19"/>
              </w:rPr>
              <w:t>Python</w:t>
            </w:r>
          </w:p>
        </w:tc>
        <w:tc>
          <w:tcPr>
            <w:tcW w:w="5184" w:type="dxa"/>
            <w:vAlign w:val="center"/>
          </w:tcPr>
          <w:p w14:paraId="23409889" w14:textId="77777777" w:rsidR="00E9445F" w:rsidRDefault="00000000">
            <w:pPr>
              <w:spacing w:after="0"/>
              <w:rPr>
                <w:rFonts w:hint="eastAsia"/>
              </w:rPr>
            </w:pPr>
            <w:r>
              <w:rPr>
                <w:sz w:val="19"/>
              </w:rPr>
              <w:t>Converts a multi-layer GDS into aligned binary raster masks for each logical layer.</w:t>
            </w:r>
          </w:p>
        </w:tc>
      </w:tr>
      <w:tr w:rsidR="00E9445F" w14:paraId="23F74C4F" w14:textId="77777777">
        <w:trPr>
          <w:jc w:val="center"/>
        </w:trPr>
        <w:tc>
          <w:tcPr>
            <w:tcW w:w="3744" w:type="dxa"/>
            <w:vAlign w:val="center"/>
          </w:tcPr>
          <w:p w14:paraId="2C021C3D" w14:textId="77777777" w:rsidR="00E9445F" w:rsidRDefault="00000000">
            <w:pPr>
              <w:spacing w:after="0"/>
              <w:rPr>
                <w:rFonts w:hint="eastAsia"/>
              </w:rPr>
            </w:pPr>
            <w:r>
              <w:rPr>
                <w:sz w:val="19"/>
              </w:rPr>
              <w:t>01_lithography/README.md</w:t>
            </w:r>
          </w:p>
        </w:tc>
        <w:tc>
          <w:tcPr>
            <w:tcW w:w="1152" w:type="dxa"/>
            <w:vAlign w:val="center"/>
          </w:tcPr>
          <w:p w14:paraId="68022714" w14:textId="77777777" w:rsidR="00E9445F" w:rsidRDefault="00000000">
            <w:pPr>
              <w:spacing w:after="0"/>
              <w:rPr>
                <w:rFonts w:hint="eastAsia"/>
              </w:rPr>
            </w:pPr>
            <w:r>
              <w:rPr>
                <w:sz w:val="19"/>
              </w:rPr>
              <w:t>Markdown</w:t>
            </w:r>
          </w:p>
        </w:tc>
        <w:tc>
          <w:tcPr>
            <w:tcW w:w="5184" w:type="dxa"/>
            <w:vAlign w:val="center"/>
          </w:tcPr>
          <w:p w14:paraId="35A2071A" w14:textId="77777777" w:rsidR="00E9445F" w:rsidRDefault="00000000">
            <w:pPr>
              <w:spacing w:after="0"/>
              <w:rPr>
                <w:rFonts w:hint="eastAsia"/>
              </w:rPr>
            </w:pPr>
            <w:r>
              <w:rPr>
                <w:sz w:val="19"/>
              </w:rPr>
              <w:t>Student-facing overview of the lithography subproject, goals, extensions, and deliverables.</w:t>
            </w:r>
          </w:p>
        </w:tc>
      </w:tr>
      <w:tr w:rsidR="00E9445F" w14:paraId="74B20A41" w14:textId="77777777">
        <w:trPr>
          <w:jc w:val="center"/>
        </w:trPr>
        <w:tc>
          <w:tcPr>
            <w:tcW w:w="3744" w:type="dxa"/>
            <w:vAlign w:val="center"/>
          </w:tcPr>
          <w:p w14:paraId="613740B3" w14:textId="77777777" w:rsidR="00E9445F" w:rsidRDefault="00000000">
            <w:pPr>
              <w:spacing w:after="0"/>
              <w:rPr>
                <w:rFonts w:hint="eastAsia"/>
              </w:rPr>
            </w:pPr>
            <w:r>
              <w:rPr>
                <w:sz w:val="19"/>
              </w:rPr>
              <w:t>01_lithography/GRADING_RUBRIC.md</w:t>
            </w:r>
          </w:p>
        </w:tc>
        <w:tc>
          <w:tcPr>
            <w:tcW w:w="1152" w:type="dxa"/>
            <w:vAlign w:val="center"/>
          </w:tcPr>
          <w:p w14:paraId="1FB9F03E" w14:textId="77777777" w:rsidR="00E9445F" w:rsidRDefault="00000000">
            <w:pPr>
              <w:spacing w:after="0"/>
              <w:rPr>
                <w:rFonts w:hint="eastAsia"/>
              </w:rPr>
            </w:pPr>
            <w:r>
              <w:rPr>
                <w:sz w:val="19"/>
              </w:rPr>
              <w:t>Markdown</w:t>
            </w:r>
          </w:p>
        </w:tc>
        <w:tc>
          <w:tcPr>
            <w:tcW w:w="5184" w:type="dxa"/>
            <w:vAlign w:val="center"/>
          </w:tcPr>
          <w:p w14:paraId="3B422C80" w14:textId="77777777" w:rsidR="00E9445F" w:rsidRDefault="00000000">
            <w:pPr>
              <w:spacing w:after="0"/>
              <w:rPr>
                <w:rFonts w:hint="eastAsia"/>
              </w:rPr>
            </w:pPr>
            <w:r>
              <w:rPr>
                <w:sz w:val="19"/>
              </w:rPr>
              <w:t>Assessment criteria for the lithography assignment.</w:t>
            </w:r>
          </w:p>
        </w:tc>
      </w:tr>
      <w:tr w:rsidR="00E9445F" w14:paraId="5DB49AA3" w14:textId="77777777">
        <w:trPr>
          <w:jc w:val="center"/>
        </w:trPr>
        <w:tc>
          <w:tcPr>
            <w:tcW w:w="3744" w:type="dxa"/>
            <w:vAlign w:val="center"/>
          </w:tcPr>
          <w:p w14:paraId="6D40650F" w14:textId="77777777" w:rsidR="00E9445F" w:rsidRDefault="00000000">
            <w:pPr>
              <w:spacing w:after="0"/>
              <w:rPr>
                <w:rFonts w:hint="eastAsia"/>
              </w:rPr>
            </w:pPr>
            <w:r>
              <w:rPr>
                <w:sz w:val="19"/>
              </w:rPr>
              <w:t>01_lithography/REPORT_TEMPLATE.md</w:t>
            </w:r>
          </w:p>
        </w:tc>
        <w:tc>
          <w:tcPr>
            <w:tcW w:w="1152" w:type="dxa"/>
            <w:vAlign w:val="center"/>
          </w:tcPr>
          <w:p w14:paraId="5A71DD9E" w14:textId="77777777" w:rsidR="00E9445F" w:rsidRDefault="00000000">
            <w:pPr>
              <w:spacing w:after="0"/>
              <w:rPr>
                <w:rFonts w:hint="eastAsia"/>
              </w:rPr>
            </w:pPr>
            <w:r>
              <w:rPr>
                <w:sz w:val="19"/>
              </w:rPr>
              <w:t>Markdown</w:t>
            </w:r>
          </w:p>
        </w:tc>
        <w:tc>
          <w:tcPr>
            <w:tcW w:w="5184" w:type="dxa"/>
            <w:vAlign w:val="center"/>
          </w:tcPr>
          <w:p w14:paraId="5D4FE943" w14:textId="77777777" w:rsidR="00E9445F" w:rsidRDefault="00000000">
            <w:pPr>
              <w:spacing w:after="0"/>
              <w:rPr>
                <w:rFonts w:hint="eastAsia"/>
              </w:rPr>
            </w:pPr>
            <w:r>
              <w:rPr>
                <w:sz w:val="19"/>
              </w:rPr>
              <w:t>Suggested report structure for student submission.</w:t>
            </w:r>
          </w:p>
        </w:tc>
      </w:tr>
      <w:tr w:rsidR="00E9445F" w14:paraId="591393F8" w14:textId="77777777">
        <w:trPr>
          <w:jc w:val="center"/>
        </w:trPr>
        <w:tc>
          <w:tcPr>
            <w:tcW w:w="3744" w:type="dxa"/>
            <w:vAlign w:val="center"/>
          </w:tcPr>
          <w:p w14:paraId="749D3D3F" w14:textId="77777777" w:rsidR="00E9445F" w:rsidRDefault="00000000">
            <w:pPr>
              <w:spacing w:after="0"/>
              <w:rPr>
                <w:rFonts w:hint="eastAsia"/>
              </w:rPr>
            </w:pPr>
            <w:r>
              <w:rPr>
                <w:sz w:val="19"/>
              </w:rPr>
              <w:t>01_lithography/config.json</w:t>
            </w:r>
          </w:p>
        </w:tc>
        <w:tc>
          <w:tcPr>
            <w:tcW w:w="1152" w:type="dxa"/>
            <w:vAlign w:val="center"/>
          </w:tcPr>
          <w:p w14:paraId="4F439884" w14:textId="77777777" w:rsidR="00E9445F" w:rsidRDefault="00000000">
            <w:pPr>
              <w:spacing w:after="0"/>
              <w:rPr>
                <w:rFonts w:hint="eastAsia"/>
              </w:rPr>
            </w:pPr>
            <w:r>
              <w:rPr>
                <w:sz w:val="19"/>
              </w:rPr>
              <w:t>Config</w:t>
            </w:r>
          </w:p>
        </w:tc>
        <w:tc>
          <w:tcPr>
            <w:tcW w:w="5184" w:type="dxa"/>
            <w:vAlign w:val="center"/>
          </w:tcPr>
          <w:p w14:paraId="6F3ED8E4" w14:textId="77777777" w:rsidR="00E9445F" w:rsidRDefault="00000000">
            <w:pPr>
              <w:spacing w:after="0"/>
              <w:rPr>
                <w:rFonts w:hint="eastAsia"/>
              </w:rPr>
            </w:pPr>
            <w:r>
              <w:rPr>
                <w:sz w:val="19"/>
              </w:rPr>
              <w:t>Default lithography experiment configuration for 1D baseline runs.</w:t>
            </w:r>
          </w:p>
        </w:tc>
      </w:tr>
      <w:tr w:rsidR="00E9445F" w14:paraId="3744278B" w14:textId="77777777">
        <w:trPr>
          <w:jc w:val="center"/>
        </w:trPr>
        <w:tc>
          <w:tcPr>
            <w:tcW w:w="3744" w:type="dxa"/>
            <w:vAlign w:val="center"/>
          </w:tcPr>
          <w:p w14:paraId="5F2075B9" w14:textId="77777777" w:rsidR="00E9445F" w:rsidRDefault="00000000">
            <w:pPr>
              <w:spacing w:after="0"/>
              <w:rPr>
                <w:rFonts w:hint="eastAsia"/>
              </w:rPr>
            </w:pPr>
            <w:r>
              <w:rPr>
                <w:sz w:val="19"/>
              </w:rPr>
              <w:t>01_lithography/config_2d_contact.json</w:t>
            </w:r>
          </w:p>
        </w:tc>
        <w:tc>
          <w:tcPr>
            <w:tcW w:w="1152" w:type="dxa"/>
            <w:vAlign w:val="center"/>
          </w:tcPr>
          <w:p w14:paraId="7B5111DF" w14:textId="77777777" w:rsidR="00E9445F" w:rsidRDefault="00000000">
            <w:pPr>
              <w:spacing w:after="0"/>
              <w:rPr>
                <w:rFonts w:hint="eastAsia"/>
              </w:rPr>
            </w:pPr>
            <w:r>
              <w:rPr>
                <w:sz w:val="19"/>
              </w:rPr>
              <w:t>Config</w:t>
            </w:r>
          </w:p>
        </w:tc>
        <w:tc>
          <w:tcPr>
            <w:tcW w:w="5184" w:type="dxa"/>
            <w:vAlign w:val="center"/>
          </w:tcPr>
          <w:p w14:paraId="702785C7" w14:textId="77777777" w:rsidR="00E9445F" w:rsidRDefault="00000000">
            <w:pPr>
              <w:spacing w:after="0"/>
              <w:rPr>
                <w:rFonts w:hint="eastAsia"/>
              </w:rPr>
            </w:pPr>
            <w:r>
              <w:rPr>
                <w:sz w:val="19"/>
              </w:rPr>
              <w:t>Alternative lithography configuration focused on 2D contact printing.</w:t>
            </w:r>
          </w:p>
        </w:tc>
      </w:tr>
      <w:tr w:rsidR="00E9445F" w14:paraId="29D72083" w14:textId="77777777">
        <w:trPr>
          <w:jc w:val="center"/>
        </w:trPr>
        <w:tc>
          <w:tcPr>
            <w:tcW w:w="3744" w:type="dxa"/>
            <w:vAlign w:val="center"/>
          </w:tcPr>
          <w:p w14:paraId="4CADC9E6" w14:textId="77777777" w:rsidR="00E9445F" w:rsidRDefault="00000000">
            <w:pPr>
              <w:spacing w:after="0"/>
              <w:rPr>
                <w:rFonts w:hint="eastAsia"/>
              </w:rPr>
            </w:pPr>
            <w:r>
              <w:rPr>
                <w:sz w:val="19"/>
              </w:rPr>
              <w:t>01_lithography/requirements.txt</w:t>
            </w:r>
          </w:p>
        </w:tc>
        <w:tc>
          <w:tcPr>
            <w:tcW w:w="1152" w:type="dxa"/>
            <w:vAlign w:val="center"/>
          </w:tcPr>
          <w:p w14:paraId="4227648E" w14:textId="77777777" w:rsidR="00E9445F" w:rsidRDefault="00000000">
            <w:pPr>
              <w:spacing w:after="0"/>
              <w:rPr>
                <w:rFonts w:hint="eastAsia"/>
              </w:rPr>
            </w:pPr>
            <w:r>
              <w:rPr>
                <w:sz w:val="19"/>
              </w:rPr>
              <w:t>Other</w:t>
            </w:r>
          </w:p>
        </w:tc>
        <w:tc>
          <w:tcPr>
            <w:tcW w:w="5184" w:type="dxa"/>
            <w:vAlign w:val="center"/>
          </w:tcPr>
          <w:p w14:paraId="7C4979EB" w14:textId="77777777" w:rsidR="00E9445F" w:rsidRDefault="00000000">
            <w:pPr>
              <w:spacing w:after="0"/>
              <w:rPr>
                <w:rFonts w:hint="eastAsia"/>
              </w:rPr>
            </w:pPr>
            <w:r>
              <w:rPr>
                <w:sz w:val="19"/>
              </w:rPr>
              <w:t>Minimal dependencies specifically for the lithography package.</w:t>
            </w:r>
          </w:p>
        </w:tc>
      </w:tr>
      <w:tr w:rsidR="00E9445F" w14:paraId="5B4005B5" w14:textId="77777777">
        <w:trPr>
          <w:jc w:val="center"/>
        </w:trPr>
        <w:tc>
          <w:tcPr>
            <w:tcW w:w="3744" w:type="dxa"/>
            <w:vAlign w:val="center"/>
          </w:tcPr>
          <w:p w14:paraId="3D070A0C" w14:textId="77777777" w:rsidR="00E9445F" w:rsidRDefault="00000000">
            <w:pPr>
              <w:spacing w:after="0"/>
              <w:rPr>
                <w:rFonts w:hint="eastAsia"/>
              </w:rPr>
            </w:pPr>
            <w:r>
              <w:rPr>
                <w:sz w:val="19"/>
              </w:rPr>
              <w:t>01_lithography/photolithography_baseline.py</w:t>
            </w:r>
          </w:p>
        </w:tc>
        <w:tc>
          <w:tcPr>
            <w:tcW w:w="1152" w:type="dxa"/>
            <w:vAlign w:val="center"/>
          </w:tcPr>
          <w:p w14:paraId="52193AA3" w14:textId="77777777" w:rsidR="00E9445F" w:rsidRDefault="00000000">
            <w:pPr>
              <w:spacing w:after="0"/>
              <w:rPr>
                <w:rFonts w:hint="eastAsia"/>
              </w:rPr>
            </w:pPr>
            <w:r>
              <w:rPr>
                <w:sz w:val="19"/>
              </w:rPr>
              <w:t>Python</w:t>
            </w:r>
          </w:p>
        </w:tc>
        <w:tc>
          <w:tcPr>
            <w:tcW w:w="5184" w:type="dxa"/>
            <w:vAlign w:val="center"/>
          </w:tcPr>
          <w:p w14:paraId="2CEB559C" w14:textId="77777777" w:rsidR="00E9445F" w:rsidRDefault="00000000">
            <w:pPr>
              <w:spacing w:after="0"/>
              <w:rPr>
                <w:rFonts w:hint="eastAsia"/>
              </w:rPr>
            </w:pPr>
            <w:r>
              <w:rPr>
                <w:sz w:val="19"/>
              </w:rPr>
              <w:t>Core imaging and resist simulator plus metric extractor for the lithography project.</w:t>
            </w:r>
          </w:p>
        </w:tc>
      </w:tr>
      <w:tr w:rsidR="00E9445F" w14:paraId="5BC7A945" w14:textId="77777777">
        <w:trPr>
          <w:jc w:val="center"/>
        </w:trPr>
        <w:tc>
          <w:tcPr>
            <w:tcW w:w="3744" w:type="dxa"/>
            <w:vAlign w:val="center"/>
          </w:tcPr>
          <w:p w14:paraId="4227C7E5" w14:textId="77777777" w:rsidR="00E9445F" w:rsidRDefault="00000000">
            <w:pPr>
              <w:spacing w:after="0"/>
              <w:rPr>
                <w:rFonts w:hint="eastAsia"/>
              </w:rPr>
            </w:pPr>
            <w:r>
              <w:rPr>
                <w:sz w:val="19"/>
              </w:rPr>
              <w:t>01_lithography/illumination.py</w:t>
            </w:r>
          </w:p>
        </w:tc>
        <w:tc>
          <w:tcPr>
            <w:tcW w:w="1152" w:type="dxa"/>
            <w:vAlign w:val="center"/>
          </w:tcPr>
          <w:p w14:paraId="0B2C7F8D" w14:textId="77777777" w:rsidR="00E9445F" w:rsidRDefault="00000000">
            <w:pPr>
              <w:spacing w:after="0"/>
              <w:rPr>
                <w:rFonts w:hint="eastAsia"/>
              </w:rPr>
            </w:pPr>
            <w:r>
              <w:rPr>
                <w:sz w:val="19"/>
              </w:rPr>
              <w:t>Python</w:t>
            </w:r>
          </w:p>
        </w:tc>
        <w:tc>
          <w:tcPr>
            <w:tcW w:w="5184" w:type="dxa"/>
            <w:vAlign w:val="center"/>
          </w:tcPr>
          <w:p w14:paraId="4525F227" w14:textId="77777777" w:rsidR="00E9445F" w:rsidRDefault="00000000">
            <w:pPr>
              <w:spacing w:after="0"/>
              <w:rPr>
                <w:rFonts w:hint="eastAsia"/>
              </w:rPr>
            </w:pPr>
            <w:r>
              <w:rPr>
                <w:sz w:val="19"/>
              </w:rPr>
              <w:t>Helper generators for deterministic source patterns such as annular and dipole illumination.</w:t>
            </w:r>
          </w:p>
        </w:tc>
      </w:tr>
      <w:tr w:rsidR="00E9445F" w14:paraId="248462B8" w14:textId="77777777">
        <w:trPr>
          <w:jc w:val="center"/>
        </w:trPr>
        <w:tc>
          <w:tcPr>
            <w:tcW w:w="3744" w:type="dxa"/>
            <w:vAlign w:val="center"/>
          </w:tcPr>
          <w:p w14:paraId="15B59383" w14:textId="77777777" w:rsidR="00E9445F" w:rsidRDefault="00000000">
            <w:pPr>
              <w:spacing w:after="0"/>
              <w:rPr>
                <w:rFonts w:hint="eastAsia"/>
              </w:rPr>
            </w:pPr>
            <w:r>
              <w:rPr>
                <w:sz w:val="19"/>
              </w:rPr>
              <w:t>01_lithography/metrics.py</w:t>
            </w:r>
          </w:p>
        </w:tc>
        <w:tc>
          <w:tcPr>
            <w:tcW w:w="1152" w:type="dxa"/>
            <w:vAlign w:val="center"/>
          </w:tcPr>
          <w:p w14:paraId="71E8BB17" w14:textId="77777777" w:rsidR="00E9445F" w:rsidRDefault="00000000">
            <w:pPr>
              <w:spacing w:after="0"/>
              <w:rPr>
                <w:rFonts w:hint="eastAsia"/>
              </w:rPr>
            </w:pPr>
            <w:r>
              <w:rPr>
                <w:sz w:val="19"/>
              </w:rPr>
              <w:t>Python</w:t>
            </w:r>
          </w:p>
        </w:tc>
        <w:tc>
          <w:tcPr>
            <w:tcW w:w="5184" w:type="dxa"/>
            <w:vAlign w:val="center"/>
          </w:tcPr>
          <w:p w14:paraId="085E4B88" w14:textId="77777777" w:rsidR="00E9445F" w:rsidRDefault="00000000">
            <w:pPr>
              <w:spacing w:after="0"/>
              <w:rPr>
                <w:rFonts w:hint="eastAsia"/>
              </w:rPr>
            </w:pPr>
            <w:r>
              <w:rPr>
                <w:sz w:val="19"/>
              </w:rPr>
              <w:t>Small collection of post-processing metrics used to summarize lithography robustness.</w:t>
            </w:r>
          </w:p>
        </w:tc>
      </w:tr>
      <w:tr w:rsidR="00E9445F" w14:paraId="6BC34B6A" w14:textId="77777777">
        <w:trPr>
          <w:jc w:val="center"/>
        </w:trPr>
        <w:tc>
          <w:tcPr>
            <w:tcW w:w="3744" w:type="dxa"/>
            <w:vAlign w:val="center"/>
          </w:tcPr>
          <w:p w14:paraId="05CBFD2C" w14:textId="77777777" w:rsidR="00E9445F" w:rsidRDefault="00000000">
            <w:pPr>
              <w:spacing w:after="0"/>
              <w:rPr>
                <w:rFonts w:hint="eastAsia"/>
              </w:rPr>
            </w:pPr>
            <w:r>
              <w:rPr>
                <w:sz w:val="19"/>
              </w:rPr>
              <w:t>01_lithography/run_project.py</w:t>
            </w:r>
          </w:p>
        </w:tc>
        <w:tc>
          <w:tcPr>
            <w:tcW w:w="1152" w:type="dxa"/>
            <w:vAlign w:val="center"/>
          </w:tcPr>
          <w:p w14:paraId="7DBC29AB" w14:textId="77777777" w:rsidR="00E9445F" w:rsidRDefault="00000000">
            <w:pPr>
              <w:spacing w:after="0"/>
              <w:rPr>
                <w:rFonts w:hint="eastAsia"/>
              </w:rPr>
            </w:pPr>
            <w:r>
              <w:rPr>
                <w:sz w:val="19"/>
              </w:rPr>
              <w:t>Python</w:t>
            </w:r>
          </w:p>
        </w:tc>
        <w:tc>
          <w:tcPr>
            <w:tcW w:w="5184" w:type="dxa"/>
            <w:vAlign w:val="center"/>
          </w:tcPr>
          <w:p w14:paraId="3697772A" w14:textId="77777777" w:rsidR="00E9445F" w:rsidRDefault="00000000">
            <w:pPr>
              <w:spacing w:after="0"/>
              <w:rPr>
                <w:rFonts w:hint="eastAsia"/>
              </w:rPr>
            </w:pPr>
            <w:r>
              <w:rPr>
                <w:sz w:val="19"/>
              </w:rPr>
              <w:t>Official reproducible runner for lithography experiments.</w:t>
            </w:r>
          </w:p>
        </w:tc>
      </w:tr>
      <w:tr w:rsidR="00E9445F" w14:paraId="55447432" w14:textId="77777777">
        <w:trPr>
          <w:jc w:val="center"/>
        </w:trPr>
        <w:tc>
          <w:tcPr>
            <w:tcW w:w="3744" w:type="dxa"/>
            <w:vAlign w:val="center"/>
          </w:tcPr>
          <w:p w14:paraId="3E311473" w14:textId="77777777" w:rsidR="00E9445F" w:rsidRDefault="00000000">
            <w:pPr>
              <w:spacing w:after="0"/>
              <w:rPr>
                <w:rFonts w:hint="eastAsia"/>
              </w:rPr>
            </w:pPr>
            <w:r>
              <w:rPr>
                <w:sz w:val="19"/>
              </w:rPr>
              <w:t>01_lithography/spin_coating.py</w:t>
            </w:r>
          </w:p>
        </w:tc>
        <w:tc>
          <w:tcPr>
            <w:tcW w:w="1152" w:type="dxa"/>
            <w:vAlign w:val="center"/>
          </w:tcPr>
          <w:p w14:paraId="7BEA4BD4" w14:textId="77777777" w:rsidR="00E9445F" w:rsidRDefault="00000000">
            <w:pPr>
              <w:spacing w:after="0"/>
              <w:rPr>
                <w:rFonts w:hint="eastAsia"/>
              </w:rPr>
            </w:pPr>
            <w:r>
              <w:rPr>
                <w:sz w:val="19"/>
              </w:rPr>
              <w:t>Python</w:t>
            </w:r>
          </w:p>
        </w:tc>
        <w:tc>
          <w:tcPr>
            <w:tcW w:w="5184" w:type="dxa"/>
            <w:vAlign w:val="center"/>
          </w:tcPr>
          <w:p w14:paraId="666BEBDD" w14:textId="77777777" w:rsidR="00E9445F" w:rsidRDefault="00000000">
            <w:pPr>
              <w:spacing w:after="0"/>
              <w:rPr>
                <w:rFonts w:hint="eastAsia"/>
              </w:rPr>
            </w:pPr>
            <w:r>
              <w:rPr>
                <w:sz w:val="19"/>
              </w:rPr>
              <w:t>Toy spin-coating model used to connect resist-process conditions to lithography behavior.</w:t>
            </w:r>
          </w:p>
        </w:tc>
      </w:tr>
      <w:tr w:rsidR="00E9445F" w14:paraId="3BF3BAFF" w14:textId="77777777">
        <w:trPr>
          <w:jc w:val="center"/>
        </w:trPr>
        <w:tc>
          <w:tcPr>
            <w:tcW w:w="3744" w:type="dxa"/>
            <w:vAlign w:val="center"/>
          </w:tcPr>
          <w:p w14:paraId="3E2A861E" w14:textId="77777777" w:rsidR="00E9445F" w:rsidRDefault="00000000">
            <w:pPr>
              <w:spacing w:after="0"/>
              <w:rPr>
                <w:rFonts w:hint="eastAsia"/>
              </w:rPr>
            </w:pPr>
            <w:r>
              <w:rPr>
                <w:sz w:val="19"/>
              </w:rPr>
              <w:t>01_lithography/psm.py</w:t>
            </w:r>
          </w:p>
        </w:tc>
        <w:tc>
          <w:tcPr>
            <w:tcW w:w="1152" w:type="dxa"/>
            <w:vAlign w:val="center"/>
          </w:tcPr>
          <w:p w14:paraId="00681295" w14:textId="77777777" w:rsidR="00E9445F" w:rsidRDefault="00000000">
            <w:pPr>
              <w:spacing w:after="0"/>
              <w:rPr>
                <w:rFonts w:hint="eastAsia"/>
              </w:rPr>
            </w:pPr>
            <w:r>
              <w:rPr>
                <w:sz w:val="19"/>
              </w:rPr>
              <w:t>Python</w:t>
            </w:r>
          </w:p>
        </w:tc>
        <w:tc>
          <w:tcPr>
            <w:tcW w:w="5184" w:type="dxa"/>
            <w:vAlign w:val="center"/>
          </w:tcPr>
          <w:p w14:paraId="339D7DE6" w14:textId="77777777" w:rsidR="00E9445F" w:rsidRDefault="00000000">
            <w:pPr>
              <w:spacing w:after="0"/>
              <w:rPr>
                <w:rFonts w:hint="eastAsia"/>
              </w:rPr>
            </w:pPr>
            <w:r>
              <w:rPr>
                <w:sz w:val="19"/>
              </w:rPr>
              <w:t>Phase-shift mask helpers for 1D and 2D demonstrations.</w:t>
            </w:r>
          </w:p>
        </w:tc>
      </w:tr>
      <w:tr w:rsidR="00E9445F" w14:paraId="47B1000A" w14:textId="77777777">
        <w:trPr>
          <w:jc w:val="center"/>
        </w:trPr>
        <w:tc>
          <w:tcPr>
            <w:tcW w:w="3744" w:type="dxa"/>
            <w:vAlign w:val="center"/>
          </w:tcPr>
          <w:p w14:paraId="105993B8" w14:textId="77777777" w:rsidR="00E9445F" w:rsidRDefault="00000000">
            <w:pPr>
              <w:spacing w:after="0"/>
              <w:rPr>
                <w:rFonts w:hint="eastAsia"/>
              </w:rPr>
            </w:pPr>
            <w:r>
              <w:rPr>
                <w:sz w:val="19"/>
              </w:rPr>
              <w:t>01_lithography/opc.py</w:t>
            </w:r>
          </w:p>
        </w:tc>
        <w:tc>
          <w:tcPr>
            <w:tcW w:w="1152" w:type="dxa"/>
            <w:vAlign w:val="center"/>
          </w:tcPr>
          <w:p w14:paraId="5784AD78" w14:textId="77777777" w:rsidR="00E9445F" w:rsidRDefault="00000000">
            <w:pPr>
              <w:spacing w:after="0"/>
              <w:rPr>
                <w:rFonts w:hint="eastAsia"/>
              </w:rPr>
            </w:pPr>
            <w:r>
              <w:rPr>
                <w:sz w:val="19"/>
              </w:rPr>
              <w:t>Python</w:t>
            </w:r>
          </w:p>
        </w:tc>
        <w:tc>
          <w:tcPr>
            <w:tcW w:w="5184" w:type="dxa"/>
            <w:vAlign w:val="center"/>
          </w:tcPr>
          <w:p w14:paraId="17FFB434" w14:textId="77777777" w:rsidR="00E9445F" w:rsidRDefault="00000000">
            <w:pPr>
              <w:spacing w:after="0"/>
              <w:rPr>
                <w:rFonts w:hint="eastAsia"/>
              </w:rPr>
            </w:pPr>
            <w:r>
              <w:rPr>
                <w:sz w:val="19"/>
              </w:rPr>
              <w:t>Simple optical proximity correction helpers, mainly mask bias and morphology operations.</w:t>
            </w:r>
          </w:p>
        </w:tc>
      </w:tr>
      <w:tr w:rsidR="00E9445F" w14:paraId="5E60F56E" w14:textId="77777777">
        <w:trPr>
          <w:jc w:val="center"/>
        </w:trPr>
        <w:tc>
          <w:tcPr>
            <w:tcW w:w="3744" w:type="dxa"/>
            <w:vAlign w:val="center"/>
          </w:tcPr>
          <w:p w14:paraId="6C5B4E9B" w14:textId="77777777" w:rsidR="00E9445F" w:rsidRDefault="00000000">
            <w:pPr>
              <w:spacing w:after="0"/>
              <w:rPr>
                <w:rFonts w:hint="eastAsia"/>
              </w:rPr>
            </w:pPr>
            <w:r>
              <w:rPr>
                <w:sz w:val="19"/>
              </w:rPr>
              <w:t>01_lithography/smo.py</w:t>
            </w:r>
          </w:p>
        </w:tc>
        <w:tc>
          <w:tcPr>
            <w:tcW w:w="1152" w:type="dxa"/>
            <w:vAlign w:val="center"/>
          </w:tcPr>
          <w:p w14:paraId="05E37B63" w14:textId="77777777" w:rsidR="00E9445F" w:rsidRDefault="00000000">
            <w:pPr>
              <w:spacing w:after="0"/>
              <w:rPr>
                <w:rFonts w:hint="eastAsia"/>
              </w:rPr>
            </w:pPr>
            <w:r>
              <w:rPr>
                <w:sz w:val="19"/>
              </w:rPr>
              <w:t>Python</w:t>
            </w:r>
          </w:p>
        </w:tc>
        <w:tc>
          <w:tcPr>
            <w:tcW w:w="5184" w:type="dxa"/>
            <w:vAlign w:val="center"/>
          </w:tcPr>
          <w:p w14:paraId="030127D0" w14:textId="77777777" w:rsidR="00E9445F" w:rsidRDefault="00000000">
            <w:pPr>
              <w:spacing w:after="0"/>
              <w:rPr>
                <w:rFonts w:hint="eastAsia"/>
              </w:rPr>
            </w:pPr>
            <w:r>
              <w:rPr>
                <w:sz w:val="19"/>
              </w:rPr>
              <w:t>Grid-search helper for source-mask optimization experiments.</w:t>
            </w:r>
          </w:p>
        </w:tc>
      </w:tr>
      <w:tr w:rsidR="00E9445F" w14:paraId="0E8128D3" w14:textId="77777777">
        <w:trPr>
          <w:jc w:val="center"/>
        </w:trPr>
        <w:tc>
          <w:tcPr>
            <w:tcW w:w="3744" w:type="dxa"/>
            <w:vAlign w:val="center"/>
          </w:tcPr>
          <w:p w14:paraId="48B476DF" w14:textId="77777777" w:rsidR="00E9445F" w:rsidRDefault="00000000">
            <w:pPr>
              <w:spacing w:after="0"/>
              <w:rPr>
                <w:rFonts w:hint="eastAsia"/>
              </w:rPr>
            </w:pPr>
            <w:r>
              <w:rPr>
                <w:sz w:val="19"/>
              </w:rPr>
              <w:t>01_lithography/mask_import.py</w:t>
            </w:r>
          </w:p>
        </w:tc>
        <w:tc>
          <w:tcPr>
            <w:tcW w:w="1152" w:type="dxa"/>
            <w:vAlign w:val="center"/>
          </w:tcPr>
          <w:p w14:paraId="4E4127CC" w14:textId="77777777" w:rsidR="00E9445F" w:rsidRDefault="00000000">
            <w:pPr>
              <w:spacing w:after="0"/>
              <w:rPr>
                <w:rFonts w:hint="eastAsia"/>
              </w:rPr>
            </w:pPr>
            <w:r>
              <w:rPr>
                <w:sz w:val="19"/>
              </w:rPr>
              <w:t>Python</w:t>
            </w:r>
          </w:p>
        </w:tc>
        <w:tc>
          <w:tcPr>
            <w:tcW w:w="5184" w:type="dxa"/>
            <w:vAlign w:val="center"/>
          </w:tcPr>
          <w:p w14:paraId="34A08E55" w14:textId="77777777" w:rsidR="00E9445F" w:rsidRDefault="00000000">
            <w:pPr>
              <w:spacing w:after="0"/>
              <w:rPr>
                <w:rFonts w:hint="eastAsia"/>
              </w:rPr>
            </w:pPr>
            <w:r>
              <w:rPr>
                <w:sz w:val="19"/>
              </w:rPr>
              <w:t>Converts KLayout-exported PNG masks into simulator-ready NumPy arrays.</w:t>
            </w:r>
          </w:p>
        </w:tc>
      </w:tr>
      <w:tr w:rsidR="00E9445F" w14:paraId="4B1C19BA" w14:textId="77777777">
        <w:trPr>
          <w:jc w:val="center"/>
        </w:trPr>
        <w:tc>
          <w:tcPr>
            <w:tcW w:w="3744" w:type="dxa"/>
            <w:vAlign w:val="center"/>
          </w:tcPr>
          <w:p w14:paraId="0C07E73E" w14:textId="77777777" w:rsidR="00E9445F" w:rsidRDefault="00000000">
            <w:pPr>
              <w:spacing w:after="0"/>
              <w:rPr>
                <w:rFonts w:hint="eastAsia"/>
              </w:rPr>
            </w:pPr>
            <w:r>
              <w:rPr>
                <w:sz w:val="19"/>
              </w:rPr>
              <w:t>01_lithography/tools/klayout_png_to_npy.py</w:t>
            </w:r>
          </w:p>
        </w:tc>
        <w:tc>
          <w:tcPr>
            <w:tcW w:w="1152" w:type="dxa"/>
            <w:vAlign w:val="center"/>
          </w:tcPr>
          <w:p w14:paraId="263EFF08" w14:textId="77777777" w:rsidR="00E9445F" w:rsidRDefault="00000000">
            <w:pPr>
              <w:spacing w:after="0"/>
              <w:rPr>
                <w:rFonts w:hint="eastAsia"/>
              </w:rPr>
            </w:pPr>
            <w:r>
              <w:rPr>
                <w:sz w:val="19"/>
              </w:rPr>
              <w:t>Python</w:t>
            </w:r>
          </w:p>
        </w:tc>
        <w:tc>
          <w:tcPr>
            <w:tcW w:w="5184" w:type="dxa"/>
            <w:vAlign w:val="center"/>
          </w:tcPr>
          <w:p w14:paraId="59CA90A6" w14:textId="77777777" w:rsidR="00E9445F" w:rsidRDefault="00000000">
            <w:pPr>
              <w:spacing w:after="0"/>
              <w:rPr>
                <w:rFonts w:hint="eastAsia"/>
              </w:rPr>
            </w:pPr>
            <w:r>
              <w:rPr>
                <w:sz w:val="19"/>
              </w:rPr>
              <w:t>Small command-line tool wrapping `mask_import.py` functionality.</w:t>
            </w:r>
          </w:p>
        </w:tc>
      </w:tr>
      <w:tr w:rsidR="00E9445F" w14:paraId="6C1C76A7" w14:textId="77777777">
        <w:trPr>
          <w:jc w:val="center"/>
        </w:trPr>
        <w:tc>
          <w:tcPr>
            <w:tcW w:w="3744" w:type="dxa"/>
            <w:vAlign w:val="center"/>
          </w:tcPr>
          <w:p w14:paraId="1013E437" w14:textId="77777777" w:rsidR="00E9445F" w:rsidRDefault="00000000">
            <w:pPr>
              <w:spacing w:after="0"/>
              <w:rPr>
                <w:rFonts w:hint="eastAsia"/>
              </w:rPr>
            </w:pPr>
            <w:r>
              <w:rPr>
                <w:sz w:val="19"/>
              </w:rPr>
              <w:t>01_lithography/klayout_macros/export_mask_png.py</w:t>
            </w:r>
          </w:p>
        </w:tc>
        <w:tc>
          <w:tcPr>
            <w:tcW w:w="1152" w:type="dxa"/>
            <w:vAlign w:val="center"/>
          </w:tcPr>
          <w:p w14:paraId="6626DE2E" w14:textId="77777777" w:rsidR="00E9445F" w:rsidRDefault="00000000">
            <w:pPr>
              <w:spacing w:after="0"/>
              <w:rPr>
                <w:rFonts w:hint="eastAsia"/>
              </w:rPr>
            </w:pPr>
            <w:r>
              <w:rPr>
                <w:sz w:val="19"/>
              </w:rPr>
              <w:t>Python</w:t>
            </w:r>
          </w:p>
        </w:tc>
        <w:tc>
          <w:tcPr>
            <w:tcW w:w="5184" w:type="dxa"/>
            <w:vAlign w:val="center"/>
          </w:tcPr>
          <w:p w14:paraId="7C26807F" w14:textId="77777777" w:rsidR="00E9445F" w:rsidRDefault="00000000">
            <w:pPr>
              <w:spacing w:after="0"/>
              <w:rPr>
                <w:rFonts w:hint="eastAsia"/>
              </w:rPr>
            </w:pPr>
            <w:r>
              <w:rPr>
                <w:sz w:val="19"/>
              </w:rPr>
              <w:t>KLayout macro to export a drawn layout as a PNG for the lithography simulator.</w:t>
            </w:r>
          </w:p>
        </w:tc>
      </w:tr>
      <w:tr w:rsidR="00E9445F" w14:paraId="1226CDBD" w14:textId="77777777">
        <w:trPr>
          <w:jc w:val="center"/>
        </w:trPr>
        <w:tc>
          <w:tcPr>
            <w:tcW w:w="3744" w:type="dxa"/>
            <w:vAlign w:val="center"/>
          </w:tcPr>
          <w:p w14:paraId="1B00E1E0" w14:textId="77777777" w:rsidR="00E9445F" w:rsidRDefault="00000000">
            <w:pPr>
              <w:spacing w:after="0"/>
              <w:rPr>
                <w:rFonts w:hint="eastAsia"/>
              </w:rPr>
            </w:pPr>
            <w:r>
              <w:rPr>
                <w:sz w:val="19"/>
              </w:rPr>
              <w:lastRenderedPageBreak/>
              <w:t>02_process_stages/README.md</w:t>
            </w:r>
          </w:p>
        </w:tc>
        <w:tc>
          <w:tcPr>
            <w:tcW w:w="1152" w:type="dxa"/>
            <w:vAlign w:val="center"/>
          </w:tcPr>
          <w:p w14:paraId="0BE615EF" w14:textId="77777777" w:rsidR="00E9445F" w:rsidRDefault="00000000">
            <w:pPr>
              <w:spacing w:after="0"/>
              <w:rPr>
                <w:rFonts w:hint="eastAsia"/>
              </w:rPr>
            </w:pPr>
            <w:r>
              <w:rPr>
                <w:sz w:val="19"/>
              </w:rPr>
              <w:t>Markdown</w:t>
            </w:r>
          </w:p>
        </w:tc>
        <w:tc>
          <w:tcPr>
            <w:tcW w:w="5184" w:type="dxa"/>
            <w:vAlign w:val="center"/>
          </w:tcPr>
          <w:p w14:paraId="14E43736" w14:textId="77777777" w:rsidR="00E9445F" w:rsidRDefault="00000000">
            <w:pPr>
              <w:spacing w:after="0"/>
              <w:rPr>
                <w:rFonts w:hint="eastAsia"/>
              </w:rPr>
            </w:pPr>
            <w:r>
              <w:rPr>
                <w:sz w:val="19"/>
              </w:rPr>
              <w:t>Overview of the mini-foundry process stages and recommended modification points.</w:t>
            </w:r>
          </w:p>
        </w:tc>
      </w:tr>
      <w:tr w:rsidR="00E9445F" w14:paraId="3EC85FCD" w14:textId="77777777">
        <w:trPr>
          <w:jc w:val="center"/>
        </w:trPr>
        <w:tc>
          <w:tcPr>
            <w:tcW w:w="3744" w:type="dxa"/>
            <w:vAlign w:val="center"/>
          </w:tcPr>
          <w:p w14:paraId="75AF8B32" w14:textId="77777777" w:rsidR="00E9445F" w:rsidRDefault="00000000">
            <w:pPr>
              <w:spacing w:after="0"/>
              <w:rPr>
                <w:rFonts w:hint="eastAsia"/>
              </w:rPr>
            </w:pPr>
            <w:r>
              <w:rPr>
                <w:sz w:val="19"/>
              </w:rPr>
              <w:t>02_process_stages/common_utils.py</w:t>
            </w:r>
          </w:p>
        </w:tc>
        <w:tc>
          <w:tcPr>
            <w:tcW w:w="1152" w:type="dxa"/>
            <w:vAlign w:val="center"/>
          </w:tcPr>
          <w:p w14:paraId="6A7BFE90" w14:textId="77777777" w:rsidR="00E9445F" w:rsidRDefault="00000000">
            <w:pPr>
              <w:spacing w:after="0"/>
              <w:rPr>
                <w:rFonts w:hint="eastAsia"/>
              </w:rPr>
            </w:pPr>
            <w:r>
              <w:rPr>
                <w:sz w:val="19"/>
              </w:rPr>
              <w:t>Python</w:t>
            </w:r>
          </w:p>
        </w:tc>
        <w:tc>
          <w:tcPr>
            <w:tcW w:w="5184" w:type="dxa"/>
            <w:vAlign w:val="center"/>
          </w:tcPr>
          <w:p w14:paraId="31E1CED4" w14:textId="77777777" w:rsidR="00E9445F" w:rsidRDefault="00000000">
            <w:pPr>
              <w:spacing w:after="0"/>
              <w:rPr>
                <w:rFonts w:hint="eastAsia"/>
              </w:rPr>
            </w:pPr>
            <w:r>
              <w:rPr>
                <w:sz w:val="19"/>
              </w:rPr>
              <w:t>Shared utility functions: array I/O, binary morphology, width estimation, JSON helpers, and local feature-size proxy.</w:t>
            </w:r>
          </w:p>
        </w:tc>
      </w:tr>
      <w:tr w:rsidR="00E9445F" w14:paraId="53536BCD" w14:textId="77777777">
        <w:trPr>
          <w:jc w:val="center"/>
        </w:trPr>
        <w:tc>
          <w:tcPr>
            <w:tcW w:w="3744" w:type="dxa"/>
            <w:vAlign w:val="center"/>
          </w:tcPr>
          <w:p w14:paraId="28100B93" w14:textId="77777777" w:rsidR="00E9445F" w:rsidRDefault="00000000">
            <w:pPr>
              <w:spacing w:after="0"/>
              <w:rPr>
                <w:rFonts w:hint="eastAsia"/>
              </w:rPr>
            </w:pPr>
            <w:r>
              <w:rPr>
                <w:sz w:val="19"/>
              </w:rPr>
              <w:t>02_process_stages/illumination_models.py</w:t>
            </w:r>
          </w:p>
        </w:tc>
        <w:tc>
          <w:tcPr>
            <w:tcW w:w="1152" w:type="dxa"/>
            <w:vAlign w:val="center"/>
          </w:tcPr>
          <w:p w14:paraId="0A98C08D" w14:textId="77777777" w:rsidR="00E9445F" w:rsidRDefault="00000000">
            <w:pPr>
              <w:spacing w:after="0"/>
              <w:rPr>
                <w:rFonts w:hint="eastAsia"/>
              </w:rPr>
            </w:pPr>
            <w:r>
              <w:rPr>
                <w:sz w:val="19"/>
              </w:rPr>
              <w:t>Python</w:t>
            </w:r>
          </w:p>
        </w:tc>
        <w:tc>
          <w:tcPr>
            <w:tcW w:w="5184" w:type="dxa"/>
            <w:vAlign w:val="center"/>
          </w:tcPr>
          <w:p w14:paraId="211F92E7" w14:textId="77777777" w:rsidR="00E9445F" w:rsidRDefault="00000000">
            <w:pPr>
              <w:spacing w:after="0"/>
              <w:rPr>
                <w:rFonts w:hint="eastAsia"/>
              </w:rPr>
            </w:pPr>
            <w:r>
              <w:rPr>
                <w:sz w:val="19"/>
              </w:rPr>
              <w:t>Source sampling utilities used by the simpler lithography stage in the process flow.</w:t>
            </w:r>
          </w:p>
        </w:tc>
      </w:tr>
      <w:tr w:rsidR="00E9445F" w14:paraId="73DFCCF6" w14:textId="77777777">
        <w:trPr>
          <w:jc w:val="center"/>
        </w:trPr>
        <w:tc>
          <w:tcPr>
            <w:tcW w:w="3744" w:type="dxa"/>
            <w:vAlign w:val="center"/>
          </w:tcPr>
          <w:p w14:paraId="425B870B" w14:textId="77777777" w:rsidR="00E9445F" w:rsidRDefault="00000000">
            <w:pPr>
              <w:spacing w:after="0"/>
              <w:rPr>
                <w:rFonts w:hint="eastAsia"/>
              </w:rPr>
            </w:pPr>
            <w:r>
              <w:rPr>
                <w:sz w:val="19"/>
              </w:rPr>
              <w:t>02_process_stages/litho_stage_basic.py</w:t>
            </w:r>
          </w:p>
        </w:tc>
        <w:tc>
          <w:tcPr>
            <w:tcW w:w="1152" w:type="dxa"/>
            <w:vAlign w:val="center"/>
          </w:tcPr>
          <w:p w14:paraId="4C58763B" w14:textId="77777777" w:rsidR="00E9445F" w:rsidRDefault="00000000">
            <w:pPr>
              <w:spacing w:after="0"/>
              <w:rPr>
                <w:rFonts w:hint="eastAsia"/>
              </w:rPr>
            </w:pPr>
            <w:r>
              <w:rPr>
                <w:sz w:val="19"/>
              </w:rPr>
              <w:t>Python</w:t>
            </w:r>
          </w:p>
        </w:tc>
        <w:tc>
          <w:tcPr>
            <w:tcW w:w="5184" w:type="dxa"/>
            <w:vAlign w:val="center"/>
          </w:tcPr>
          <w:p w14:paraId="78BC88FA" w14:textId="77777777" w:rsidR="00E9445F" w:rsidRDefault="00000000">
            <w:pPr>
              <w:spacing w:after="0"/>
              <w:rPr>
                <w:rFonts w:hint="eastAsia"/>
              </w:rPr>
            </w:pPr>
            <w:r>
              <w:rPr>
                <w:sz w:val="19"/>
              </w:rPr>
              <w:t>Basic lithography stage for the process-chain version of the project.</w:t>
            </w:r>
          </w:p>
        </w:tc>
      </w:tr>
      <w:tr w:rsidR="00E9445F" w14:paraId="780BF6D5" w14:textId="77777777">
        <w:trPr>
          <w:jc w:val="center"/>
        </w:trPr>
        <w:tc>
          <w:tcPr>
            <w:tcW w:w="3744" w:type="dxa"/>
            <w:vAlign w:val="center"/>
          </w:tcPr>
          <w:p w14:paraId="6BC6FA2B" w14:textId="77777777" w:rsidR="00E9445F" w:rsidRDefault="00000000">
            <w:pPr>
              <w:spacing w:after="0"/>
              <w:rPr>
                <w:rFonts w:hint="eastAsia"/>
              </w:rPr>
            </w:pPr>
            <w:r>
              <w:rPr>
                <w:sz w:val="19"/>
              </w:rPr>
              <w:t>02_process_stages/mask_ops.py</w:t>
            </w:r>
          </w:p>
        </w:tc>
        <w:tc>
          <w:tcPr>
            <w:tcW w:w="1152" w:type="dxa"/>
            <w:vAlign w:val="center"/>
          </w:tcPr>
          <w:p w14:paraId="4B7826C0" w14:textId="77777777" w:rsidR="00E9445F" w:rsidRDefault="00000000">
            <w:pPr>
              <w:spacing w:after="0"/>
              <w:rPr>
                <w:rFonts w:hint="eastAsia"/>
              </w:rPr>
            </w:pPr>
            <w:r>
              <w:rPr>
                <w:sz w:val="19"/>
              </w:rPr>
              <w:t>Python</w:t>
            </w:r>
          </w:p>
        </w:tc>
        <w:tc>
          <w:tcPr>
            <w:tcW w:w="5184" w:type="dxa"/>
            <w:vAlign w:val="center"/>
          </w:tcPr>
          <w:p w14:paraId="5B737994" w14:textId="77777777" w:rsidR="00E9445F" w:rsidRDefault="00000000">
            <w:pPr>
              <w:spacing w:after="0"/>
              <w:rPr>
                <w:rFonts w:hint="eastAsia"/>
              </w:rPr>
            </w:pPr>
            <w:r>
              <w:rPr>
                <w:sz w:val="19"/>
              </w:rPr>
              <w:t>Generic mask bias and overlay operations used when a full lithography simulation is not needed.</w:t>
            </w:r>
          </w:p>
        </w:tc>
      </w:tr>
      <w:tr w:rsidR="00E9445F" w14:paraId="4D886897" w14:textId="77777777">
        <w:trPr>
          <w:jc w:val="center"/>
        </w:trPr>
        <w:tc>
          <w:tcPr>
            <w:tcW w:w="3744" w:type="dxa"/>
            <w:vAlign w:val="center"/>
          </w:tcPr>
          <w:p w14:paraId="7E0941EF" w14:textId="77777777" w:rsidR="00E9445F" w:rsidRDefault="00000000">
            <w:pPr>
              <w:spacing w:after="0"/>
              <w:rPr>
                <w:rFonts w:hint="eastAsia"/>
              </w:rPr>
            </w:pPr>
            <w:r>
              <w:rPr>
                <w:sz w:val="19"/>
              </w:rPr>
              <w:t>02_process_stages/plasma_basics_utils.py</w:t>
            </w:r>
          </w:p>
        </w:tc>
        <w:tc>
          <w:tcPr>
            <w:tcW w:w="1152" w:type="dxa"/>
            <w:vAlign w:val="center"/>
          </w:tcPr>
          <w:p w14:paraId="44337811" w14:textId="77777777" w:rsidR="00E9445F" w:rsidRDefault="00000000">
            <w:pPr>
              <w:spacing w:after="0"/>
              <w:rPr>
                <w:rFonts w:hint="eastAsia"/>
              </w:rPr>
            </w:pPr>
            <w:r>
              <w:rPr>
                <w:sz w:val="19"/>
              </w:rPr>
              <w:t>Python</w:t>
            </w:r>
          </w:p>
        </w:tc>
        <w:tc>
          <w:tcPr>
            <w:tcW w:w="5184" w:type="dxa"/>
            <w:vAlign w:val="center"/>
          </w:tcPr>
          <w:p w14:paraId="059202F7" w14:textId="77777777" w:rsidR="00E9445F" w:rsidRDefault="00000000">
            <w:pPr>
              <w:spacing w:after="0"/>
              <w:rPr>
                <w:rFonts w:hint="eastAsia"/>
              </w:rPr>
            </w:pPr>
            <w:r>
              <w:rPr>
                <w:sz w:val="19"/>
              </w:rPr>
              <w:t>Physics-inspired helper formulas tied to plasma-etch lecture concepts.</w:t>
            </w:r>
          </w:p>
        </w:tc>
      </w:tr>
      <w:tr w:rsidR="00E9445F" w14:paraId="11244E89" w14:textId="77777777">
        <w:trPr>
          <w:jc w:val="center"/>
        </w:trPr>
        <w:tc>
          <w:tcPr>
            <w:tcW w:w="3744" w:type="dxa"/>
            <w:vAlign w:val="center"/>
          </w:tcPr>
          <w:p w14:paraId="05213ECD" w14:textId="77777777" w:rsidR="00E9445F" w:rsidRDefault="00000000">
            <w:pPr>
              <w:spacing w:after="0"/>
              <w:rPr>
                <w:rFonts w:hint="eastAsia"/>
              </w:rPr>
            </w:pPr>
            <w:r>
              <w:rPr>
                <w:sz w:val="19"/>
              </w:rPr>
              <w:t>02_process_stages/stage2_etch.py</w:t>
            </w:r>
          </w:p>
        </w:tc>
        <w:tc>
          <w:tcPr>
            <w:tcW w:w="1152" w:type="dxa"/>
            <w:vAlign w:val="center"/>
          </w:tcPr>
          <w:p w14:paraId="6772FF0F" w14:textId="77777777" w:rsidR="00E9445F" w:rsidRDefault="00000000">
            <w:pPr>
              <w:spacing w:after="0"/>
              <w:rPr>
                <w:rFonts w:hint="eastAsia"/>
              </w:rPr>
            </w:pPr>
            <w:r>
              <w:rPr>
                <w:sz w:val="19"/>
              </w:rPr>
              <w:t>Python</w:t>
            </w:r>
          </w:p>
        </w:tc>
        <w:tc>
          <w:tcPr>
            <w:tcW w:w="5184" w:type="dxa"/>
            <w:vAlign w:val="center"/>
          </w:tcPr>
          <w:p w14:paraId="41AFD251" w14:textId="77777777" w:rsidR="00E9445F" w:rsidRDefault="00000000">
            <w:pPr>
              <w:spacing w:after="0"/>
              <w:rPr>
                <w:rFonts w:hint="eastAsia"/>
              </w:rPr>
            </w:pPr>
            <w:r>
              <w:rPr>
                <w:sz w:val="19"/>
              </w:rPr>
              <w:t>Simplified etch and plasma transfer stage.</w:t>
            </w:r>
          </w:p>
        </w:tc>
      </w:tr>
      <w:tr w:rsidR="00E9445F" w14:paraId="25107402" w14:textId="77777777">
        <w:trPr>
          <w:jc w:val="center"/>
        </w:trPr>
        <w:tc>
          <w:tcPr>
            <w:tcW w:w="3744" w:type="dxa"/>
            <w:vAlign w:val="center"/>
          </w:tcPr>
          <w:p w14:paraId="38E5A0D5" w14:textId="77777777" w:rsidR="00E9445F" w:rsidRDefault="00000000">
            <w:pPr>
              <w:spacing w:after="0"/>
              <w:rPr>
                <w:rFonts w:hint="eastAsia"/>
              </w:rPr>
            </w:pPr>
            <w:r>
              <w:rPr>
                <w:sz w:val="19"/>
              </w:rPr>
              <w:t>02_process_stages/stage3_cvd.py</w:t>
            </w:r>
          </w:p>
        </w:tc>
        <w:tc>
          <w:tcPr>
            <w:tcW w:w="1152" w:type="dxa"/>
            <w:vAlign w:val="center"/>
          </w:tcPr>
          <w:p w14:paraId="5C57D4A8" w14:textId="77777777" w:rsidR="00E9445F" w:rsidRDefault="00000000">
            <w:pPr>
              <w:spacing w:after="0"/>
              <w:rPr>
                <w:rFonts w:hint="eastAsia"/>
              </w:rPr>
            </w:pPr>
            <w:r>
              <w:rPr>
                <w:sz w:val="19"/>
              </w:rPr>
              <w:t>Python</w:t>
            </w:r>
          </w:p>
        </w:tc>
        <w:tc>
          <w:tcPr>
            <w:tcW w:w="5184" w:type="dxa"/>
            <w:vAlign w:val="center"/>
          </w:tcPr>
          <w:p w14:paraId="30862399" w14:textId="77777777" w:rsidR="00E9445F" w:rsidRDefault="00000000">
            <w:pPr>
              <w:spacing w:after="0"/>
              <w:rPr>
                <w:rFonts w:hint="eastAsia"/>
              </w:rPr>
            </w:pPr>
            <w:r>
              <w:rPr>
                <w:sz w:val="19"/>
              </w:rPr>
              <w:t>Simplified dielectric deposition and gap-fill stage.</w:t>
            </w:r>
          </w:p>
        </w:tc>
      </w:tr>
      <w:tr w:rsidR="00E9445F" w14:paraId="0FD41F96" w14:textId="77777777">
        <w:trPr>
          <w:jc w:val="center"/>
        </w:trPr>
        <w:tc>
          <w:tcPr>
            <w:tcW w:w="3744" w:type="dxa"/>
            <w:vAlign w:val="center"/>
          </w:tcPr>
          <w:p w14:paraId="033F38E3" w14:textId="77777777" w:rsidR="00E9445F" w:rsidRDefault="00000000">
            <w:pPr>
              <w:spacing w:after="0"/>
              <w:rPr>
                <w:rFonts w:hint="eastAsia"/>
              </w:rPr>
            </w:pPr>
            <w:r>
              <w:rPr>
                <w:sz w:val="19"/>
              </w:rPr>
              <w:t>02_process_stages/stage3_thermal_implant.py</w:t>
            </w:r>
          </w:p>
        </w:tc>
        <w:tc>
          <w:tcPr>
            <w:tcW w:w="1152" w:type="dxa"/>
            <w:vAlign w:val="center"/>
          </w:tcPr>
          <w:p w14:paraId="2B760CDF" w14:textId="77777777" w:rsidR="00E9445F" w:rsidRDefault="00000000">
            <w:pPr>
              <w:spacing w:after="0"/>
              <w:rPr>
                <w:rFonts w:hint="eastAsia"/>
              </w:rPr>
            </w:pPr>
            <w:r>
              <w:rPr>
                <w:sz w:val="19"/>
              </w:rPr>
              <w:t>Python</w:t>
            </w:r>
          </w:p>
        </w:tc>
        <w:tc>
          <w:tcPr>
            <w:tcW w:w="5184" w:type="dxa"/>
            <w:vAlign w:val="center"/>
          </w:tcPr>
          <w:p w14:paraId="6AD88786" w14:textId="77777777" w:rsidR="00E9445F" w:rsidRDefault="00000000">
            <w:pPr>
              <w:spacing w:after="0"/>
              <w:rPr>
                <w:rFonts w:hint="eastAsia"/>
              </w:rPr>
            </w:pPr>
            <w:r>
              <w:rPr>
                <w:sz w:val="19"/>
              </w:rPr>
              <w:t>Legacy compatibility wrapper that forwards older calls to the newer implant and thermal implementation.</w:t>
            </w:r>
          </w:p>
        </w:tc>
      </w:tr>
      <w:tr w:rsidR="00E9445F" w14:paraId="6B5F36EE" w14:textId="77777777">
        <w:trPr>
          <w:jc w:val="center"/>
        </w:trPr>
        <w:tc>
          <w:tcPr>
            <w:tcW w:w="3744" w:type="dxa"/>
            <w:vAlign w:val="center"/>
          </w:tcPr>
          <w:p w14:paraId="57CC735D" w14:textId="77777777" w:rsidR="00E9445F" w:rsidRDefault="00000000">
            <w:pPr>
              <w:spacing w:after="0"/>
              <w:rPr>
                <w:rFonts w:hint="eastAsia"/>
              </w:rPr>
            </w:pPr>
            <w:r>
              <w:rPr>
                <w:sz w:val="19"/>
              </w:rPr>
              <w:t>02_process_stages/stage4_device.py</w:t>
            </w:r>
          </w:p>
        </w:tc>
        <w:tc>
          <w:tcPr>
            <w:tcW w:w="1152" w:type="dxa"/>
            <w:vAlign w:val="center"/>
          </w:tcPr>
          <w:p w14:paraId="5972A7A0" w14:textId="77777777" w:rsidR="00E9445F" w:rsidRDefault="00000000">
            <w:pPr>
              <w:spacing w:after="0"/>
              <w:rPr>
                <w:rFonts w:hint="eastAsia"/>
              </w:rPr>
            </w:pPr>
            <w:r>
              <w:rPr>
                <w:sz w:val="19"/>
              </w:rPr>
              <w:t>Python</w:t>
            </w:r>
          </w:p>
        </w:tc>
        <w:tc>
          <w:tcPr>
            <w:tcW w:w="5184" w:type="dxa"/>
            <w:vAlign w:val="center"/>
          </w:tcPr>
          <w:p w14:paraId="1E959419" w14:textId="77777777" w:rsidR="00E9445F" w:rsidRDefault="00000000">
            <w:pPr>
              <w:spacing w:after="0"/>
              <w:rPr>
                <w:rFonts w:hint="eastAsia"/>
              </w:rPr>
            </w:pPr>
            <w:r>
              <w:rPr>
                <w:sz w:val="19"/>
              </w:rPr>
              <w:t>Legacy compatibility wrapper that forwards older calls to the newer device implementation.</w:t>
            </w:r>
          </w:p>
        </w:tc>
      </w:tr>
      <w:tr w:rsidR="00E9445F" w14:paraId="28CE012E" w14:textId="77777777">
        <w:trPr>
          <w:jc w:val="center"/>
        </w:trPr>
        <w:tc>
          <w:tcPr>
            <w:tcW w:w="3744" w:type="dxa"/>
            <w:vAlign w:val="center"/>
          </w:tcPr>
          <w:p w14:paraId="3ECB3CFA" w14:textId="77777777" w:rsidR="00E9445F" w:rsidRDefault="00000000">
            <w:pPr>
              <w:spacing w:after="0"/>
              <w:rPr>
                <w:rFonts w:hint="eastAsia"/>
              </w:rPr>
            </w:pPr>
            <w:r>
              <w:rPr>
                <w:sz w:val="19"/>
              </w:rPr>
              <w:t>02_process_stages/stage4_implant_thermal_multimask.py</w:t>
            </w:r>
          </w:p>
        </w:tc>
        <w:tc>
          <w:tcPr>
            <w:tcW w:w="1152" w:type="dxa"/>
            <w:vAlign w:val="center"/>
          </w:tcPr>
          <w:p w14:paraId="15EF07AF" w14:textId="77777777" w:rsidR="00E9445F" w:rsidRDefault="00000000">
            <w:pPr>
              <w:spacing w:after="0"/>
              <w:rPr>
                <w:rFonts w:hint="eastAsia"/>
              </w:rPr>
            </w:pPr>
            <w:r>
              <w:rPr>
                <w:sz w:val="19"/>
              </w:rPr>
              <w:t>Python</w:t>
            </w:r>
          </w:p>
        </w:tc>
        <w:tc>
          <w:tcPr>
            <w:tcW w:w="5184" w:type="dxa"/>
            <w:vAlign w:val="center"/>
          </w:tcPr>
          <w:p w14:paraId="0E067548" w14:textId="77777777" w:rsidR="00E9445F" w:rsidRDefault="00000000">
            <w:pPr>
              <w:spacing w:after="0"/>
              <w:rPr>
                <w:rFonts w:hint="eastAsia"/>
              </w:rPr>
            </w:pPr>
            <w:r>
              <w:rPr>
                <w:sz w:val="19"/>
              </w:rPr>
              <w:t>Integrated multi-mask implantation and thermal stage used by the 7-mask runner.</w:t>
            </w:r>
          </w:p>
        </w:tc>
      </w:tr>
      <w:tr w:rsidR="00E9445F" w14:paraId="08911082" w14:textId="77777777">
        <w:trPr>
          <w:jc w:val="center"/>
        </w:trPr>
        <w:tc>
          <w:tcPr>
            <w:tcW w:w="3744" w:type="dxa"/>
            <w:vAlign w:val="center"/>
          </w:tcPr>
          <w:p w14:paraId="02101A21" w14:textId="77777777" w:rsidR="00E9445F" w:rsidRDefault="00000000">
            <w:pPr>
              <w:spacing w:after="0"/>
              <w:rPr>
                <w:rFonts w:hint="eastAsia"/>
              </w:rPr>
            </w:pPr>
            <w:r>
              <w:rPr>
                <w:sz w:val="19"/>
              </w:rPr>
              <w:t>02_process_stages/stage4_thermal_implant.py</w:t>
            </w:r>
          </w:p>
        </w:tc>
        <w:tc>
          <w:tcPr>
            <w:tcW w:w="1152" w:type="dxa"/>
            <w:vAlign w:val="center"/>
          </w:tcPr>
          <w:p w14:paraId="3EC7245A" w14:textId="77777777" w:rsidR="00E9445F" w:rsidRDefault="00000000">
            <w:pPr>
              <w:spacing w:after="0"/>
              <w:rPr>
                <w:rFonts w:hint="eastAsia"/>
              </w:rPr>
            </w:pPr>
            <w:r>
              <w:rPr>
                <w:sz w:val="19"/>
              </w:rPr>
              <w:t>Python</w:t>
            </w:r>
          </w:p>
        </w:tc>
        <w:tc>
          <w:tcPr>
            <w:tcW w:w="5184" w:type="dxa"/>
            <w:vAlign w:val="center"/>
          </w:tcPr>
          <w:p w14:paraId="78CA6BA8" w14:textId="77777777" w:rsidR="00E9445F" w:rsidRDefault="00000000">
            <w:pPr>
              <w:spacing w:after="0"/>
              <w:rPr>
                <w:rFonts w:hint="eastAsia"/>
              </w:rPr>
            </w:pPr>
            <w:r>
              <w:rPr>
                <w:sz w:val="19"/>
              </w:rPr>
              <w:t>More detailed standalone implant and anneal model.</w:t>
            </w:r>
          </w:p>
        </w:tc>
      </w:tr>
      <w:tr w:rsidR="00E9445F" w14:paraId="39FB63B8" w14:textId="77777777">
        <w:trPr>
          <w:jc w:val="center"/>
        </w:trPr>
        <w:tc>
          <w:tcPr>
            <w:tcW w:w="3744" w:type="dxa"/>
            <w:vAlign w:val="center"/>
          </w:tcPr>
          <w:p w14:paraId="40330419" w14:textId="77777777" w:rsidR="00E9445F" w:rsidRDefault="00000000">
            <w:pPr>
              <w:spacing w:after="0"/>
              <w:rPr>
                <w:rFonts w:hint="eastAsia"/>
              </w:rPr>
            </w:pPr>
            <w:r>
              <w:rPr>
                <w:sz w:val="19"/>
              </w:rPr>
              <w:t>02_process_stages/stage5_metallization_cmp.py</w:t>
            </w:r>
          </w:p>
        </w:tc>
        <w:tc>
          <w:tcPr>
            <w:tcW w:w="1152" w:type="dxa"/>
            <w:vAlign w:val="center"/>
          </w:tcPr>
          <w:p w14:paraId="003107C1" w14:textId="77777777" w:rsidR="00E9445F" w:rsidRDefault="00000000">
            <w:pPr>
              <w:spacing w:after="0"/>
              <w:rPr>
                <w:rFonts w:hint="eastAsia"/>
              </w:rPr>
            </w:pPr>
            <w:r>
              <w:rPr>
                <w:sz w:val="19"/>
              </w:rPr>
              <w:t>Python</w:t>
            </w:r>
          </w:p>
        </w:tc>
        <w:tc>
          <w:tcPr>
            <w:tcW w:w="5184" w:type="dxa"/>
            <w:vAlign w:val="center"/>
          </w:tcPr>
          <w:p w14:paraId="74033454" w14:textId="77777777" w:rsidR="00E9445F" w:rsidRDefault="00000000">
            <w:pPr>
              <w:spacing w:after="0"/>
              <w:rPr>
                <w:rFonts w:hint="eastAsia"/>
              </w:rPr>
            </w:pPr>
            <w:r>
              <w:rPr>
                <w:sz w:val="19"/>
              </w:rPr>
              <w:t>More detailed standalone metal and CMP stage.</w:t>
            </w:r>
          </w:p>
        </w:tc>
      </w:tr>
      <w:tr w:rsidR="00E9445F" w14:paraId="1E632762" w14:textId="77777777">
        <w:trPr>
          <w:jc w:val="center"/>
        </w:trPr>
        <w:tc>
          <w:tcPr>
            <w:tcW w:w="3744" w:type="dxa"/>
            <w:vAlign w:val="center"/>
          </w:tcPr>
          <w:p w14:paraId="7C2D4C9A" w14:textId="77777777" w:rsidR="00E9445F" w:rsidRDefault="00000000">
            <w:pPr>
              <w:spacing w:after="0"/>
              <w:rPr>
                <w:rFonts w:hint="eastAsia"/>
              </w:rPr>
            </w:pPr>
            <w:r>
              <w:rPr>
                <w:sz w:val="19"/>
              </w:rPr>
              <w:t>02_process_stages/stage5_metallization_cmp_multimask.py</w:t>
            </w:r>
          </w:p>
        </w:tc>
        <w:tc>
          <w:tcPr>
            <w:tcW w:w="1152" w:type="dxa"/>
            <w:vAlign w:val="center"/>
          </w:tcPr>
          <w:p w14:paraId="70E0AA13" w14:textId="77777777" w:rsidR="00E9445F" w:rsidRDefault="00000000">
            <w:pPr>
              <w:spacing w:after="0"/>
              <w:rPr>
                <w:rFonts w:hint="eastAsia"/>
              </w:rPr>
            </w:pPr>
            <w:r>
              <w:rPr>
                <w:sz w:val="19"/>
              </w:rPr>
              <w:t>Python</w:t>
            </w:r>
          </w:p>
        </w:tc>
        <w:tc>
          <w:tcPr>
            <w:tcW w:w="5184" w:type="dxa"/>
            <w:vAlign w:val="center"/>
          </w:tcPr>
          <w:p w14:paraId="75E99E19" w14:textId="77777777" w:rsidR="00E9445F" w:rsidRDefault="00000000">
            <w:pPr>
              <w:spacing w:after="0"/>
              <w:rPr>
                <w:rFonts w:hint="eastAsia"/>
              </w:rPr>
            </w:pPr>
            <w:r>
              <w:rPr>
                <w:sz w:val="19"/>
              </w:rPr>
              <w:t>Integrated multi-mask metal and CMP stage used by the 7-mask runner.</w:t>
            </w:r>
          </w:p>
        </w:tc>
      </w:tr>
      <w:tr w:rsidR="00E9445F" w14:paraId="35C9FCD5" w14:textId="77777777">
        <w:trPr>
          <w:jc w:val="center"/>
        </w:trPr>
        <w:tc>
          <w:tcPr>
            <w:tcW w:w="3744" w:type="dxa"/>
            <w:vAlign w:val="center"/>
          </w:tcPr>
          <w:p w14:paraId="5CEAAFA5" w14:textId="77777777" w:rsidR="00E9445F" w:rsidRDefault="00000000">
            <w:pPr>
              <w:spacing w:after="0"/>
              <w:rPr>
                <w:rFonts w:hint="eastAsia"/>
              </w:rPr>
            </w:pPr>
            <w:r>
              <w:rPr>
                <w:sz w:val="19"/>
              </w:rPr>
              <w:t>02_process_stages/stage6_device.py</w:t>
            </w:r>
          </w:p>
        </w:tc>
        <w:tc>
          <w:tcPr>
            <w:tcW w:w="1152" w:type="dxa"/>
            <w:vAlign w:val="center"/>
          </w:tcPr>
          <w:p w14:paraId="32612D00" w14:textId="77777777" w:rsidR="00E9445F" w:rsidRDefault="00000000">
            <w:pPr>
              <w:spacing w:after="0"/>
              <w:rPr>
                <w:rFonts w:hint="eastAsia"/>
              </w:rPr>
            </w:pPr>
            <w:r>
              <w:rPr>
                <w:sz w:val="19"/>
              </w:rPr>
              <w:t>Python</w:t>
            </w:r>
          </w:p>
        </w:tc>
        <w:tc>
          <w:tcPr>
            <w:tcW w:w="5184" w:type="dxa"/>
            <w:vAlign w:val="center"/>
          </w:tcPr>
          <w:p w14:paraId="55082D98" w14:textId="77777777" w:rsidR="00E9445F" w:rsidRDefault="00000000">
            <w:pPr>
              <w:spacing w:after="0"/>
              <w:rPr>
                <w:rFonts w:hint="eastAsia"/>
              </w:rPr>
            </w:pPr>
            <w:r>
              <w:rPr>
                <w:sz w:val="19"/>
              </w:rPr>
              <w:t>Standalone compact device-KPI calculator.</w:t>
            </w:r>
          </w:p>
        </w:tc>
      </w:tr>
      <w:tr w:rsidR="00E9445F" w14:paraId="74749EAB" w14:textId="77777777">
        <w:trPr>
          <w:jc w:val="center"/>
        </w:trPr>
        <w:tc>
          <w:tcPr>
            <w:tcW w:w="3744" w:type="dxa"/>
            <w:vAlign w:val="center"/>
          </w:tcPr>
          <w:p w14:paraId="20F53E57" w14:textId="77777777" w:rsidR="00E9445F" w:rsidRDefault="00000000">
            <w:pPr>
              <w:spacing w:after="0"/>
              <w:rPr>
                <w:rFonts w:hint="eastAsia"/>
              </w:rPr>
            </w:pPr>
            <w:r>
              <w:rPr>
                <w:sz w:val="19"/>
              </w:rPr>
              <w:t>02_process_stages/run_7mask_pipeline.py</w:t>
            </w:r>
          </w:p>
        </w:tc>
        <w:tc>
          <w:tcPr>
            <w:tcW w:w="1152" w:type="dxa"/>
            <w:vAlign w:val="center"/>
          </w:tcPr>
          <w:p w14:paraId="7B65439A" w14:textId="77777777" w:rsidR="00E9445F" w:rsidRDefault="00000000">
            <w:pPr>
              <w:spacing w:after="0"/>
              <w:rPr>
                <w:rFonts w:hint="eastAsia"/>
              </w:rPr>
            </w:pPr>
            <w:r>
              <w:rPr>
                <w:sz w:val="19"/>
              </w:rPr>
              <w:t>Python</w:t>
            </w:r>
          </w:p>
        </w:tc>
        <w:tc>
          <w:tcPr>
            <w:tcW w:w="5184" w:type="dxa"/>
            <w:vAlign w:val="center"/>
          </w:tcPr>
          <w:p w14:paraId="76DF6D64" w14:textId="77777777" w:rsidR="00E9445F" w:rsidRDefault="00000000">
            <w:pPr>
              <w:spacing w:after="0"/>
              <w:rPr>
                <w:rFonts w:hint="eastAsia"/>
              </w:rPr>
            </w:pPr>
            <w:r>
              <w:rPr>
                <w:sz w:val="19"/>
              </w:rPr>
              <w:t>Master script that ties the full 7-mask flow together.</w:t>
            </w:r>
          </w:p>
        </w:tc>
      </w:tr>
    </w:tbl>
    <w:p w14:paraId="38F80460" w14:textId="77777777" w:rsidR="00E9445F" w:rsidRDefault="00000000">
      <w:pPr>
        <w:pStyle w:val="1"/>
      </w:pPr>
      <w:r>
        <w:rPr>
          <w:rFonts w:ascii="Calibri" w:hAnsi="Calibri"/>
        </w:rPr>
        <w:t>4. Important implementation notes and pitfalls</w:t>
      </w:r>
    </w:p>
    <w:p w14:paraId="1DCCB344" w14:textId="77777777" w:rsidR="00E9445F" w:rsidRDefault="00000000">
      <w:pPr>
        <w:spacing w:after="40"/>
        <w:rPr>
          <w:rFonts w:hint="eastAsia"/>
        </w:rPr>
      </w:pPr>
      <w:r>
        <w:rPr>
          <w:rFonts w:ascii="Times New Roman" w:hAnsi="Times New Roman"/>
        </w:rPr>
        <w:t>• This repository contains both a newer integrated 7-mask flow and older standalone teaching modules. That is why some files are wrappers rather than independent implementations.</w:t>
      </w:r>
    </w:p>
    <w:p w14:paraId="5105E9C1" w14:textId="77777777" w:rsidR="00E9445F" w:rsidRDefault="00000000">
      <w:pPr>
        <w:spacing w:after="40"/>
        <w:rPr>
          <w:rFonts w:hint="eastAsia"/>
        </w:rPr>
      </w:pPr>
      <w:r>
        <w:rPr>
          <w:rFonts w:ascii="Times New Roman" w:hAnsi="Times New Roman"/>
        </w:rPr>
        <w:t>• `02_process_stages/stage3_thermal_implant.py` and `02_process_stages/stage4_device.py` are compatibility shims. They exist so older handouts do not break.</w:t>
      </w:r>
    </w:p>
    <w:p w14:paraId="6AE577D6" w14:textId="77777777" w:rsidR="00E9445F" w:rsidRDefault="00000000">
      <w:pPr>
        <w:spacing w:after="40"/>
        <w:rPr>
          <w:rFonts w:hint="eastAsia"/>
        </w:rPr>
      </w:pPr>
      <w:r>
        <w:rPr>
          <w:rFonts w:ascii="Times New Roman" w:hAnsi="Times New Roman"/>
        </w:rPr>
        <w:t>• There are two metal and implant flows: a more detailed standalone version (`stage4_thermal_implant.py`, `stage5_metallization_cmp.py`) and a lighter multi-mask integrated version (`stage4_implant_thermal_multimask.py`, `stage5_metallization_cmp_multimask.py`). Students should not confuse them.</w:t>
      </w:r>
    </w:p>
    <w:p w14:paraId="00334E13" w14:textId="77777777" w:rsidR="00E9445F" w:rsidRDefault="00000000">
      <w:pPr>
        <w:spacing w:after="40"/>
        <w:rPr>
          <w:rFonts w:hint="eastAsia"/>
        </w:rPr>
      </w:pPr>
      <w:r>
        <w:rPr>
          <w:rFonts w:ascii="Times New Roman" w:hAnsi="Times New Roman"/>
        </w:rPr>
        <w:t>• The integrated runner currently shows signs of interface drift. For example, the default `--flow` value described in the README can resolve incorrectly depending on the working directory, and the arguments used for `stage6_device.py` do not match the standalone stage6 CLI shown in that file. This is not a reason to panic; it simply means students should treat the runner as educational code and verify interfaces carefully before large experiments.</w:t>
      </w:r>
    </w:p>
    <w:p w14:paraId="4B46CFCC" w14:textId="77777777" w:rsidR="00E9445F" w:rsidRDefault="00000000">
      <w:pPr>
        <w:spacing w:after="40"/>
        <w:rPr>
          <w:rFonts w:hint="eastAsia"/>
        </w:rPr>
      </w:pPr>
      <w:r>
        <w:rPr>
          <w:rFonts w:ascii="Times New Roman" w:hAnsi="Times New Roman"/>
        </w:rPr>
        <w:lastRenderedPageBreak/>
        <w:t>• In `common_utils.py`, `ensure_binary` appears twice. The later definition overwrites the earlier one. This is a subtle but important Python behavior for students to notice.</w:t>
      </w:r>
    </w:p>
    <w:p w14:paraId="769E94FB" w14:textId="77777777" w:rsidR="00E9445F" w:rsidRDefault="00000000">
      <w:pPr>
        <w:spacing w:after="40"/>
        <w:rPr>
          <w:rFonts w:hint="eastAsia"/>
        </w:rPr>
      </w:pPr>
      <w:r>
        <w:rPr>
          <w:rFonts w:ascii="Times New Roman" w:hAnsi="Times New Roman"/>
        </w:rPr>
        <w:t>• Most models are deliberately proxy models, not calibrated TCAD. Students should evaluate trends and trade-offs, not claim foundry-grade numerical accuracy.</w:t>
      </w:r>
    </w:p>
    <w:p w14:paraId="3CC66189" w14:textId="77777777" w:rsidR="00E9445F" w:rsidRDefault="00000000">
      <w:pPr>
        <w:pStyle w:val="1"/>
      </w:pPr>
      <w:r>
        <w:rPr>
          <w:rFonts w:ascii="Calibri" w:hAnsi="Calibri"/>
        </w:rPr>
        <w:t>5. Non-Python files: what each one is doing</w:t>
      </w:r>
    </w:p>
    <w:p w14:paraId="2198A475" w14:textId="77777777" w:rsidR="00E9445F" w:rsidRDefault="00000000">
      <w:pPr>
        <w:pStyle w:val="21"/>
      </w:pPr>
      <w:r>
        <w:rPr>
          <w:rFonts w:ascii="Calibri" w:hAnsi="Calibri"/>
        </w:rPr>
        <w:t>Top level and configs</w:t>
      </w:r>
    </w:p>
    <w:p w14:paraId="77E9CE41" w14:textId="77777777" w:rsidR="00E9445F" w:rsidRDefault="00000000">
      <w:pPr>
        <w:rPr>
          <w:rFonts w:hint="eastAsia"/>
        </w:rPr>
      </w:pPr>
      <w:r>
        <w:rPr>
          <w:rFonts w:ascii="Times New Roman" w:hAnsi="Times New Roman"/>
          <w:b/>
        </w:rPr>
        <w:t>INSTALL.md</w:t>
      </w:r>
      <w:r>
        <w:rPr>
          <w:rFonts w:ascii="Times New Roman" w:hAnsi="Times New Roman"/>
        </w:rPr>
        <w:t xml:space="preserve"> — Environment setup and quick-start instructions for the whole repository.</w:t>
      </w:r>
    </w:p>
    <w:p w14:paraId="5F9A84D4" w14:textId="77777777" w:rsidR="00E9445F" w:rsidRDefault="00000000">
      <w:pPr>
        <w:rPr>
          <w:rFonts w:hint="eastAsia"/>
        </w:rPr>
      </w:pPr>
      <w:r>
        <w:rPr>
          <w:rFonts w:ascii="Times New Roman" w:hAnsi="Times New Roman"/>
          <w:b/>
        </w:rPr>
        <w:t>requirements.txt</w:t>
      </w:r>
      <w:r>
        <w:rPr>
          <w:rFonts w:ascii="Times New Roman" w:hAnsi="Times New Roman"/>
        </w:rPr>
        <w:t xml:space="preserve"> — Top-level Python dependency list for the integrated project.</w:t>
      </w:r>
    </w:p>
    <w:p w14:paraId="45E6A48A" w14:textId="77777777" w:rsidR="00E9445F" w:rsidRDefault="00000000">
      <w:pPr>
        <w:rPr>
          <w:rFonts w:hint="eastAsia"/>
        </w:rPr>
      </w:pPr>
      <w:r>
        <w:rPr>
          <w:rFonts w:ascii="Times New Roman" w:hAnsi="Times New Roman"/>
          <w:b/>
        </w:rPr>
        <w:t>configs/layer_map.json</w:t>
      </w:r>
      <w:r>
        <w:rPr>
          <w:rFonts w:ascii="Times New Roman" w:hAnsi="Times New Roman"/>
        </w:rPr>
        <w:t xml:space="preserve"> — Active logical-layer to GDS layer/datatype mapping used by the converter. Students should read this together with the GDS in KLayout. If a layer/datatype pair is wrong, every later result will be misleading even if the code itself is correct.</w:t>
      </w:r>
    </w:p>
    <w:p w14:paraId="3C430EB6" w14:textId="77777777" w:rsidR="00E9445F" w:rsidRDefault="00000000">
      <w:pPr>
        <w:rPr>
          <w:rFonts w:hint="eastAsia"/>
        </w:rPr>
      </w:pPr>
      <w:r>
        <w:rPr>
          <w:rFonts w:ascii="Times New Roman" w:hAnsi="Times New Roman"/>
          <w:b/>
        </w:rPr>
        <w:t>configs/layer_map_example.json</w:t>
      </w:r>
      <w:r>
        <w:rPr>
          <w:rFonts w:ascii="Times New Roman" w:hAnsi="Times New Roman"/>
        </w:rPr>
        <w:t xml:space="preserve"> — Template layer map students can copy and edit for a different PDK or GDS.</w:t>
      </w:r>
    </w:p>
    <w:p w14:paraId="73982804" w14:textId="77777777" w:rsidR="00E9445F" w:rsidRDefault="00000000">
      <w:pPr>
        <w:rPr>
          <w:rFonts w:hint="eastAsia"/>
        </w:rPr>
      </w:pPr>
      <w:r>
        <w:rPr>
          <w:rFonts w:ascii="Times New Roman" w:hAnsi="Times New Roman"/>
          <w:b/>
        </w:rPr>
        <w:t>configs/litho_config.json</w:t>
      </w:r>
      <w:r>
        <w:rPr>
          <w:rFonts w:ascii="Times New Roman" w:hAnsi="Times New Roman"/>
        </w:rPr>
        <w:t xml:space="preserve"> — Configuration consumed by the lithography package when POLY is simulated with the full lithography model. This file is the easiest place for students to begin experimentation because it changes behavior without forcing immediate code edits.</w:t>
      </w:r>
    </w:p>
    <w:p w14:paraId="2F4421BB" w14:textId="77777777" w:rsidR="00E9445F" w:rsidRDefault="00000000">
      <w:pPr>
        <w:rPr>
          <w:rFonts w:hint="eastAsia"/>
        </w:rPr>
      </w:pPr>
      <w:r>
        <w:rPr>
          <w:rFonts w:ascii="Times New Roman" w:hAnsi="Times New Roman"/>
          <w:b/>
        </w:rPr>
        <w:t>configs/process_flow.json</w:t>
      </w:r>
      <w:r>
        <w:rPr>
          <w:rFonts w:ascii="Times New Roman" w:hAnsi="Times New Roman"/>
        </w:rPr>
        <w:t xml:space="preserve"> — Primary process recipe and run-control file for the 7-mask flow. This is the central recipe file for the integrated flow: it controls whether GDS import is enabled, which masks are passed through full or simple lithography, and the stage-level parameters for implant, CMP, and device calculations.</w:t>
      </w:r>
    </w:p>
    <w:p w14:paraId="63CEDB92" w14:textId="77777777" w:rsidR="00E9445F" w:rsidRDefault="00000000">
      <w:pPr>
        <w:rPr>
          <w:rFonts w:hint="eastAsia"/>
        </w:rPr>
      </w:pPr>
      <w:r>
        <w:rPr>
          <w:rFonts w:ascii="Times New Roman" w:hAnsi="Times New Roman"/>
          <w:b/>
        </w:rPr>
        <w:t>configs/process_flow_example.json</w:t>
      </w:r>
      <w:r>
        <w:rPr>
          <w:rFonts w:ascii="Times New Roman" w:hAnsi="Times New Roman"/>
        </w:rPr>
        <w:t xml:space="preserve"> — Example recipe showing the same structure as `process_flow.json`.</w:t>
      </w:r>
    </w:p>
    <w:p w14:paraId="11CA6BAD" w14:textId="77777777" w:rsidR="00E9445F" w:rsidRDefault="00000000">
      <w:pPr>
        <w:pStyle w:val="21"/>
      </w:pPr>
      <w:r>
        <w:rPr>
          <w:rFonts w:ascii="Calibri" w:hAnsi="Calibri"/>
        </w:rPr>
        <w:t>Lithography documents and configs</w:t>
      </w:r>
    </w:p>
    <w:p w14:paraId="1D917416" w14:textId="77777777" w:rsidR="00E9445F" w:rsidRDefault="00000000">
      <w:pPr>
        <w:rPr>
          <w:rFonts w:hint="eastAsia"/>
        </w:rPr>
      </w:pPr>
      <w:r>
        <w:rPr>
          <w:rFonts w:ascii="Times New Roman" w:hAnsi="Times New Roman"/>
          <w:b/>
        </w:rPr>
        <w:t>01_lithography/README.md</w:t>
      </w:r>
      <w:r>
        <w:rPr>
          <w:rFonts w:ascii="Times New Roman" w:hAnsi="Times New Roman"/>
        </w:rPr>
        <w:t xml:space="preserve"> — Student-facing overview of the lithography subproject, goals, extensions, and deliverables.</w:t>
      </w:r>
    </w:p>
    <w:p w14:paraId="701F3838" w14:textId="77777777" w:rsidR="00E9445F" w:rsidRDefault="00000000">
      <w:pPr>
        <w:rPr>
          <w:rFonts w:hint="eastAsia"/>
        </w:rPr>
      </w:pPr>
      <w:r>
        <w:rPr>
          <w:rFonts w:ascii="Times New Roman" w:hAnsi="Times New Roman"/>
          <w:b/>
        </w:rPr>
        <w:t>01_lithography/GRADING_RUBRIC.md</w:t>
      </w:r>
      <w:r>
        <w:rPr>
          <w:rFonts w:ascii="Times New Roman" w:hAnsi="Times New Roman"/>
        </w:rPr>
        <w:t xml:space="preserve"> — Assessment criteria for the lithography assignment.</w:t>
      </w:r>
    </w:p>
    <w:p w14:paraId="78BCC070" w14:textId="77777777" w:rsidR="00E9445F" w:rsidRDefault="00000000">
      <w:pPr>
        <w:rPr>
          <w:rFonts w:hint="eastAsia"/>
        </w:rPr>
      </w:pPr>
      <w:r>
        <w:rPr>
          <w:rFonts w:ascii="Times New Roman" w:hAnsi="Times New Roman"/>
          <w:b/>
        </w:rPr>
        <w:t>01_lithography/REPORT_TEMPLATE.md</w:t>
      </w:r>
      <w:r>
        <w:rPr>
          <w:rFonts w:ascii="Times New Roman" w:hAnsi="Times New Roman"/>
        </w:rPr>
        <w:t xml:space="preserve"> — Suggested report structure for student submission.</w:t>
      </w:r>
    </w:p>
    <w:p w14:paraId="7C2F91E1" w14:textId="77777777" w:rsidR="00E9445F" w:rsidRDefault="00000000">
      <w:pPr>
        <w:rPr>
          <w:rFonts w:hint="eastAsia"/>
        </w:rPr>
      </w:pPr>
      <w:r>
        <w:rPr>
          <w:rFonts w:ascii="Times New Roman" w:hAnsi="Times New Roman"/>
          <w:b/>
        </w:rPr>
        <w:t>01_lithography/config.json</w:t>
      </w:r>
      <w:r>
        <w:rPr>
          <w:rFonts w:ascii="Times New Roman" w:hAnsi="Times New Roman"/>
        </w:rPr>
        <w:t xml:space="preserve"> — Default lithography experiment configuration for 1D baseline runs. This file is the easiest place for students to begin experimentation because it changes behavior without forcing immediate code edits.</w:t>
      </w:r>
    </w:p>
    <w:p w14:paraId="47FC550E" w14:textId="77777777" w:rsidR="00E9445F" w:rsidRDefault="00000000">
      <w:pPr>
        <w:rPr>
          <w:rFonts w:hint="eastAsia"/>
        </w:rPr>
      </w:pPr>
      <w:r>
        <w:rPr>
          <w:rFonts w:ascii="Times New Roman" w:hAnsi="Times New Roman"/>
          <w:b/>
        </w:rPr>
        <w:t>01_lithography/config_2d_contact.json</w:t>
      </w:r>
      <w:r>
        <w:rPr>
          <w:rFonts w:ascii="Times New Roman" w:hAnsi="Times New Roman"/>
        </w:rPr>
        <w:t xml:space="preserve"> — Alternative lithography configuration focused on 2D contact printing. This file is the easiest place for students to begin experimentation because it changes behavior without forcing immediate code edits.</w:t>
      </w:r>
    </w:p>
    <w:p w14:paraId="3657DEB7" w14:textId="77777777" w:rsidR="00E9445F" w:rsidRDefault="00000000">
      <w:pPr>
        <w:rPr>
          <w:rFonts w:hint="eastAsia"/>
        </w:rPr>
      </w:pPr>
      <w:r>
        <w:rPr>
          <w:rFonts w:ascii="Times New Roman" w:hAnsi="Times New Roman"/>
          <w:b/>
        </w:rPr>
        <w:t>01_lithography/requirements.txt</w:t>
      </w:r>
      <w:r>
        <w:rPr>
          <w:rFonts w:ascii="Times New Roman" w:hAnsi="Times New Roman"/>
        </w:rPr>
        <w:t xml:space="preserve"> — Minimal dependencies specifically for the lithography package.</w:t>
      </w:r>
    </w:p>
    <w:p w14:paraId="6407EA25" w14:textId="77777777" w:rsidR="00E9445F" w:rsidRDefault="00000000">
      <w:pPr>
        <w:pStyle w:val="1"/>
      </w:pPr>
      <w:r>
        <w:rPr>
          <w:rFonts w:ascii="Calibri" w:hAnsi="Calibri"/>
        </w:rPr>
        <w:t>6. Python source annotation, file by file</w:t>
      </w:r>
    </w:p>
    <w:p w14:paraId="1EAE7B37" w14:textId="77777777" w:rsidR="00E9445F" w:rsidRDefault="00000000">
      <w:pPr>
        <w:pStyle w:val="21"/>
      </w:pPr>
      <w:r>
        <w:rPr>
          <w:rFonts w:ascii="Calibri" w:hAnsi="Calibri"/>
        </w:rPr>
        <w:t>gds_router/gds_to_masks.py</w:t>
      </w:r>
    </w:p>
    <w:p w14:paraId="26B9A46E" w14:textId="77777777" w:rsidR="00E9445F" w:rsidRDefault="00000000">
      <w:pPr>
        <w:rPr>
          <w:rFonts w:hint="eastAsia"/>
        </w:rPr>
      </w:pPr>
      <w:r>
        <w:rPr>
          <w:rFonts w:ascii="Times New Roman" w:hAnsi="Times New Roman"/>
        </w:rPr>
        <w:t>Converts a multi-layer GDS into aligned binary raster masks for each logical layer.</w:t>
      </w:r>
    </w:p>
    <w:p w14:paraId="3AE5D352" w14:textId="77777777" w:rsidR="00E9445F" w:rsidRDefault="00000000">
      <w:pPr>
        <w:spacing w:after="60"/>
        <w:ind w:left="259"/>
        <w:rPr>
          <w:rFonts w:hint="eastAsia"/>
        </w:rPr>
      </w:pPr>
      <w:r>
        <w:rPr>
          <w:rFonts w:ascii="Times New Roman" w:hAnsi="Times New Roman"/>
          <w:b/>
          <w:sz w:val="19"/>
        </w:rPr>
        <w:t>def rasterize(polys, bbox, N):</w:t>
      </w:r>
      <w:r>
        <w:rPr>
          <w:rFonts w:ascii="Times New Roman" w:hAnsi="Times New Roman"/>
        </w:rPr>
        <w:t xml:space="preserve"> — Rasterize The returned value is intended to be reused by other functions, so this is a reusable building block rather than a whole pipeline.</w:t>
      </w:r>
    </w:p>
    <w:p w14:paraId="1DE8D5F2"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CLI front end for the GDS-to-mask converter. It reads the GDS, selects the top cell, applies the layer map, builds a common bounding box, rasterizes each logical layer, and writes aligned `.npy` and `.png` masks.</w:t>
      </w:r>
    </w:p>
    <w:p w14:paraId="086460A3" w14:textId="77777777" w:rsidR="00E9445F" w:rsidRDefault="00000000">
      <w:pPr>
        <w:pStyle w:val="21"/>
      </w:pPr>
      <w:r>
        <w:rPr>
          <w:rFonts w:ascii="Calibri" w:hAnsi="Calibri"/>
        </w:rPr>
        <w:lastRenderedPageBreak/>
        <w:t>01_lithography/photolithography_baseline.py</w:t>
      </w:r>
    </w:p>
    <w:p w14:paraId="0DDBF7C7" w14:textId="77777777" w:rsidR="00E9445F" w:rsidRDefault="00000000">
      <w:pPr>
        <w:rPr>
          <w:rFonts w:hint="eastAsia"/>
        </w:rPr>
      </w:pPr>
      <w:r>
        <w:rPr>
          <w:rFonts w:ascii="Times New Roman" w:hAnsi="Times New Roman"/>
        </w:rPr>
        <w:t>Core imaging and resist simulator plus metric extractor for the lithography project.</w:t>
      </w:r>
    </w:p>
    <w:p w14:paraId="4ABD475D" w14:textId="77777777" w:rsidR="00E9445F" w:rsidRDefault="00000000">
      <w:pPr>
        <w:rPr>
          <w:rFonts w:hint="eastAsia"/>
        </w:rPr>
      </w:pPr>
      <w:r>
        <w:rPr>
          <w:rFonts w:ascii="Times New Roman" w:hAnsi="Times New Roman"/>
        </w:rPr>
        <w:t>This is the deepest file in the whole repository. Students who understand this file will understand how the simulator constructs masks, propagates optical fields, models resist development, and extracts CDs from both 1D and 2D patterns.</w:t>
      </w:r>
    </w:p>
    <w:p w14:paraId="5A678BDB" w14:textId="77777777" w:rsidR="00E9445F" w:rsidRDefault="00000000">
      <w:pPr>
        <w:spacing w:after="60"/>
        <w:ind w:left="259"/>
        <w:rPr>
          <w:rFonts w:hint="eastAsia"/>
        </w:rPr>
      </w:pPr>
      <w:r>
        <w:rPr>
          <w:rFonts w:ascii="Times New Roman" w:hAnsi="Times New Roman"/>
          <w:b/>
          <w:sz w:val="19"/>
        </w:rPr>
        <w:t>def _fft2(a: np.ndarray) -&gt; np.ndarray:</w:t>
      </w:r>
      <w:r>
        <w:rPr>
          <w:rFonts w:ascii="Times New Roman" w:hAnsi="Times New Roman"/>
        </w:rPr>
        <w:t xml:space="preserve"> — A thin wrapper around NumPy’s 2D FFT. The file uses it to move images from real space into spatial-frequency space, which is the natural domain for optical imaging calculations.</w:t>
      </w:r>
    </w:p>
    <w:p w14:paraId="516D3EED" w14:textId="77777777" w:rsidR="00E9445F" w:rsidRDefault="00000000">
      <w:pPr>
        <w:spacing w:after="60"/>
        <w:ind w:left="259"/>
        <w:rPr>
          <w:rFonts w:hint="eastAsia"/>
        </w:rPr>
      </w:pPr>
      <w:r>
        <w:rPr>
          <w:rFonts w:ascii="Times New Roman" w:hAnsi="Times New Roman"/>
          <w:b/>
          <w:sz w:val="19"/>
        </w:rPr>
        <w:t>def _ifft2(a: np.ndarray) -&gt; np.ndarray:</w:t>
      </w:r>
      <w:r>
        <w:rPr>
          <w:rFonts w:ascii="Times New Roman" w:hAnsi="Times New Roman"/>
        </w:rPr>
        <w:t xml:space="preserve"> — Inverse companion to `_fft2`. After the optical pupil has filtered the mask spectrum, this function brings the field back to the image plane so intensity can be computed.</w:t>
      </w:r>
    </w:p>
    <w:p w14:paraId="6713F94A" w14:textId="77777777" w:rsidR="00E9445F" w:rsidRDefault="00000000">
      <w:pPr>
        <w:spacing w:after="60"/>
        <w:ind w:left="259"/>
        <w:rPr>
          <w:rFonts w:hint="eastAsia"/>
        </w:rPr>
      </w:pPr>
      <w:r>
        <w:rPr>
          <w:rFonts w:ascii="Times New Roman" w:hAnsi="Times New Roman"/>
          <w:b/>
          <w:sz w:val="19"/>
        </w:rPr>
        <w:t>def gaussian_blur_fft(img: np.ndarray, sigma_nm: float, dx_nm: float) -&gt; np.ndarray:</w:t>
      </w:r>
      <w:r>
        <w:rPr>
          <w:rFonts w:ascii="Times New Roman" w:hAnsi="Times New Roman"/>
        </w:rPr>
        <w:t xml:space="preserve"> — Gaussian blur via FFT (no SciPy). sigma in nm. The returned value is intended to be reused by other functions, so this is a reusable building block rather than a whole pipeline.</w:t>
      </w:r>
    </w:p>
    <w:p w14:paraId="044F7B01" w14:textId="77777777" w:rsidR="00E9445F" w:rsidRDefault="00000000">
      <w:pPr>
        <w:spacing w:after="60"/>
        <w:ind w:left="259"/>
        <w:rPr>
          <w:rFonts w:hint="eastAsia"/>
        </w:rPr>
      </w:pPr>
      <w:r>
        <w:rPr>
          <w:rFonts w:ascii="Times New Roman" w:hAnsi="Times New Roman"/>
          <w:b/>
          <w:sz w:val="19"/>
        </w:rPr>
        <w:t>def normalize01(a: np.ndarray) -&gt; np.ndarray:</w:t>
      </w:r>
      <w:r>
        <w:rPr>
          <w:rFonts w:ascii="Times New Roman" w:hAnsi="Times New Roman"/>
        </w:rPr>
        <w:t xml:space="preserve"> — Normalize01 The returned value is intended to be reused by other functions, so this is a reusable building block rather than a whole pipeline.</w:t>
      </w:r>
    </w:p>
    <w:p w14:paraId="782E9726" w14:textId="77777777" w:rsidR="00E9445F" w:rsidRDefault="00000000">
      <w:pPr>
        <w:spacing w:after="60"/>
        <w:ind w:left="259"/>
        <w:rPr>
          <w:rFonts w:hint="eastAsia"/>
        </w:rPr>
      </w:pPr>
      <w:r>
        <w:rPr>
          <w:rFonts w:ascii="Times New Roman" w:hAnsi="Times New Roman"/>
          <w:b/>
          <w:sz w:val="19"/>
        </w:rPr>
        <w:t>def build_mask_1d_line_space(x_nm: np.ndarray, pitch_nm: float, duty: float, tone: str) -&gt; np.ndarray:</w:t>
      </w:r>
      <w:r>
        <w:rPr>
          <w:rFonts w:ascii="Times New Roman" w:hAnsi="Times New Roman"/>
        </w:rPr>
        <w:t xml:space="preserve"> — 1D periodic binary mask along x (returned as 2D array with 1 row for reuse). The returned value is intended to be reused by other functions, so this is a reusable building block rather than a whole pipeline.</w:t>
      </w:r>
    </w:p>
    <w:p w14:paraId="2E697914" w14:textId="77777777" w:rsidR="00E9445F" w:rsidRDefault="00000000">
      <w:pPr>
        <w:spacing w:after="60"/>
        <w:ind w:left="259"/>
        <w:rPr>
          <w:rFonts w:hint="eastAsia"/>
        </w:rPr>
      </w:pPr>
      <w:r>
        <w:rPr>
          <w:rFonts w:ascii="Times New Roman" w:hAnsi="Times New Roman"/>
          <w:b/>
          <w:sz w:val="19"/>
        </w:rPr>
        <w:t>def build_mask_2d_contact(x_nm: np.ndarray, y_nm: np.ndarray, pitch_nm: float, cd_nm: float, tone: str) -&gt; np.ndarray:</w:t>
      </w:r>
      <w:r>
        <w:rPr>
          <w:rFonts w:ascii="Times New Roman" w:hAnsi="Times New Roman"/>
        </w:rPr>
        <w:t xml:space="preserve"> — 2D periodic contact pattern (simple square). The returned value is intended to be reused by other functions, so this is a reusable building block rather than a whole pipeline.</w:t>
      </w:r>
    </w:p>
    <w:p w14:paraId="1F56B9E0" w14:textId="77777777" w:rsidR="00E9445F" w:rsidRDefault="00000000">
      <w:pPr>
        <w:spacing w:after="60"/>
        <w:ind w:left="259"/>
        <w:rPr>
          <w:rFonts w:hint="eastAsia"/>
        </w:rPr>
      </w:pPr>
      <w:r>
        <w:rPr>
          <w:rFonts w:ascii="Times New Roman" w:hAnsi="Times New Roman"/>
          <w:b/>
          <w:sz w:val="19"/>
        </w:rPr>
        <w:t>def pupil_function(FX: np.ndarray, FY: np.ndarray, wavelength_nm: float, na: float, defocus_nm: float) -&gt; np.ndarray:</w:t>
      </w:r>
      <w:r>
        <w:rPr>
          <w:rFonts w:ascii="Times New Roman" w:hAnsi="Times New Roman"/>
        </w:rPr>
        <w:t xml:space="preserve"> — Circular pupil with defocus phase. Cutoff: f_c = NA/lambda (cycles per nm). lambda in nm. Defocus phase here is a teaching approximation (captures trends). The returned value is intended to be reused by other functions, so this is a reusable building block rather than a whole pipeline.</w:t>
      </w:r>
    </w:p>
    <w:p w14:paraId="5D259666" w14:textId="77777777" w:rsidR="00E9445F" w:rsidRDefault="00000000">
      <w:pPr>
        <w:spacing w:after="60"/>
        <w:ind w:left="259"/>
        <w:rPr>
          <w:rFonts w:hint="eastAsia"/>
        </w:rPr>
      </w:pPr>
      <w:r>
        <w:rPr>
          <w:rFonts w:ascii="Times New Roman" w:hAnsi="Times New Roman"/>
          <w:b/>
          <w:sz w:val="19"/>
        </w:rPr>
        <w:t>def sample_source_points(sigma_in: float, sigma_out: float, n: int, rng: np.random.Generator) -&gt; np.ndarray:</w:t>
      </w:r>
      <w:r>
        <w:rPr>
          <w:rFonts w:ascii="Times New Roman" w:hAnsi="Times New Roman"/>
        </w:rPr>
        <w:t xml:space="preserve"> — Sample points in a unit disk annulus [sigma_in, sigma_out]. The returned value is intended to be reused by other functions, so this is a reusable building block rather than a whole pipeline. Internally it expands a compact recipe into many pixel-level or parameter-sweep operations.</w:t>
      </w:r>
    </w:p>
    <w:p w14:paraId="0607A099" w14:textId="77777777" w:rsidR="00E9445F" w:rsidRDefault="00000000">
      <w:pPr>
        <w:spacing w:after="60"/>
        <w:ind w:left="259"/>
        <w:rPr>
          <w:rFonts w:hint="eastAsia"/>
        </w:rPr>
      </w:pPr>
      <w:r>
        <w:rPr>
          <w:rFonts w:ascii="Times New Roman" w:hAnsi="Times New Roman"/>
          <w:b/>
          <w:sz w:val="19"/>
        </w:rPr>
        <w:t>def aerial_image_scalar_partial(mask: np.ndarray, dx_nm: float,</w:t>
      </w:r>
      <w:r>
        <w:rPr>
          <w:rFonts w:ascii="Times New Roman" w:hAnsi="Times New Roman"/>
        </w:rPr>
        <w:t xml:space="preserve"> — Teaching partial-coherence model: - Average coherent images over multiple source points (oblique illumination). - Not full Hopkins/TCC, but captures key trends for education. The returned value is intended to be reused by other functions, so this is a reusable building block rather than a whole pipeline.</w:t>
      </w:r>
    </w:p>
    <w:p w14:paraId="6DA8C361" w14:textId="77777777" w:rsidR="00E9445F" w:rsidRDefault="00000000">
      <w:pPr>
        <w:spacing w:after="60"/>
        <w:ind w:left="259"/>
        <w:rPr>
          <w:rFonts w:hint="eastAsia"/>
        </w:rPr>
      </w:pPr>
      <w:r>
        <w:rPr>
          <w:rFonts w:ascii="Times New Roman" w:hAnsi="Times New Roman"/>
          <w:b/>
          <w:sz w:val="19"/>
        </w:rPr>
        <w:t>def develop(intensity01: np.ndarray, dose_rel: float, thr: float,</w:t>
      </w:r>
      <w:r>
        <w:rPr>
          <w:rFonts w:ascii="Times New Roman" w:hAnsi="Times New Roman"/>
        </w:rPr>
        <w:t xml:space="preserve"> — Simplified resist: - dose scales intensity - PEB blur modeled as Gaussian blur on intensity - threshold -&gt; binary resist remain The returned value is intended to be reused by other functions, so this is a reusable building block rather than a whole pipeline.</w:t>
      </w:r>
    </w:p>
    <w:p w14:paraId="7E5C4A1C" w14:textId="77777777" w:rsidR="00E9445F" w:rsidRDefault="00000000">
      <w:pPr>
        <w:spacing w:after="60"/>
        <w:ind w:left="259"/>
        <w:rPr>
          <w:rFonts w:hint="eastAsia"/>
        </w:rPr>
      </w:pPr>
      <w:r>
        <w:rPr>
          <w:rFonts w:ascii="Times New Roman" w:hAnsi="Times New Roman"/>
          <w:b/>
          <w:sz w:val="19"/>
        </w:rPr>
        <w:t>def extract_cd_line_1d(x_nm: np.ndarray, resist_row: np.ndarray, pitch_nm: float) -&gt; float:</w:t>
      </w:r>
      <w:r>
        <w:rPr>
          <w:rFonts w:ascii="Times New Roman" w:hAnsi="Times New Roman"/>
        </w:rPr>
        <w:t xml:space="preserve"> — Measures the printed line width from the developed 1D resist image. It isolates one pitch cell around the center and converts the binary resist profile into a CD number in nanometers.</w:t>
      </w:r>
    </w:p>
    <w:p w14:paraId="35940756" w14:textId="77777777" w:rsidR="00E9445F" w:rsidRDefault="00000000">
      <w:pPr>
        <w:spacing w:after="60"/>
        <w:ind w:left="259"/>
        <w:rPr>
          <w:rFonts w:hint="eastAsia"/>
        </w:rPr>
      </w:pPr>
      <w:r>
        <w:rPr>
          <w:rFonts w:ascii="Times New Roman" w:hAnsi="Times New Roman"/>
          <w:b/>
          <w:sz w:val="19"/>
        </w:rPr>
        <w:t>def _boundary_points(bin_img: np.ndarray) -&gt; np.ndarray:</w:t>
      </w:r>
      <w:r>
        <w:rPr>
          <w:rFonts w:ascii="Times New Roman" w:hAnsi="Times New Roman"/>
        </w:rPr>
        <w:t xml:space="preserve"> — Extracts approximate edge pixels from a binary 2D shape. These edge points are later used for circle fitting and EPE-style contact-hole measurements.</w:t>
      </w:r>
    </w:p>
    <w:p w14:paraId="0AEA4F21" w14:textId="77777777" w:rsidR="00E9445F" w:rsidRDefault="00000000">
      <w:pPr>
        <w:spacing w:after="60"/>
        <w:ind w:left="259"/>
        <w:rPr>
          <w:rFonts w:hint="eastAsia"/>
        </w:rPr>
      </w:pPr>
      <w:r>
        <w:rPr>
          <w:rFonts w:ascii="Times New Roman" w:hAnsi="Times New Roman"/>
          <w:b/>
          <w:sz w:val="19"/>
        </w:rPr>
        <w:t>def fit_circle_kasa(x: np.ndarray, y: np.ndarray) -&gt; tuple[float, float, float] | None:</w:t>
      </w:r>
      <w:r>
        <w:rPr>
          <w:rFonts w:ascii="Times New Roman" w:hAnsi="Times New Roman"/>
        </w:rPr>
        <w:t xml:space="preserve"> — Fits a circle to boundary points using a least-squares style Kasa method. This converts an irregular printed contact shape into a single interpretable diameter and center.</w:t>
      </w:r>
    </w:p>
    <w:p w14:paraId="59EA5325" w14:textId="77777777" w:rsidR="00E9445F" w:rsidRDefault="00000000">
      <w:pPr>
        <w:spacing w:after="60"/>
        <w:ind w:left="259"/>
        <w:rPr>
          <w:rFonts w:hint="eastAsia"/>
        </w:rPr>
      </w:pPr>
      <w:r>
        <w:rPr>
          <w:rFonts w:ascii="Times New Roman" w:hAnsi="Times New Roman"/>
          <w:b/>
          <w:sz w:val="19"/>
        </w:rPr>
        <w:t>def contact_metrics_from_cell(cell: np.ndarray,</w:t>
      </w:r>
      <w:r>
        <w:rPr>
          <w:rFonts w:ascii="Times New Roman" w:hAnsi="Times New Roman"/>
        </w:rPr>
        <w:t xml:space="preserve"> — Computes a bundle of 2D contact metrics inside one pitch cell: fitted CD, center offset, edge-placement error summary, and a NILS-like boundary sharpness proxy. This is one of the key analysis functions for 2D experiments.</w:t>
      </w:r>
    </w:p>
    <w:p w14:paraId="0D848816" w14:textId="77777777" w:rsidR="00E9445F" w:rsidRDefault="00000000">
      <w:pPr>
        <w:spacing w:after="60"/>
        <w:ind w:left="259"/>
        <w:rPr>
          <w:rFonts w:hint="eastAsia"/>
        </w:rPr>
      </w:pPr>
      <w:r>
        <w:rPr>
          <w:rFonts w:ascii="Times New Roman" w:hAnsi="Times New Roman"/>
          <w:b/>
          <w:sz w:val="19"/>
        </w:rPr>
        <w:lastRenderedPageBreak/>
        <w:t>def extract_contact_cdu(resist: np.ndarray, intensity: np.ndarray,</w:t>
      </w:r>
      <w:r>
        <w:rPr>
          <w:rFonts w:ascii="Times New Roman" w:hAnsi="Times New Roman"/>
        </w:rPr>
        <w:t xml:space="preserve"> — Repeats contact measurement over multiple cells to estimate a CDU proxy. In teaching terms, it asks whether the same nominal contact prints consistently across the simulated field.</w:t>
      </w:r>
    </w:p>
    <w:p w14:paraId="30657F12" w14:textId="77777777" w:rsidR="00E9445F" w:rsidRDefault="00000000">
      <w:pPr>
        <w:spacing w:after="60"/>
        <w:ind w:left="259"/>
        <w:rPr>
          <w:rFonts w:hint="eastAsia"/>
        </w:rPr>
      </w:pPr>
      <w:r>
        <w:rPr>
          <w:rFonts w:ascii="Times New Roman" w:hAnsi="Times New Roman"/>
          <w:b/>
          <w:sz w:val="19"/>
        </w:rPr>
        <w:t>def _largest_component_area(bin_img: np.ndarray, dx_nm: float, dy_nm: float) -&gt; float:</w:t>
      </w:r>
      <w:r>
        <w:rPr>
          <w:rFonts w:ascii="Times New Roman" w:hAnsi="Times New Roman"/>
        </w:rPr>
        <w:t xml:space="preserve"> — Finds the area of the largest connected printed island. This is a robust fallback when the contact print is fragmented or noisy.</w:t>
      </w:r>
    </w:p>
    <w:p w14:paraId="40C8AF87" w14:textId="77777777" w:rsidR="00E9445F" w:rsidRDefault="00000000">
      <w:pPr>
        <w:spacing w:after="60"/>
        <w:ind w:left="259"/>
        <w:rPr>
          <w:rFonts w:hint="eastAsia"/>
        </w:rPr>
      </w:pPr>
      <w:r>
        <w:rPr>
          <w:rFonts w:ascii="Times New Roman" w:hAnsi="Times New Roman"/>
          <w:b/>
          <w:sz w:val="19"/>
        </w:rPr>
        <w:t>def _midline_cd_1d(bin_row: np.ndarray, coord_nm: np.ndarray) -&gt; float:</w:t>
      </w:r>
      <w:r>
        <w:rPr>
          <w:rFonts w:ascii="Times New Roman" w:hAnsi="Times New Roman"/>
        </w:rPr>
        <w:t xml:space="preserve"> — A simpler geometric CD extractor taken along the center row. It is used as a backup or quick diagnostic when a full 2D measurement is unnecessary.</w:t>
      </w:r>
    </w:p>
    <w:p w14:paraId="6E02ADA6" w14:textId="77777777" w:rsidR="00E9445F" w:rsidRDefault="00000000">
      <w:pPr>
        <w:spacing w:after="60"/>
        <w:ind w:left="259"/>
        <w:rPr>
          <w:rFonts w:hint="eastAsia"/>
        </w:rPr>
      </w:pPr>
      <w:r>
        <w:rPr>
          <w:rFonts w:ascii="Times New Roman" w:hAnsi="Times New Roman"/>
          <w:b/>
          <w:sz w:val="19"/>
        </w:rPr>
        <w:t>def extract_cd_contact_2d(x_nm: np.ndarray, y_nm: np.ndarray, resist_bin: np.ndarray, pitch_nm: float) -&gt; float:</w:t>
      </w:r>
      <w:r>
        <w:rPr>
          <w:rFonts w:ascii="Times New Roman" w:hAnsi="Times New Roman"/>
        </w:rPr>
        <w:t xml:space="preserve"> — Turns a 2D printed contact into an equivalent circular CD by isolating the central feature and mapping its area to a diameter. This makes 2D results comparable to line-width style metrics.</w:t>
      </w:r>
    </w:p>
    <w:p w14:paraId="77CCB0D0" w14:textId="77777777" w:rsidR="00E9445F" w:rsidRDefault="00000000">
      <w:pPr>
        <w:spacing w:after="60"/>
        <w:ind w:left="259"/>
        <w:rPr>
          <w:rFonts w:hint="eastAsia"/>
        </w:rPr>
      </w:pPr>
      <w:r>
        <w:rPr>
          <w:rFonts w:ascii="Times New Roman" w:hAnsi="Times New Roman"/>
          <w:b/>
          <w:sz w:val="19"/>
        </w:rPr>
        <w:t>def pad_to(a: np.ndarray, pad_factor: int) -&gt; np.ndarray:</w:t>
      </w:r>
      <w:r>
        <w:rPr>
          <w:rFonts w:ascii="Times New Roman" w:hAnsi="Times New Roman"/>
        </w:rPr>
        <w:t xml:space="preserve"> — Pads an array symmetrically so FFT-based propagation has enough margin and edge artifacts are reduced.</w:t>
      </w:r>
    </w:p>
    <w:p w14:paraId="02A810FB" w14:textId="77777777" w:rsidR="00E9445F" w:rsidRDefault="00000000">
      <w:pPr>
        <w:spacing w:after="60"/>
        <w:ind w:left="259"/>
        <w:rPr>
          <w:rFonts w:hint="eastAsia"/>
        </w:rPr>
      </w:pPr>
      <w:r>
        <w:rPr>
          <w:rFonts w:ascii="Times New Roman" w:hAnsi="Times New Roman"/>
          <w:b/>
          <w:sz w:val="19"/>
        </w:rPr>
        <w:t>def crop_center(a: np.ndarray, ny: int, nx: int) -&gt; np.ndarray:</w:t>
      </w:r>
      <w:r>
        <w:rPr>
          <w:rFonts w:ascii="Times New Roman" w:hAnsi="Times New Roman"/>
        </w:rPr>
        <w:t xml:space="preserve"> — Crops the padded simulation result back to the original field of interest so later CD measurements are made on the correct region.</w:t>
      </w:r>
    </w:p>
    <w:p w14:paraId="04A01294" w14:textId="77777777" w:rsidR="00E9445F" w:rsidRDefault="00000000">
      <w:pPr>
        <w:spacing w:after="60"/>
        <w:ind w:left="259"/>
        <w:rPr>
          <w:rFonts w:hint="eastAsia"/>
        </w:rPr>
      </w:pPr>
      <w:r>
        <w:rPr>
          <w:rFonts w:ascii="Times New Roman" w:hAnsi="Times New Roman"/>
          <w:b/>
          <w:sz w:val="19"/>
        </w:rPr>
        <w:t>def simulate_one(dose_rel: float, defocus_nm: float, seed: int = 0) -&gt; dict:</w:t>
      </w:r>
      <w:r>
        <w:rPr>
          <w:rFonts w:ascii="Times New Roman" w:hAnsi="Times New Roman"/>
        </w:rPr>
        <w:t xml:space="preserve"> — Runs one complete lithography simulation point: build or import the mask, compute aerial image under a chosen dose and defocus, develop the resist, and extract the relevant CD and metric outputs. This is the core single-condition engine used by demos and sweeps.</w:t>
      </w:r>
    </w:p>
    <w:p w14:paraId="0BF55D63" w14:textId="77777777" w:rsidR="00E9445F" w:rsidRDefault="00000000">
      <w:pPr>
        <w:spacing w:after="60"/>
        <w:ind w:left="259"/>
        <w:rPr>
          <w:rFonts w:hint="eastAsia"/>
        </w:rPr>
      </w:pPr>
      <w:r>
        <w:rPr>
          <w:rFonts w:ascii="Times New Roman" w:hAnsi="Times New Roman"/>
          <w:b/>
          <w:sz w:val="19"/>
        </w:rPr>
        <w:t>def plot_demo_case():</w:t>
      </w:r>
      <w:r>
        <w:rPr>
          <w:rFonts w:ascii="Times New Roman" w:hAnsi="Times New Roman"/>
        </w:rPr>
        <w:t xml:space="preserve"> — Creates baseline demonstration figures that let a student visually inspect mask → aerial image → resist for representative settings before launching a full parameter sweep.</w:t>
      </w:r>
    </w:p>
    <w:p w14:paraId="5F0C4A1D" w14:textId="77777777" w:rsidR="00E9445F" w:rsidRDefault="00000000">
      <w:pPr>
        <w:spacing w:after="60"/>
        <w:ind w:left="259"/>
        <w:rPr>
          <w:rFonts w:hint="eastAsia"/>
        </w:rPr>
      </w:pPr>
      <w:r>
        <w:rPr>
          <w:rFonts w:ascii="Times New Roman" w:hAnsi="Times New Roman"/>
          <w:b/>
          <w:sz w:val="19"/>
        </w:rPr>
        <w:t>def process_window():</w:t>
      </w:r>
      <w:r>
        <w:rPr>
          <w:rFonts w:ascii="Times New Roman" w:hAnsi="Times New Roman"/>
        </w:rPr>
        <w:t xml:space="preserve"> — Sweeps dose and defocus, checks whether each condition meets the CD target window, and summarizes robustness as a process-window map and related plots.</w:t>
      </w:r>
    </w:p>
    <w:p w14:paraId="75841D17" w14:textId="77777777" w:rsidR="00E9445F" w:rsidRDefault="00000000">
      <w:pPr>
        <w:pStyle w:val="21"/>
      </w:pPr>
      <w:r>
        <w:rPr>
          <w:rFonts w:ascii="Calibri" w:hAnsi="Calibri"/>
        </w:rPr>
        <w:t>01_lithography/illumination.py</w:t>
      </w:r>
    </w:p>
    <w:p w14:paraId="685CFD81" w14:textId="77777777" w:rsidR="00E9445F" w:rsidRDefault="00000000">
      <w:pPr>
        <w:rPr>
          <w:rFonts w:hint="eastAsia"/>
        </w:rPr>
      </w:pPr>
      <w:r>
        <w:rPr>
          <w:rFonts w:ascii="Times New Roman" w:hAnsi="Times New Roman"/>
        </w:rPr>
        <w:t>Helper generators for deterministic source patterns such as annular and dipole illumination.</w:t>
      </w:r>
    </w:p>
    <w:p w14:paraId="52762B55" w14:textId="77777777" w:rsidR="00E9445F" w:rsidRDefault="00000000">
      <w:pPr>
        <w:spacing w:after="60"/>
        <w:ind w:left="259"/>
        <w:rPr>
          <w:rFonts w:hint="eastAsia"/>
        </w:rPr>
      </w:pPr>
      <w:r>
        <w:rPr>
          <w:rFonts w:ascii="Times New Roman" w:hAnsi="Times New Roman"/>
          <w:b/>
          <w:sz w:val="19"/>
        </w:rPr>
        <w:t>def annular_source_points(sigma_in: float, sigma_out: float, n_r: int = 4, n_theta: int = 12) -&gt; np.ndarray:</w:t>
      </w:r>
      <w:r>
        <w:rPr>
          <w:rFonts w:ascii="Times New Roman" w:hAnsi="Times New Roman"/>
        </w:rPr>
        <w:t xml:space="preserve"> — Deterministic annular sampling in normalized pupil coordinates. Returns (N,2) points (sx, sy) with sx^2+sy^2 in [sigma_in^2, sigma_out^2]. The returned value is intended to be reused by other functions, so this is a reusable building block rather than a whole pipeline. Internally it expands a compact recipe into many pixel-level or parameter-sweep operations.</w:t>
      </w:r>
    </w:p>
    <w:p w14:paraId="1A69442F" w14:textId="77777777" w:rsidR="00E9445F" w:rsidRDefault="00000000">
      <w:pPr>
        <w:spacing w:after="60"/>
        <w:ind w:left="259"/>
        <w:rPr>
          <w:rFonts w:hint="eastAsia"/>
        </w:rPr>
      </w:pPr>
      <w:r>
        <w:rPr>
          <w:rFonts w:ascii="Times New Roman" w:hAnsi="Times New Roman"/>
          <w:b/>
          <w:sz w:val="19"/>
        </w:rPr>
        <w:t>def dipole_source_points(sigma: float, delta_theta_deg: float = 20.0, n_theta: int = 9) -&gt; np.ndarray:</w:t>
      </w:r>
      <w:r>
        <w:rPr>
          <w:rFonts w:ascii="Times New Roman" w:hAnsi="Times New Roman"/>
        </w:rPr>
        <w:t xml:space="preserve"> — Two lobes centered at 0 and pi (along x-axis) with small angular spread. The returned value is intended to be reused by other functions, so this is a reusable building block rather than a whole pipeline. Internally it expands a compact recipe into many pixel-level or parameter-sweep operations.</w:t>
      </w:r>
    </w:p>
    <w:p w14:paraId="53696C8E" w14:textId="77777777" w:rsidR="00E9445F" w:rsidRDefault="00000000">
      <w:pPr>
        <w:pStyle w:val="21"/>
      </w:pPr>
      <w:r>
        <w:rPr>
          <w:rFonts w:ascii="Calibri" w:hAnsi="Calibri"/>
        </w:rPr>
        <w:t>01_lithography/metrics.py</w:t>
      </w:r>
    </w:p>
    <w:p w14:paraId="0E76673E" w14:textId="77777777" w:rsidR="00E9445F" w:rsidRDefault="00000000">
      <w:pPr>
        <w:rPr>
          <w:rFonts w:hint="eastAsia"/>
        </w:rPr>
      </w:pPr>
      <w:r>
        <w:rPr>
          <w:rFonts w:ascii="Times New Roman" w:hAnsi="Times New Roman"/>
        </w:rPr>
        <w:t>Small collection of post-processing metrics used to summarize lithography robustness.</w:t>
      </w:r>
    </w:p>
    <w:p w14:paraId="6F637F53" w14:textId="77777777" w:rsidR="00E9445F" w:rsidRDefault="00000000">
      <w:pPr>
        <w:spacing w:after="60"/>
        <w:ind w:left="259"/>
        <w:rPr>
          <w:rFonts w:hint="eastAsia"/>
        </w:rPr>
      </w:pPr>
      <w:r>
        <w:rPr>
          <w:rFonts w:ascii="Times New Roman" w:hAnsi="Times New Roman"/>
          <w:b/>
          <w:sz w:val="19"/>
        </w:rPr>
        <w:t>def window_area(pass_map: np.ndarray, dose_list: np.ndarray, defocus_list_nm: np.ndarray) -&gt; float:</w:t>
      </w:r>
      <w:r>
        <w:rPr>
          <w:rFonts w:ascii="Times New Roman" w:hAnsi="Times New Roman"/>
        </w:rPr>
        <w:t xml:space="preserve"> — Approximate process window area in (dose, defocus) space. Units: (relative-dose * nm) The returned value is intended to be reused by other functions, so this is a reusable building block rather than a whole pipeline.</w:t>
      </w:r>
    </w:p>
    <w:p w14:paraId="57189022" w14:textId="77777777" w:rsidR="00E9445F" w:rsidRDefault="00000000">
      <w:pPr>
        <w:spacing w:after="60"/>
        <w:ind w:left="259"/>
        <w:rPr>
          <w:rFonts w:hint="eastAsia"/>
        </w:rPr>
      </w:pPr>
      <w:r>
        <w:rPr>
          <w:rFonts w:ascii="Times New Roman" w:hAnsi="Times New Roman"/>
          <w:b/>
          <w:sz w:val="19"/>
        </w:rPr>
        <w:t>def nils_1d(intensity_row: np.ndarray, x_nm: np.ndarray, edge_x_nm: float, eps: float = 1e-9) -&gt; float:</w:t>
      </w:r>
      <w:r>
        <w:rPr>
          <w:rFonts w:ascii="Times New Roman" w:hAnsi="Times New Roman"/>
        </w:rPr>
        <w:t xml:space="preserve"> — Normalized Image Log Slope (NILS) at a chosen edge location in 1D: NILS = | d ln I / d x | * CD Here we output |d ln I/dx| at edge_x_nm (1/nm). Students can define CD scaling or compute at the threshold crossing. The returned value is intended to be reused by other functions, so this is a reusable building block rather than a whole pipeline.</w:t>
      </w:r>
    </w:p>
    <w:p w14:paraId="645E414A" w14:textId="77777777" w:rsidR="00E9445F" w:rsidRDefault="00000000">
      <w:pPr>
        <w:spacing w:after="60"/>
        <w:ind w:left="259"/>
        <w:rPr>
          <w:rFonts w:hint="eastAsia"/>
        </w:rPr>
      </w:pPr>
      <w:r>
        <w:rPr>
          <w:rFonts w:ascii="Times New Roman" w:hAnsi="Times New Roman"/>
          <w:b/>
          <w:sz w:val="19"/>
        </w:rPr>
        <w:t>def cd_sensitivity(values: np.ndarray, axis: np.ndarray) -&gt; float:</w:t>
      </w:r>
      <w:r>
        <w:rPr>
          <w:rFonts w:ascii="Times New Roman" w:hAnsi="Times New Roman"/>
        </w:rPr>
        <w:t xml:space="preserve"> — Simple sensitivity metric: slope magnitude of CD vs axis around the center. The returned value is intended to be reused by other functions, so this is a reusable building block rather than a whole pipeline.</w:t>
      </w:r>
    </w:p>
    <w:p w14:paraId="0EFBA507" w14:textId="77777777" w:rsidR="00E9445F" w:rsidRDefault="00000000">
      <w:pPr>
        <w:spacing w:after="60"/>
        <w:ind w:left="259"/>
        <w:rPr>
          <w:rFonts w:hint="eastAsia"/>
        </w:rPr>
      </w:pPr>
      <w:r>
        <w:rPr>
          <w:rFonts w:ascii="Times New Roman" w:hAnsi="Times New Roman"/>
          <w:b/>
          <w:sz w:val="19"/>
        </w:rPr>
        <w:lastRenderedPageBreak/>
        <w:t>def epe_summary(epe_mean_nm: float | None, epe_std_nm: float | None, epe_maxabs_nm: float | None) -&gt; str:</w:t>
      </w:r>
      <w:r>
        <w:rPr>
          <w:rFonts w:ascii="Times New Roman" w:hAnsi="Times New Roman"/>
        </w:rPr>
        <w:t xml:space="preserve"> — Epe summary The returned value is intended to be reused by other functions, so this is a reusable building block rather than a whole pipeline.</w:t>
      </w:r>
    </w:p>
    <w:p w14:paraId="66F6BBA8" w14:textId="77777777" w:rsidR="00E9445F" w:rsidRDefault="00000000">
      <w:pPr>
        <w:spacing w:after="60"/>
        <w:ind w:left="259"/>
        <w:rPr>
          <w:rFonts w:hint="eastAsia"/>
        </w:rPr>
      </w:pPr>
      <w:r>
        <w:rPr>
          <w:rFonts w:ascii="Times New Roman" w:hAnsi="Times New Roman"/>
          <w:b/>
          <w:sz w:val="19"/>
        </w:rPr>
        <w:t>def cdu_summary(cd_mean_nm: float | None, cd_std_nm: float | None) -&gt; str:</w:t>
      </w:r>
      <w:r>
        <w:rPr>
          <w:rFonts w:ascii="Times New Roman" w:hAnsi="Times New Roman"/>
        </w:rPr>
        <w:t xml:space="preserve"> — Cdu summary The returned value is intended to be reused by other functions, so this is a reusable building block rather than a whole pipeline.</w:t>
      </w:r>
    </w:p>
    <w:p w14:paraId="228A0C20" w14:textId="77777777" w:rsidR="00E9445F" w:rsidRDefault="00000000">
      <w:pPr>
        <w:pStyle w:val="21"/>
      </w:pPr>
      <w:r>
        <w:rPr>
          <w:rFonts w:ascii="Calibri" w:hAnsi="Calibri"/>
        </w:rPr>
        <w:t>01_lithography/run_project.py</w:t>
      </w:r>
    </w:p>
    <w:p w14:paraId="24FFF747" w14:textId="77777777" w:rsidR="00E9445F" w:rsidRDefault="00000000">
      <w:pPr>
        <w:rPr>
          <w:rFonts w:hint="eastAsia"/>
        </w:rPr>
      </w:pPr>
      <w:r>
        <w:rPr>
          <w:rFonts w:ascii="Times New Roman" w:hAnsi="Times New Roman"/>
        </w:rPr>
        <w:t>Official reproducible runner for lithography experiments.</w:t>
      </w:r>
    </w:p>
    <w:p w14:paraId="0ABE157F" w14:textId="77777777" w:rsidR="00E9445F" w:rsidRDefault="00000000">
      <w:pPr>
        <w:rPr>
          <w:rFonts w:hint="eastAsia"/>
        </w:rPr>
      </w:pPr>
      <w:r>
        <w:rPr>
          <w:rFonts w:ascii="Times New Roman" w:hAnsi="Times New Roman"/>
        </w:rPr>
        <w:t>Think of this file as the experiment manager for lithography. It does not invent the optical physics itself; instead, it sets all parameters, decides which optional modules are enabled, and produces the plots and summaries students will show in reports.</w:t>
      </w:r>
    </w:p>
    <w:p w14:paraId="394B4D2E" w14:textId="77777777" w:rsidR="00E9445F" w:rsidRDefault="00000000">
      <w:pPr>
        <w:spacing w:after="60"/>
        <w:ind w:left="259"/>
        <w:rPr>
          <w:rFonts w:hint="eastAsia"/>
        </w:rPr>
      </w:pPr>
      <w:r>
        <w:rPr>
          <w:rFonts w:ascii="Times New Roman" w:hAnsi="Times New Roman"/>
          <w:b/>
          <w:sz w:val="19"/>
        </w:rPr>
        <w:t>def main(cfg_path: str):</w:t>
      </w:r>
      <w:r>
        <w:rPr>
          <w:rFonts w:ascii="Times New Roman" w:hAnsi="Times New Roman"/>
        </w:rPr>
        <w:t xml:space="preserve"> — The official orchestration script for the lithography project. It reads the JSON configuration, injects values into the baseline module, optionally imports a KLayout mask, optionally couples spin-coating thickness back into lithography settings, runs the demo and process-window sweep, and saves submission-ready figures and summaries.</w:t>
      </w:r>
    </w:p>
    <w:p w14:paraId="18DC9F5A" w14:textId="77777777" w:rsidR="00E9445F" w:rsidRDefault="00000000">
      <w:pPr>
        <w:pStyle w:val="21"/>
      </w:pPr>
      <w:r>
        <w:rPr>
          <w:rFonts w:ascii="Calibri" w:hAnsi="Calibri"/>
        </w:rPr>
        <w:t>01_lithography/spin_coating.py</w:t>
      </w:r>
    </w:p>
    <w:p w14:paraId="62D9F7AA" w14:textId="77777777" w:rsidR="00E9445F" w:rsidRDefault="00000000">
      <w:pPr>
        <w:rPr>
          <w:rFonts w:hint="eastAsia"/>
        </w:rPr>
      </w:pPr>
      <w:r>
        <w:rPr>
          <w:rFonts w:ascii="Times New Roman" w:hAnsi="Times New Roman"/>
        </w:rPr>
        <w:t>Toy spin-coating model used to connect resist-process conditions to lithography behavior.</w:t>
      </w:r>
    </w:p>
    <w:p w14:paraId="5EFF28E5" w14:textId="77777777" w:rsidR="00E9445F" w:rsidRDefault="00000000">
      <w:pPr>
        <w:spacing w:after="60"/>
        <w:ind w:left="259"/>
        <w:rPr>
          <w:rFonts w:hint="eastAsia"/>
        </w:rPr>
      </w:pPr>
      <w:r>
        <w:rPr>
          <w:rFonts w:ascii="Times New Roman" w:hAnsi="Times New Roman"/>
          <w:b/>
          <w:sz w:val="19"/>
        </w:rPr>
        <w:t>def rpm_to_rad_s(rpm: float) -&gt; float:</w:t>
      </w:r>
      <w:r>
        <w:rPr>
          <w:rFonts w:ascii="Times New Roman" w:hAnsi="Times New Roman"/>
        </w:rPr>
        <w:t xml:space="preserve"> — Rpm to rad s The returned value is intended to be reused by other functions, so this is a reusable building block rather than a whole pipeline.</w:t>
      </w:r>
    </w:p>
    <w:p w14:paraId="7DD0C7DB" w14:textId="77777777" w:rsidR="00E9445F" w:rsidRDefault="00000000">
      <w:pPr>
        <w:spacing w:after="60"/>
        <w:ind w:left="259"/>
        <w:rPr>
          <w:rFonts w:hint="eastAsia"/>
        </w:rPr>
      </w:pPr>
      <w:r>
        <w:rPr>
          <w:rFonts w:ascii="Times New Roman" w:hAnsi="Times New Roman"/>
          <w:b/>
          <w:sz w:val="19"/>
        </w:rPr>
        <w:t>def thickness_meyerhofer_nm(</w:t>
      </w:r>
      <w:r>
        <w:rPr>
          <w:rFonts w:ascii="Times New Roman" w:hAnsi="Times New Roman"/>
        </w:rPr>
        <w:t xml:space="preserve"> — Meyerhofer-like scaling (teaching proxy): h ∝ (η * c / (ρ * ω^2 * t))^(1/3) Returns thickness in nm. Notes: - Real spin coating depends on solvent evaporation, shear thinning, temp, etc. - This captures major trends for a project course. The returned value is intended to be reused by other functions, so this is a reusable building block rather than a whole pipeline.</w:t>
      </w:r>
    </w:p>
    <w:p w14:paraId="4D9027A0" w14:textId="77777777" w:rsidR="00E9445F" w:rsidRDefault="00000000">
      <w:pPr>
        <w:spacing w:after="60"/>
        <w:ind w:left="259"/>
        <w:rPr>
          <w:rFonts w:hint="eastAsia"/>
        </w:rPr>
      </w:pPr>
      <w:r>
        <w:rPr>
          <w:rFonts w:ascii="Times New Roman" w:hAnsi="Times New Roman"/>
          <w:b/>
          <w:sz w:val="19"/>
        </w:rPr>
        <w:t>def radial_thickness_profile_nm(</w:t>
      </w:r>
      <w:r>
        <w:rPr>
          <w:rFonts w:ascii="Times New Roman" w:hAnsi="Times New Roman"/>
        </w:rPr>
        <w:t xml:space="preserve"> — Simple radial profile: - mild bowl/tilt nonuniformity (parabolic) - edge bead as a Gaussian bump near edge nonuniformity_pct: peak-to-valley variation (percent of h0) The returned value is intended to be reused by other functions, so this is a reusable building block rather than a whole pipeline.</w:t>
      </w:r>
    </w:p>
    <w:p w14:paraId="2E4D03C3" w14:textId="77777777" w:rsidR="00E9445F" w:rsidRDefault="00000000">
      <w:pPr>
        <w:spacing w:after="60"/>
        <w:ind w:left="259"/>
        <w:rPr>
          <w:rFonts w:hint="eastAsia"/>
        </w:rPr>
      </w:pPr>
      <w:r>
        <w:rPr>
          <w:rFonts w:ascii="Times New Roman" w:hAnsi="Times New Roman"/>
          <w:b/>
          <w:sz w:val="19"/>
        </w:rPr>
        <w:t>def thickness_map_nm(</w:t>
      </w:r>
      <w:r>
        <w:rPr>
          <w:rFonts w:ascii="Times New Roman" w:hAnsi="Times New Roman"/>
        </w:rPr>
        <w:t xml:space="preserve"> — Generate a 2D thickness map for a circular wafer. Returns (X_mm, Y_mm, H_nm) with H_nm=0 outside wafer. The returned value is intended to be reused by other functions, so this is a reusable building block rather than a whole pipeline. Internally it expands a compact recipe into many pixel-level or parameter-sweep operations.</w:t>
      </w:r>
    </w:p>
    <w:p w14:paraId="5B961320" w14:textId="77777777" w:rsidR="00E9445F" w:rsidRDefault="00000000">
      <w:pPr>
        <w:pStyle w:val="21"/>
      </w:pPr>
      <w:r>
        <w:rPr>
          <w:rFonts w:ascii="Calibri" w:hAnsi="Calibri"/>
        </w:rPr>
        <w:t>01_lithography/psm.py</w:t>
      </w:r>
    </w:p>
    <w:p w14:paraId="276890D0" w14:textId="77777777" w:rsidR="00E9445F" w:rsidRDefault="00000000">
      <w:pPr>
        <w:rPr>
          <w:rFonts w:hint="eastAsia"/>
        </w:rPr>
      </w:pPr>
      <w:r>
        <w:rPr>
          <w:rFonts w:ascii="Times New Roman" w:hAnsi="Times New Roman"/>
        </w:rPr>
        <w:t>Phase-shift mask helpers for 1D and 2D demonstrations.</w:t>
      </w:r>
    </w:p>
    <w:p w14:paraId="71883B66" w14:textId="77777777" w:rsidR="00E9445F" w:rsidRDefault="00000000">
      <w:pPr>
        <w:spacing w:after="60"/>
        <w:ind w:left="259"/>
        <w:rPr>
          <w:rFonts w:hint="eastAsia"/>
        </w:rPr>
      </w:pPr>
      <w:r>
        <w:rPr>
          <w:rFonts w:ascii="Times New Roman" w:hAnsi="Times New Roman"/>
          <w:b/>
          <w:sz w:val="19"/>
        </w:rPr>
        <w:t>def apply_binary_psm_1d(mask_amp: np.ndarray, pitch_nm: float, x_nm: np.ndarray,</w:t>
      </w:r>
      <w:r>
        <w:rPr>
          <w:rFonts w:ascii="Times New Roman" w:hAnsi="Times New Roman"/>
        </w:rPr>
        <w:t xml:space="preserve"> — Apply phase shift to either 'spaces' or 'lines' region for 1D periodic line/space mask. mask_amp: (1,N) amplitude transmission (0/1 or gray) Returns complex transmission (1,N). The returned value is intended to be reused by other functions, so this is a reusable building block rather than a whole pipeline.</w:t>
      </w:r>
    </w:p>
    <w:p w14:paraId="125BAEF8" w14:textId="77777777" w:rsidR="00E9445F" w:rsidRDefault="00000000">
      <w:pPr>
        <w:spacing w:after="60"/>
        <w:ind w:left="259"/>
        <w:rPr>
          <w:rFonts w:hint="eastAsia"/>
        </w:rPr>
      </w:pPr>
      <w:r>
        <w:rPr>
          <w:rFonts w:ascii="Times New Roman" w:hAnsi="Times New Roman"/>
          <w:b/>
          <w:sz w:val="19"/>
        </w:rPr>
        <w:t>def apply_binary_psm_2d(mask_amp: np.ndarray, phase_shift_rad: float = np.pi,</w:t>
      </w:r>
      <w:r>
        <w:rPr>
          <w:rFonts w:ascii="Times New Roman" w:hAnsi="Times New Roman"/>
        </w:rPr>
        <w:t xml:space="preserve"> — Simple 2D binary PSM: - where='background': background gets pi, features 0 (or vice versa) This is a teaching proxy; real PSM for contacts is more nuanced. mask_amp: (Ny,Nx) amplitude mask (0/1) Returns complex transmission. The returned value is intended to be reused by other functions, so this is a reusable building block rather than a whole pipeline.</w:t>
      </w:r>
    </w:p>
    <w:p w14:paraId="62541DC2" w14:textId="77777777" w:rsidR="00E9445F" w:rsidRDefault="00000000">
      <w:pPr>
        <w:pStyle w:val="21"/>
      </w:pPr>
      <w:r>
        <w:rPr>
          <w:rFonts w:ascii="Calibri" w:hAnsi="Calibri"/>
        </w:rPr>
        <w:t>01_lithography/opc.py</w:t>
      </w:r>
    </w:p>
    <w:p w14:paraId="5006881F" w14:textId="77777777" w:rsidR="00E9445F" w:rsidRDefault="00000000">
      <w:pPr>
        <w:rPr>
          <w:rFonts w:hint="eastAsia"/>
        </w:rPr>
      </w:pPr>
      <w:r>
        <w:rPr>
          <w:rFonts w:ascii="Times New Roman" w:hAnsi="Times New Roman"/>
        </w:rPr>
        <w:t>Simple optical proximity correction helpers, mainly mask bias and morphology operations.</w:t>
      </w:r>
    </w:p>
    <w:p w14:paraId="25A0F5A4" w14:textId="77777777" w:rsidR="00E9445F" w:rsidRDefault="00000000">
      <w:pPr>
        <w:spacing w:after="60"/>
        <w:ind w:left="259"/>
        <w:rPr>
          <w:rFonts w:hint="eastAsia"/>
        </w:rPr>
      </w:pPr>
      <w:r>
        <w:rPr>
          <w:rFonts w:ascii="Times New Roman" w:hAnsi="Times New Roman"/>
          <w:b/>
          <w:sz w:val="19"/>
        </w:rPr>
        <w:lastRenderedPageBreak/>
        <w:t>def _binary_dilate(img: np.ndarray, radius_px: int = 1) -&gt; np.ndarray:</w:t>
      </w:r>
      <w:r>
        <w:rPr>
          <w:rFonts w:ascii="Times New Roman" w:hAnsi="Times New Roman"/>
        </w:rPr>
        <w:t xml:space="preserve"> — Square-kernel dilation, 4/8-neighborhood approx via max over shifts. The returned value is intended to be reused by other functions, so this is a reusable building block rather than a whole pipeline. Internally it expands a compact recipe into many pixel-level or parameter-sweep operations.</w:t>
      </w:r>
    </w:p>
    <w:p w14:paraId="2AFC4908" w14:textId="77777777" w:rsidR="00E9445F" w:rsidRDefault="00000000">
      <w:pPr>
        <w:spacing w:after="60"/>
        <w:ind w:left="259"/>
        <w:rPr>
          <w:rFonts w:hint="eastAsia"/>
        </w:rPr>
      </w:pPr>
      <w:r>
        <w:rPr>
          <w:rFonts w:ascii="Times New Roman" w:hAnsi="Times New Roman"/>
          <w:b/>
          <w:sz w:val="19"/>
        </w:rPr>
        <w:t>def _binary_erode(img: np.ndarray, radius_px: int = 1) -&gt; np.ndarray:</w:t>
      </w:r>
      <w:r>
        <w:rPr>
          <w:rFonts w:ascii="Times New Roman" w:hAnsi="Times New Roman"/>
        </w:rPr>
        <w:t xml:space="preserve"> — Square-kernel erosion via min over shifts. The returned value is intended to be reused by other functions, so this is a reusable building block rather than a whole pipeline. Internally it expands a compact recipe into many pixel-level or parameter-sweep operations.</w:t>
      </w:r>
    </w:p>
    <w:p w14:paraId="2B8A7114" w14:textId="77777777" w:rsidR="00E9445F" w:rsidRDefault="00000000">
      <w:pPr>
        <w:spacing w:after="60"/>
        <w:ind w:left="259"/>
        <w:rPr>
          <w:rFonts w:hint="eastAsia"/>
        </w:rPr>
      </w:pPr>
      <w:r>
        <w:rPr>
          <w:rFonts w:ascii="Times New Roman" w:hAnsi="Times New Roman"/>
          <w:b/>
          <w:sz w:val="19"/>
        </w:rPr>
        <w:t>def apply_mask_bias_1d(x_nm: np.ndarray, pitch_nm: float, duty_cycle: float, bias_nm: float) -&gt; float:</w:t>
      </w:r>
      <w:r>
        <w:rPr>
          <w:rFonts w:ascii="Times New Roman" w:hAnsi="Times New Roman"/>
        </w:rPr>
        <w:t xml:space="preserve"> — Convert bias (nm) into an effective duty cycle for 1D line/space. Positive bias means wider line. The returned value is intended to be reused by other functions, so this is a reusable building block rather than a whole pipeline.</w:t>
      </w:r>
    </w:p>
    <w:p w14:paraId="7920D671" w14:textId="77777777" w:rsidR="00E9445F" w:rsidRDefault="00000000">
      <w:pPr>
        <w:spacing w:after="60"/>
        <w:ind w:left="259"/>
        <w:rPr>
          <w:rFonts w:hint="eastAsia"/>
        </w:rPr>
      </w:pPr>
      <w:r>
        <w:rPr>
          <w:rFonts w:ascii="Times New Roman" w:hAnsi="Times New Roman"/>
          <w:b/>
          <w:sz w:val="19"/>
        </w:rPr>
        <w:t>def find_bias_for_target_cd(sim_fn, target_cd_nm: float, pitch_nm: float, duty_cycle: float,</w:t>
      </w:r>
      <w:r>
        <w:rPr>
          <w:rFonts w:ascii="Times New Roman" w:hAnsi="Times New Roman"/>
        </w:rPr>
        <w:t xml:space="preserve"> — Binary search-like on bias to hit target CD. sim_fn(duty_cycle)-&gt;cd_nm must simulate at nominal dose/defocus. Returns (bias_nm, achieved_cd_nm) The returned value is intended to be reused by other functions, so this is a reusable building block rather than a whole pipeline. Internally it expands a compact recipe into many pixel-level or parameter-sweep operations.</w:t>
      </w:r>
    </w:p>
    <w:p w14:paraId="7BCFA682" w14:textId="77777777" w:rsidR="00E9445F" w:rsidRDefault="00000000">
      <w:pPr>
        <w:spacing w:after="60"/>
        <w:ind w:left="259"/>
        <w:rPr>
          <w:rFonts w:hint="eastAsia"/>
        </w:rPr>
      </w:pPr>
      <w:r>
        <w:rPr>
          <w:rFonts w:ascii="Times New Roman" w:hAnsi="Times New Roman"/>
          <w:b/>
          <w:sz w:val="19"/>
        </w:rPr>
        <w:t>def opc_morphology_2d(mask_bin: np.ndarray, steps: int = 1, radius_px: int = 1, mode: str = "dilate") -&gt; np.ndarray:</w:t>
      </w:r>
      <w:r>
        <w:rPr>
          <w:rFonts w:ascii="Times New Roman" w:hAnsi="Times New Roman"/>
        </w:rPr>
        <w:t xml:space="preserve"> — Apply repeated dilation/erosion to a 2D binary mask. mode: 'dilate' or 'erode' The returned value is intended to be reused by other functions, so this is a reusable building block rather than a whole pipeline. Internally it expands a compact recipe into many pixel-level or parameter-sweep operations.</w:t>
      </w:r>
    </w:p>
    <w:p w14:paraId="6833B3FF" w14:textId="77777777" w:rsidR="00E9445F" w:rsidRDefault="00000000">
      <w:pPr>
        <w:pStyle w:val="21"/>
      </w:pPr>
      <w:r>
        <w:rPr>
          <w:rFonts w:ascii="Calibri" w:hAnsi="Calibri"/>
        </w:rPr>
        <w:t>01_lithography/smo.py</w:t>
      </w:r>
    </w:p>
    <w:p w14:paraId="228D37B2" w14:textId="77777777" w:rsidR="00E9445F" w:rsidRDefault="00000000">
      <w:pPr>
        <w:rPr>
          <w:rFonts w:hint="eastAsia"/>
        </w:rPr>
      </w:pPr>
      <w:r>
        <w:rPr>
          <w:rFonts w:ascii="Times New Roman" w:hAnsi="Times New Roman"/>
        </w:rPr>
        <w:t>Grid-search helper for source-mask optimization experiments.</w:t>
      </w:r>
    </w:p>
    <w:p w14:paraId="1E9E7D62" w14:textId="77777777" w:rsidR="00E9445F" w:rsidRDefault="00000000">
      <w:pPr>
        <w:spacing w:after="60"/>
        <w:ind w:left="259"/>
        <w:rPr>
          <w:rFonts w:hint="eastAsia"/>
        </w:rPr>
      </w:pPr>
      <w:r>
        <w:rPr>
          <w:rFonts w:ascii="Times New Roman" w:hAnsi="Times New Roman"/>
          <w:b/>
          <w:sz w:val="19"/>
        </w:rPr>
        <w:t>def grid_search_smo(eval_window_area_fn,</w:t>
      </w:r>
      <w:r>
        <w:rPr>
          <w:rFonts w:ascii="Times New Roman" w:hAnsi="Times New Roman"/>
        </w:rPr>
        <w:t xml:space="preserve"> — eval_window_area_fn(sigma_in, sigma_out, bias_nm)-&gt;window_area Returns dict with best params and full score grid. The returned value is intended to be reused by other functions, so this is a reusable building block rather than a whole pipeline.</w:t>
      </w:r>
    </w:p>
    <w:p w14:paraId="413CEAA6" w14:textId="77777777" w:rsidR="00E9445F" w:rsidRDefault="00000000">
      <w:pPr>
        <w:pStyle w:val="21"/>
      </w:pPr>
      <w:r>
        <w:rPr>
          <w:rFonts w:ascii="Calibri" w:hAnsi="Calibri"/>
        </w:rPr>
        <w:t>01_lithography/mask_import.py</w:t>
      </w:r>
    </w:p>
    <w:p w14:paraId="5902B82C" w14:textId="77777777" w:rsidR="00E9445F" w:rsidRDefault="00000000">
      <w:pPr>
        <w:rPr>
          <w:rFonts w:hint="eastAsia"/>
        </w:rPr>
      </w:pPr>
      <w:r>
        <w:rPr>
          <w:rFonts w:ascii="Times New Roman" w:hAnsi="Times New Roman"/>
        </w:rPr>
        <w:t>Converts KLayout-exported PNG masks into simulator-ready NumPy arrays.</w:t>
      </w:r>
    </w:p>
    <w:p w14:paraId="58604FF7" w14:textId="77777777" w:rsidR="00E9445F" w:rsidRDefault="00000000">
      <w:pPr>
        <w:spacing w:after="60"/>
        <w:ind w:left="259"/>
        <w:rPr>
          <w:rFonts w:hint="eastAsia"/>
        </w:rPr>
      </w:pPr>
      <w:r>
        <w:rPr>
          <w:rFonts w:ascii="Times New Roman" w:hAnsi="Times New Roman"/>
          <w:b/>
          <w:sz w:val="19"/>
        </w:rPr>
        <w:t>def binarize_image(img: np.ndarray, threshold: float = 0.5, invert: bool = False) -&gt; np.ndarray:</w:t>
      </w:r>
      <w:r>
        <w:rPr>
          <w:rFonts w:ascii="Times New Roman" w:hAnsi="Times New Roman"/>
        </w:rPr>
        <w:t xml:space="preserve"> — img: float array in [0,1] or uint8 [0,255]. Supports RGB or grayscale. Returns binary float mask in {0,1}. The returned value is intended to be reused by other functions, so this is a reusable building block rather than a whole pipeline.</w:t>
      </w:r>
    </w:p>
    <w:p w14:paraId="01E8AAB9" w14:textId="77777777" w:rsidR="00E9445F" w:rsidRDefault="00000000">
      <w:pPr>
        <w:spacing w:after="60"/>
        <w:ind w:left="259"/>
        <w:rPr>
          <w:rFonts w:hint="eastAsia"/>
        </w:rPr>
      </w:pPr>
      <w:r>
        <w:rPr>
          <w:rFonts w:ascii="Times New Roman" w:hAnsi="Times New Roman"/>
          <w:b/>
          <w:sz w:val="19"/>
        </w:rPr>
        <w:t>def center_crop_to_square(img: np.ndarray) -&gt; np.ndarray:</w:t>
      </w:r>
      <w:r>
        <w:rPr>
          <w:rFonts w:ascii="Times New Roman" w:hAnsi="Times New Roman"/>
        </w:rPr>
        <w:t xml:space="preserve"> — Center crop to square The returned value is intended to be reused by other functions, so this is a reusable building block rather than a whole pipeline.</w:t>
      </w:r>
    </w:p>
    <w:p w14:paraId="55EA3593" w14:textId="77777777" w:rsidR="00E9445F" w:rsidRDefault="00000000">
      <w:pPr>
        <w:spacing w:after="60"/>
        <w:ind w:left="259"/>
        <w:rPr>
          <w:rFonts w:hint="eastAsia"/>
        </w:rPr>
      </w:pPr>
      <w:r>
        <w:rPr>
          <w:rFonts w:ascii="Times New Roman" w:hAnsi="Times New Roman"/>
          <w:b/>
          <w:sz w:val="19"/>
        </w:rPr>
        <w:t>def resize_nearest(img: np.ndarray, out_n: int) -&gt; np.ndarray:</w:t>
      </w:r>
      <w:r>
        <w:rPr>
          <w:rFonts w:ascii="Times New Roman" w:hAnsi="Times New Roman"/>
        </w:rPr>
        <w:t xml:space="preserve"> — Nearest-neighbor resize (no SciPy). img: 2D The returned value is intended to be reused by other functions, so this is a reusable building block rather than a whole pipeline.</w:t>
      </w:r>
    </w:p>
    <w:p w14:paraId="1516355A" w14:textId="77777777" w:rsidR="00E9445F" w:rsidRDefault="00000000">
      <w:pPr>
        <w:spacing w:after="60"/>
        <w:ind w:left="259"/>
        <w:rPr>
          <w:rFonts w:hint="eastAsia"/>
        </w:rPr>
      </w:pPr>
      <w:r>
        <w:rPr>
          <w:rFonts w:ascii="Times New Roman" w:hAnsi="Times New Roman"/>
          <w:b/>
          <w:sz w:val="19"/>
        </w:rPr>
        <w:t>def png_to_mask_npy(img: np.ndarray, out_n: int = 512, threshold: float = 0.5, invert: bool = False) -&gt; np.ndarray:</w:t>
      </w:r>
      <w:r>
        <w:rPr>
          <w:rFonts w:ascii="Times New Roman" w:hAnsi="Times New Roman"/>
        </w:rPr>
        <w:t xml:space="preserve"> — Convert raw PNG array to a simulator-ready mask bitmap (Ny,Nx) float in {0,1}. - center-crop to square - binarize - resize to out_n x out_n The returned value is intended to be reused by other functions, so this is a reusable building block rather than a whole pipeline.</w:t>
      </w:r>
    </w:p>
    <w:p w14:paraId="10098C39" w14:textId="77777777" w:rsidR="00E9445F" w:rsidRDefault="00000000">
      <w:pPr>
        <w:pStyle w:val="21"/>
      </w:pPr>
      <w:r>
        <w:rPr>
          <w:rFonts w:ascii="Calibri" w:hAnsi="Calibri"/>
        </w:rPr>
        <w:t>01_lithography/tools/klayout_png_to_npy.py</w:t>
      </w:r>
    </w:p>
    <w:p w14:paraId="595527F8" w14:textId="77777777" w:rsidR="00E9445F" w:rsidRDefault="00000000">
      <w:pPr>
        <w:rPr>
          <w:rFonts w:hint="eastAsia"/>
        </w:rPr>
      </w:pPr>
      <w:r>
        <w:rPr>
          <w:rFonts w:ascii="Times New Roman" w:hAnsi="Times New Roman"/>
        </w:rPr>
        <w:t>Small command-line tool wrapping `mask_import.py` functionality.</w:t>
      </w:r>
    </w:p>
    <w:p w14:paraId="32EB36F4"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Main It also writes outputs so the rest of the workflow can reuse the result.</w:t>
      </w:r>
    </w:p>
    <w:p w14:paraId="04A7EAAA" w14:textId="77777777" w:rsidR="00E9445F" w:rsidRDefault="00000000">
      <w:pPr>
        <w:pStyle w:val="21"/>
      </w:pPr>
      <w:r>
        <w:rPr>
          <w:rFonts w:ascii="Calibri" w:hAnsi="Calibri"/>
        </w:rPr>
        <w:t>01_lithography/klayout_macros/export_mask_png.py</w:t>
      </w:r>
    </w:p>
    <w:p w14:paraId="38E21BD4" w14:textId="77777777" w:rsidR="00E9445F" w:rsidRDefault="00000000">
      <w:pPr>
        <w:rPr>
          <w:rFonts w:hint="eastAsia"/>
        </w:rPr>
      </w:pPr>
      <w:r>
        <w:rPr>
          <w:rFonts w:ascii="Times New Roman" w:hAnsi="Times New Roman"/>
        </w:rPr>
        <w:t>KLayout macro to export a drawn layout as a PNG for the lithography simulator.</w:t>
      </w:r>
    </w:p>
    <w:p w14:paraId="555263F7" w14:textId="77777777" w:rsidR="00E9445F" w:rsidRDefault="00000000">
      <w:pPr>
        <w:rPr>
          <w:rFonts w:hint="eastAsia"/>
        </w:rPr>
      </w:pPr>
      <w:r>
        <w:rPr>
          <w:rFonts w:ascii="Times New Roman" w:hAnsi="Times New Roman"/>
        </w:rPr>
        <w:lastRenderedPageBreak/>
        <w:t>This file does not define regular Python functions. It is mainly a script, macro, or import-forwarding wrapper.</w:t>
      </w:r>
    </w:p>
    <w:p w14:paraId="54D1CD4D" w14:textId="77777777" w:rsidR="00E9445F" w:rsidRDefault="00000000">
      <w:pPr>
        <w:pStyle w:val="21"/>
      </w:pPr>
      <w:r>
        <w:rPr>
          <w:rFonts w:ascii="Calibri" w:hAnsi="Calibri"/>
        </w:rPr>
        <w:t>02_process_stages/common_utils.py</w:t>
      </w:r>
    </w:p>
    <w:p w14:paraId="0FBDE342" w14:textId="77777777" w:rsidR="00E9445F" w:rsidRDefault="00000000">
      <w:pPr>
        <w:rPr>
          <w:rFonts w:hint="eastAsia"/>
        </w:rPr>
      </w:pPr>
      <w:r>
        <w:rPr>
          <w:rFonts w:ascii="Times New Roman" w:hAnsi="Times New Roman"/>
        </w:rPr>
        <w:t>Shared utility functions: array I/O, binary morphology, width estimation, JSON helpers, and local feature-size proxy.</w:t>
      </w:r>
    </w:p>
    <w:p w14:paraId="02C41E1E" w14:textId="77777777" w:rsidR="00E9445F" w:rsidRDefault="00000000">
      <w:pPr>
        <w:rPr>
          <w:rFonts w:hint="eastAsia"/>
        </w:rPr>
      </w:pPr>
      <w:r>
        <w:rPr>
          <w:rFonts w:ascii="Times New Roman" w:hAnsi="Times New Roman"/>
        </w:rPr>
        <w:t>Because many stage modules are intentionally lightweight, common low-level operations are centralized here instead of being repeatedly re-implemented.</w:t>
      </w:r>
    </w:p>
    <w:p w14:paraId="38C40EC9" w14:textId="77777777" w:rsidR="00E9445F" w:rsidRDefault="00000000">
      <w:pPr>
        <w:spacing w:after="60"/>
        <w:ind w:left="259"/>
        <w:rPr>
          <w:rFonts w:hint="eastAsia"/>
        </w:rPr>
      </w:pPr>
      <w:r>
        <w:rPr>
          <w:rFonts w:ascii="Times New Roman" w:hAnsi="Times New Roman"/>
          <w:b/>
          <w:sz w:val="19"/>
        </w:rPr>
        <w:t>def save_json(path: str, obj: dict):</w:t>
      </w:r>
      <w:r>
        <w:rPr>
          <w:rFonts w:ascii="Times New Roman" w:hAnsi="Times New Roman"/>
        </w:rPr>
        <w:t xml:space="preserve"> — Save json It also writes outputs so the rest of the workflow can reuse the result.</w:t>
      </w:r>
    </w:p>
    <w:p w14:paraId="5477FD1A" w14:textId="77777777" w:rsidR="00E9445F" w:rsidRDefault="00000000">
      <w:pPr>
        <w:spacing w:after="60"/>
        <w:ind w:left="259"/>
        <w:rPr>
          <w:rFonts w:hint="eastAsia"/>
        </w:rPr>
      </w:pPr>
      <w:r>
        <w:rPr>
          <w:rFonts w:ascii="Times New Roman" w:hAnsi="Times New Roman"/>
          <w:b/>
          <w:sz w:val="19"/>
        </w:rPr>
        <w:t>def load_npy(path: str) -&gt; np.ndarray:</w:t>
      </w:r>
      <w:r>
        <w:rPr>
          <w:rFonts w:ascii="Times New Roman" w:hAnsi="Times New Roman"/>
        </w:rPr>
        <w:t xml:space="preserve"> — Load npy It starts by loading data from disk or from a previous stage. The returned value is intended to be reused by other functions, so this is a reusable building block rather than a whole pipeline.</w:t>
      </w:r>
    </w:p>
    <w:p w14:paraId="1A35B540" w14:textId="77777777" w:rsidR="00E9445F" w:rsidRDefault="00000000">
      <w:pPr>
        <w:spacing w:after="60"/>
        <w:ind w:left="259"/>
        <w:rPr>
          <w:rFonts w:hint="eastAsia"/>
        </w:rPr>
      </w:pPr>
      <w:r>
        <w:rPr>
          <w:rFonts w:ascii="Times New Roman" w:hAnsi="Times New Roman"/>
          <w:b/>
          <w:sz w:val="19"/>
        </w:rPr>
        <w:t>def save_npy(path: str, arr: np.ndarray):</w:t>
      </w:r>
      <w:r>
        <w:rPr>
          <w:rFonts w:ascii="Times New Roman" w:hAnsi="Times New Roman"/>
        </w:rPr>
        <w:t xml:space="preserve"> — Save npy It also writes outputs so the rest of the workflow can reuse the result.</w:t>
      </w:r>
    </w:p>
    <w:p w14:paraId="197713D2" w14:textId="77777777" w:rsidR="00E9445F" w:rsidRDefault="00000000">
      <w:pPr>
        <w:spacing w:after="60"/>
        <w:ind w:left="259"/>
        <w:rPr>
          <w:rFonts w:hint="eastAsia"/>
        </w:rPr>
      </w:pPr>
      <w:r>
        <w:rPr>
          <w:rFonts w:ascii="Times New Roman" w:hAnsi="Times New Roman"/>
          <w:b/>
          <w:sz w:val="19"/>
        </w:rPr>
        <w:t>def ensure_binary(a: np.ndarray, thr: float = 0.5) -&gt; np.ndarray:</w:t>
      </w:r>
      <w:r>
        <w:rPr>
          <w:rFonts w:ascii="Times New Roman" w:hAnsi="Times New Roman"/>
        </w:rPr>
        <w:t xml:space="preserve"> — Ensure binary The returned value is intended to be reused by other functions, so this is a reusable building block rather than a whole pipeline.</w:t>
      </w:r>
    </w:p>
    <w:p w14:paraId="08402247" w14:textId="77777777" w:rsidR="00E9445F" w:rsidRDefault="00000000">
      <w:pPr>
        <w:spacing w:after="60"/>
        <w:ind w:left="259"/>
        <w:rPr>
          <w:rFonts w:hint="eastAsia"/>
        </w:rPr>
      </w:pPr>
      <w:r>
        <w:rPr>
          <w:rFonts w:ascii="Times New Roman" w:hAnsi="Times New Roman"/>
          <w:b/>
          <w:sz w:val="19"/>
        </w:rPr>
        <w:t>def dilate(binary: np.ndarray, radius: int) -&gt; np.ndarray:</w:t>
      </w:r>
      <w:r>
        <w:rPr>
          <w:rFonts w:ascii="Times New Roman" w:hAnsi="Times New Roman"/>
        </w:rPr>
        <w:t xml:space="preserve"> — Binary dilation using a disk-like neighborhood (L2 radius) with pure NumPy. The returned value is intended to be reused by other functions, so this is a reusable building block rather than a whole pipeline. Internally it expands a compact recipe into many pixel-level or parameter-sweep operations.</w:t>
      </w:r>
    </w:p>
    <w:p w14:paraId="1F6FC01B" w14:textId="77777777" w:rsidR="00E9445F" w:rsidRDefault="00000000">
      <w:pPr>
        <w:spacing w:after="60"/>
        <w:ind w:left="259"/>
        <w:rPr>
          <w:rFonts w:hint="eastAsia"/>
        </w:rPr>
      </w:pPr>
      <w:r>
        <w:rPr>
          <w:rFonts w:ascii="Times New Roman" w:hAnsi="Times New Roman"/>
          <w:b/>
          <w:sz w:val="19"/>
        </w:rPr>
        <w:t>def erode(binary: np.ndarray, radius: int) -&gt; np.ndarray:</w:t>
      </w:r>
      <w:r>
        <w:rPr>
          <w:rFonts w:ascii="Times New Roman" w:hAnsi="Times New Roman"/>
        </w:rPr>
        <w:t xml:space="preserve"> — Binary erosion using dilation of the inverted image. The returned value is intended to be reused by other functions, so this is a reusable building block rather than a whole pipeline.</w:t>
      </w:r>
    </w:p>
    <w:p w14:paraId="1D299C22" w14:textId="77777777" w:rsidR="00E9445F" w:rsidRDefault="00000000">
      <w:pPr>
        <w:spacing w:after="60"/>
        <w:ind w:left="259"/>
        <w:rPr>
          <w:rFonts w:hint="eastAsia"/>
        </w:rPr>
      </w:pPr>
      <w:r>
        <w:rPr>
          <w:rFonts w:ascii="Times New Roman" w:hAnsi="Times New Roman"/>
          <w:b/>
          <w:sz w:val="19"/>
        </w:rPr>
        <w:t>def opening(binary: np.ndarray, radius: int) -&gt; np.ndarray:</w:t>
      </w:r>
      <w:r>
        <w:rPr>
          <w:rFonts w:ascii="Times New Roman" w:hAnsi="Times New Roman"/>
        </w:rPr>
        <w:t xml:space="preserve"> — Opening The returned value is intended to be reused by other functions, so this is a reusable building block rather than a whole pipeline.</w:t>
      </w:r>
    </w:p>
    <w:p w14:paraId="60579366" w14:textId="77777777" w:rsidR="00E9445F" w:rsidRDefault="00000000">
      <w:pPr>
        <w:spacing w:after="60"/>
        <w:ind w:left="259"/>
        <w:rPr>
          <w:rFonts w:hint="eastAsia"/>
        </w:rPr>
      </w:pPr>
      <w:r>
        <w:rPr>
          <w:rFonts w:ascii="Times New Roman" w:hAnsi="Times New Roman"/>
          <w:b/>
          <w:sz w:val="19"/>
        </w:rPr>
        <w:t>def closing(binary: np.ndarray, radius: int) -&gt; np.ndarray:</w:t>
      </w:r>
      <w:r>
        <w:rPr>
          <w:rFonts w:ascii="Times New Roman" w:hAnsi="Times New Roman"/>
        </w:rPr>
        <w:t xml:space="preserve"> — Closing The returned value is intended to be reused by other functions, so this is a reusable building block rather than a whole pipeline.</w:t>
      </w:r>
    </w:p>
    <w:p w14:paraId="1ABEA219" w14:textId="77777777" w:rsidR="00E9445F" w:rsidRDefault="00000000">
      <w:pPr>
        <w:spacing w:after="60"/>
        <w:ind w:left="259"/>
        <w:rPr>
          <w:rFonts w:hint="eastAsia"/>
        </w:rPr>
      </w:pPr>
      <w:r>
        <w:rPr>
          <w:rFonts w:ascii="Times New Roman" w:hAnsi="Times New Roman"/>
          <w:b/>
          <w:sz w:val="19"/>
        </w:rPr>
        <w:t>def measure_feature_width_nm(mask_1d: np.ndarray, dx_nm: float) -&gt; float:</w:t>
      </w:r>
      <w:r>
        <w:rPr>
          <w:rFonts w:ascii="Times New Roman" w:hAnsi="Times New Roman"/>
        </w:rPr>
        <w:t xml:space="preserve"> — A simple 1D width estimator: width of the longest contiguous "1" segment. The returned value is intended to be reused by other functions, so this is a reusable building block rather than a whole pipeline.</w:t>
      </w:r>
    </w:p>
    <w:p w14:paraId="1E5D5E18" w14:textId="77777777" w:rsidR="00E9445F" w:rsidRDefault="00000000">
      <w:pPr>
        <w:spacing w:after="60"/>
        <w:ind w:left="259"/>
        <w:rPr>
          <w:rFonts w:hint="eastAsia"/>
        </w:rPr>
      </w:pPr>
      <w:r>
        <w:rPr>
          <w:rFonts w:ascii="Times New Roman" w:hAnsi="Times New Roman"/>
          <w:b/>
          <w:sz w:val="19"/>
        </w:rPr>
        <w:t>def ensure_binary(arr: np.ndarray, thr: float = 0.5) -&gt; np.ndarray:</w:t>
      </w:r>
      <w:r>
        <w:rPr>
          <w:rFonts w:ascii="Times New Roman" w:hAnsi="Times New Roman"/>
        </w:rPr>
        <w:t xml:space="preserve"> — Ensure binary The returned value is intended to be reused by other functions, so this is a reusable building block rather than a whole pipeline.</w:t>
      </w:r>
    </w:p>
    <w:p w14:paraId="7EEF7D5B" w14:textId="77777777" w:rsidR="00E9445F" w:rsidRDefault="00000000">
      <w:pPr>
        <w:spacing w:after="60"/>
        <w:ind w:left="259"/>
        <w:rPr>
          <w:rFonts w:hint="eastAsia"/>
        </w:rPr>
      </w:pPr>
      <w:r>
        <w:rPr>
          <w:rFonts w:ascii="Times New Roman" w:hAnsi="Times New Roman"/>
          <w:b/>
          <w:sz w:val="19"/>
        </w:rPr>
        <w:t>def local_feature_size(openings: np.ndarray, pixel_um: float) -&gt; np.ndarray:</w:t>
      </w:r>
      <w:r>
        <w:rPr>
          <w:rFonts w:ascii="Times New Roman" w:hAnsi="Times New Roman"/>
        </w:rPr>
        <w:t xml:space="preserve"> — Estimate local feature size (um) inside openings using a simple distance-to-edge proxy. We compute distance to the nearest boundary by iterative erosion; this is a NumPy-only substitute for a distance transform. For a circular hole, 2*distance_to_edge approximates diameter. For arbitrary shapes, it is a local proxy. Returns: feature_size_um array, same shape. The returned value is intended to be reused by other functions, so this is a reusable building block rather than a whole pipeline.</w:t>
      </w:r>
    </w:p>
    <w:p w14:paraId="44A90691" w14:textId="77777777" w:rsidR="00E9445F" w:rsidRDefault="00000000">
      <w:pPr>
        <w:spacing w:after="60"/>
        <w:ind w:left="259"/>
        <w:rPr>
          <w:rFonts w:hint="eastAsia"/>
        </w:rPr>
      </w:pPr>
      <w:r>
        <w:rPr>
          <w:rFonts w:ascii="Times New Roman" w:hAnsi="Times New Roman"/>
          <w:b/>
          <w:sz w:val="19"/>
        </w:rPr>
        <w:t>def load_json(path: str) -&gt; dict:</w:t>
      </w:r>
      <w:r>
        <w:rPr>
          <w:rFonts w:ascii="Times New Roman" w:hAnsi="Times New Roman"/>
        </w:rPr>
        <w:t xml:space="preserve"> — Load json It starts by loading data from disk or from a previous stage. The returned value is intended to be reused by other functions, so this is a reusable building block rather than a whole pipeline.</w:t>
      </w:r>
    </w:p>
    <w:p w14:paraId="236DC1EB" w14:textId="77777777" w:rsidR="00E9445F" w:rsidRDefault="00000000">
      <w:pPr>
        <w:pStyle w:val="21"/>
      </w:pPr>
      <w:r>
        <w:rPr>
          <w:rFonts w:ascii="Calibri" w:hAnsi="Calibri"/>
        </w:rPr>
        <w:t>02_process_stages/illumination_models.py</w:t>
      </w:r>
    </w:p>
    <w:p w14:paraId="44B514A9" w14:textId="77777777" w:rsidR="00E9445F" w:rsidRDefault="00000000">
      <w:pPr>
        <w:rPr>
          <w:rFonts w:hint="eastAsia"/>
        </w:rPr>
      </w:pPr>
      <w:r>
        <w:rPr>
          <w:rFonts w:ascii="Times New Roman" w:hAnsi="Times New Roman"/>
        </w:rPr>
        <w:t>Source sampling utilities used by the simpler lithography stage in the process flow.</w:t>
      </w:r>
    </w:p>
    <w:p w14:paraId="71E66B63" w14:textId="77777777" w:rsidR="00E9445F" w:rsidRDefault="00000000">
      <w:pPr>
        <w:spacing w:after="60"/>
        <w:ind w:left="259"/>
        <w:rPr>
          <w:rFonts w:hint="eastAsia"/>
        </w:rPr>
      </w:pPr>
      <w:r>
        <w:rPr>
          <w:rFonts w:ascii="Times New Roman" w:hAnsi="Times New Roman"/>
          <w:b/>
          <w:sz w:val="19"/>
        </w:rPr>
        <w:t>def sample_disk(n, sigma, rng):</w:t>
      </w:r>
      <w:r>
        <w:rPr>
          <w:rFonts w:ascii="Times New Roman" w:hAnsi="Times New Roman"/>
        </w:rPr>
        <w:t xml:space="preserve"> — Sample disk The returned value is intended to be reused by other functions, so this is a reusable building block rather than a whole pipeline.</w:t>
      </w:r>
    </w:p>
    <w:p w14:paraId="2FB2A68F" w14:textId="77777777" w:rsidR="00E9445F" w:rsidRDefault="00000000">
      <w:pPr>
        <w:spacing w:after="60"/>
        <w:ind w:left="259"/>
        <w:rPr>
          <w:rFonts w:hint="eastAsia"/>
        </w:rPr>
      </w:pPr>
      <w:r>
        <w:rPr>
          <w:rFonts w:ascii="Times New Roman" w:hAnsi="Times New Roman"/>
          <w:b/>
          <w:sz w:val="19"/>
        </w:rPr>
        <w:t>def sample_annular(n, sigma_in, sigma_out, rng):</w:t>
      </w:r>
      <w:r>
        <w:rPr>
          <w:rFonts w:ascii="Times New Roman" w:hAnsi="Times New Roman"/>
        </w:rPr>
        <w:t xml:space="preserve"> — Sample annular The returned value is intended to be reused by other functions, so this is a reusable building block rather than a whole pipeline.</w:t>
      </w:r>
    </w:p>
    <w:p w14:paraId="73AC7D82" w14:textId="77777777" w:rsidR="00E9445F" w:rsidRDefault="00000000">
      <w:pPr>
        <w:spacing w:after="60"/>
        <w:ind w:left="259"/>
        <w:rPr>
          <w:rFonts w:hint="eastAsia"/>
        </w:rPr>
      </w:pPr>
      <w:r>
        <w:rPr>
          <w:rFonts w:ascii="Times New Roman" w:hAnsi="Times New Roman"/>
          <w:b/>
          <w:sz w:val="19"/>
        </w:rPr>
        <w:lastRenderedPageBreak/>
        <w:t>def sample_dipole(n, center, width, angle, rng):</w:t>
      </w:r>
      <w:r>
        <w:rPr>
          <w:rFonts w:ascii="Times New Roman" w:hAnsi="Times New Roman"/>
        </w:rPr>
        <w:t xml:space="preserve"> — Sample dipole The returned value is intended to be reused by other functions, so this is a reusable building block rather than a whole pipeline.</w:t>
      </w:r>
    </w:p>
    <w:p w14:paraId="3B57E1F5" w14:textId="77777777" w:rsidR="00E9445F" w:rsidRDefault="00000000">
      <w:pPr>
        <w:spacing w:after="60"/>
        <w:ind w:left="259"/>
        <w:rPr>
          <w:rFonts w:hint="eastAsia"/>
        </w:rPr>
      </w:pPr>
      <w:r>
        <w:rPr>
          <w:rFonts w:ascii="Times New Roman" w:hAnsi="Times New Roman"/>
          <w:b/>
          <w:sz w:val="19"/>
        </w:rPr>
        <w:t>def sample_quadrupole(n, center, width, angle, rng):</w:t>
      </w:r>
      <w:r>
        <w:rPr>
          <w:rFonts w:ascii="Times New Roman" w:hAnsi="Times New Roman"/>
        </w:rPr>
        <w:t xml:space="preserve"> — Sample quadrupole The returned value is intended to be reused by other functions, so this is a reusable building block rather than a whole pipeline.</w:t>
      </w:r>
    </w:p>
    <w:p w14:paraId="3584460D" w14:textId="77777777" w:rsidR="00E9445F" w:rsidRDefault="00000000">
      <w:pPr>
        <w:pStyle w:val="21"/>
      </w:pPr>
      <w:r>
        <w:rPr>
          <w:rFonts w:ascii="Calibri" w:hAnsi="Calibri"/>
        </w:rPr>
        <w:t>02_process_stages/litho_stage_basic.py</w:t>
      </w:r>
    </w:p>
    <w:p w14:paraId="2E803698" w14:textId="77777777" w:rsidR="00E9445F" w:rsidRDefault="00000000">
      <w:pPr>
        <w:rPr>
          <w:rFonts w:hint="eastAsia"/>
        </w:rPr>
      </w:pPr>
      <w:r>
        <w:rPr>
          <w:rFonts w:ascii="Times New Roman" w:hAnsi="Times New Roman"/>
        </w:rPr>
        <w:t>Basic lithography stage for the process-chain version of the project.</w:t>
      </w:r>
    </w:p>
    <w:p w14:paraId="07BB1ED8" w14:textId="77777777" w:rsidR="00E9445F" w:rsidRDefault="00000000">
      <w:pPr>
        <w:spacing w:after="60"/>
        <w:ind w:left="259"/>
        <w:rPr>
          <w:rFonts w:hint="eastAsia"/>
        </w:rPr>
      </w:pPr>
      <w:r>
        <w:rPr>
          <w:rFonts w:ascii="Times New Roman" w:hAnsi="Times New Roman"/>
          <w:b/>
          <w:sz w:val="19"/>
        </w:rPr>
        <w:t>def load_config(cfg_path="config.json"):</w:t>
      </w:r>
      <w:r>
        <w:rPr>
          <w:rFonts w:ascii="Times New Roman" w:hAnsi="Times New Roman"/>
        </w:rPr>
        <w:t xml:space="preserve"> — Load config It starts by loading data from disk or from a previous stage. The returned value is intended to be reused by other functions, so this is a reusable building block rather than a whole pipeline.</w:t>
      </w:r>
    </w:p>
    <w:p w14:paraId="309AEBBC" w14:textId="77777777" w:rsidR="00E9445F" w:rsidRDefault="00000000">
      <w:pPr>
        <w:spacing w:after="60"/>
        <w:ind w:left="259"/>
        <w:rPr>
          <w:rFonts w:hint="eastAsia"/>
        </w:rPr>
      </w:pPr>
      <w:r>
        <w:rPr>
          <w:rFonts w:ascii="Times New Roman" w:hAnsi="Times New Roman"/>
          <w:b/>
          <w:sz w:val="19"/>
        </w:rPr>
        <w:t>def setup_litho_parameters(cfg):</w:t>
      </w:r>
      <w:r>
        <w:rPr>
          <w:rFonts w:ascii="Times New Roman" w:hAnsi="Times New Roman"/>
        </w:rPr>
        <w:t xml:space="preserve"> — Setup litho parameters</w:t>
      </w:r>
    </w:p>
    <w:p w14:paraId="425245AB" w14:textId="77777777" w:rsidR="00E9445F" w:rsidRDefault="00000000">
      <w:pPr>
        <w:spacing w:after="60"/>
        <w:ind w:left="259"/>
        <w:rPr>
          <w:rFonts w:hint="eastAsia"/>
        </w:rPr>
      </w:pPr>
      <w:r>
        <w:rPr>
          <w:rFonts w:ascii="Times New Roman" w:hAnsi="Times New Roman"/>
          <w:b/>
          <w:sz w:val="19"/>
        </w:rPr>
        <w:t>def load_klayout_mask(cfg, outdir):</w:t>
      </w:r>
      <w:r>
        <w:rPr>
          <w:rFonts w:ascii="Times New Roman" w:hAnsi="Times New Roman"/>
        </w:rPr>
        <w:t xml:space="preserve"> — Load klayout mask It also writes outputs so the rest of the workflow can reuse the result. The returned value is intended to be reused by other functions, so this is a reusable building block rather than a whole pipeline.</w:t>
      </w:r>
    </w:p>
    <w:p w14:paraId="694777B4" w14:textId="77777777" w:rsidR="00E9445F" w:rsidRDefault="00000000">
      <w:pPr>
        <w:spacing w:after="60"/>
        <w:ind w:left="259"/>
        <w:rPr>
          <w:rFonts w:hint="eastAsia"/>
        </w:rPr>
      </w:pPr>
      <w:r>
        <w:rPr>
          <w:rFonts w:ascii="Times New Roman" w:hAnsi="Times New Roman"/>
          <w:b/>
          <w:sz w:val="19"/>
        </w:rPr>
        <w:t>def run_litho_sweep(outdir):</w:t>
      </w:r>
      <w:r>
        <w:rPr>
          <w:rFonts w:ascii="Times New Roman" w:hAnsi="Times New Roman"/>
        </w:rPr>
        <w:t xml:space="preserve"> — Run litho sweep It also writes outputs so the rest of the workflow can reuse the result. The returned value is intended to be reused by other functions, so this is a reusable building block rather than a whole pipeline.</w:t>
      </w:r>
    </w:p>
    <w:p w14:paraId="75C81246"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Main It also writes outputs so the rest of the workflow can reuse the result.</w:t>
      </w:r>
    </w:p>
    <w:p w14:paraId="1771F820" w14:textId="77777777" w:rsidR="00E9445F" w:rsidRDefault="00000000">
      <w:pPr>
        <w:pStyle w:val="21"/>
      </w:pPr>
      <w:r>
        <w:rPr>
          <w:rFonts w:ascii="Calibri" w:hAnsi="Calibri"/>
        </w:rPr>
        <w:t>02_process_stages/mask_ops.py</w:t>
      </w:r>
    </w:p>
    <w:p w14:paraId="0A489E4C" w14:textId="77777777" w:rsidR="00E9445F" w:rsidRDefault="00000000">
      <w:pPr>
        <w:rPr>
          <w:rFonts w:hint="eastAsia"/>
        </w:rPr>
      </w:pPr>
      <w:r>
        <w:rPr>
          <w:rFonts w:ascii="Times New Roman" w:hAnsi="Times New Roman"/>
        </w:rPr>
        <w:t>Generic mask bias and overlay operations used when a full lithography simulation is not needed.</w:t>
      </w:r>
    </w:p>
    <w:p w14:paraId="1EED85B4" w14:textId="77777777" w:rsidR="00E9445F" w:rsidRDefault="00000000">
      <w:pPr>
        <w:spacing w:after="60"/>
        <w:ind w:left="259"/>
        <w:rPr>
          <w:rFonts w:hint="eastAsia"/>
        </w:rPr>
      </w:pPr>
      <w:r>
        <w:rPr>
          <w:rFonts w:ascii="Times New Roman" w:hAnsi="Times New Roman"/>
          <w:b/>
          <w:sz w:val="19"/>
        </w:rPr>
        <w:t>def shift(mask: np.ndarray, dx: int, dy: int) -&gt; np.ndarray:</w:t>
      </w:r>
      <w:r>
        <w:rPr>
          <w:rFonts w:ascii="Times New Roman" w:hAnsi="Times New Roman"/>
        </w:rPr>
        <w:t xml:space="preserve"> — Shift The returned value is intended to be reused by other functions, so this is a reusable building block rather than a whole pipeline.</w:t>
      </w:r>
    </w:p>
    <w:p w14:paraId="192F17CB" w14:textId="77777777" w:rsidR="00E9445F" w:rsidRDefault="00000000">
      <w:pPr>
        <w:spacing w:after="60"/>
        <w:ind w:left="259"/>
        <w:rPr>
          <w:rFonts w:hint="eastAsia"/>
        </w:rPr>
      </w:pPr>
      <w:r>
        <w:rPr>
          <w:rFonts w:ascii="Times New Roman" w:hAnsi="Times New Roman"/>
          <w:b/>
          <w:sz w:val="19"/>
        </w:rPr>
        <w:t>def dilate(mask: np.ndarray, r: int) -&gt; np.ndarray:</w:t>
      </w:r>
      <w:r>
        <w:rPr>
          <w:rFonts w:ascii="Times New Roman" w:hAnsi="Times New Roman"/>
        </w:rPr>
        <w:t xml:space="preserve"> — Dilate The returned value is intended to be reused by other functions, so this is a reusable building block rather than a whole pipeline. Internally it expands a compact recipe into many pixel-level or parameter-sweep operations.</w:t>
      </w:r>
    </w:p>
    <w:p w14:paraId="3EB09293" w14:textId="77777777" w:rsidR="00E9445F" w:rsidRDefault="00000000">
      <w:pPr>
        <w:spacing w:after="60"/>
        <w:ind w:left="259"/>
        <w:rPr>
          <w:rFonts w:hint="eastAsia"/>
        </w:rPr>
      </w:pPr>
      <w:r>
        <w:rPr>
          <w:rFonts w:ascii="Times New Roman" w:hAnsi="Times New Roman"/>
          <w:b/>
          <w:sz w:val="19"/>
        </w:rPr>
        <w:t>def erode(mask: np.ndarray, r: int) -&gt; np.ndarray:</w:t>
      </w:r>
      <w:r>
        <w:rPr>
          <w:rFonts w:ascii="Times New Roman" w:hAnsi="Times New Roman"/>
        </w:rPr>
        <w:t xml:space="preserve"> — Erode The returned value is intended to be reused by other functions, so this is a reusable building block rather than a whole pipeline. Internally it expands a compact recipe into many pixel-level or parameter-sweep operations.</w:t>
      </w:r>
    </w:p>
    <w:p w14:paraId="16F3E45A" w14:textId="77777777" w:rsidR="00E9445F" w:rsidRDefault="00000000">
      <w:pPr>
        <w:spacing w:after="60"/>
        <w:ind w:left="259"/>
        <w:rPr>
          <w:rFonts w:hint="eastAsia"/>
        </w:rPr>
      </w:pPr>
      <w:r>
        <w:rPr>
          <w:rFonts w:ascii="Times New Roman" w:hAnsi="Times New Roman"/>
          <w:b/>
          <w:sz w:val="19"/>
        </w:rPr>
        <w:t>def apply_bias_nm(mask: np.ndarray, bias_nm: float, dx_nm: float) -&gt; np.ndarray:</w:t>
      </w:r>
      <w:r>
        <w:rPr>
          <w:rFonts w:ascii="Times New Roman" w:hAnsi="Times New Roman"/>
        </w:rPr>
        <w:t xml:space="preserve"> — Apply bias nm The returned value is intended to be reused by other functions, so this is a reusable building block rather than a whole pipeline.</w:t>
      </w:r>
    </w:p>
    <w:p w14:paraId="258C0718" w14:textId="77777777" w:rsidR="00E9445F" w:rsidRDefault="00000000">
      <w:pPr>
        <w:spacing w:after="60"/>
        <w:ind w:left="259"/>
        <w:rPr>
          <w:rFonts w:hint="eastAsia"/>
        </w:rPr>
      </w:pPr>
      <w:r>
        <w:rPr>
          <w:rFonts w:ascii="Times New Roman" w:hAnsi="Times New Roman"/>
          <w:b/>
          <w:sz w:val="19"/>
        </w:rPr>
        <w:t>def apply_overlay_nm(mask: np.ndarray, ox_nm: float, oy_nm: float, dx_nm: float) -&gt; np.ndarray:</w:t>
      </w:r>
      <w:r>
        <w:rPr>
          <w:rFonts w:ascii="Times New Roman" w:hAnsi="Times New Roman"/>
        </w:rPr>
        <w:t xml:space="preserve"> — Apply overlay nm The returned value is intended to be reused by other functions, so this is a reusable building block rather than a whole pipeline.</w:t>
      </w:r>
    </w:p>
    <w:p w14:paraId="07F8F89E" w14:textId="77777777" w:rsidR="00E9445F" w:rsidRDefault="00000000">
      <w:pPr>
        <w:pStyle w:val="21"/>
      </w:pPr>
      <w:r>
        <w:rPr>
          <w:rFonts w:ascii="Calibri" w:hAnsi="Calibri"/>
        </w:rPr>
        <w:t>02_process_stages/plasma_basics_utils.py</w:t>
      </w:r>
    </w:p>
    <w:p w14:paraId="75667127" w14:textId="77777777" w:rsidR="00E9445F" w:rsidRDefault="00000000">
      <w:pPr>
        <w:rPr>
          <w:rFonts w:hint="eastAsia"/>
        </w:rPr>
      </w:pPr>
      <w:r>
        <w:rPr>
          <w:rFonts w:ascii="Times New Roman" w:hAnsi="Times New Roman"/>
        </w:rPr>
        <w:t>Physics-inspired helper formulas tied to plasma-etch lecture concepts.</w:t>
      </w:r>
    </w:p>
    <w:p w14:paraId="760FE85D" w14:textId="77777777" w:rsidR="00E9445F" w:rsidRDefault="00000000">
      <w:pPr>
        <w:spacing w:after="60"/>
        <w:ind w:left="259"/>
        <w:rPr>
          <w:rFonts w:hint="eastAsia"/>
        </w:rPr>
      </w:pPr>
      <w:r>
        <w:rPr>
          <w:rFonts w:ascii="Times New Roman" w:hAnsi="Times New Roman"/>
          <w:b/>
          <w:sz w:val="19"/>
        </w:rPr>
        <w:t>def mean_free_path(T_K: float, pressure_mTorr: float, collision_diameter_nm: float = 0.37) -&gt; float:</w:t>
      </w:r>
      <w:r>
        <w:rPr>
          <w:rFonts w:ascii="Times New Roman" w:hAnsi="Times New Roman"/>
        </w:rPr>
        <w:t xml:space="preserve"> — Return mean free path (meters) using a hard-sphere model. λ = kT / (sqrt(2) * π * d^2 * p) Typical effective collision diameters in plasmas are O(0.3–0.5 nm). This is a teaching approximation; real MFP depends on species &amp; energy. Args: T_K: gas temperature in Kelvin pressure_mTorr: chamber pressure in mTorr collision_diameter_nm: effective diameter in nm Returns: mean free path in meters The returned value is intended to be reused by other functions, so this is a reusable building block rather than a whole pipeline.</w:t>
      </w:r>
    </w:p>
    <w:p w14:paraId="5B523A16" w14:textId="77777777" w:rsidR="00E9445F" w:rsidRDefault="00000000">
      <w:pPr>
        <w:spacing w:after="60"/>
        <w:ind w:left="259"/>
        <w:rPr>
          <w:rFonts w:hint="eastAsia"/>
        </w:rPr>
      </w:pPr>
      <w:r>
        <w:rPr>
          <w:rFonts w:ascii="Times New Roman" w:hAnsi="Times New Roman"/>
          <w:b/>
          <w:sz w:val="19"/>
        </w:rPr>
        <w:t>def ion_energy_eV(rf_power_W: float, pressure_mTorr: float, electrode_area_ratio: float = 10.0) -&gt; float:</w:t>
      </w:r>
      <w:r>
        <w:rPr>
          <w:rFonts w:ascii="Times New Roman" w:hAnsi="Times New Roman"/>
        </w:rPr>
        <w:t xml:space="preserve"> — Toy ion energy model (eV). Qualitative trends covered in the lecture: - Higher RF power -&gt; higher ion bombardment energy/flux - Higher pressure -&gt; more collisions -&gt; lower ion energy We model a 'self-bias' proxy that increases </w:t>
      </w:r>
      <w:r>
        <w:rPr>
          <w:rFonts w:ascii="Times New Roman" w:hAnsi="Times New Roman"/>
        </w:rPr>
        <w:lastRenderedPageBreak/>
        <w:t>with power and decreases with pressure. The area ratio term loosely reflects asymmetric electrodes. Returns: ion energy in eV (order-of-magnitude proxy) The returned value is intended to be reused by other functions, so this is a reusable building block rather than a whole pipeline.</w:t>
      </w:r>
    </w:p>
    <w:p w14:paraId="7C8B3308" w14:textId="77777777" w:rsidR="00E9445F" w:rsidRDefault="00000000">
      <w:pPr>
        <w:spacing w:after="60"/>
        <w:ind w:left="259"/>
        <w:rPr>
          <w:rFonts w:hint="eastAsia"/>
        </w:rPr>
      </w:pPr>
      <w:r>
        <w:rPr>
          <w:rFonts w:ascii="Times New Roman" w:hAnsi="Times New Roman"/>
          <w:b/>
          <w:sz w:val="19"/>
        </w:rPr>
        <w:t>def ion_flux_rel(magnetic_field_mT: float, rf_power_W: float) -&gt; float:</w:t>
      </w:r>
      <w:r>
        <w:rPr>
          <w:rFonts w:ascii="Times New Roman" w:hAnsi="Times New Roman"/>
        </w:rPr>
        <w:t xml:space="preserve"> — Relative ion flux (dimensionless). Lecture trend: - Increasing magnetic field can increase plasma density (more electrons confined), increasing ion flux, but can also change bias/energy. - Higher RF power generally increases flux. Returns: relative flux (1.0 ~ baseline) The returned value is intended to be reused by other functions, so this is a reusable building block rather than a whole pipeline.</w:t>
      </w:r>
    </w:p>
    <w:p w14:paraId="0331C055" w14:textId="77777777" w:rsidR="00E9445F" w:rsidRDefault="00000000">
      <w:pPr>
        <w:pStyle w:val="21"/>
      </w:pPr>
      <w:r>
        <w:rPr>
          <w:rFonts w:ascii="Calibri" w:hAnsi="Calibri"/>
        </w:rPr>
        <w:t>02_process_stages/stage2_etch.py</w:t>
      </w:r>
    </w:p>
    <w:p w14:paraId="26AC2B43" w14:textId="77777777" w:rsidR="00E9445F" w:rsidRDefault="00000000">
      <w:pPr>
        <w:rPr>
          <w:rFonts w:hint="eastAsia"/>
        </w:rPr>
      </w:pPr>
      <w:r>
        <w:rPr>
          <w:rFonts w:ascii="Times New Roman" w:hAnsi="Times New Roman"/>
        </w:rPr>
        <w:t>Simplified etch and plasma transfer stage.</w:t>
      </w:r>
    </w:p>
    <w:p w14:paraId="36046D87" w14:textId="77777777" w:rsidR="00E9445F" w:rsidRDefault="00000000">
      <w:pPr>
        <w:spacing w:after="60"/>
        <w:ind w:left="259"/>
        <w:rPr>
          <w:rFonts w:hint="eastAsia"/>
        </w:rPr>
      </w:pPr>
      <w:r>
        <w:rPr>
          <w:rFonts w:ascii="Times New Roman" w:hAnsi="Times New Roman"/>
          <w:b/>
          <w:sz w:val="19"/>
        </w:rPr>
        <w:t>def effective_etch_rate_Apm(base_rate_Apm: float,</w:t>
      </w:r>
      <w:r>
        <w:rPr>
          <w:rFonts w:ascii="Times New Roman" w:hAnsi="Times New Roman"/>
        </w:rPr>
        <w:t xml:space="preserve"> — Return a per-pixel etch rate map (Å/min) inside openings. - Macro-loading: if open area is large, etchant per unit open area decreases. - Micro-loading: small feature size etches slower. - Plasma knobs: ion flux and ion energy affect the overall rate. Note: This returns rate for the etched material (e.g., poly/oxide/silicon), but we use it as a scalar proxy here. The returned value is intended to be reused by other functions, so this is a reusable building block rather than a whole pipeline.</w:t>
      </w:r>
    </w:p>
    <w:p w14:paraId="62EAA9C2" w14:textId="77777777" w:rsidR="00E9445F" w:rsidRDefault="00000000">
      <w:pPr>
        <w:spacing w:after="60"/>
        <w:ind w:left="259"/>
        <w:rPr>
          <w:rFonts w:hint="eastAsia"/>
        </w:rPr>
      </w:pPr>
      <w:r>
        <w:rPr>
          <w:rFonts w:ascii="Times New Roman" w:hAnsi="Times New Roman"/>
          <w:b/>
          <w:sz w:val="19"/>
        </w:rPr>
        <w:t>def anisotropy_index(pressure_mTorr: float, rf_power_W: float) -&gt; float:</w:t>
      </w:r>
      <w:r>
        <w:rPr>
          <w:rFonts w:ascii="Times New Roman" w:hAnsi="Times New Roman"/>
        </w:rPr>
        <w:t xml:space="preserve"> — Return anisotropy index in [0,1]. 1=highly anisotropic. The returned value is intended to be reused by other functions, so this is a reusable building block rather than a whole pipeline.</w:t>
      </w:r>
    </w:p>
    <w:p w14:paraId="5F7F6FE2" w14:textId="77777777" w:rsidR="00E9445F" w:rsidRDefault="00000000">
      <w:pPr>
        <w:spacing w:after="60"/>
        <w:ind w:left="259"/>
        <w:rPr>
          <w:rFonts w:hint="eastAsia"/>
        </w:rPr>
      </w:pPr>
      <w:r>
        <w:rPr>
          <w:rFonts w:ascii="Times New Roman" w:hAnsi="Times New Roman"/>
          <w:b/>
          <w:sz w:val="19"/>
        </w:rPr>
        <w:t>def min_selectivity_for_overetch(film_thickness_A: float,</w:t>
      </w:r>
      <w:r>
        <w:rPr>
          <w:rFonts w:ascii="Times New Roman" w:hAnsi="Times New Roman"/>
        </w:rPr>
        <w:t xml:space="preserve"> — Compute minimum film-to-substrate selectivity during over-etch. Matches the lecture inequality: S &gt; Δd / Δd' where Δd is the worst-case remaining film due to non-uniformities, and Δd' is allowed substrate loss. The returned value is intended to be reused by other functions, so this is a reusable building block rather than a whole pipeline.</w:t>
      </w:r>
    </w:p>
    <w:p w14:paraId="36F42D55" w14:textId="77777777" w:rsidR="00E9445F" w:rsidRDefault="00000000">
      <w:pPr>
        <w:spacing w:after="60"/>
        <w:ind w:left="259"/>
        <w:rPr>
          <w:rFonts w:hint="eastAsia"/>
        </w:rPr>
      </w:pPr>
      <w:r>
        <w:rPr>
          <w:rFonts w:ascii="Times New Roman" w:hAnsi="Times New Roman"/>
          <w:b/>
          <w:sz w:val="19"/>
        </w:rPr>
        <w:t>def run(resist: np.ndarray,</w:t>
      </w:r>
      <w:r>
        <w:rPr>
          <w:rFonts w:ascii="Times New Roman" w:hAnsi="Times New Roman"/>
        </w:rPr>
        <w:t xml:space="preserve"> — Implements the etch stage itself. Starting from a developed resist or opening map, it calculates rate and anisotropy proxies, applies simple vertical and lateral etch behavior, and outputs etched patterns plus summary metrics.</w:t>
      </w:r>
    </w:p>
    <w:p w14:paraId="507BF5DD"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CLI wrapper around the etch model. It parses user knobs, loads the input resist or opening data, calls `run`, and writes plots plus JSON summaries for the next stage.</w:t>
      </w:r>
    </w:p>
    <w:p w14:paraId="3E93ECE9" w14:textId="77777777" w:rsidR="00E9445F" w:rsidRDefault="00000000">
      <w:pPr>
        <w:pStyle w:val="21"/>
      </w:pPr>
      <w:r>
        <w:rPr>
          <w:rFonts w:ascii="Calibri" w:hAnsi="Calibri"/>
        </w:rPr>
        <w:t>02_process_stages/stage3_cvd.py</w:t>
      </w:r>
    </w:p>
    <w:p w14:paraId="4BF48760" w14:textId="77777777" w:rsidR="00E9445F" w:rsidRDefault="00000000">
      <w:pPr>
        <w:rPr>
          <w:rFonts w:hint="eastAsia"/>
        </w:rPr>
      </w:pPr>
      <w:r>
        <w:rPr>
          <w:rFonts w:ascii="Times New Roman" w:hAnsi="Times New Roman"/>
        </w:rPr>
        <w:t>Simplified dielectric deposition and gap-fill stage.</w:t>
      </w:r>
    </w:p>
    <w:p w14:paraId="7EFA5AD1" w14:textId="77777777" w:rsidR="00E9445F" w:rsidRDefault="00000000">
      <w:pPr>
        <w:spacing w:after="60"/>
        <w:ind w:left="259"/>
        <w:rPr>
          <w:rFonts w:hint="eastAsia"/>
        </w:rPr>
      </w:pPr>
      <w:r>
        <w:rPr>
          <w:rFonts w:ascii="Times New Roman" w:hAnsi="Times New Roman"/>
          <w:b/>
          <w:sz w:val="19"/>
        </w:rPr>
        <w:t>def _dilate(binmap: np.ndarray, steps: int) -&gt; np.ndarray:</w:t>
      </w:r>
      <w:r>
        <w:rPr>
          <w:rFonts w:ascii="Times New Roman" w:hAnsi="Times New Roman"/>
        </w:rPr>
        <w:t xml:space="preserve"> —  dilate The returned value is intended to be reused by other functions, so this is a reusable building block rather than a whole pipeline. Internally it expands a compact recipe into many pixel-level or parameter-sweep operations.</w:t>
      </w:r>
    </w:p>
    <w:p w14:paraId="657B082C" w14:textId="77777777" w:rsidR="00E9445F" w:rsidRDefault="00000000">
      <w:pPr>
        <w:spacing w:after="60"/>
        <w:ind w:left="259"/>
        <w:rPr>
          <w:rFonts w:hint="eastAsia"/>
        </w:rPr>
      </w:pPr>
      <w:r>
        <w:rPr>
          <w:rFonts w:ascii="Times New Roman" w:hAnsi="Times New Roman"/>
          <w:b/>
          <w:sz w:val="19"/>
        </w:rPr>
        <w:t>def simulate_cvd_gapfill(openings: np.ndarray,</w:t>
      </w:r>
      <w:r>
        <w:rPr>
          <w:rFonts w:ascii="Times New Roman" w:hAnsi="Times New Roman"/>
        </w:rPr>
        <w:t xml:space="preserve"> — Return dielectric thickness map and a void-risk map. conformality ∈ [0,1]: 1 =&gt; perfectly conformal (ALD-like), 0 =&gt; purely top deposition regime: 'mass_transport' or 'surface_reaction' The returned value is intended to be reused by other functions, so this is a reusable building block rather than a whole pipeline. Internally it expands a compact recipe into many pixel-level or parameter-sweep operations.</w:t>
      </w:r>
    </w:p>
    <w:p w14:paraId="3BF570C1"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Command-line driver for the dielectric deposition stage. It loads trench or opening geometry, runs the simplified gap-fill model, and exports thickness and void-risk visualizations and metrics.</w:t>
      </w:r>
    </w:p>
    <w:p w14:paraId="51F35DC0" w14:textId="77777777" w:rsidR="00E9445F" w:rsidRDefault="00000000">
      <w:pPr>
        <w:pStyle w:val="21"/>
      </w:pPr>
      <w:r>
        <w:rPr>
          <w:rFonts w:ascii="Calibri" w:hAnsi="Calibri"/>
        </w:rPr>
        <w:t>02_process_stages/stage3_thermal_implant.py</w:t>
      </w:r>
    </w:p>
    <w:p w14:paraId="00606D17" w14:textId="77777777" w:rsidR="00E9445F" w:rsidRDefault="00000000">
      <w:pPr>
        <w:rPr>
          <w:rFonts w:hint="eastAsia"/>
        </w:rPr>
      </w:pPr>
      <w:r>
        <w:rPr>
          <w:rFonts w:ascii="Times New Roman" w:hAnsi="Times New Roman"/>
        </w:rPr>
        <w:t>Legacy compatibility wrapper that forwards older calls to the newer implant and thermal implementation.</w:t>
      </w:r>
    </w:p>
    <w:p w14:paraId="0E45B2C5" w14:textId="77777777" w:rsidR="00E9445F" w:rsidRDefault="00000000">
      <w:pPr>
        <w:rPr>
          <w:rFonts w:hint="eastAsia"/>
        </w:rPr>
      </w:pPr>
      <w:r>
        <w:rPr>
          <w:rFonts w:ascii="Times New Roman" w:hAnsi="Times New Roman"/>
        </w:rPr>
        <w:t>This file does not define regular Python functions. It is mainly a script, macro, or import-forwarding wrapper.</w:t>
      </w:r>
    </w:p>
    <w:p w14:paraId="22E7F7E0" w14:textId="77777777" w:rsidR="00E9445F" w:rsidRDefault="00000000">
      <w:pPr>
        <w:pStyle w:val="21"/>
      </w:pPr>
      <w:r>
        <w:rPr>
          <w:rFonts w:ascii="Calibri" w:hAnsi="Calibri"/>
        </w:rPr>
        <w:lastRenderedPageBreak/>
        <w:t>02_process_stages/stage4_device.py</w:t>
      </w:r>
    </w:p>
    <w:p w14:paraId="381D1915" w14:textId="77777777" w:rsidR="00E9445F" w:rsidRDefault="00000000">
      <w:pPr>
        <w:rPr>
          <w:rFonts w:hint="eastAsia"/>
        </w:rPr>
      </w:pPr>
      <w:r>
        <w:rPr>
          <w:rFonts w:ascii="Times New Roman" w:hAnsi="Times New Roman"/>
        </w:rPr>
        <w:t>Legacy compatibility wrapper that forwards older calls to the newer device implementation.</w:t>
      </w:r>
    </w:p>
    <w:p w14:paraId="4F581C56" w14:textId="77777777" w:rsidR="00E9445F" w:rsidRDefault="00000000">
      <w:pPr>
        <w:rPr>
          <w:rFonts w:hint="eastAsia"/>
        </w:rPr>
      </w:pPr>
      <w:r>
        <w:rPr>
          <w:rFonts w:ascii="Times New Roman" w:hAnsi="Times New Roman"/>
        </w:rPr>
        <w:t>This file does not define regular Python functions. It is mainly a script, macro, or import-forwarding wrapper.</w:t>
      </w:r>
    </w:p>
    <w:p w14:paraId="0243E3B1" w14:textId="77777777" w:rsidR="00E9445F" w:rsidRDefault="00000000">
      <w:pPr>
        <w:pStyle w:val="21"/>
      </w:pPr>
      <w:r>
        <w:rPr>
          <w:rFonts w:ascii="Calibri" w:hAnsi="Calibri"/>
        </w:rPr>
        <w:t>02_process_stages/stage4_implant_thermal_multimask.py</w:t>
      </w:r>
    </w:p>
    <w:p w14:paraId="0182A59E" w14:textId="77777777" w:rsidR="00E9445F" w:rsidRDefault="00000000">
      <w:pPr>
        <w:rPr>
          <w:rFonts w:hint="eastAsia"/>
        </w:rPr>
      </w:pPr>
      <w:r>
        <w:rPr>
          <w:rFonts w:ascii="Times New Roman" w:hAnsi="Times New Roman"/>
        </w:rPr>
        <w:t>Integrated multi-mask implantation and thermal stage used by the 7-mask runner.</w:t>
      </w:r>
    </w:p>
    <w:p w14:paraId="0C18473D" w14:textId="77777777" w:rsidR="00E9445F" w:rsidRDefault="00000000">
      <w:pPr>
        <w:spacing w:after="60"/>
        <w:ind w:left="259"/>
        <w:rPr>
          <w:rFonts w:hint="eastAsia"/>
        </w:rPr>
      </w:pPr>
      <w:r>
        <w:rPr>
          <w:rFonts w:ascii="Times New Roman" w:hAnsi="Times New Roman"/>
          <w:b/>
          <w:sz w:val="19"/>
        </w:rPr>
        <w:t>def save_json(p: Path, obj: dict):</w:t>
      </w:r>
      <w:r>
        <w:rPr>
          <w:rFonts w:ascii="Times New Roman" w:hAnsi="Times New Roman"/>
        </w:rPr>
        <w:t xml:space="preserve"> — Save json It also writes outputs so the rest of the workflow can reuse the result.</w:t>
      </w:r>
    </w:p>
    <w:p w14:paraId="1A71B969"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Builds source/drain implant windows by intersecting ACTIVE with NIMP and PIMP, converts recipe settings into simplified implanted-depth and activation proxies, and writes both process metrics and the compact device inputs used by the later device stage.</w:t>
      </w:r>
    </w:p>
    <w:p w14:paraId="17E2B816" w14:textId="77777777" w:rsidR="00E9445F" w:rsidRDefault="00000000">
      <w:pPr>
        <w:pStyle w:val="21"/>
      </w:pPr>
      <w:r>
        <w:rPr>
          <w:rFonts w:ascii="Calibri" w:hAnsi="Calibri"/>
        </w:rPr>
        <w:t>02_process_stages/stage4_thermal_implant.py</w:t>
      </w:r>
    </w:p>
    <w:p w14:paraId="6FBCDFD7" w14:textId="77777777" w:rsidR="00E9445F" w:rsidRDefault="00000000">
      <w:pPr>
        <w:rPr>
          <w:rFonts w:hint="eastAsia"/>
        </w:rPr>
      </w:pPr>
      <w:r>
        <w:rPr>
          <w:rFonts w:ascii="Times New Roman" w:hAnsi="Times New Roman"/>
        </w:rPr>
        <w:t>More detailed standalone implant and anneal model.</w:t>
      </w:r>
    </w:p>
    <w:p w14:paraId="3BE421D0" w14:textId="77777777" w:rsidR="00E9445F" w:rsidRDefault="00000000">
      <w:pPr>
        <w:spacing w:after="60"/>
        <w:ind w:left="259"/>
        <w:rPr>
          <w:rFonts w:hint="eastAsia"/>
        </w:rPr>
      </w:pPr>
      <w:r>
        <w:rPr>
          <w:rFonts w:ascii="Times New Roman" w:hAnsi="Times New Roman"/>
          <w:b/>
          <w:sz w:val="19"/>
        </w:rPr>
        <w:t>def rp_um(energy_keV: float, ion: str) -&gt; float:</w:t>
      </w:r>
      <w:r>
        <w:rPr>
          <w:rFonts w:ascii="Times New Roman" w:hAnsi="Times New Roman"/>
        </w:rPr>
        <w:t xml:space="preserve"> — Toy projected range Rp in um. The returned value is intended to be reused by other functions, so this is a reusable building block rather than a whole pipeline.</w:t>
      </w:r>
    </w:p>
    <w:p w14:paraId="39F20B65" w14:textId="77777777" w:rsidR="00E9445F" w:rsidRDefault="00000000">
      <w:pPr>
        <w:spacing w:after="60"/>
        <w:ind w:left="259"/>
        <w:rPr>
          <w:rFonts w:hint="eastAsia"/>
        </w:rPr>
      </w:pPr>
      <w:r>
        <w:rPr>
          <w:rFonts w:ascii="Times New Roman" w:hAnsi="Times New Roman"/>
          <w:b/>
          <w:sz w:val="19"/>
        </w:rPr>
        <w:t>def straggle_um(energy_keV: float, ion: str) -&gt; float:</w:t>
      </w:r>
      <w:r>
        <w:rPr>
          <w:rFonts w:ascii="Times New Roman" w:hAnsi="Times New Roman"/>
        </w:rPr>
        <w:t xml:space="preserve"> — Toy straggle (1-sigma) in um. The returned value is intended to be reused by other functions, so this is a reusable building block rather than a whole pipeline.</w:t>
      </w:r>
    </w:p>
    <w:p w14:paraId="15ABEB93" w14:textId="77777777" w:rsidR="00E9445F" w:rsidRDefault="00000000">
      <w:pPr>
        <w:spacing w:after="60"/>
        <w:ind w:left="259"/>
        <w:rPr>
          <w:rFonts w:hint="eastAsia"/>
        </w:rPr>
      </w:pPr>
      <w:r>
        <w:rPr>
          <w:rFonts w:ascii="Times New Roman" w:hAnsi="Times New Roman"/>
          <w:b/>
          <w:sz w:val="19"/>
        </w:rPr>
        <w:t>def gaussian_profile(depth_um: np.ndarray, dose_cm2: float, Rp_um: float, dRp_um: float) -&gt; np.ndarray:</w:t>
      </w:r>
      <w:r>
        <w:rPr>
          <w:rFonts w:ascii="Times New Roman" w:hAnsi="Times New Roman"/>
        </w:rPr>
        <w:t xml:space="preserve"> — Gaussian implant profile with area = dose. The returned value is intended to be reused by other functions, so this is a reusable building block rather than a whole pipeline.</w:t>
      </w:r>
    </w:p>
    <w:p w14:paraId="7F791D9F" w14:textId="77777777" w:rsidR="00E9445F" w:rsidRDefault="00000000">
      <w:pPr>
        <w:spacing w:after="60"/>
        <w:ind w:left="259"/>
        <w:rPr>
          <w:rFonts w:hint="eastAsia"/>
        </w:rPr>
      </w:pPr>
      <w:r>
        <w:rPr>
          <w:rFonts w:ascii="Times New Roman" w:hAnsi="Times New Roman"/>
          <w:b/>
          <w:sz w:val="19"/>
        </w:rPr>
        <w:t>def add_channeling_tail(C: np.ndarray, depth_um: np.ndarray, tail_strength: float = 0.15, tail_scale_um: float = 3.0) -&gt; np.ndarray:</w:t>
      </w:r>
      <w:r>
        <w:rPr>
          <w:rFonts w:ascii="Times New Roman" w:hAnsi="Times New Roman"/>
        </w:rPr>
        <w:t xml:space="preserve"> — Add an exponential channeling tail (toy). The returned value is intended to be reused by other functions, so this is a reusable building block rather than a whole pipeline.</w:t>
      </w:r>
    </w:p>
    <w:p w14:paraId="647257F1" w14:textId="77777777" w:rsidR="00E9445F" w:rsidRDefault="00000000">
      <w:pPr>
        <w:spacing w:after="60"/>
        <w:ind w:left="259"/>
        <w:rPr>
          <w:rFonts w:hint="eastAsia"/>
        </w:rPr>
      </w:pPr>
      <w:r>
        <w:rPr>
          <w:rFonts w:ascii="Times New Roman" w:hAnsi="Times New Roman"/>
          <w:b/>
          <w:sz w:val="19"/>
        </w:rPr>
        <w:t>def diffusion_gaussian(C: np.ndarray, depth_um: np.ndarray, sigma_um: float) -&gt; np.ndarray:</w:t>
      </w:r>
      <w:r>
        <w:rPr>
          <w:rFonts w:ascii="Times New Roman" w:hAnsi="Times New Roman"/>
        </w:rPr>
        <w:t xml:space="preserve"> — Diffuse by convolving with a Gaussian kernel of width sigma_um. The returned value is intended to be reused by other functions, so this is a reusable building block rather than a whole pipeline.</w:t>
      </w:r>
    </w:p>
    <w:p w14:paraId="11A4AA12" w14:textId="77777777" w:rsidR="00E9445F" w:rsidRDefault="00000000">
      <w:pPr>
        <w:spacing w:after="60"/>
        <w:ind w:left="259"/>
        <w:rPr>
          <w:rFonts w:hint="eastAsia"/>
        </w:rPr>
      </w:pPr>
      <w:r>
        <w:rPr>
          <w:rFonts w:ascii="Times New Roman" w:hAnsi="Times New Roman"/>
          <w:b/>
          <w:sz w:val="19"/>
        </w:rPr>
        <w:t>def diffusivity_um2_per_s(T_C: float, dopant: str) -&gt; float:</w:t>
      </w:r>
      <w:r>
        <w:rPr>
          <w:rFonts w:ascii="Times New Roman" w:hAnsi="Times New Roman"/>
        </w:rPr>
        <w:t xml:space="preserve"> — Toy diffusivity in um^2/s (not calibrated). The returned value is intended to be reused by other functions, so this is a reusable building block rather than a whole pipeline.</w:t>
      </w:r>
    </w:p>
    <w:p w14:paraId="751D2F21" w14:textId="77777777" w:rsidR="00E9445F" w:rsidRDefault="00000000">
      <w:pPr>
        <w:spacing w:after="60"/>
        <w:ind w:left="259"/>
        <w:rPr>
          <w:rFonts w:hint="eastAsia"/>
        </w:rPr>
      </w:pPr>
      <w:r>
        <w:rPr>
          <w:rFonts w:ascii="Times New Roman" w:hAnsi="Times New Roman"/>
          <w:b/>
          <w:sz w:val="19"/>
        </w:rPr>
        <w:t>def anneal_sigma_um(T_C: float, time_s: float, dopant: str, method: str) -&gt; float:</w:t>
      </w:r>
      <w:r>
        <w:rPr>
          <w:rFonts w:ascii="Times New Roman" w:hAnsi="Times New Roman"/>
        </w:rPr>
        <w:t xml:space="preserve"> — Return diffusion length sigma in um. The returned value is intended to be reused by other functions, so this is a reusable building block rather than a whole pipeline.</w:t>
      </w:r>
    </w:p>
    <w:p w14:paraId="7BA606D6" w14:textId="77777777" w:rsidR="00E9445F" w:rsidRDefault="00000000">
      <w:pPr>
        <w:spacing w:after="60"/>
        <w:ind w:left="259"/>
        <w:rPr>
          <w:rFonts w:hint="eastAsia"/>
        </w:rPr>
      </w:pPr>
      <w:r>
        <w:rPr>
          <w:rFonts w:ascii="Times New Roman" w:hAnsi="Times New Roman"/>
          <w:b/>
          <w:sz w:val="19"/>
        </w:rPr>
        <w:t>def activation_fraction(T_C: float, time_s: float) -&gt; float:</w:t>
      </w:r>
      <w:r>
        <w:rPr>
          <w:rFonts w:ascii="Times New Roman" w:hAnsi="Times New Roman"/>
        </w:rPr>
        <w:t xml:space="preserve"> — Toy dopant activation fraction (0..1). The returned value is intended to be reused by other functions, so this is a reusable building block rather than a whole pipeline.</w:t>
      </w:r>
    </w:p>
    <w:p w14:paraId="2B6137B4" w14:textId="77777777" w:rsidR="00E9445F" w:rsidRDefault="00000000">
      <w:pPr>
        <w:spacing w:after="60"/>
        <w:ind w:left="259"/>
        <w:rPr>
          <w:rFonts w:hint="eastAsia"/>
        </w:rPr>
      </w:pPr>
      <w:r>
        <w:rPr>
          <w:rFonts w:ascii="Times New Roman" w:hAnsi="Times New Roman"/>
          <w:b/>
          <w:sz w:val="19"/>
        </w:rPr>
        <w:t>def junction_depth_um(depth_um: np.ndarray, C: np.ndarray, background_cm3: float) -&gt; float:</w:t>
      </w:r>
      <w:r>
        <w:rPr>
          <w:rFonts w:ascii="Times New Roman" w:hAnsi="Times New Roman"/>
        </w:rPr>
        <w:t xml:space="preserve"> — Depth where dopant equals background (simple). The returned value is intended to be reused by other functions, so this is a reusable building block rather than a whole pipeline.</w:t>
      </w:r>
    </w:p>
    <w:p w14:paraId="4BA2C6E3" w14:textId="77777777" w:rsidR="00E9445F" w:rsidRDefault="00000000">
      <w:pPr>
        <w:spacing w:after="60"/>
        <w:ind w:left="259"/>
        <w:rPr>
          <w:rFonts w:hint="eastAsia"/>
        </w:rPr>
      </w:pPr>
      <w:r>
        <w:rPr>
          <w:rFonts w:ascii="Times New Roman" w:hAnsi="Times New Roman"/>
          <w:b/>
          <w:sz w:val="19"/>
        </w:rPr>
        <w:t>def sheet_resistance_ohm_per_sq(depth_um: np.ndarray, C_active: np.ndarray, mobility_cm2Vs: float = 200.0) -&gt; float:</w:t>
      </w:r>
      <w:r>
        <w:rPr>
          <w:rFonts w:ascii="Times New Roman" w:hAnsi="Times New Roman"/>
        </w:rPr>
        <w:t xml:space="preserve"> — Very rough sheet resistance proxy: Rs ~ 1 / (q * mu * integral C dz). The returned value is intended to be reused by other functions, so this is a reusable building block rather than a whole pipeline.</w:t>
      </w:r>
    </w:p>
    <w:p w14:paraId="3EB4CBC8" w14:textId="77777777" w:rsidR="00E9445F" w:rsidRDefault="00000000">
      <w:pPr>
        <w:spacing w:after="60"/>
        <w:ind w:left="259"/>
        <w:rPr>
          <w:rFonts w:hint="eastAsia"/>
        </w:rPr>
      </w:pPr>
      <w:r>
        <w:rPr>
          <w:rFonts w:ascii="Times New Roman" w:hAnsi="Times New Roman"/>
          <w:b/>
          <w:sz w:val="19"/>
        </w:rPr>
        <w:t>def run(dopant: str,</w:t>
      </w:r>
      <w:r>
        <w:rPr>
          <w:rFonts w:ascii="Times New Roman" w:hAnsi="Times New Roman"/>
        </w:rPr>
        <w:t xml:space="preserve"> — Run The returned value is intended to be reused by other functions, so this is a reusable building block rather than a whole pipeline.</w:t>
      </w:r>
    </w:p>
    <w:p w14:paraId="38FA7EEA"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CLI driver for the more detailed single-pattern implant and anneal model. It converts command-line recipe values into a depth profile, activation estimate, junction depth, and sheet resistance proxy, then saves plots and metrics.</w:t>
      </w:r>
    </w:p>
    <w:p w14:paraId="7CE3A6E1" w14:textId="77777777" w:rsidR="00E9445F" w:rsidRDefault="00000000">
      <w:pPr>
        <w:pStyle w:val="21"/>
      </w:pPr>
      <w:r>
        <w:rPr>
          <w:rFonts w:ascii="Calibri" w:hAnsi="Calibri"/>
        </w:rPr>
        <w:lastRenderedPageBreak/>
        <w:t>02_process_stages/stage5_metallization_cmp.py</w:t>
      </w:r>
    </w:p>
    <w:p w14:paraId="4485F7B4" w14:textId="77777777" w:rsidR="00E9445F" w:rsidRDefault="00000000">
      <w:pPr>
        <w:rPr>
          <w:rFonts w:hint="eastAsia"/>
        </w:rPr>
      </w:pPr>
      <w:r>
        <w:rPr>
          <w:rFonts w:ascii="Times New Roman" w:hAnsi="Times New Roman"/>
        </w:rPr>
        <w:t>More detailed standalone metal and CMP stage.</w:t>
      </w:r>
    </w:p>
    <w:p w14:paraId="627C98DE" w14:textId="77777777" w:rsidR="00E9445F" w:rsidRDefault="00000000">
      <w:pPr>
        <w:spacing w:after="60"/>
        <w:ind w:left="259"/>
        <w:rPr>
          <w:rFonts w:hint="eastAsia"/>
        </w:rPr>
      </w:pPr>
      <w:r>
        <w:rPr>
          <w:rFonts w:ascii="Times New Roman" w:hAnsi="Times New Roman"/>
          <w:b/>
          <w:sz w:val="19"/>
        </w:rPr>
        <w:t>def local_density(binmap: np.ndarray, radius_px: int = 25) -&gt; np.ndarray:</w:t>
      </w:r>
      <w:r>
        <w:rPr>
          <w:rFonts w:ascii="Times New Roman" w:hAnsi="Times New Roman"/>
        </w:rPr>
        <w:t xml:space="preserve"> — Compute local pattern density via box filter. The returned value is intended to be reused by other functions, so this is a reusable building block rather than a whole pipeline. Internally it expands a compact recipe into many pixel-level or parameter-sweep operations.</w:t>
      </w:r>
    </w:p>
    <w:p w14:paraId="61016CBD" w14:textId="77777777" w:rsidR="00E9445F" w:rsidRDefault="00000000">
      <w:pPr>
        <w:spacing w:after="60"/>
        <w:ind w:left="259"/>
        <w:rPr>
          <w:rFonts w:hint="eastAsia"/>
        </w:rPr>
      </w:pPr>
      <w:r>
        <w:rPr>
          <w:rFonts w:ascii="Times New Roman" w:hAnsi="Times New Roman"/>
          <w:b/>
          <w:sz w:val="19"/>
        </w:rPr>
        <w:t>def simulate_damascene(depth_map_um: np.ndarray,</w:t>
      </w:r>
      <w:r>
        <w:rPr>
          <w:rFonts w:ascii="Times New Roman" w:hAnsi="Times New Roman"/>
        </w:rPr>
        <w:t xml:space="preserve"> — Return copper thickness after CMP and topography. The returned value is intended to be reused by other functions, so this is a reusable building block rather than a whole pipeline.</w:t>
      </w:r>
    </w:p>
    <w:p w14:paraId="0EB584AD"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CLI driver for the more detailed Cu damascene plus CMP stage. It loads geometric maps, computes plating and CMP results, and writes copper-thickness and topography outputs.</w:t>
      </w:r>
    </w:p>
    <w:p w14:paraId="64AF978B" w14:textId="77777777" w:rsidR="00E9445F" w:rsidRDefault="00000000">
      <w:pPr>
        <w:pStyle w:val="21"/>
      </w:pPr>
      <w:r>
        <w:rPr>
          <w:rFonts w:ascii="Calibri" w:hAnsi="Calibri"/>
        </w:rPr>
        <w:t>02_process_stages/stage5_metallization_cmp_multimask.py</w:t>
      </w:r>
    </w:p>
    <w:p w14:paraId="3F55A043" w14:textId="77777777" w:rsidR="00E9445F" w:rsidRDefault="00000000">
      <w:pPr>
        <w:rPr>
          <w:rFonts w:hint="eastAsia"/>
        </w:rPr>
      </w:pPr>
      <w:r>
        <w:rPr>
          <w:rFonts w:ascii="Times New Roman" w:hAnsi="Times New Roman"/>
        </w:rPr>
        <w:t>Integrated multi-mask metal and CMP stage used by the 7-mask runner.</w:t>
      </w:r>
    </w:p>
    <w:p w14:paraId="52F21257" w14:textId="77777777" w:rsidR="00E9445F" w:rsidRDefault="00000000">
      <w:pPr>
        <w:spacing w:after="60"/>
        <w:ind w:left="259"/>
        <w:rPr>
          <w:rFonts w:hint="eastAsia"/>
        </w:rPr>
      </w:pPr>
      <w:r>
        <w:rPr>
          <w:rFonts w:ascii="Times New Roman" w:hAnsi="Times New Roman"/>
          <w:b/>
          <w:sz w:val="19"/>
        </w:rPr>
        <w:t>def save_json(p: Path, obj: dict):</w:t>
      </w:r>
      <w:r>
        <w:rPr>
          <w:rFonts w:ascii="Times New Roman" w:hAnsi="Times New Roman"/>
        </w:rPr>
        <w:t xml:space="preserve"> — Save json It also writes outputs so the rest of the workflow can reuse the result.</w:t>
      </w:r>
    </w:p>
    <w:p w14:paraId="2BB671F1" w14:textId="77777777" w:rsidR="00E9445F" w:rsidRDefault="00000000">
      <w:pPr>
        <w:spacing w:after="60"/>
        <w:ind w:left="259"/>
        <w:rPr>
          <w:rFonts w:hint="eastAsia"/>
        </w:rPr>
      </w:pPr>
      <w:r>
        <w:rPr>
          <w:rFonts w:ascii="Times New Roman" w:hAnsi="Times New Roman"/>
          <w:b/>
          <w:sz w:val="19"/>
        </w:rPr>
        <w:t>def local_density(mask: np.ndarray, win: int) -&gt; np.ndarray:</w:t>
      </w:r>
      <w:r>
        <w:rPr>
          <w:rFonts w:ascii="Times New Roman" w:hAnsi="Times New Roman"/>
        </w:rPr>
        <w:t xml:space="preserve"> — Local density The returned value is intended to be reused by other functions, so this is a reusable building block rather than a whole pipeline. Internally it expands a compact recipe into many pixel-level or parameter-sweep operations.</w:t>
      </w:r>
    </w:p>
    <w:p w14:paraId="113DF854"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Combines CONT, M1, and V1 masks into simple local-density-based CMP and interconnect metrics. It is the lightweight multi-mask version used by the integrated 7-mask runner.</w:t>
      </w:r>
    </w:p>
    <w:p w14:paraId="116C76D3" w14:textId="77777777" w:rsidR="00E9445F" w:rsidRDefault="00000000">
      <w:pPr>
        <w:pStyle w:val="21"/>
      </w:pPr>
      <w:r>
        <w:rPr>
          <w:rFonts w:ascii="Calibri" w:hAnsi="Calibri"/>
        </w:rPr>
        <w:t>02_process_stages/stage6_device.py</w:t>
      </w:r>
    </w:p>
    <w:p w14:paraId="09173AFF" w14:textId="77777777" w:rsidR="00E9445F" w:rsidRDefault="00000000">
      <w:pPr>
        <w:rPr>
          <w:rFonts w:hint="eastAsia"/>
        </w:rPr>
      </w:pPr>
      <w:r>
        <w:rPr>
          <w:rFonts w:ascii="Times New Roman" w:hAnsi="Times New Roman"/>
        </w:rPr>
        <w:t>Standalone compact device-KPI calculator.</w:t>
      </w:r>
    </w:p>
    <w:p w14:paraId="5B3F00E8" w14:textId="77777777" w:rsidR="00E9445F" w:rsidRDefault="00000000">
      <w:pPr>
        <w:spacing w:after="60"/>
        <w:ind w:left="259"/>
        <w:rPr>
          <w:rFonts w:hint="eastAsia"/>
        </w:rPr>
      </w:pPr>
      <w:r>
        <w:rPr>
          <w:rFonts w:ascii="Times New Roman" w:hAnsi="Times New Roman"/>
          <w:b/>
          <w:sz w:val="19"/>
        </w:rPr>
        <w:t>def vt_proxy(Leff_nm: float, tox_nm: float, Na_proxy_cm3: float) -&gt; float:</w:t>
      </w:r>
      <w:r>
        <w:rPr>
          <w:rFonts w:ascii="Times New Roman" w:hAnsi="Times New Roman"/>
        </w:rPr>
        <w:t xml:space="preserve"> — Vt proxy The returned value is intended to be reused by other functions, so this is a reusable building block rather than a whole pipeline.</w:t>
      </w:r>
    </w:p>
    <w:p w14:paraId="1B12ADEF" w14:textId="77777777" w:rsidR="00E9445F" w:rsidRDefault="00000000">
      <w:pPr>
        <w:spacing w:after="60"/>
        <w:ind w:left="259"/>
        <w:rPr>
          <w:rFonts w:hint="eastAsia"/>
        </w:rPr>
      </w:pPr>
      <w:r>
        <w:rPr>
          <w:rFonts w:ascii="Times New Roman" w:hAnsi="Times New Roman"/>
          <w:b/>
          <w:sz w:val="19"/>
        </w:rPr>
        <w:t>def ioff_proxy(Vt: float, Leff_nm: float, temp_C: float = 25.0) -&gt; float:</w:t>
      </w:r>
      <w:r>
        <w:rPr>
          <w:rFonts w:ascii="Times New Roman" w:hAnsi="Times New Roman"/>
        </w:rPr>
        <w:t xml:space="preserve"> — Ioff proxy The returned value is intended to be reused by other functions, so this is a reusable building block rather than a whole pipeline.</w:t>
      </w:r>
    </w:p>
    <w:p w14:paraId="36A761A6" w14:textId="77777777" w:rsidR="00E9445F" w:rsidRDefault="00000000">
      <w:pPr>
        <w:spacing w:after="60"/>
        <w:ind w:left="259"/>
        <w:rPr>
          <w:rFonts w:hint="eastAsia"/>
        </w:rPr>
      </w:pPr>
      <w:r>
        <w:rPr>
          <w:rFonts w:ascii="Times New Roman" w:hAnsi="Times New Roman"/>
          <w:b/>
          <w:sz w:val="19"/>
        </w:rPr>
        <w:t>def ron_proxy(sheet_R_ohm_sq: float, Leff_nm: float, W_um: float = 1.0) -&gt; float:</w:t>
      </w:r>
      <w:r>
        <w:rPr>
          <w:rFonts w:ascii="Times New Roman" w:hAnsi="Times New Roman"/>
        </w:rPr>
        <w:t xml:space="preserve"> — Ron proxy The returned value is intended to be reused by other functions, so this is a reusable building block rather than a whole pipeline.</w:t>
      </w:r>
    </w:p>
    <w:p w14:paraId="4E59DD25" w14:textId="77777777" w:rsidR="00E9445F" w:rsidRDefault="00000000">
      <w:pPr>
        <w:spacing w:after="60"/>
        <w:ind w:left="259"/>
        <w:rPr>
          <w:rFonts w:hint="eastAsia"/>
        </w:rPr>
      </w:pPr>
      <w:r>
        <w:rPr>
          <w:rFonts w:ascii="Times New Roman" w:hAnsi="Times New Roman"/>
          <w:b/>
          <w:sz w:val="19"/>
        </w:rPr>
        <w:t>def interconnect_R_proxy(cu_thickness_um: float, line_L_um: float = 100.0, line_W_um: float = 1.0) -&gt; float:</w:t>
      </w:r>
      <w:r>
        <w:rPr>
          <w:rFonts w:ascii="Times New Roman" w:hAnsi="Times New Roman"/>
        </w:rPr>
        <w:t xml:space="preserve"> — Interconnect R proxy The returned value is intended to be reused by other functions, so this is a reusable building block rather than a whole pipeline.</w:t>
      </w:r>
    </w:p>
    <w:p w14:paraId="6885A4FD"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Command-line driver that pulls together outputs from prior stages and converts them into compact device KPIs such as threshold-voltage, leakage, channel resistance, and interconnect resistance proxies.</w:t>
      </w:r>
    </w:p>
    <w:p w14:paraId="6A1761DD" w14:textId="77777777" w:rsidR="00E9445F" w:rsidRDefault="00000000">
      <w:pPr>
        <w:pStyle w:val="21"/>
      </w:pPr>
      <w:r>
        <w:rPr>
          <w:rFonts w:ascii="Calibri" w:hAnsi="Calibri"/>
        </w:rPr>
        <w:t>02_process_stages/run_7mask_pipeline.py</w:t>
      </w:r>
    </w:p>
    <w:p w14:paraId="1E1240F7" w14:textId="77777777" w:rsidR="00E9445F" w:rsidRDefault="00000000">
      <w:pPr>
        <w:rPr>
          <w:rFonts w:hint="eastAsia"/>
        </w:rPr>
      </w:pPr>
      <w:r>
        <w:rPr>
          <w:rFonts w:ascii="Times New Roman" w:hAnsi="Times New Roman"/>
        </w:rPr>
        <w:t>Master script that ties the full 7-mask flow together.</w:t>
      </w:r>
    </w:p>
    <w:p w14:paraId="3D5309DD" w14:textId="77777777" w:rsidR="00E9445F" w:rsidRDefault="00000000">
      <w:pPr>
        <w:rPr>
          <w:rFonts w:hint="eastAsia"/>
        </w:rPr>
      </w:pPr>
      <w:r>
        <w:rPr>
          <w:rFonts w:ascii="Times New Roman" w:hAnsi="Times New Roman"/>
        </w:rPr>
        <w:t>This file is the best starting point for understanding the integrated mini-foundry repository because it exposes the actual execution order and the interfaces between stage modules.</w:t>
      </w:r>
    </w:p>
    <w:p w14:paraId="35AE3DB9" w14:textId="77777777" w:rsidR="00E9445F" w:rsidRDefault="00000000">
      <w:pPr>
        <w:spacing w:after="60"/>
        <w:ind w:left="259"/>
        <w:rPr>
          <w:rFonts w:hint="eastAsia"/>
        </w:rPr>
      </w:pPr>
      <w:r>
        <w:rPr>
          <w:rFonts w:ascii="Times New Roman" w:hAnsi="Times New Roman"/>
          <w:b/>
          <w:sz w:val="19"/>
        </w:rPr>
        <w:t>def load_json(p: Path) -&gt; dict:</w:t>
      </w:r>
      <w:r>
        <w:rPr>
          <w:rFonts w:ascii="Times New Roman" w:hAnsi="Times New Roman"/>
        </w:rPr>
        <w:t xml:space="preserve"> — Load json It starts by loading data from disk or from a previous stage. The returned value is intended to be reused by other functions, so this is a reusable building block rather than a whole pipeline.</w:t>
      </w:r>
    </w:p>
    <w:p w14:paraId="7882C542" w14:textId="77777777" w:rsidR="00E9445F" w:rsidRDefault="00000000">
      <w:pPr>
        <w:spacing w:after="60"/>
        <w:ind w:left="259"/>
        <w:rPr>
          <w:rFonts w:hint="eastAsia"/>
        </w:rPr>
      </w:pPr>
      <w:r>
        <w:rPr>
          <w:rFonts w:ascii="Times New Roman" w:hAnsi="Times New Roman"/>
          <w:b/>
          <w:sz w:val="19"/>
        </w:rPr>
        <w:t>def save_json(p: Path, obj: dict):</w:t>
      </w:r>
      <w:r>
        <w:rPr>
          <w:rFonts w:ascii="Times New Roman" w:hAnsi="Times New Roman"/>
        </w:rPr>
        <w:t xml:space="preserve"> — Save json It also writes outputs so the rest of the workflow can reuse the result.</w:t>
      </w:r>
    </w:p>
    <w:p w14:paraId="4BD67A20" w14:textId="77777777" w:rsidR="00E9445F" w:rsidRDefault="00000000">
      <w:pPr>
        <w:spacing w:after="60"/>
        <w:ind w:left="259"/>
        <w:rPr>
          <w:rFonts w:hint="eastAsia"/>
        </w:rPr>
      </w:pPr>
      <w:r>
        <w:rPr>
          <w:rFonts w:ascii="Times New Roman" w:hAnsi="Times New Roman"/>
          <w:b/>
          <w:sz w:val="19"/>
        </w:rPr>
        <w:t>def run_cmd(cmd: list[str], cwd: Path | None = None):</w:t>
      </w:r>
      <w:r>
        <w:rPr>
          <w:rFonts w:ascii="Times New Roman" w:hAnsi="Times New Roman"/>
        </w:rPr>
        <w:t xml:space="preserve"> — Run cmd</w:t>
      </w:r>
    </w:p>
    <w:p w14:paraId="7E17EEEB" w14:textId="77777777" w:rsidR="00E9445F" w:rsidRDefault="00000000">
      <w:pPr>
        <w:spacing w:after="60"/>
        <w:ind w:left="259"/>
        <w:rPr>
          <w:rFonts w:hint="eastAsia"/>
        </w:rPr>
      </w:pPr>
      <w:r>
        <w:rPr>
          <w:rFonts w:ascii="Times New Roman" w:hAnsi="Times New Roman"/>
          <w:b/>
          <w:sz w:val="19"/>
        </w:rPr>
        <w:t>def ensure_masks(flow: dict, root: Path):</w:t>
      </w:r>
      <w:r>
        <w:rPr>
          <w:rFonts w:ascii="Times New Roman" w:hAnsi="Times New Roman"/>
        </w:rPr>
        <w:t xml:space="preserve"> — Ensure masks The returned value is intended to be reused by other functions, so this is a reusable building block rather than a whole pipeline.</w:t>
      </w:r>
    </w:p>
    <w:p w14:paraId="7735B0A4" w14:textId="77777777" w:rsidR="00E9445F" w:rsidRDefault="00000000">
      <w:pPr>
        <w:spacing w:after="60"/>
        <w:ind w:left="259"/>
        <w:rPr>
          <w:rFonts w:hint="eastAsia"/>
        </w:rPr>
      </w:pPr>
      <w:r>
        <w:rPr>
          <w:rFonts w:ascii="Times New Roman" w:hAnsi="Times New Roman"/>
          <w:b/>
          <w:sz w:val="19"/>
        </w:rPr>
        <w:lastRenderedPageBreak/>
        <w:t>def load_mask(root: Path, name: str) -&gt; np.ndarray:</w:t>
      </w:r>
      <w:r>
        <w:rPr>
          <w:rFonts w:ascii="Times New Roman" w:hAnsi="Times New Roman"/>
        </w:rPr>
        <w:t xml:space="preserve"> — Load mask It starts by loading data from disk or from a previous stage. The returned value is intended to be reused by other functions, so this is a reusable building block rather than a whole pipeline.</w:t>
      </w:r>
    </w:p>
    <w:p w14:paraId="61C68CC5" w14:textId="77777777" w:rsidR="00E9445F" w:rsidRDefault="00000000">
      <w:pPr>
        <w:spacing w:after="60"/>
        <w:ind w:left="259"/>
        <w:rPr>
          <w:rFonts w:hint="eastAsia"/>
        </w:rPr>
      </w:pPr>
      <w:r>
        <w:rPr>
          <w:rFonts w:ascii="Times New Roman" w:hAnsi="Times New Roman"/>
          <w:b/>
          <w:sz w:val="19"/>
        </w:rPr>
        <w:t>def apply_simple(mask: np.ndarray, cfg: dict, dx_nm: float) -&gt; np.ndarray:</w:t>
      </w:r>
      <w:r>
        <w:rPr>
          <w:rFonts w:ascii="Times New Roman" w:hAnsi="Times New Roman"/>
        </w:rPr>
        <w:t xml:space="preserve"> — Apply simple The returned value is intended to be reused by other functions, so this is a reusable building block rather than a whole pipeline.</w:t>
      </w:r>
    </w:p>
    <w:p w14:paraId="191351E3" w14:textId="77777777" w:rsidR="00E9445F" w:rsidRDefault="00000000">
      <w:pPr>
        <w:spacing w:after="60"/>
        <w:ind w:left="259"/>
        <w:rPr>
          <w:rFonts w:hint="eastAsia"/>
        </w:rPr>
      </w:pPr>
      <w:r>
        <w:rPr>
          <w:rFonts w:ascii="Times New Roman" w:hAnsi="Times New Roman"/>
          <w:b/>
          <w:sz w:val="19"/>
        </w:rPr>
        <w:t>def run_poly_litho(root: Path, flow: dict, outdir: Path) -&gt; Path:</w:t>
      </w:r>
      <w:r>
        <w:rPr>
          <w:rFonts w:ascii="Times New Roman" w:hAnsi="Times New Roman"/>
        </w:rPr>
        <w:t xml:space="preserve"> — Run poly litho The returned value is intended to be reused by other functions, so this is a reusable building block rather than a whole pipeline.</w:t>
      </w:r>
    </w:p>
    <w:p w14:paraId="15392FA9" w14:textId="77777777" w:rsidR="00E9445F" w:rsidRDefault="00000000">
      <w:pPr>
        <w:spacing w:after="60"/>
        <w:ind w:left="259"/>
        <w:rPr>
          <w:rFonts w:hint="eastAsia"/>
        </w:rPr>
      </w:pPr>
      <w:r>
        <w:rPr>
          <w:rFonts w:ascii="Times New Roman" w:hAnsi="Times New Roman"/>
          <w:b/>
          <w:sz w:val="19"/>
        </w:rPr>
        <w:t>def main():</w:t>
      </w:r>
      <w:r>
        <w:rPr>
          <w:rFonts w:ascii="Times New Roman" w:hAnsi="Times New Roman"/>
        </w:rPr>
        <w:t xml:space="preserve"> — Top-level entry point for the full multi-mask mini-foundry flow. It reads the process recipe, ensures raster masks exist, prepares all non-POLY masks, runs the full POLY lithography block, then launches the implantation, metallization/CMP, and device stages in sequence.</w:t>
      </w:r>
    </w:p>
    <w:p w14:paraId="4DE610BA" w14:textId="77777777" w:rsidR="00E9445F" w:rsidRDefault="00000000">
      <w:pPr>
        <w:pStyle w:val="1"/>
      </w:pPr>
      <w:r>
        <w:rPr>
          <w:rFonts w:ascii="Calibri" w:hAnsi="Calibri"/>
        </w:rPr>
        <w:t>7. How a student can start making experiments</w:t>
      </w:r>
    </w:p>
    <w:p w14:paraId="0E1CA177" w14:textId="77777777" w:rsidR="00E9445F" w:rsidRDefault="00000000">
      <w:pPr>
        <w:spacing w:after="40"/>
        <w:rPr>
          <w:rFonts w:hint="eastAsia"/>
        </w:rPr>
      </w:pPr>
      <w:r>
        <w:rPr>
          <w:rFonts w:ascii="Times New Roman" w:hAnsi="Times New Roman"/>
        </w:rPr>
        <w:t>• First run one baseline case without edits and inspect every generated image. Before changing formulas, make sure you can explain what each output image means.</w:t>
      </w:r>
    </w:p>
    <w:p w14:paraId="7B6B094D" w14:textId="77777777" w:rsidR="00E9445F" w:rsidRDefault="00000000">
      <w:pPr>
        <w:spacing w:after="40"/>
        <w:rPr>
          <w:rFonts w:hint="eastAsia"/>
        </w:rPr>
      </w:pPr>
      <w:r>
        <w:rPr>
          <w:rFonts w:ascii="Times New Roman" w:hAnsi="Times New Roman"/>
        </w:rPr>
        <w:t>• Change only one family of knobs at a time. For example, in lithography only change dose and defocus first; in implant only change energy and anneal later.</w:t>
      </w:r>
    </w:p>
    <w:p w14:paraId="5450BC38" w14:textId="77777777" w:rsidR="00E9445F" w:rsidRDefault="00000000">
      <w:pPr>
        <w:spacing w:after="40"/>
        <w:rPr>
          <w:rFonts w:hint="eastAsia"/>
        </w:rPr>
      </w:pPr>
      <w:r>
        <w:rPr>
          <w:rFonts w:ascii="Times New Roman" w:hAnsi="Times New Roman"/>
        </w:rPr>
        <w:t>• When modifying code, prefer adding a new parameter and writing it into the output JSON. That makes later comparison much easier.</w:t>
      </w:r>
    </w:p>
    <w:p w14:paraId="385183E4" w14:textId="77777777" w:rsidR="00E9445F" w:rsidRDefault="00000000">
      <w:pPr>
        <w:spacing w:after="40"/>
        <w:rPr>
          <w:rFonts w:hint="eastAsia"/>
        </w:rPr>
      </w:pPr>
      <w:r>
        <w:rPr>
          <w:rFonts w:ascii="Times New Roman" w:hAnsi="Times New Roman"/>
        </w:rPr>
        <w:t>• Keep a lab notebook that records: config file, command line, what code was modified, what metric improved, and what physical trade-off got worse.</w:t>
      </w:r>
    </w:p>
    <w:p w14:paraId="2A3D899C" w14:textId="77777777" w:rsidR="00E9445F" w:rsidRDefault="00000000">
      <w:pPr>
        <w:spacing w:after="40"/>
        <w:rPr>
          <w:rFonts w:hint="eastAsia"/>
        </w:rPr>
      </w:pPr>
      <w:r>
        <w:rPr>
          <w:rFonts w:ascii="Times New Roman" w:hAnsi="Times New Roman"/>
        </w:rPr>
        <w:t>• For publishable or high-quality course work, students should eventually replace some proxy formulas with more physically grounded models, but they should preserve the input-output interface so the overall pipeline stays runnable.</w:t>
      </w:r>
    </w:p>
    <w:sectPr w:rsidR="00E9445F" w:rsidSect="00034616">
      <w:footerReference w:type="default" r:id="rId8"/>
      <w:pgSz w:w="12240" w:h="15840"/>
      <w:pgMar w:top="1008"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7B834" w14:textId="77777777" w:rsidR="002D4A7B" w:rsidRDefault="002D4A7B">
      <w:pPr>
        <w:spacing w:after="0" w:line="240" w:lineRule="auto"/>
        <w:rPr>
          <w:rFonts w:hint="eastAsia"/>
        </w:rPr>
      </w:pPr>
      <w:r>
        <w:separator/>
      </w:r>
    </w:p>
  </w:endnote>
  <w:endnote w:type="continuationSeparator" w:id="0">
    <w:p w14:paraId="7A0DFA5D" w14:textId="77777777" w:rsidR="002D4A7B" w:rsidRDefault="002D4A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2720" w14:textId="09B3A16C" w:rsidR="00E9445F" w:rsidRDefault="00000000">
    <w:pPr>
      <w:pStyle w:val="a7"/>
      <w:jc w:val="center"/>
      <w:rPr>
        <w:rFonts w:hint="eastAsia"/>
      </w:rPr>
    </w:pPr>
    <w:r>
      <w:fldChar w:fldCharType="begin"/>
    </w:r>
    <w:r>
      <w:instrText>PAGE</w:instrText>
    </w:r>
    <w:r w:rsidR="00EA1245">
      <w:fldChar w:fldCharType="separate"/>
    </w:r>
    <w:r w:rsidR="00EA12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0919F" w14:textId="77777777" w:rsidR="002D4A7B" w:rsidRDefault="002D4A7B">
      <w:pPr>
        <w:spacing w:after="0" w:line="240" w:lineRule="auto"/>
        <w:rPr>
          <w:rFonts w:hint="eastAsia"/>
        </w:rPr>
      </w:pPr>
      <w:r>
        <w:separator/>
      </w:r>
    </w:p>
  </w:footnote>
  <w:footnote w:type="continuationSeparator" w:id="0">
    <w:p w14:paraId="1F9E5001" w14:textId="77777777" w:rsidR="002D4A7B" w:rsidRDefault="002D4A7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740821">
    <w:abstractNumId w:val="8"/>
  </w:num>
  <w:num w:numId="2" w16cid:durableId="467092492">
    <w:abstractNumId w:val="6"/>
  </w:num>
  <w:num w:numId="3" w16cid:durableId="1350371806">
    <w:abstractNumId w:val="5"/>
  </w:num>
  <w:num w:numId="4" w16cid:durableId="3017439">
    <w:abstractNumId w:val="4"/>
  </w:num>
  <w:num w:numId="5" w16cid:durableId="736781525">
    <w:abstractNumId w:val="7"/>
  </w:num>
  <w:num w:numId="6" w16cid:durableId="33122931">
    <w:abstractNumId w:val="3"/>
  </w:num>
  <w:num w:numId="7" w16cid:durableId="506167190">
    <w:abstractNumId w:val="2"/>
  </w:num>
  <w:num w:numId="8" w16cid:durableId="1444576835">
    <w:abstractNumId w:val="1"/>
  </w:num>
  <w:num w:numId="9" w16cid:durableId="193778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805"/>
    <w:rsid w:val="0015074B"/>
    <w:rsid w:val="0029639D"/>
    <w:rsid w:val="002D4A7B"/>
    <w:rsid w:val="00326F90"/>
    <w:rsid w:val="00AA1D8D"/>
    <w:rsid w:val="00B47730"/>
    <w:rsid w:val="00CB0664"/>
    <w:rsid w:val="00E9445F"/>
    <w:rsid w:val="00EA1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46B0A2C-6862-4277-B1D2-84D7163E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482"/>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6228"/>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6860</Words>
  <Characters>41646</Characters>
  <Application>Microsoft Office Word</Application>
  <DocSecurity>0</DocSecurity>
  <Lines>671</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SIMA Yukun</cp:lastModifiedBy>
  <cp:revision>2</cp:revision>
  <dcterms:created xsi:type="dcterms:W3CDTF">2013-12-23T23:15:00Z</dcterms:created>
  <dcterms:modified xsi:type="dcterms:W3CDTF">2026-03-30T07:41:00Z</dcterms:modified>
  <cp:category/>
</cp:coreProperties>
</file>