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3973D" w14:textId="77777777" w:rsidR="008B360A" w:rsidRPr="008B360A" w:rsidRDefault="008B360A" w:rsidP="008B360A">
      <w:pPr>
        <w:rPr>
          <w:rStyle w:val="ae"/>
          <w:rFonts w:hint="eastAsia"/>
        </w:rPr>
      </w:pPr>
      <w:r w:rsidRPr="008B360A">
        <w:rPr>
          <w:rStyle w:val="ae"/>
          <w:rFonts w:hint="eastAsia"/>
        </w:rPr>
        <w:t>31. 下一个排列：给定序列的下一个大字节序的排列 [1, 2, 3] -&gt; [1, 3, 2]</w:t>
      </w:r>
    </w:p>
    <w:p w14:paraId="422DEDFB" w14:textId="77777777" w:rsidR="008B360A" w:rsidRPr="00005C60" w:rsidRDefault="008B360A" w:rsidP="00DA0B05">
      <w:pPr>
        <w:pStyle w:val="a9"/>
        <w:rPr>
          <w:rStyle w:val="ae"/>
          <w:rFonts w:hint="eastAsia"/>
          <w:b w:val="0"/>
          <w:bCs w:val="0"/>
        </w:rPr>
      </w:pPr>
      <w:r w:rsidRPr="00005C60">
        <w:rPr>
          <w:rStyle w:val="ae"/>
          <w:rFonts w:hint="eastAsia"/>
          <w:b w:val="0"/>
          <w:bCs w:val="0"/>
        </w:rPr>
        <w:t>关键在于找到序列按字节序排序的排列组合</w:t>
      </w:r>
    </w:p>
    <w:p w14:paraId="4009FBEC" w14:textId="3195D174" w:rsidR="008B360A" w:rsidRPr="00005C60" w:rsidRDefault="008B360A" w:rsidP="00DA0B05">
      <w:pPr>
        <w:pStyle w:val="a9"/>
        <w:rPr>
          <w:rStyle w:val="ae"/>
          <w:rFonts w:hint="eastAsia"/>
          <w:b w:val="0"/>
          <w:bCs w:val="0"/>
        </w:rPr>
      </w:pPr>
      <w:r w:rsidRPr="00005C60">
        <w:rPr>
          <w:rFonts w:hint="eastAsia"/>
          <w:noProof/>
        </w:rPr>
        <w:drawing>
          <wp:inline distT="0" distB="0" distL="0" distR="0" wp14:anchorId="67CE4494" wp14:editId="53579506">
            <wp:extent cx="4714431" cy="2352675"/>
            <wp:effectExtent l="0" t="0" r="0" b="0"/>
            <wp:docPr id="98560654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0654" name="图片 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00" cy="236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BA12" w14:textId="3B6DA21C" w:rsidR="008B360A" w:rsidRPr="00005C60" w:rsidRDefault="00DA0B05" w:rsidP="006971CF">
      <w:pPr>
        <w:pStyle w:val="a9"/>
        <w:rPr>
          <w:rStyle w:val="ae"/>
          <w:rFonts w:hint="eastAsia"/>
          <w:b w:val="0"/>
          <w:bCs w:val="0"/>
        </w:rPr>
      </w:pPr>
      <w:r w:rsidRPr="00005C60">
        <w:rPr>
          <w:rStyle w:val="ae"/>
          <w:rFonts w:hint="eastAsia"/>
          <w:b w:val="0"/>
          <w:bCs w:val="0"/>
        </w:rPr>
        <w:t>b. 注意【尽可能小的大数】，在右往左遍历到第一个小数后，再从右往左找第一个比小数小的大数</w:t>
      </w:r>
    </w:p>
    <w:p w14:paraId="6D986B13" w14:textId="5F297691" w:rsidR="006971CF" w:rsidRDefault="006971CF" w:rsidP="006971CF">
      <w:pPr>
        <w:pStyle w:val="a9"/>
        <w:rPr>
          <w:rStyle w:val="ae"/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5F1984" wp14:editId="2685473B">
            <wp:extent cx="4957124" cy="4179277"/>
            <wp:effectExtent l="0" t="0" r="0" b="0"/>
            <wp:docPr id="503677556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77556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80" cy="41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83E6" w14:textId="77777777" w:rsidR="006971CF" w:rsidRDefault="006971CF">
      <w:pPr>
        <w:widowControl/>
        <w:rPr>
          <w:rStyle w:val="ae"/>
          <w:rFonts w:hint="eastAsia"/>
        </w:rPr>
      </w:pPr>
      <w:r>
        <w:rPr>
          <w:rStyle w:val="ae"/>
          <w:rFonts w:hint="eastAsia"/>
        </w:rPr>
        <w:br w:type="page"/>
      </w:r>
    </w:p>
    <w:p w14:paraId="47067E56" w14:textId="38746ADF" w:rsidR="006971CF" w:rsidRDefault="00B56B7A" w:rsidP="00B56B7A">
      <w:pPr>
        <w:rPr>
          <w:rStyle w:val="ae"/>
          <w:rFonts w:hint="eastAsia"/>
        </w:rPr>
      </w:pPr>
      <w:r>
        <w:rPr>
          <w:rStyle w:val="ae"/>
          <w:rFonts w:hint="eastAsia"/>
        </w:rPr>
        <w:lastRenderedPageBreak/>
        <w:t>201. 计数质数</w:t>
      </w:r>
    </w:p>
    <w:p w14:paraId="339B17EE" w14:textId="3F7FF201" w:rsidR="00B56B7A" w:rsidRPr="00005C60" w:rsidRDefault="00B56B7A" w:rsidP="006971CF">
      <w:pPr>
        <w:pStyle w:val="a9"/>
        <w:rPr>
          <w:rStyle w:val="ae"/>
          <w:rFonts w:hint="eastAsia"/>
          <w:b w:val="0"/>
          <w:bCs w:val="0"/>
        </w:rPr>
      </w:pPr>
      <w:r w:rsidRPr="00005C60">
        <w:rPr>
          <w:rStyle w:val="ae"/>
          <w:rFonts w:hint="eastAsia"/>
          <w:b w:val="0"/>
          <w:bCs w:val="0"/>
        </w:rPr>
        <w:t>找 n 以内的质数：</w:t>
      </w:r>
    </w:p>
    <w:p w14:paraId="39FB54F0" w14:textId="32E9DEC3" w:rsidR="00B56B7A" w:rsidRDefault="00B56B7A" w:rsidP="006971CF">
      <w:pPr>
        <w:pStyle w:val="a9"/>
        <w:rPr>
          <w:rStyle w:val="ae"/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25932A" wp14:editId="13B24D87">
            <wp:extent cx="5491480" cy="3703320"/>
            <wp:effectExtent l="0" t="0" r="0" b="0"/>
            <wp:docPr id="100229329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93297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11A3" w14:textId="0EC53217" w:rsidR="00B56B7A" w:rsidRDefault="00072CD1" w:rsidP="00B56B7A">
      <w:pPr>
        <w:rPr>
          <w:rStyle w:val="ae"/>
          <w:rFonts w:hint="eastAsia"/>
        </w:rPr>
      </w:pPr>
      <w:r>
        <w:rPr>
          <w:rStyle w:val="ae"/>
          <w:rFonts w:hint="eastAsia"/>
        </w:rPr>
        <w:t xml:space="preserve">1492. n 的第 k </w:t>
      </w:r>
      <w:proofErr w:type="gramStart"/>
      <w:r>
        <w:rPr>
          <w:rStyle w:val="ae"/>
          <w:rFonts w:hint="eastAsia"/>
        </w:rPr>
        <w:t>个</w:t>
      </w:r>
      <w:proofErr w:type="gramEnd"/>
      <w:r>
        <w:rPr>
          <w:rStyle w:val="ae"/>
          <w:rFonts w:hint="eastAsia"/>
        </w:rPr>
        <w:t>因子</w:t>
      </w:r>
    </w:p>
    <w:p w14:paraId="5296EC6E" w14:textId="07FA3D4F" w:rsidR="00072CD1" w:rsidRPr="00005C60" w:rsidRDefault="00072CD1" w:rsidP="00072CD1">
      <w:pPr>
        <w:pStyle w:val="a9"/>
        <w:rPr>
          <w:rStyle w:val="ae"/>
          <w:rFonts w:hint="eastAsia"/>
          <w:b w:val="0"/>
          <w:bCs w:val="0"/>
        </w:rPr>
      </w:pPr>
      <w:r w:rsidRPr="00005C60">
        <w:rPr>
          <w:rStyle w:val="ae"/>
          <w:rFonts w:hint="eastAsia"/>
          <w:b w:val="0"/>
          <w:bCs w:val="0"/>
        </w:rPr>
        <w:t>找整数 n 的因数：遍历1 ~ sqrt(n)，如果k是n的因数，n/k也是n的因数</w:t>
      </w:r>
    </w:p>
    <w:p w14:paraId="7784B4C8" w14:textId="77777777" w:rsidR="00005C60" w:rsidRDefault="00005C60" w:rsidP="00005C60">
      <w:pPr>
        <w:rPr>
          <w:rStyle w:val="ae"/>
          <w:rFonts w:hint="eastAsia"/>
        </w:rPr>
      </w:pPr>
    </w:p>
    <w:p w14:paraId="61C527A8" w14:textId="3F8712B5" w:rsidR="00005C60" w:rsidRDefault="00005C60" w:rsidP="00005C60">
      <w:pPr>
        <w:rPr>
          <w:rStyle w:val="ae"/>
          <w:rFonts w:hint="eastAsia"/>
        </w:rPr>
      </w:pPr>
      <w:r>
        <w:rPr>
          <w:rStyle w:val="ae"/>
          <w:rFonts w:hint="eastAsia"/>
        </w:rPr>
        <w:t>300. 最长递增子序列</w:t>
      </w:r>
    </w:p>
    <w:p w14:paraId="52BE21D8" w14:textId="36D2AB2F" w:rsidR="00005C60" w:rsidRPr="00005C60" w:rsidRDefault="00005C60" w:rsidP="00005C60">
      <w:pPr>
        <w:pStyle w:val="a9"/>
        <w:rPr>
          <w:rStyle w:val="ae"/>
          <w:rFonts w:hint="eastAsia"/>
        </w:rPr>
      </w:pPr>
      <w:proofErr w:type="spellStart"/>
      <w:r w:rsidRPr="00005C60">
        <w:rPr>
          <w:rStyle w:val="ae"/>
          <w:rFonts w:hint="eastAsia"/>
        </w:rPr>
        <w:t>Dp</w:t>
      </w:r>
      <w:proofErr w:type="spellEnd"/>
      <w:r w:rsidRPr="00005C60">
        <w:rPr>
          <w:rStyle w:val="ae"/>
          <w:rFonts w:hint="eastAsia"/>
        </w:rPr>
        <w:t>优化时间复杂度的技巧，交换状态和状态值</w:t>
      </w:r>
    </w:p>
    <w:p w14:paraId="6D2764B6" w14:textId="461FA466" w:rsidR="00A13476" w:rsidRDefault="00005C60" w:rsidP="00005C60">
      <w:pPr>
        <w:pStyle w:val="a9"/>
        <w:rPr>
          <w:rStyle w:val="ae"/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2434B1" wp14:editId="73583A6C">
            <wp:extent cx="4321629" cy="1956427"/>
            <wp:effectExtent l="0" t="0" r="3175" b="6350"/>
            <wp:docPr id="193660228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02280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52" cy="19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A80F" w14:textId="00D1240A" w:rsidR="00A13476" w:rsidRDefault="00A13476">
      <w:pPr>
        <w:widowControl/>
        <w:rPr>
          <w:rStyle w:val="ae"/>
          <w:rFonts w:hint="eastAsia"/>
        </w:rPr>
      </w:pPr>
      <w:r>
        <w:rPr>
          <w:rStyle w:val="ae"/>
          <w:rFonts w:hint="eastAsia"/>
        </w:rPr>
        <w:br w:type="page"/>
      </w:r>
      <w:r>
        <w:rPr>
          <w:rStyle w:val="ae"/>
          <w:rFonts w:hint="eastAsia"/>
        </w:rPr>
        <w:lastRenderedPageBreak/>
        <w:t>24. 两两交换链表节点</w:t>
      </w:r>
    </w:p>
    <w:p w14:paraId="7B93ADE4" w14:textId="77777777" w:rsidR="00A13476" w:rsidRDefault="00A13476" w:rsidP="00A13476">
      <w:pPr>
        <w:pStyle w:val="a9"/>
        <w:rPr>
          <w:rStyle w:val="ae"/>
          <w:rFonts w:hint="eastAsia"/>
        </w:rPr>
      </w:pPr>
      <w:r>
        <w:rPr>
          <w:rStyle w:val="ae"/>
          <w:rFonts w:hint="eastAsia"/>
        </w:rPr>
        <w:t>反转链表技巧</w:t>
      </w:r>
    </w:p>
    <w:p w14:paraId="79C999D6" w14:textId="7535AA73" w:rsidR="00A13476" w:rsidRDefault="00A13476" w:rsidP="00005C60">
      <w:pPr>
        <w:pStyle w:val="a9"/>
        <w:rPr>
          <w:rStyle w:val="ae"/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66D90A" wp14:editId="0339C7B6">
            <wp:extent cx="4854300" cy="6259285"/>
            <wp:effectExtent l="0" t="0" r="3810" b="8255"/>
            <wp:docPr id="79177969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969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341" cy="6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E255" w14:textId="77777777" w:rsidR="00A13476" w:rsidRDefault="00A13476">
      <w:pPr>
        <w:widowControl/>
        <w:rPr>
          <w:rStyle w:val="ae"/>
          <w:rFonts w:hint="eastAsia"/>
        </w:rPr>
      </w:pPr>
      <w:r>
        <w:rPr>
          <w:rStyle w:val="ae"/>
          <w:rFonts w:hint="eastAsia"/>
        </w:rPr>
        <w:br w:type="page"/>
      </w:r>
    </w:p>
    <w:p w14:paraId="0F8B7C8B" w14:textId="7435CB1A" w:rsidR="00005C60" w:rsidRDefault="00E25941" w:rsidP="00E25941">
      <w:pPr>
        <w:rPr>
          <w:rStyle w:val="ae"/>
          <w:rFonts w:hint="eastAsia"/>
        </w:rPr>
      </w:pPr>
      <w:r>
        <w:rPr>
          <w:rStyle w:val="ae"/>
          <w:rFonts w:hint="eastAsia"/>
        </w:rPr>
        <w:lastRenderedPageBreak/>
        <w:t>69. x 的平方根</w:t>
      </w:r>
    </w:p>
    <w:p w14:paraId="59B344E2" w14:textId="0808FB80" w:rsidR="00E25941" w:rsidRDefault="00E25941" w:rsidP="00E25941">
      <w:pPr>
        <w:pStyle w:val="a9"/>
        <w:rPr>
          <w:rStyle w:val="ae"/>
          <w:rFonts w:hint="eastAsia"/>
        </w:rPr>
      </w:pPr>
      <w:r>
        <w:rPr>
          <w:rStyle w:val="ae"/>
          <w:rFonts w:hint="eastAsia"/>
        </w:rPr>
        <w:t>1) 二分法逐级逼近平方根</w:t>
      </w:r>
    </w:p>
    <w:p w14:paraId="6597A35B" w14:textId="4AB2B966" w:rsidR="00E25941" w:rsidRDefault="00E25941" w:rsidP="00E25941">
      <w:pPr>
        <w:pStyle w:val="a9"/>
        <w:rPr>
          <w:rStyle w:val="ae"/>
          <w:rFonts w:hint="eastAsia"/>
        </w:rPr>
      </w:pPr>
      <w:r>
        <w:rPr>
          <w:rStyle w:val="ae"/>
          <w:rFonts w:hint="eastAsia"/>
        </w:rPr>
        <w:t>2）牛顿迭代法</w:t>
      </w:r>
    </w:p>
    <w:p w14:paraId="431949D1" w14:textId="568D6864" w:rsidR="00E25941" w:rsidRDefault="00E25941" w:rsidP="00E25941">
      <w:pPr>
        <w:pStyle w:val="a9"/>
        <w:rPr>
          <w:rStyle w:val="ae"/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615A74" wp14:editId="79D6F3B4">
            <wp:extent cx="5491480" cy="3057525"/>
            <wp:effectExtent l="0" t="0" r="0" b="9525"/>
            <wp:docPr id="304352065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52065" name="图片 1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56A7" w14:textId="6C417D5A" w:rsidR="00E25941" w:rsidRDefault="00E25941" w:rsidP="00E25941">
      <w:pPr>
        <w:pStyle w:val="a9"/>
        <w:rPr>
          <w:rStyle w:val="ae"/>
          <w:rFonts w:hint="eastAsia"/>
          <w:b w:val="0"/>
          <w:bCs w:val="0"/>
        </w:rPr>
      </w:pPr>
      <w:r>
        <w:rPr>
          <w:rFonts w:hint="eastAsia"/>
        </w:rPr>
        <w:t xml:space="preserve">函数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-C </m:t>
        </m:r>
      </m:oMath>
      <w:r>
        <w:rPr>
          <w:rFonts w:hint="eastAsia"/>
        </w:rPr>
        <w:t xml:space="preserve">的零点 </w:t>
      </w:r>
      <m:oMath>
        <m:r>
          <m:rPr>
            <m:sty m:val="bi"/>
          </m:rPr>
          <w:rPr>
            <w:rStyle w:val="ae"/>
            <w:rFonts w:ascii="Cambria Math" w:hAnsi="Cambria Math"/>
          </w:rPr>
          <m:t>x</m:t>
        </m:r>
        <m:r>
          <w:rPr>
            <w:rStyle w:val="ae"/>
            <w:rFonts w:ascii="Cambria Math" w:hAnsi="Cambria Math"/>
          </w:rPr>
          <m:t xml:space="preserve">0= </m:t>
        </m:r>
        <m:rad>
          <m:radPr>
            <m:degHide m:val="1"/>
            <m:ctrlPr>
              <w:rPr>
                <w:rStyle w:val="ae"/>
                <w:rFonts w:ascii="Cambria Math" w:hAnsi="Cambria Math"/>
                <w:b w:val="0"/>
                <w:bCs w:val="0"/>
                <w:i/>
              </w:rPr>
            </m:ctrlPr>
          </m:radPr>
          <m:deg/>
          <m:e>
            <m:r>
              <w:rPr>
                <w:rStyle w:val="ae"/>
                <w:rFonts w:ascii="Cambria Math" w:hAnsi="Cambria Math"/>
              </w:rPr>
              <m:t>C</m:t>
            </m:r>
          </m:e>
        </m:rad>
      </m:oMath>
      <w:r>
        <w:rPr>
          <w:rStyle w:val="ae"/>
          <w:rFonts w:hint="eastAsia"/>
          <w:b w:val="0"/>
          <w:bCs w:val="0"/>
        </w:rPr>
        <w:t xml:space="preserve"> 即为 C 的平方根，所以可以用级数逼近的方式找出函数在误差范围内的零点，即为所求。</w:t>
      </w:r>
    </w:p>
    <w:p w14:paraId="7C6F0B5E" w14:textId="17742213" w:rsidR="00E25941" w:rsidRDefault="00E25941" w:rsidP="00E25941">
      <w:pPr>
        <w:pStyle w:val="a9"/>
        <w:rPr>
          <w:rStyle w:val="ae"/>
          <w:rFonts w:hint="eastAsia"/>
          <w:b w:val="0"/>
          <w:bCs w:val="0"/>
        </w:rPr>
      </w:pPr>
      <w:r>
        <w:rPr>
          <w:rStyle w:val="ae"/>
          <w:rFonts w:hint="eastAsia"/>
          <w:b w:val="0"/>
          <w:bCs w:val="0"/>
        </w:rPr>
        <w:t>任取起始点</w:t>
      </w:r>
      <w:r>
        <w:rPr>
          <w:rStyle w:val="ae"/>
          <w:b w:val="0"/>
          <w:bCs w:val="0"/>
        </w:rPr>
        <w:t>X</w:t>
      </w:r>
      <w:r>
        <w:rPr>
          <w:rStyle w:val="ae"/>
          <w:b w:val="0"/>
          <w:bCs w:val="0"/>
        </w:rPr>
        <w:softHyphen/>
      </w:r>
      <w:r>
        <w:rPr>
          <w:rStyle w:val="ae"/>
          <w:rFonts w:hint="eastAsia"/>
          <w:b w:val="0"/>
          <w:bCs w:val="0"/>
          <w:vertAlign w:val="subscript"/>
        </w:rPr>
        <w:t>0</w:t>
      </w:r>
      <w:r w:rsidR="00D86BCE">
        <w:rPr>
          <w:rStyle w:val="ae"/>
          <w:rFonts w:hint="eastAsia"/>
          <w:b w:val="0"/>
          <w:bCs w:val="0"/>
        </w:rPr>
        <w:t xml:space="preserve"> &gt; </w:t>
      </w:r>
      <m:oMath>
        <m:rad>
          <m:radPr>
            <m:degHide m:val="1"/>
            <m:ctrlPr>
              <w:rPr>
                <w:rStyle w:val="ae"/>
                <w:rFonts w:ascii="Cambria Math" w:hAnsi="Cambria Math"/>
                <w:b w:val="0"/>
                <w:bCs w:val="0"/>
                <w:i/>
              </w:rPr>
            </m:ctrlPr>
          </m:radPr>
          <m:deg/>
          <m:e>
            <m:r>
              <w:rPr>
                <w:rStyle w:val="ae"/>
                <w:rFonts w:ascii="Cambria Math" w:hAnsi="Cambria Math"/>
              </w:rPr>
              <m:t>C</m:t>
            </m:r>
          </m:e>
        </m:rad>
      </m:oMath>
      <w:r w:rsidR="00D86BCE">
        <w:rPr>
          <w:rStyle w:val="ae"/>
          <w:rFonts w:hint="eastAsia"/>
          <w:b w:val="0"/>
          <w:bCs w:val="0"/>
        </w:rPr>
        <w:t>，</w:t>
      </w:r>
      <w:r>
        <w:rPr>
          <w:rStyle w:val="ae"/>
          <w:rFonts w:hint="eastAsia"/>
          <w:b w:val="0"/>
          <w:bCs w:val="0"/>
        </w:rPr>
        <w:t>此时函数上的点（</w:t>
      </w:r>
      <w:r>
        <w:rPr>
          <w:rStyle w:val="ae"/>
          <w:b w:val="0"/>
          <w:bCs w:val="0"/>
        </w:rPr>
        <w:t>X</w:t>
      </w:r>
      <w:r>
        <w:rPr>
          <w:rStyle w:val="ae"/>
          <w:rFonts w:hint="eastAsia"/>
          <w:b w:val="0"/>
          <w:bCs w:val="0"/>
          <w:vertAlign w:val="subscript"/>
        </w:rPr>
        <w:t>0</w:t>
      </w:r>
      <w:r>
        <w:rPr>
          <w:rStyle w:val="ae"/>
          <w:b w:val="0"/>
          <w:bCs w:val="0"/>
          <w:vertAlign w:val="subscript"/>
        </w:rPr>
        <w:softHyphen/>
      </w:r>
      <w:r>
        <w:rPr>
          <w:rStyle w:val="ae"/>
          <w:b w:val="0"/>
          <w:bCs w:val="0"/>
        </w:rPr>
        <w:t>, X</w:t>
      </w:r>
      <w:r>
        <w:rPr>
          <w:rStyle w:val="ae"/>
          <w:b w:val="0"/>
          <w:bCs w:val="0"/>
          <w:vertAlign w:val="subscript"/>
        </w:rPr>
        <w:t>0</w:t>
      </w:r>
      <w:r>
        <w:rPr>
          <w:rStyle w:val="ae"/>
          <w:b w:val="0"/>
          <w:bCs w:val="0"/>
          <w:vertAlign w:val="superscript"/>
        </w:rPr>
        <w:t>2</w:t>
      </w:r>
      <w:r>
        <w:rPr>
          <w:rStyle w:val="ae"/>
          <w:b w:val="0"/>
          <w:bCs w:val="0"/>
        </w:rPr>
        <w:t>-C</w:t>
      </w:r>
      <w:r>
        <w:rPr>
          <w:rStyle w:val="ae"/>
          <w:rFonts w:hint="eastAsia"/>
          <w:b w:val="0"/>
          <w:bCs w:val="0"/>
        </w:rPr>
        <w:t>）</w:t>
      </w:r>
      <w:r w:rsidR="00D86BCE">
        <w:rPr>
          <w:rStyle w:val="ae"/>
          <w:rFonts w:hint="eastAsia"/>
          <w:b w:val="0"/>
          <w:bCs w:val="0"/>
        </w:rPr>
        <w:t>所在的切线</w:t>
      </w:r>
    </w:p>
    <w:p w14:paraId="47BA3BE8" w14:textId="3C8FCEEB" w:rsidR="00D86BCE" w:rsidRPr="00D86BCE" w:rsidRDefault="00D86BCE" w:rsidP="00E25941">
      <w:pPr>
        <w:pStyle w:val="a9"/>
        <w:rPr>
          <w:rFonts w:hint="eastAsia"/>
        </w:rPr>
      </w:pPr>
      <m:oMathPara>
        <m:oMath>
          <m:r>
            <w:rPr>
              <w:rFonts w:ascii="Cambria Math" w:hAnsi="Cambria Math"/>
            </w:rPr>
            <m:t>y-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-C)=2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FCD80BC" w14:textId="1839C048" w:rsidR="00D86BCE" w:rsidRDefault="00D86BCE" w:rsidP="00E25941">
      <w:pPr>
        <w:pStyle w:val="a9"/>
        <w:rPr>
          <w:rFonts w:hint="eastAsia"/>
        </w:rPr>
      </w:pPr>
      <w:r>
        <w:rPr>
          <w:rFonts w:hint="eastAsia"/>
        </w:rPr>
        <w:t>的下一个零点 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满足</w:t>
      </w:r>
    </w:p>
    <w:p w14:paraId="57A3BDE7" w14:textId="5AE63C92" w:rsidR="00D86BCE" w:rsidRPr="00C865CB" w:rsidRDefault="00000000" w:rsidP="00E25941">
      <w:pPr>
        <w:pStyle w:val="a9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BB2B4D3" w14:textId="22C64968" w:rsidR="00C865CB" w:rsidRPr="00C865CB" w:rsidRDefault="00C865CB" w:rsidP="00E25941">
      <w:pPr>
        <w:pStyle w:val="a9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</m:t>
              </m:r>
            </m:e>
          </m:ra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19C1691" w14:textId="71F26DF0" w:rsidR="00C865CB" w:rsidRDefault="00C865CB" w:rsidP="00E25941">
      <w:pPr>
        <w:pStyle w:val="a9"/>
        <w:rPr>
          <w:rFonts w:hint="eastAsia"/>
          <w:iCs/>
        </w:rPr>
      </w:pPr>
      <w:r>
        <w:rPr>
          <w:rFonts w:hint="eastAsia"/>
          <w:iCs/>
        </w:rPr>
        <w:t>可得递推公式</w:t>
      </w:r>
    </w:p>
    <w:p w14:paraId="3B11F665" w14:textId="6B9034CD" w:rsidR="00C865CB" w:rsidRPr="00C865CB" w:rsidRDefault="00000000" w:rsidP="00C865CB">
      <w:pPr>
        <w:pStyle w:val="a9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3286795" w14:textId="42E1194F" w:rsidR="00C865CB" w:rsidRDefault="00C865CB" w:rsidP="00E25941">
      <w:pPr>
        <w:pStyle w:val="a9"/>
        <w:rPr>
          <w:rFonts w:hint="eastAsia"/>
          <w:iCs/>
        </w:rPr>
      </w:pPr>
      <w:r>
        <w:rPr>
          <w:rFonts w:hint="eastAsia"/>
          <w:iCs/>
        </w:rPr>
        <w:t>进行多次迭代直至</w:t>
      </w:r>
    </w:p>
    <w:p w14:paraId="28671DA5" w14:textId="16E90987" w:rsidR="00C865CB" w:rsidRPr="00C865CB" w:rsidRDefault="00000000" w:rsidP="00E25941">
      <w:pPr>
        <w:pStyle w:val="a9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- 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≤ ε</m:t>
          </m:r>
        </m:oMath>
      </m:oMathPara>
    </w:p>
    <w:p w14:paraId="01CE7BB6" w14:textId="336C6BF4" w:rsidR="00C865CB" w:rsidRPr="00C865CB" w:rsidRDefault="00C865CB" w:rsidP="00E25941">
      <w:pPr>
        <w:pStyle w:val="a9"/>
        <w:rPr>
          <w:rFonts w:hint="eastAsia"/>
        </w:rPr>
      </w:pPr>
      <w:r>
        <w:rPr>
          <w:rFonts w:hint="eastAsia"/>
        </w:rPr>
        <w:t>此时X</w:t>
      </w:r>
      <w:r>
        <w:rPr>
          <w:rFonts w:hint="eastAsia"/>
          <w:vertAlign w:val="subscript"/>
        </w:rPr>
        <w:t>n+1</w:t>
      </w:r>
      <w:r>
        <w:rPr>
          <w:rFonts w:hint="eastAsia"/>
        </w:rPr>
        <w:t xml:space="preserve"> 即为所求平方根。</w:t>
      </w:r>
    </w:p>
    <w:p w14:paraId="114EE796" w14:textId="5C2767D1" w:rsidR="00C8543F" w:rsidRDefault="00C8543F">
      <w:pPr>
        <w:widowControl/>
        <w:rPr>
          <w:rStyle w:val="ae"/>
          <w:rFonts w:hint="eastAsia"/>
        </w:rPr>
      </w:pPr>
      <w:r>
        <w:rPr>
          <w:rStyle w:val="ae"/>
          <w:rFonts w:hint="eastAsia"/>
        </w:rPr>
        <w:br w:type="page"/>
      </w:r>
    </w:p>
    <w:p w14:paraId="6EC69AE2" w14:textId="0F94985B" w:rsidR="00E25941" w:rsidRDefault="00C8543F" w:rsidP="00E25941">
      <w:pPr>
        <w:rPr>
          <w:rStyle w:val="ae"/>
          <w:rFonts w:hint="eastAsia"/>
        </w:rPr>
      </w:pPr>
      <w:r w:rsidRPr="00C8543F">
        <w:rPr>
          <w:rStyle w:val="ae"/>
          <w:rFonts w:hint="eastAsia"/>
        </w:rPr>
        <w:lastRenderedPageBreak/>
        <w:t xml:space="preserve">235. </w:t>
      </w:r>
      <w:proofErr w:type="gramStart"/>
      <w:r w:rsidRPr="00C8543F">
        <w:rPr>
          <w:rStyle w:val="ae"/>
          <w:rFonts w:hint="eastAsia"/>
        </w:rPr>
        <w:t>二叉搜索树</w:t>
      </w:r>
      <w:proofErr w:type="gramEnd"/>
      <w:r w:rsidRPr="00C8543F">
        <w:rPr>
          <w:rStyle w:val="ae"/>
          <w:rFonts w:hint="eastAsia"/>
        </w:rPr>
        <w:t>的最近公共祖先</w:t>
      </w:r>
      <w:r>
        <w:rPr>
          <w:rStyle w:val="ae"/>
          <w:rFonts w:hint="eastAsia"/>
        </w:rPr>
        <w:t xml:space="preserve"> / </w:t>
      </w:r>
      <w:r w:rsidRPr="00C8543F">
        <w:rPr>
          <w:rStyle w:val="ae"/>
          <w:rFonts w:hint="eastAsia"/>
        </w:rPr>
        <w:t>236. 二叉树的最近公共祖先</w:t>
      </w:r>
    </w:p>
    <w:p w14:paraId="09F41EFB" w14:textId="4069EC5C" w:rsidR="00C8543F" w:rsidRDefault="00C8543F" w:rsidP="003031EC">
      <w:pPr>
        <w:pStyle w:val="a9"/>
        <w:numPr>
          <w:ilvl w:val="0"/>
          <w:numId w:val="1"/>
        </w:numPr>
        <w:rPr>
          <w:rStyle w:val="ae"/>
        </w:rPr>
      </w:pPr>
      <w:r>
        <w:rPr>
          <w:rStyle w:val="ae"/>
          <w:rFonts w:hint="eastAsia"/>
        </w:rPr>
        <w:t>在当前子树中，如果</w:t>
      </w:r>
      <w:r w:rsidR="003031EC">
        <w:rPr>
          <w:rStyle w:val="ae"/>
          <w:rFonts w:hint="eastAsia"/>
        </w:rPr>
        <w:t>p、q</w:t>
      </w:r>
      <w:r>
        <w:rPr>
          <w:rStyle w:val="ae"/>
          <w:rFonts w:hint="eastAsia"/>
        </w:rPr>
        <w:t>两点分别位于左右子树、或者根节点是</w:t>
      </w:r>
      <w:r w:rsidR="003031EC">
        <w:rPr>
          <w:rStyle w:val="ae"/>
          <w:rFonts w:hint="eastAsia"/>
        </w:rPr>
        <w:t>p||q，则LCS为root。</w:t>
      </w:r>
    </w:p>
    <w:p w14:paraId="0521909C" w14:textId="4E870512" w:rsidR="00C8543F" w:rsidRDefault="003031EC" w:rsidP="003031EC">
      <w:pPr>
        <w:pStyle w:val="a9"/>
        <w:numPr>
          <w:ilvl w:val="0"/>
          <w:numId w:val="1"/>
        </w:numPr>
        <w:rPr>
          <w:rStyle w:val="ae"/>
        </w:rPr>
      </w:pPr>
      <w:r>
        <w:rPr>
          <w:rStyle w:val="ae"/>
          <w:rFonts w:hint="eastAsia"/>
        </w:rPr>
        <w:t>如果p、q在同一子树，递归该子</w:t>
      </w:r>
      <w:proofErr w:type="gramStart"/>
      <w:r>
        <w:rPr>
          <w:rStyle w:val="ae"/>
          <w:rFonts w:hint="eastAsia"/>
        </w:rPr>
        <w:t>树判断</w:t>
      </w:r>
      <w:proofErr w:type="gramEnd"/>
      <w:r>
        <w:rPr>
          <w:rStyle w:val="ae"/>
          <w:rFonts w:hint="eastAsia"/>
        </w:rPr>
        <w:t>1即可。</w:t>
      </w:r>
    </w:p>
    <w:p w14:paraId="1506B873" w14:textId="77777777" w:rsidR="003031EC" w:rsidRDefault="003031EC" w:rsidP="003031EC">
      <w:pPr>
        <w:rPr>
          <w:rStyle w:val="ae"/>
        </w:rPr>
      </w:pPr>
    </w:p>
    <w:p w14:paraId="6C65538D" w14:textId="77777777" w:rsidR="003031EC" w:rsidRDefault="003031EC">
      <w:pPr>
        <w:widowControl/>
        <w:rPr>
          <w:rStyle w:val="ae"/>
          <w:rFonts w:hint="eastAsia"/>
        </w:rPr>
      </w:pPr>
      <w:r>
        <w:rPr>
          <w:rStyle w:val="ae"/>
          <w:rFonts w:hint="eastAsia"/>
        </w:rPr>
        <w:br w:type="page"/>
      </w:r>
    </w:p>
    <w:p w14:paraId="408C431A" w14:textId="53151F79" w:rsidR="003031EC" w:rsidRDefault="003031EC" w:rsidP="003031EC">
      <w:pPr>
        <w:rPr>
          <w:rStyle w:val="ae"/>
        </w:rPr>
      </w:pPr>
      <w:r w:rsidRPr="003031EC">
        <w:rPr>
          <w:rStyle w:val="ae"/>
          <w:rFonts w:hint="eastAsia"/>
        </w:rPr>
        <w:lastRenderedPageBreak/>
        <w:t>189. 轮转数组</w:t>
      </w:r>
    </w:p>
    <w:p w14:paraId="4EFA81CA" w14:textId="75B6CBC8" w:rsidR="003031EC" w:rsidRDefault="003031EC" w:rsidP="003031EC">
      <w:pPr>
        <w:pStyle w:val="a9"/>
        <w:rPr>
          <w:rStyle w:val="ae"/>
        </w:rPr>
      </w:pPr>
      <w:r>
        <w:rPr>
          <w:rFonts w:hint="eastAsia"/>
          <w:noProof/>
        </w:rPr>
        <w:drawing>
          <wp:inline distT="0" distB="0" distL="0" distR="0" wp14:anchorId="5FA4A1F8" wp14:editId="4F5FBF86">
            <wp:extent cx="4368800" cy="3950511"/>
            <wp:effectExtent l="0" t="0" r="0" b="0"/>
            <wp:docPr id="505943348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43348" name="图片 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31" cy="395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C912" w14:textId="533F5F29" w:rsidR="003031EC" w:rsidRPr="00C8543F" w:rsidRDefault="003031EC" w:rsidP="003031EC">
      <w:pPr>
        <w:pStyle w:val="a9"/>
        <w:rPr>
          <w:rStyle w:val="ae"/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2DAA2C" wp14:editId="1E5C3B31">
            <wp:extent cx="5005907" cy="3175000"/>
            <wp:effectExtent l="0" t="0" r="4445" b="6350"/>
            <wp:docPr id="1569585670" name="图片 2" descr="图示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85670" name="图片 2" descr="图示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453" cy="31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1EC" w:rsidRPr="00C8543F" w:rsidSect="008B360A">
      <w:pgSz w:w="12242" w:h="15842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7F348" w14:textId="77777777" w:rsidR="00343C75" w:rsidRDefault="00343C75" w:rsidP="00B56B7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4CF046" w14:textId="77777777" w:rsidR="00343C75" w:rsidRDefault="00343C75" w:rsidP="00B56B7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05711" w14:textId="77777777" w:rsidR="00343C75" w:rsidRDefault="00343C75" w:rsidP="00B56B7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1E7FAE0" w14:textId="77777777" w:rsidR="00343C75" w:rsidRDefault="00343C75" w:rsidP="00B56B7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161D0"/>
    <w:multiLevelType w:val="hybridMultilevel"/>
    <w:tmpl w:val="7494EE00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78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0A"/>
    <w:rsid w:val="00005C60"/>
    <w:rsid w:val="00072CD1"/>
    <w:rsid w:val="000A0578"/>
    <w:rsid w:val="000E7398"/>
    <w:rsid w:val="00115D3E"/>
    <w:rsid w:val="00163C67"/>
    <w:rsid w:val="003031EC"/>
    <w:rsid w:val="00343C75"/>
    <w:rsid w:val="00437AC1"/>
    <w:rsid w:val="004421EE"/>
    <w:rsid w:val="0046011F"/>
    <w:rsid w:val="004C04FF"/>
    <w:rsid w:val="004C6091"/>
    <w:rsid w:val="00651871"/>
    <w:rsid w:val="006971CF"/>
    <w:rsid w:val="007C15F8"/>
    <w:rsid w:val="008865AF"/>
    <w:rsid w:val="008B360A"/>
    <w:rsid w:val="008B5752"/>
    <w:rsid w:val="00A13476"/>
    <w:rsid w:val="00AD2523"/>
    <w:rsid w:val="00AE2765"/>
    <w:rsid w:val="00B56B7A"/>
    <w:rsid w:val="00C00B54"/>
    <w:rsid w:val="00C8543F"/>
    <w:rsid w:val="00C865CB"/>
    <w:rsid w:val="00CE1B31"/>
    <w:rsid w:val="00D86BCE"/>
    <w:rsid w:val="00DA0B05"/>
    <w:rsid w:val="00DA3153"/>
    <w:rsid w:val="00E25941"/>
    <w:rsid w:val="00F0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58AB9"/>
  <w15:chartTrackingRefBased/>
  <w15:docId w15:val="{238FD497-11CD-4689-B6BF-080E3365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1C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36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6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6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6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60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6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6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6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36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3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3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36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360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36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36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36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36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36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3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6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36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3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36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36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36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3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36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360A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8B360A"/>
    <w:rPr>
      <w:b/>
      <w:bCs/>
    </w:rPr>
  </w:style>
  <w:style w:type="paragraph" w:styleId="af">
    <w:name w:val="header"/>
    <w:basedOn w:val="a"/>
    <w:link w:val="af0"/>
    <w:uiPriority w:val="99"/>
    <w:unhideWhenUsed/>
    <w:rsid w:val="00B56B7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56B7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56B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56B7A"/>
    <w:rPr>
      <w:sz w:val="18"/>
      <w:szCs w:val="18"/>
    </w:rPr>
  </w:style>
  <w:style w:type="character" w:styleId="af3">
    <w:name w:val="Placeholder Text"/>
    <w:basedOn w:val="a0"/>
    <w:uiPriority w:val="99"/>
    <w:semiHidden/>
    <w:rsid w:val="00E25941"/>
    <w:rPr>
      <w:color w:val="666666"/>
    </w:rPr>
  </w:style>
  <w:style w:type="character" w:styleId="af4">
    <w:name w:val="Hyperlink"/>
    <w:basedOn w:val="a0"/>
    <w:uiPriority w:val="99"/>
    <w:unhideWhenUsed/>
    <w:rsid w:val="00C8543F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C85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6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Chan</dc:creator>
  <cp:keywords/>
  <dc:description/>
  <cp:lastModifiedBy>Ken Chan</cp:lastModifiedBy>
  <cp:revision>11</cp:revision>
  <dcterms:created xsi:type="dcterms:W3CDTF">2024-08-04T10:52:00Z</dcterms:created>
  <dcterms:modified xsi:type="dcterms:W3CDTF">2024-09-04T17:20:00Z</dcterms:modified>
</cp:coreProperties>
</file>