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8D" w:rsidRDefault="006F7089">
      <w:bookmarkStart w:id="0" w:name="_GoBack"/>
      <w:proofErr w:type="spellStart"/>
      <w:r w:rsidRPr="006F7089">
        <w:t>P</w:t>
      </w:r>
      <w:r w:rsidRPr="006F7089">
        <w:t>ymaceuticals</w:t>
      </w:r>
      <w:proofErr w:type="spellEnd"/>
      <w:r>
        <w:t xml:space="preserve"> – Observations </w:t>
      </w:r>
    </w:p>
    <w:bookmarkEnd w:id="0"/>
    <w:p w:rsidR="006F7089" w:rsidRDefault="00ED71D2" w:rsidP="00ED71D2">
      <w:pPr>
        <w:pStyle w:val="ListParagraph"/>
        <w:numPr>
          <w:ilvl w:val="0"/>
          <w:numId w:val="1"/>
        </w:numPr>
      </w:pPr>
      <w:proofErr w:type="spellStart"/>
      <w:r w:rsidRPr="00ED71D2">
        <w:t>Capomulin</w:t>
      </w:r>
      <w:proofErr w:type="spellEnd"/>
      <w:r>
        <w:t xml:space="preserve"> had the most trials at 230 Trials. </w:t>
      </w:r>
    </w:p>
    <w:p w:rsidR="00ED71D2" w:rsidRDefault="00ED71D2" w:rsidP="00ED71D2">
      <w:pPr>
        <w:pStyle w:val="ListParagraph"/>
        <w:numPr>
          <w:ilvl w:val="0"/>
          <w:numId w:val="1"/>
        </w:numPr>
      </w:pPr>
      <w:r>
        <w:t xml:space="preserve">The Drug trial was administered uniformly. Approximately 50% female and 50% male. Each Drug was administered approximately 25 times. </w:t>
      </w:r>
    </w:p>
    <w:p w:rsidR="00ED71D2" w:rsidRDefault="00ED71D2" w:rsidP="00ED71D2">
      <w:pPr>
        <w:pStyle w:val="ListParagraph"/>
        <w:numPr>
          <w:ilvl w:val="0"/>
          <w:numId w:val="1"/>
        </w:numPr>
      </w:pPr>
      <w:r>
        <w:t xml:space="preserve">Of the 4 most promising drugs, </w:t>
      </w:r>
      <w:proofErr w:type="spellStart"/>
      <w:r>
        <w:t>Ramicane</w:t>
      </w:r>
      <w:proofErr w:type="spellEnd"/>
      <w:r>
        <w:t xml:space="preserve"> and </w:t>
      </w:r>
      <w:proofErr w:type="spellStart"/>
      <w:r>
        <w:t>Capomulin</w:t>
      </w:r>
      <w:proofErr w:type="spellEnd"/>
      <w:r>
        <w:t xml:space="preserve"> looks the most promising</w:t>
      </w:r>
      <w:r w:rsidR="00AB5BD7">
        <w:t xml:space="preserve">. </w:t>
      </w:r>
    </w:p>
    <w:sectPr w:rsidR="00ED7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05811"/>
    <w:multiLevelType w:val="hybridMultilevel"/>
    <w:tmpl w:val="7AE08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89"/>
    <w:rsid w:val="006F7089"/>
    <w:rsid w:val="007149C0"/>
    <w:rsid w:val="00AB5BD7"/>
    <w:rsid w:val="00DC458D"/>
    <w:rsid w:val="00ED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759F"/>
  <w15:chartTrackingRefBased/>
  <w15:docId w15:val="{05B96DDC-453C-4ECB-880D-DAB7C658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Kensuke Suzuki</dc:creator>
  <cp:keywords/>
  <dc:description/>
  <cp:lastModifiedBy>Kensuke Suzuki</cp:lastModifiedBy>
  <cp:revision>1</cp:revision>
  <dcterms:created xsi:type="dcterms:W3CDTF">2020-03-10T02:14:00Z</dcterms:created>
  <dcterms:modified xsi:type="dcterms:W3CDTF">2020-03-10T02:41:00Z</dcterms:modified>
</cp:coreProperties>
</file>