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34E8" w:rsidTr="0050130D">
        <w:trPr>
          <w:trHeight w:val="5377"/>
        </w:trPr>
        <w:tc>
          <w:tcPr>
            <w:tcW w:w="9016" w:type="dxa"/>
            <w:vAlign w:val="bottom"/>
          </w:tcPr>
          <w:p w:rsidR="009F34E8" w:rsidRPr="009F34E8" w:rsidRDefault="009F34E8" w:rsidP="009F34E8">
            <w:pPr>
              <w:jc w:val="center"/>
              <w:rPr>
                <w:b/>
                <w:bCs/>
                <w:sz w:val="52"/>
                <w:szCs w:val="32"/>
              </w:rPr>
            </w:pPr>
            <w:r>
              <w:rPr>
                <w:b/>
                <w:bCs/>
                <w:sz w:val="32"/>
                <w:szCs w:val="32"/>
              </w:rPr>
              <w:br/>
            </w:r>
            <w:r w:rsidRPr="009F34E8">
              <w:rPr>
                <w:b/>
                <w:bCs/>
                <w:sz w:val="52"/>
                <w:szCs w:val="32"/>
              </w:rPr>
              <w:t xml:space="preserve">INTERIM REPORT </w:t>
            </w:r>
            <w:r w:rsidRPr="009F34E8">
              <w:rPr>
                <w:b/>
                <w:bCs/>
                <w:sz w:val="52"/>
                <w:szCs w:val="32"/>
              </w:rPr>
              <w:br/>
              <w:t>FOR THE</w:t>
            </w:r>
          </w:p>
          <w:p w:rsidR="009F34E8" w:rsidRDefault="009F34E8" w:rsidP="009F34E8">
            <w:pPr>
              <w:jc w:val="center"/>
              <w:rPr>
                <w:b/>
                <w:bCs/>
                <w:sz w:val="52"/>
                <w:szCs w:val="32"/>
              </w:rPr>
            </w:pPr>
            <w:r w:rsidRPr="009F34E8">
              <w:rPr>
                <w:b/>
                <w:bCs/>
                <w:sz w:val="52"/>
                <w:szCs w:val="32"/>
              </w:rPr>
              <w:t>[[PROJECT NAME]]</w:t>
            </w:r>
            <w:bookmarkStart w:id="0" w:name="_GoBack"/>
            <w:bookmarkEnd w:id="0"/>
          </w:p>
          <w:p w:rsidR="0050130D" w:rsidRDefault="0050130D" w:rsidP="0050130D">
            <w:pPr>
              <w:jc w:val="center"/>
              <w:rPr>
                <w:b/>
                <w:bCs/>
                <w:sz w:val="32"/>
                <w:szCs w:val="32"/>
              </w:rPr>
            </w:pPr>
            <w:r w:rsidRPr="0050130D">
              <w:rPr>
                <w:rFonts w:ascii="Calibri" w:eastAsia="Calibri" w:hAnsi="Calibri" w:cs="Calibri"/>
                <w:sz w:val="36"/>
              </w:rPr>
              <w:t xml:space="preserve">Version: </w:t>
            </w:r>
            <w:r>
              <w:rPr>
                <w:rFonts w:ascii="Calibri" w:eastAsia="Calibri" w:hAnsi="Calibri" w:cs="Calibri"/>
                <w:sz w:val="36"/>
              </w:rPr>
              <w:tab/>
            </w:r>
            <w:r>
              <w:rPr>
                <w:rFonts w:ascii="Calibri" w:eastAsia="Calibri" w:hAnsi="Calibri" w:cs="Calibri"/>
                <w:sz w:val="36"/>
              </w:rPr>
              <w:tab/>
            </w:r>
            <w:r w:rsidRPr="0050130D">
              <w:rPr>
                <w:rFonts w:ascii="Calibri" w:eastAsia="Calibri" w:hAnsi="Calibri" w:cs="Calibri"/>
                <w:sz w:val="36"/>
              </w:rPr>
              <w:t>Date:</w:t>
            </w:r>
          </w:p>
        </w:tc>
      </w:tr>
      <w:tr w:rsidR="009F34E8" w:rsidTr="0050130D">
        <w:trPr>
          <w:trHeight w:val="7933"/>
        </w:trPr>
        <w:tc>
          <w:tcPr>
            <w:tcW w:w="9016" w:type="dxa"/>
            <w:vAlign w:val="bottom"/>
          </w:tcPr>
          <w:p w:rsidR="009F34E8" w:rsidRPr="009F34E8" w:rsidRDefault="009F34E8" w:rsidP="009F34E8">
            <w:pPr>
              <w:autoSpaceDE w:val="0"/>
              <w:autoSpaceDN w:val="0"/>
              <w:adjustRightInd w:val="0"/>
              <w:rPr>
                <w:rFonts w:ascii="Times New Roman" w:hAnsi="Times New Roman" w:cs="Times New Roman"/>
                <w:color w:val="000000"/>
                <w:sz w:val="24"/>
                <w:szCs w:val="24"/>
              </w:rPr>
            </w:pPr>
          </w:p>
          <w:p w:rsidR="009F34E8" w:rsidRPr="009F34E8" w:rsidRDefault="009F34E8" w:rsidP="009F34E8">
            <w:pPr>
              <w:autoSpaceDE w:val="0"/>
              <w:autoSpaceDN w:val="0"/>
              <w:adjustRightInd w:val="0"/>
              <w:rPr>
                <w:rFonts w:ascii="Times New Roman" w:hAnsi="Times New Roman" w:cs="Times New Roman"/>
                <w:color w:val="000000"/>
                <w:sz w:val="40"/>
              </w:rPr>
            </w:pPr>
            <w:r w:rsidRPr="009F34E8">
              <w:rPr>
                <w:rFonts w:ascii="Times New Roman" w:hAnsi="Times New Roman" w:cs="Times New Roman"/>
                <w:color w:val="000000"/>
                <w:sz w:val="40"/>
              </w:rPr>
              <w:t xml:space="preserve">Team Name: </w:t>
            </w:r>
          </w:p>
          <w:p w:rsidR="009F34E8" w:rsidRPr="009F34E8" w:rsidRDefault="009F34E8" w:rsidP="009F34E8">
            <w:pPr>
              <w:autoSpaceDE w:val="0"/>
              <w:autoSpaceDN w:val="0"/>
              <w:adjustRightInd w:val="0"/>
              <w:rPr>
                <w:rFonts w:ascii="Times New Roman" w:hAnsi="Times New Roman" w:cs="Times New Roman"/>
                <w:color w:val="000000"/>
                <w:sz w:val="40"/>
              </w:rPr>
            </w:pPr>
            <w:r w:rsidRPr="009F34E8">
              <w:rPr>
                <w:rFonts w:ascii="Times New Roman" w:hAnsi="Times New Roman" w:cs="Times New Roman"/>
                <w:color w:val="000000"/>
                <w:sz w:val="40"/>
              </w:rPr>
              <w:t xml:space="preserve">Team Member 1: </w:t>
            </w:r>
          </w:p>
          <w:p w:rsidR="009F34E8" w:rsidRPr="009F34E8" w:rsidRDefault="009F34E8" w:rsidP="009F34E8">
            <w:pPr>
              <w:autoSpaceDE w:val="0"/>
              <w:autoSpaceDN w:val="0"/>
              <w:adjustRightInd w:val="0"/>
              <w:rPr>
                <w:rFonts w:ascii="Times New Roman" w:hAnsi="Times New Roman" w:cs="Times New Roman"/>
                <w:color w:val="000000"/>
                <w:sz w:val="40"/>
              </w:rPr>
            </w:pPr>
            <w:r w:rsidRPr="009F34E8">
              <w:rPr>
                <w:rFonts w:ascii="Times New Roman" w:hAnsi="Times New Roman" w:cs="Times New Roman"/>
                <w:color w:val="000000"/>
                <w:sz w:val="40"/>
              </w:rPr>
              <w:t xml:space="preserve">Team Member 2: </w:t>
            </w:r>
          </w:p>
          <w:p w:rsidR="009F34E8" w:rsidRPr="009F34E8" w:rsidRDefault="009F34E8" w:rsidP="009F34E8">
            <w:pPr>
              <w:autoSpaceDE w:val="0"/>
              <w:autoSpaceDN w:val="0"/>
              <w:adjustRightInd w:val="0"/>
              <w:rPr>
                <w:rFonts w:ascii="Times New Roman" w:hAnsi="Times New Roman" w:cs="Times New Roman"/>
                <w:color w:val="000000"/>
                <w:sz w:val="40"/>
              </w:rPr>
            </w:pPr>
            <w:r w:rsidRPr="009F34E8">
              <w:rPr>
                <w:rFonts w:ascii="Times New Roman" w:hAnsi="Times New Roman" w:cs="Times New Roman"/>
                <w:color w:val="000000"/>
                <w:sz w:val="40"/>
              </w:rPr>
              <w:t xml:space="preserve">Team Member 3: </w:t>
            </w:r>
          </w:p>
          <w:p w:rsidR="009F34E8" w:rsidRPr="009F34E8" w:rsidRDefault="009F34E8" w:rsidP="009F34E8">
            <w:pPr>
              <w:autoSpaceDE w:val="0"/>
              <w:autoSpaceDN w:val="0"/>
              <w:adjustRightInd w:val="0"/>
              <w:rPr>
                <w:rFonts w:ascii="Times New Roman" w:hAnsi="Times New Roman" w:cs="Times New Roman"/>
                <w:color w:val="000000"/>
                <w:sz w:val="40"/>
              </w:rPr>
            </w:pPr>
            <w:r w:rsidRPr="009F34E8">
              <w:rPr>
                <w:rFonts w:ascii="Times New Roman" w:hAnsi="Times New Roman" w:cs="Times New Roman"/>
                <w:color w:val="000000"/>
                <w:sz w:val="40"/>
              </w:rPr>
              <w:t xml:space="preserve">Team Member 4: </w:t>
            </w:r>
          </w:p>
          <w:p w:rsidR="009F34E8" w:rsidRDefault="009F34E8" w:rsidP="009F34E8">
            <w:pPr>
              <w:rPr>
                <w:b/>
                <w:bCs/>
                <w:sz w:val="32"/>
              </w:rPr>
            </w:pPr>
            <w:r w:rsidRPr="009F34E8">
              <w:rPr>
                <w:rFonts w:ascii="Times New Roman" w:hAnsi="Times New Roman" w:cs="Times New Roman"/>
                <w:color w:val="000000"/>
                <w:sz w:val="40"/>
              </w:rPr>
              <w:t>Team Member 5:</w:t>
            </w:r>
          </w:p>
        </w:tc>
      </w:tr>
    </w:tbl>
    <w:p w:rsidR="009F34E8" w:rsidRDefault="009F34E8" w:rsidP="009F34E8">
      <w:pPr>
        <w:rPr>
          <w:b/>
          <w:bCs/>
          <w:sz w:val="32"/>
        </w:rPr>
      </w:pPr>
    </w:p>
    <w:p w:rsidR="009F34E8" w:rsidRPr="009F34E8" w:rsidRDefault="009F34E8" w:rsidP="009F34E8">
      <w:pPr>
        <w:pStyle w:val="Default"/>
        <w:rPr>
          <w:b/>
          <w:bCs/>
          <w:sz w:val="32"/>
          <w:szCs w:val="22"/>
        </w:rPr>
      </w:pPr>
      <w:r>
        <w:rPr>
          <w:b/>
          <w:bCs/>
          <w:sz w:val="32"/>
        </w:rPr>
        <w:br w:type="page"/>
      </w:r>
      <w:r w:rsidRPr="009F34E8">
        <w:rPr>
          <w:b/>
          <w:bCs/>
          <w:sz w:val="32"/>
        </w:rPr>
        <w:lastRenderedPageBreak/>
        <w:t>Project Interim Report</w:t>
      </w:r>
    </w:p>
    <w:p w:rsidR="009F34E8" w:rsidRPr="009F34E8" w:rsidRDefault="009F34E8" w:rsidP="009F34E8">
      <w:pPr>
        <w:pStyle w:val="Default"/>
        <w:rPr>
          <w:sz w:val="22"/>
          <w:szCs w:val="22"/>
        </w:rPr>
      </w:pPr>
    </w:p>
    <w:p w:rsidR="00BD3653" w:rsidRDefault="009F34E8" w:rsidP="009F34E8">
      <w:pPr>
        <w:pStyle w:val="Default"/>
        <w:numPr>
          <w:ilvl w:val="0"/>
          <w:numId w:val="1"/>
        </w:numPr>
        <w:rPr>
          <w:sz w:val="22"/>
          <w:szCs w:val="22"/>
        </w:rPr>
      </w:pPr>
      <w:r>
        <w:rPr>
          <w:b/>
          <w:bCs/>
          <w:sz w:val="22"/>
          <w:szCs w:val="22"/>
        </w:rPr>
        <w:t>Purpose, Scope, and Objectives</w:t>
      </w:r>
      <w:r>
        <w:rPr>
          <w:b/>
          <w:bCs/>
          <w:sz w:val="22"/>
          <w:szCs w:val="22"/>
        </w:rPr>
        <w:br/>
      </w:r>
      <w:r>
        <w:rPr>
          <w:b/>
          <w:bCs/>
          <w:i/>
          <w:iCs/>
          <w:sz w:val="22"/>
          <w:szCs w:val="22"/>
        </w:rPr>
        <w:t>IEEE Std 1058-1998 Guidance</w:t>
      </w:r>
    </w:p>
    <w:p w:rsidR="00BD3653" w:rsidRDefault="00BD3653" w:rsidP="00BD3653">
      <w:pPr>
        <w:pStyle w:val="Default"/>
        <w:rPr>
          <w:sz w:val="22"/>
          <w:szCs w:val="22"/>
        </w:rPr>
      </w:pPr>
      <w:r>
        <w:rPr>
          <w:b/>
          <w:bCs/>
          <w:i/>
          <w:iCs/>
          <w:sz w:val="22"/>
          <w:szCs w:val="22"/>
        </w:rPr>
        <w:tab/>
      </w:r>
    </w:p>
    <w:tbl>
      <w:tblPr>
        <w:tblStyle w:val="TableGrid"/>
        <w:tblpPr w:leftFromText="180" w:rightFromText="180" w:vertAnchor="text" w:horzAnchor="page" w:tblpX="2116" w:tblpY="126"/>
        <w:tblW w:w="0" w:type="auto"/>
        <w:tblLook w:val="04A0" w:firstRow="1" w:lastRow="0" w:firstColumn="1" w:lastColumn="0" w:noHBand="0" w:noVBand="1"/>
      </w:tblPr>
      <w:tblGrid>
        <w:gridCol w:w="9016"/>
      </w:tblGrid>
      <w:tr w:rsidR="00BD3653" w:rsidTr="0050130D">
        <w:trPr>
          <w:trHeight w:val="1686"/>
        </w:trPr>
        <w:tc>
          <w:tcPr>
            <w:tcW w:w="9016" w:type="dxa"/>
          </w:tcPr>
          <w:p w:rsidR="00BD3653" w:rsidRDefault="00BD3653" w:rsidP="00BD3653">
            <w:pPr>
              <w:rPr>
                <w:i/>
                <w:iCs/>
              </w:rPr>
            </w:pPr>
            <w:r>
              <w:rPr>
                <w:i/>
                <w:iCs/>
              </w:rPr>
              <w:t>This clause shall define the purpose, scope, and objectives of the project. This shall include a brief statement of the business or system needs to be satisfied by the project, with a concise summary of the project objectives, the products to be delivered to satisfy those objectives, and the methods by which satisfaction will be determined. The project statement of purpose shall describe the relationship of this project to other projects, and, as appropriate, how this project will be integrated with other projects or ongoing work processes.</w:t>
            </w:r>
          </w:p>
        </w:tc>
      </w:tr>
    </w:tbl>
    <w:p w:rsidR="00BD3653" w:rsidRDefault="00BD3653" w:rsidP="00BD3653">
      <w:pPr>
        <w:pStyle w:val="Default"/>
        <w:ind w:left="709"/>
        <w:rPr>
          <w:sz w:val="22"/>
          <w:szCs w:val="22"/>
        </w:rPr>
      </w:pPr>
    </w:p>
    <w:p w:rsidR="00BD3653" w:rsidRDefault="00BD3653" w:rsidP="00BD3653">
      <w:pPr>
        <w:pStyle w:val="Default"/>
        <w:ind w:left="720"/>
        <w:rPr>
          <w:b/>
          <w:bCs/>
          <w:sz w:val="22"/>
          <w:szCs w:val="22"/>
        </w:rPr>
      </w:pPr>
    </w:p>
    <w:p w:rsidR="00BD3653" w:rsidRDefault="00BD3653" w:rsidP="0050130D">
      <w:pPr>
        <w:pStyle w:val="Default"/>
        <w:numPr>
          <w:ilvl w:val="0"/>
          <w:numId w:val="1"/>
        </w:numPr>
        <w:rPr>
          <w:b/>
          <w:bCs/>
          <w:sz w:val="22"/>
          <w:szCs w:val="22"/>
        </w:rPr>
      </w:pPr>
      <w:r>
        <w:rPr>
          <w:b/>
          <w:bCs/>
          <w:sz w:val="22"/>
          <w:szCs w:val="22"/>
        </w:rPr>
        <w:t>WBS (Work Breakdown Structure) including Milestones</w:t>
      </w:r>
      <w:r w:rsidR="009F34E8">
        <w:rPr>
          <w:b/>
          <w:bCs/>
          <w:sz w:val="22"/>
          <w:szCs w:val="22"/>
        </w:rPr>
        <w:br/>
      </w:r>
      <w:r w:rsidR="009F34E8">
        <w:rPr>
          <w:b/>
          <w:bCs/>
          <w:i/>
          <w:iCs/>
          <w:sz w:val="22"/>
          <w:szCs w:val="22"/>
        </w:rPr>
        <w:t>IEEE Std 1058-1998 Guidance</w:t>
      </w:r>
    </w:p>
    <w:p w:rsidR="00BD3653" w:rsidRDefault="00BD3653" w:rsidP="00BD3653">
      <w:pPr>
        <w:pStyle w:val="Default"/>
        <w:ind w:left="720"/>
        <w:rPr>
          <w:b/>
          <w:bCs/>
          <w:sz w:val="22"/>
          <w:szCs w:val="22"/>
        </w:rPr>
      </w:pPr>
    </w:p>
    <w:tbl>
      <w:tblPr>
        <w:tblStyle w:val="TableGrid"/>
        <w:tblpPr w:leftFromText="180" w:rightFromText="180" w:vertAnchor="text" w:horzAnchor="page" w:tblpX="2116" w:tblpY="126"/>
        <w:tblW w:w="0" w:type="auto"/>
        <w:tblLook w:val="04A0" w:firstRow="1" w:lastRow="0" w:firstColumn="1" w:lastColumn="0" w:noHBand="0" w:noVBand="1"/>
      </w:tblPr>
      <w:tblGrid>
        <w:gridCol w:w="9016"/>
      </w:tblGrid>
      <w:tr w:rsidR="00BD3653" w:rsidTr="00793FD3">
        <w:tc>
          <w:tcPr>
            <w:tcW w:w="9016" w:type="dxa"/>
          </w:tcPr>
          <w:p w:rsidR="00BD3653" w:rsidRDefault="0050130D" w:rsidP="0050130D">
            <w:pPr>
              <w:rPr>
                <w:i/>
                <w:iCs/>
              </w:rPr>
            </w:pPr>
            <w:r>
              <w:rPr>
                <w:i/>
                <w:iCs/>
              </w:rPr>
              <w:t>This clause shall specify the work acti</w:t>
            </w:r>
            <w:r>
              <w:rPr>
                <w:i/>
                <w:iCs/>
              </w:rPr>
              <w:t>vities, schedule, resources, budget, m</w:t>
            </w:r>
            <w:r w:rsidR="00BD3653">
              <w:rPr>
                <w:i/>
                <w:iCs/>
              </w:rPr>
              <w:t xml:space="preserve">ilestones and Gantt Chart. </w:t>
            </w:r>
            <w:r w:rsidR="009F34E8">
              <w:rPr>
                <w:i/>
                <w:iCs/>
              </w:rPr>
              <w:t xml:space="preserve">Please create using </w:t>
            </w:r>
            <w:r w:rsidR="00BD3653">
              <w:rPr>
                <w:i/>
                <w:iCs/>
              </w:rPr>
              <w:t xml:space="preserve">MS Project Management tool </w:t>
            </w:r>
            <w:r w:rsidR="009F34E8">
              <w:rPr>
                <w:i/>
                <w:iCs/>
              </w:rPr>
              <w:t>or Mind View</w:t>
            </w:r>
          </w:p>
        </w:tc>
      </w:tr>
    </w:tbl>
    <w:p w:rsidR="00BD3653" w:rsidRDefault="00BD3653" w:rsidP="00BD3653">
      <w:pPr>
        <w:pStyle w:val="Default"/>
        <w:ind w:left="720"/>
        <w:rPr>
          <w:b/>
          <w:bCs/>
          <w:sz w:val="22"/>
          <w:szCs w:val="22"/>
        </w:rPr>
      </w:pPr>
    </w:p>
    <w:p w:rsidR="009F34E8" w:rsidRDefault="009F34E8" w:rsidP="009F34E8">
      <w:pPr>
        <w:pStyle w:val="Default"/>
        <w:numPr>
          <w:ilvl w:val="0"/>
          <w:numId w:val="10"/>
        </w:numPr>
        <w:rPr>
          <w:b/>
          <w:bCs/>
          <w:sz w:val="22"/>
          <w:szCs w:val="22"/>
        </w:rPr>
      </w:pPr>
      <w:r w:rsidRPr="00BD3653">
        <w:rPr>
          <w:b/>
          <w:bCs/>
          <w:sz w:val="22"/>
          <w:szCs w:val="22"/>
        </w:rPr>
        <w:t>Key Deliverables</w:t>
      </w:r>
      <w:r>
        <w:rPr>
          <w:b/>
          <w:bCs/>
          <w:sz w:val="22"/>
          <w:szCs w:val="22"/>
        </w:rPr>
        <w:br/>
      </w:r>
      <w:r>
        <w:rPr>
          <w:b/>
          <w:bCs/>
          <w:i/>
          <w:iCs/>
          <w:sz w:val="22"/>
          <w:szCs w:val="22"/>
        </w:rPr>
        <w:t>IEEE Std 1058-1998 Guidance</w:t>
      </w:r>
    </w:p>
    <w:p w:rsidR="009F34E8" w:rsidRDefault="009F34E8" w:rsidP="009F34E8">
      <w:pPr>
        <w:pStyle w:val="Default"/>
        <w:ind w:left="720"/>
        <w:rPr>
          <w:b/>
          <w:bCs/>
          <w:sz w:val="22"/>
          <w:szCs w:val="22"/>
        </w:rPr>
      </w:pPr>
    </w:p>
    <w:tbl>
      <w:tblPr>
        <w:tblStyle w:val="TableGrid"/>
        <w:tblpPr w:leftFromText="180" w:rightFromText="180" w:vertAnchor="text" w:horzAnchor="page" w:tblpX="2116" w:tblpY="126"/>
        <w:tblW w:w="0" w:type="auto"/>
        <w:tblLook w:val="04A0" w:firstRow="1" w:lastRow="0" w:firstColumn="1" w:lastColumn="0" w:noHBand="0" w:noVBand="1"/>
      </w:tblPr>
      <w:tblGrid>
        <w:gridCol w:w="9016"/>
      </w:tblGrid>
      <w:tr w:rsidR="009F34E8" w:rsidTr="00793FD3">
        <w:tc>
          <w:tcPr>
            <w:tcW w:w="9016" w:type="dxa"/>
          </w:tcPr>
          <w:p w:rsidR="009F34E8" w:rsidRDefault="009F34E8" w:rsidP="009F34E8">
            <w:pPr>
              <w:rPr>
                <w:i/>
                <w:iCs/>
              </w:rPr>
            </w:pPr>
            <w:r>
              <w:rPr>
                <w:i/>
                <w:iCs/>
              </w:rPr>
              <w:t>This shall include key deliverables</w:t>
            </w:r>
            <w:r>
              <w:rPr>
                <w:i/>
                <w:iCs/>
              </w:rPr>
              <w:t xml:space="preserve"> of the </w:t>
            </w:r>
            <w:r w:rsidR="0050130D">
              <w:rPr>
                <w:i/>
                <w:iCs/>
              </w:rPr>
              <w:t xml:space="preserve">information </w:t>
            </w:r>
            <w:r>
              <w:rPr>
                <w:i/>
                <w:iCs/>
              </w:rPr>
              <w:t>system</w:t>
            </w:r>
          </w:p>
        </w:tc>
      </w:tr>
    </w:tbl>
    <w:p w:rsidR="00BD3653" w:rsidRPr="00BD3653" w:rsidRDefault="00BD3653" w:rsidP="009F34E8">
      <w:pPr>
        <w:pStyle w:val="Default"/>
        <w:ind w:left="720"/>
        <w:rPr>
          <w:b/>
          <w:bCs/>
          <w:sz w:val="22"/>
          <w:szCs w:val="22"/>
        </w:rPr>
      </w:pPr>
    </w:p>
    <w:sectPr w:rsidR="00BD3653" w:rsidRPr="00BD3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722"/>
    <w:multiLevelType w:val="multilevel"/>
    <w:tmpl w:val="ABECECEC"/>
    <w:lvl w:ilvl="0">
      <w:start w:val="1"/>
      <w:numFmt w:val="decimal"/>
      <w:lvlText w:val="%1."/>
      <w:lvlJc w:val="left"/>
      <w:pPr>
        <w:ind w:left="720" w:firstLine="1800"/>
      </w:pPr>
    </w:lvl>
    <w:lvl w:ilvl="1">
      <w:start w:val="1"/>
      <w:numFmt w:val="decimal"/>
      <w:lvlText w:val="%2."/>
      <w:lvlJc w:val="left"/>
      <w:pPr>
        <w:ind w:left="1440" w:firstLine="3960"/>
      </w:pPr>
    </w:lvl>
    <w:lvl w:ilvl="2">
      <w:start w:val="1"/>
      <w:numFmt w:val="decimal"/>
      <w:lvlText w:val="%3."/>
      <w:lvlJc w:val="left"/>
      <w:pPr>
        <w:ind w:left="2160" w:firstLine="6120"/>
      </w:pPr>
    </w:lvl>
    <w:lvl w:ilvl="3">
      <w:start w:val="1"/>
      <w:numFmt w:val="decimal"/>
      <w:lvlText w:val="%4."/>
      <w:lvlJc w:val="left"/>
      <w:pPr>
        <w:ind w:left="2880" w:firstLine="8280"/>
      </w:pPr>
    </w:lvl>
    <w:lvl w:ilvl="4">
      <w:start w:val="1"/>
      <w:numFmt w:val="decimal"/>
      <w:lvlText w:val="%5."/>
      <w:lvlJc w:val="left"/>
      <w:pPr>
        <w:ind w:left="3600" w:firstLine="10440"/>
      </w:pPr>
    </w:lvl>
    <w:lvl w:ilvl="5">
      <w:start w:val="1"/>
      <w:numFmt w:val="decimal"/>
      <w:lvlText w:val="%6."/>
      <w:lvlJc w:val="left"/>
      <w:pPr>
        <w:ind w:left="4320" w:firstLine="12600"/>
      </w:pPr>
    </w:lvl>
    <w:lvl w:ilvl="6">
      <w:start w:val="1"/>
      <w:numFmt w:val="decimal"/>
      <w:lvlText w:val="%7."/>
      <w:lvlJc w:val="left"/>
      <w:pPr>
        <w:ind w:left="5040" w:firstLine="14760"/>
      </w:pPr>
    </w:lvl>
    <w:lvl w:ilvl="7">
      <w:start w:val="1"/>
      <w:numFmt w:val="decimal"/>
      <w:lvlText w:val="%8."/>
      <w:lvlJc w:val="left"/>
      <w:pPr>
        <w:ind w:left="5760" w:firstLine="16920"/>
      </w:pPr>
    </w:lvl>
    <w:lvl w:ilvl="8">
      <w:start w:val="1"/>
      <w:numFmt w:val="decimal"/>
      <w:lvlText w:val="%9."/>
      <w:lvlJc w:val="left"/>
      <w:pPr>
        <w:ind w:left="6480" w:firstLine="19080"/>
      </w:pPr>
    </w:lvl>
  </w:abstractNum>
  <w:abstractNum w:abstractNumId="1" w15:restartNumberingAfterBreak="0">
    <w:nsid w:val="12143FF4"/>
    <w:multiLevelType w:val="multilevel"/>
    <w:tmpl w:val="599C35E4"/>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220133C7"/>
    <w:multiLevelType w:val="hybridMultilevel"/>
    <w:tmpl w:val="03D8D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FE57CB"/>
    <w:multiLevelType w:val="hybridMultilevel"/>
    <w:tmpl w:val="100E6A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B32AF7"/>
    <w:multiLevelType w:val="hybridMultilevel"/>
    <w:tmpl w:val="100E6A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4D4295"/>
    <w:multiLevelType w:val="multilevel"/>
    <w:tmpl w:val="01FA0CB2"/>
    <w:lvl w:ilvl="0">
      <w:start w:val="1"/>
      <w:numFmt w:val="decimal"/>
      <w:lvlText w:val="%1."/>
      <w:lvlJc w:val="left"/>
      <w:pPr>
        <w:ind w:left="720" w:firstLine="1800"/>
      </w:pPr>
    </w:lvl>
    <w:lvl w:ilvl="1">
      <w:start w:val="1"/>
      <w:numFmt w:val="decimal"/>
      <w:lvlText w:val="%2."/>
      <w:lvlJc w:val="left"/>
      <w:pPr>
        <w:ind w:left="1440" w:firstLine="3960"/>
      </w:pPr>
    </w:lvl>
    <w:lvl w:ilvl="2">
      <w:start w:val="1"/>
      <w:numFmt w:val="decimal"/>
      <w:lvlText w:val="%3."/>
      <w:lvlJc w:val="left"/>
      <w:pPr>
        <w:ind w:left="2160" w:firstLine="6120"/>
      </w:pPr>
    </w:lvl>
    <w:lvl w:ilvl="3">
      <w:start w:val="1"/>
      <w:numFmt w:val="decimal"/>
      <w:lvlText w:val="%4."/>
      <w:lvlJc w:val="left"/>
      <w:pPr>
        <w:ind w:left="2880" w:firstLine="8280"/>
      </w:pPr>
    </w:lvl>
    <w:lvl w:ilvl="4">
      <w:start w:val="1"/>
      <w:numFmt w:val="decimal"/>
      <w:lvlText w:val="%5."/>
      <w:lvlJc w:val="left"/>
      <w:pPr>
        <w:ind w:left="3600" w:firstLine="10440"/>
      </w:pPr>
    </w:lvl>
    <w:lvl w:ilvl="5">
      <w:start w:val="1"/>
      <w:numFmt w:val="decimal"/>
      <w:lvlText w:val="%6."/>
      <w:lvlJc w:val="left"/>
      <w:pPr>
        <w:ind w:left="4320" w:firstLine="12600"/>
      </w:pPr>
    </w:lvl>
    <w:lvl w:ilvl="6">
      <w:start w:val="1"/>
      <w:numFmt w:val="decimal"/>
      <w:lvlText w:val="%7."/>
      <w:lvlJc w:val="left"/>
      <w:pPr>
        <w:ind w:left="5040" w:firstLine="14760"/>
      </w:pPr>
    </w:lvl>
    <w:lvl w:ilvl="7">
      <w:start w:val="1"/>
      <w:numFmt w:val="decimal"/>
      <w:lvlText w:val="%8."/>
      <w:lvlJc w:val="left"/>
      <w:pPr>
        <w:ind w:left="5760" w:firstLine="16920"/>
      </w:pPr>
    </w:lvl>
    <w:lvl w:ilvl="8">
      <w:start w:val="1"/>
      <w:numFmt w:val="decimal"/>
      <w:lvlText w:val="%9."/>
      <w:lvlJc w:val="left"/>
      <w:pPr>
        <w:ind w:left="6480" w:firstLine="19080"/>
      </w:pPr>
    </w:lvl>
  </w:abstractNum>
  <w:abstractNum w:abstractNumId="6" w15:restartNumberingAfterBreak="0">
    <w:nsid w:val="3DE377AF"/>
    <w:multiLevelType w:val="multilevel"/>
    <w:tmpl w:val="ADE6DDC2"/>
    <w:lvl w:ilvl="0">
      <w:start w:val="1"/>
      <w:numFmt w:val="decimal"/>
      <w:lvlText w:val="%1."/>
      <w:lvlJc w:val="left"/>
      <w:pPr>
        <w:ind w:left="720" w:firstLine="1800"/>
      </w:pPr>
    </w:lvl>
    <w:lvl w:ilvl="1">
      <w:start w:val="1"/>
      <w:numFmt w:val="decimal"/>
      <w:lvlText w:val="%2."/>
      <w:lvlJc w:val="left"/>
      <w:pPr>
        <w:ind w:left="1440" w:firstLine="3960"/>
      </w:pPr>
    </w:lvl>
    <w:lvl w:ilvl="2">
      <w:start w:val="1"/>
      <w:numFmt w:val="decimal"/>
      <w:lvlText w:val="%3."/>
      <w:lvlJc w:val="left"/>
      <w:pPr>
        <w:ind w:left="2160" w:firstLine="6120"/>
      </w:pPr>
    </w:lvl>
    <w:lvl w:ilvl="3">
      <w:start w:val="1"/>
      <w:numFmt w:val="decimal"/>
      <w:lvlText w:val="%4."/>
      <w:lvlJc w:val="left"/>
      <w:pPr>
        <w:ind w:left="2880" w:firstLine="8280"/>
      </w:pPr>
    </w:lvl>
    <w:lvl w:ilvl="4">
      <w:start w:val="1"/>
      <w:numFmt w:val="decimal"/>
      <w:lvlText w:val="%5."/>
      <w:lvlJc w:val="left"/>
      <w:pPr>
        <w:ind w:left="3600" w:firstLine="10440"/>
      </w:pPr>
    </w:lvl>
    <w:lvl w:ilvl="5">
      <w:start w:val="1"/>
      <w:numFmt w:val="decimal"/>
      <w:lvlText w:val="%6."/>
      <w:lvlJc w:val="left"/>
      <w:pPr>
        <w:ind w:left="4320" w:firstLine="12600"/>
      </w:pPr>
    </w:lvl>
    <w:lvl w:ilvl="6">
      <w:start w:val="1"/>
      <w:numFmt w:val="decimal"/>
      <w:lvlText w:val="%7."/>
      <w:lvlJc w:val="left"/>
      <w:pPr>
        <w:ind w:left="5040" w:firstLine="14760"/>
      </w:pPr>
    </w:lvl>
    <w:lvl w:ilvl="7">
      <w:start w:val="1"/>
      <w:numFmt w:val="decimal"/>
      <w:lvlText w:val="%8."/>
      <w:lvlJc w:val="left"/>
      <w:pPr>
        <w:ind w:left="5760" w:firstLine="16920"/>
      </w:pPr>
    </w:lvl>
    <w:lvl w:ilvl="8">
      <w:start w:val="1"/>
      <w:numFmt w:val="decimal"/>
      <w:lvlText w:val="%9."/>
      <w:lvlJc w:val="left"/>
      <w:pPr>
        <w:ind w:left="6480" w:firstLine="19080"/>
      </w:pPr>
    </w:lvl>
  </w:abstractNum>
  <w:abstractNum w:abstractNumId="7" w15:restartNumberingAfterBreak="0">
    <w:nsid w:val="475C51F9"/>
    <w:multiLevelType w:val="hybridMultilevel"/>
    <w:tmpl w:val="03D8D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58B7857"/>
    <w:multiLevelType w:val="hybridMultilevel"/>
    <w:tmpl w:val="A516C8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0D0C69"/>
    <w:multiLevelType w:val="multilevel"/>
    <w:tmpl w:val="8B525882"/>
    <w:lvl w:ilvl="0">
      <w:start w:val="1"/>
      <w:numFmt w:val="decimal"/>
      <w:lvlText w:val="%1."/>
      <w:lvlJc w:val="left"/>
      <w:pPr>
        <w:ind w:left="720" w:firstLine="1800"/>
      </w:pPr>
    </w:lvl>
    <w:lvl w:ilvl="1">
      <w:start w:val="1"/>
      <w:numFmt w:val="decimal"/>
      <w:lvlText w:val="%2."/>
      <w:lvlJc w:val="left"/>
      <w:pPr>
        <w:ind w:left="1440" w:firstLine="3960"/>
      </w:pPr>
    </w:lvl>
    <w:lvl w:ilvl="2">
      <w:start w:val="1"/>
      <w:numFmt w:val="decimal"/>
      <w:lvlText w:val="%3."/>
      <w:lvlJc w:val="left"/>
      <w:pPr>
        <w:ind w:left="2160" w:firstLine="6120"/>
      </w:pPr>
    </w:lvl>
    <w:lvl w:ilvl="3">
      <w:start w:val="1"/>
      <w:numFmt w:val="decimal"/>
      <w:lvlText w:val="%4."/>
      <w:lvlJc w:val="left"/>
      <w:pPr>
        <w:ind w:left="2880" w:firstLine="8280"/>
      </w:pPr>
    </w:lvl>
    <w:lvl w:ilvl="4">
      <w:start w:val="1"/>
      <w:numFmt w:val="decimal"/>
      <w:lvlText w:val="%5."/>
      <w:lvlJc w:val="left"/>
      <w:pPr>
        <w:ind w:left="3600" w:firstLine="10440"/>
      </w:pPr>
    </w:lvl>
    <w:lvl w:ilvl="5">
      <w:start w:val="1"/>
      <w:numFmt w:val="decimal"/>
      <w:lvlText w:val="%6."/>
      <w:lvlJc w:val="left"/>
      <w:pPr>
        <w:ind w:left="4320" w:firstLine="12600"/>
      </w:pPr>
    </w:lvl>
    <w:lvl w:ilvl="6">
      <w:start w:val="1"/>
      <w:numFmt w:val="decimal"/>
      <w:lvlText w:val="%7."/>
      <w:lvlJc w:val="left"/>
      <w:pPr>
        <w:ind w:left="5040" w:firstLine="14760"/>
      </w:pPr>
    </w:lvl>
    <w:lvl w:ilvl="7">
      <w:start w:val="1"/>
      <w:numFmt w:val="decimal"/>
      <w:lvlText w:val="%8."/>
      <w:lvlJc w:val="left"/>
      <w:pPr>
        <w:ind w:left="5760" w:firstLine="16920"/>
      </w:pPr>
    </w:lvl>
    <w:lvl w:ilvl="8">
      <w:start w:val="1"/>
      <w:numFmt w:val="decimal"/>
      <w:lvlText w:val="%9."/>
      <w:lvlJc w:val="left"/>
      <w:pPr>
        <w:ind w:left="6480" w:firstLine="19080"/>
      </w:pPr>
    </w:lvl>
  </w:abstractNum>
  <w:num w:numId="1">
    <w:abstractNumId w:val="8"/>
  </w:num>
  <w:num w:numId="2">
    <w:abstractNumId w:val="2"/>
  </w:num>
  <w:num w:numId="3">
    <w:abstractNumId w:val="0"/>
  </w:num>
  <w:num w:numId="4">
    <w:abstractNumId w:val="6"/>
  </w:num>
  <w:num w:numId="5">
    <w:abstractNumId w:val="5"/>
  </w:num>
  <w:num w:numId="6">
    <w:abstractNumId w:val="1"/>
  </w:num>
  <w:num w:numId="7">
    <w:abstractNumId w:val="9"/>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53"/>
    <w:rsid w:val="0050130D"/>
    <w:rsid w:val="007F6C34"/>
    <w:rsid w:val="009F34E8"/>
    <w:rsid w:val="00BD3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DD2E"/>
  <w15:chartTrackingRefBased/>
  <w15:docId w15:val="{13A7CD00-83AB-49AE-A09F-FE62221B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365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D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Srujal Patel</dc:creator>
  <cp:keywords/>
  <dc:description/>
  <cp:lastModifiedBy>Srujal Patel</cp:lastModifiedBy>
  <cp:revision>1</cp:revision>
  <dcterms:created xsi:type="dcterms:W3CDTF">2019-04-09T23:48:00Z</dcterms:created>
  <dcterms:modified xsi:type="dcterms:W3CDTF">2019-04-10T00:21:00Z</dcterms:modified>
</cp:coreProperties>
</file>