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21963" w14:textId="77777777" w:rsidR="006E611F" w:rsidRPr="003E028C" w:rsidRDefault="006E611F" w:rsidP="006E611F">
      <w:pPr>
        <w:pStyle w:val="Title"/>
        <w:rPr>
          <w:rFonts w:ascii="Gill Sans Nova" w:hAnsi="Gill Sans Nova"/>
          <w:color w:val="FFFFFF" w:themeColor="background1"/>
          <w:sz w:val="24"/>
          <w:szCs w:val="24"/>
          <w:highlight w:val="darkBlue"/>
        </w:rPr>
      </w:pPr>
      <w:r w:rsidRPr="003B223D">
        <w:rPr>
          <w:rFonts w:ascii="Gill Sans Nova" w:hAnsi="Gill Sans Nova"/>
          <w:color w:val="FFFFFF" w:themeColor="background1"/>
          <w:sz w:val="24"/>
          <w:szCs w:val="24"/>
          <w:highlight w:val="darkBlue"/>
        </w:rPr>
        <w:t xml:space="preserve">    </w:t>
      </w:r>
    </w:p>
    <w:p w14:paraId="2074DAD6" w14:textId="77777777" w:rsidR="006E611F" w:rsidRPr="003E028C" w:rsidRDefault="006E611F" w:rsidP="006E611F">
      <w:pPr>
        <w:pStyle w:val="Heading1"/>
        <w:spacing w:line="237" w:lineRule="auto"/>
        <w:ind w:right="5261"/>
        <w:rPr>
          <w:rFonts w:ascii="Gill Sans Nova" w:hAnsi="Gill Sans Nova"/>
          <w:color w:val="002FAF"/>
          <w:sz w:val="22"/>
          <w:szCs w:val="22"/>
        </w:rPr>
      </w:pPr>
      <w:r w:rsidRPr="003E028C">
        <w:rPr>
          <w:rFonts w:ascii="Gill Sans Nova" w:hAnsi="Gill Sans Nova"/>
          <w:color w:val="002FAF"/>
          <w:sz w:val="22"/>
          <w:szCs w:val="22"/>
        </w:rPr>
        <w:t>News</w:t>
      </w:r>
      <w:r w:rsidRPr="003E028C">
        <w:rPr>
          <w:rFonts w:ascii="Gill Sans Nova" w:hAnsi="Gill Sans Nova"/>
          <w:color w:val="002FAF"/>
          <w:spacing w:val="-5"/>
          <w:sz w:val="22"/>
          <w:szCs w:val="22"/>
        </w:rPr>
        <w:t xml:space="preserve"> </w:t>
      </w:r>
      <w:r w:rsidRPr="003E028C">
        <w:rPr>
          <w:rFonts w:ascii="Gill Sans Nova" w:hAnsi="Gill Sans Nova"/>
          <w:color w:val="002FAF"/>
          <w:sz w:val="22"/>
          <w:szCs w:val="22"/>
        </w:rPr>
        <w:t>information</w:t>
      </w:r>
      <w:r w:rsidRPr="003E028C">
        <w:rPr>
          <w:rFonts w:ascii="Gill Sans Nova" w:hAnsi="Gill Sans Nova"/>
          <w:color w:val="002FAF"/>
          <w:spacing w:val="-4"/>
          <w:sz w:val="22"/>
          <w:szCs w:val="22"/>
        </w:rPr>
        <w:t xml:space="preserve"> </w:t>
      </w:r>
      <w:r w:rsidRPr="003E028C">
        <w:rPr>
          <w:rFonts w:ascii="Gill Sans Nova" w:hAnsi="Gill Sans Nova"/>
          <w:color w:val="002FAF"/>
          <w:sz w:val="22"/>
          <w:szCs w:val="22"/>
        </w:rPr>
        <w:t>surrounding</w:t>
      </w:r>
      <w:r w:rsidRPr="003E028C">
        <w:rPr>
          <w:rFonts w:ascii="Gill Sans Nova" w:hAnsi="Gill Sans Nova"/>
          <w:color w:val="002FAF"/>
          <w:spacing w:val="-1"/>
          <w:sz w:val="22"/>
          <w:szCs w:val="22"/>
        </w:rPr>
        <w:t xml:space="preserve"> </w:t>
      </w:r>
      <w:r w:rsidRPr="003E028C">
        <w:rPr>
          <w:rFonts w:ascii="Gill Sans Nova" w:hAnsi="Gill Sans Nova"/>
          <w:color w:val="002FAF"/>
          <w:sz w:val="22"/>
          <w:szCs w:val="22"/>
        </w:rPr>
        <w:t>the</w:t>
      </w:r>
      <w:r w:rsidRPr="003E028C">
        <w:rPr>
          <w:rFonts w:ascii="Gill Sans Nova" w:hAnsi="Gill Sans Nova"/>
          <w:color w:val="002FAF"/>
          <w:spacing w:val="-2"/>
          <w:sz w:val="22"/>
          <w:szCs w:val="22"/>
        </w:rPr>
        <w:t xml:space="preserve"> </w:t>
      </w:r>
      <w:r w:rsidRPr="003E028C">
        <w:rPr>
          <w:rFonts w:ascii="Gill Sans Nova" w:hAnsi="Gill Sans Nova"/>
          <w:color w:val="002FAF"/>
          <w:sz w:val="22"/>
          <w:szCs w:val="22"/>
        </w:rPr>
        <w:t>Association</w:t>
      </w:r>
      <w:r>
        <w:rPr>
          <w:rFonts w:ascii="Gill Sans Nova" w:hAnsi="Gill Sans Nova"/>
          <w:color w:val="002FAF"/>
          <w:spacing w:val="-4"/>
          <w:sz w:val="22"/>
          <w:szCs w:val="22"/>
        </w:rPr>
        <w:t xml:space="preserve"> </w:t>
      </w:r>
      <w:r w:rsidRPr="003E028C">
        <w:rPr>
          <w:rFonts w:ascii="Gill Sans Nova" w:hAnsi="Gill Sans Nova"/>
          <w:color w:val="002FAF"/>
          <w:sz w:val="22"/>
          <w:szCs w:val="22"/>
        </w:rPr>
        <w:t>of the</w:t>
      </w:r>
      <w:r w:rsidRPr="003E028C">
        <w:rPr>
          <w:rFonts w:ascii="Gill Sans Nova" w:hAnsi="Gill Sans Nova"/>
          <w:color w:val="002FAF"/>
          <w:spacing w:val="-1"/>
          <w:sz w:val="22"/>
          <w:szCs w:val="22"/>
        </w:rPr>
        <w:t xml:space="preserve"> </w:t>
      </w:r>
      <w:r w:rsidRPr="003E028C">
        <w:rPr>
          <w:rFonts w:ascii="Gill Sans Nova" w:hAnsi="Gill Sans Nova"/>
          <w:color w:val="002FAF"/>
          <w:sz w:val="22"/>
          <w:szCs w:val="22"/>
        </w:rPr>
        <w:t>Southeast</w:t>
      </w:r>
      <w:r w:rsidRPr="003E028C">
        <w:rPr>
          <w:rFonts w:ascii="Gill Sans Nova" w:hAnsi="Gill Sans Nova"/>
          <w:color w:val="002FAF"/>
          <w:spacing w:val="-4"/>
          <w:sz w:val="22"/>
          <w:szCs w:val="22"/>
        </w:rPr>
        <w:t xml:space="preserve"> </w:t>
      </w:r>
      <w:r w:rsidRPr="003E028C">
        <w:rPr>
          <w:rFonts w:ascii="Gill Sans Nova" w:hAnsi="Gill Sans Nova"/>
          <w:color w:val="002FAF"/>
          <w:sz w:val="22"/>
          <w:szCs w:val="22"/>
        </w:rPr>
        <w:t>Asian</w:t>
      </w:r>
      <w:r w:rsidRPr="003E028C">
        <w:rPr>
          <w:rFonts w:ascii="Gill Sans Nova" w:hAnsi="Gill Sans Nova"/>
          <w:color w:val="002FAF"/>
          <w:spacing w:val="-3"/>
          <w:sz w:val="22"/>
          <w:szCs w:val="22"/>
        </w:rPr>
        <w:t xml:space="preserve"> </w:t>
      </w:r>
      <w:r w:rsidRPr="003E028C">
        <w:rPr>
          <w:rFonts w:ascii="Gill Sans Nova" w:hAnsi="Gill Sans Nova"/>
          <w:color w:val="002FAF"/>
          <w:sz w:val="22"/>
          <w:szCs w:val="22"/>
        </w:rPr>
        <w:t>Nations (ASEAN)</w:t>
      </w:r>
      <w:r w:rsidRPr="003E028C">
        <w:rPr>
          <w:rFonts w:ascii="Gill Sans Nova" w:hAnsi="Gill Sans Nova"/>
          <w:color w:val="002FAF"/>
          <w:spacing w:val="2"/>
          <w:sz w:val="22"/>
          <w:szCs w:val="22"/>
        </w:rPr>
        <w:t xml:space="preserve"> </w:t>
      </w:r>
      <w:r w:rsidRPr="003E028C">
        <w:rPr>
          <w:rFonts w:ascii="Gill Sans Nova" w:hAnsi="Gill Sans Nova"/>
          <w:color w:val="002FAF"/>
          <w:sz w:val="22"/>
          <w:szCs w:val="22"/>
        </w:rPr>
        <w:t>related</w:t>
      </w:r>
      <w:r w:rsidRPr="003E028C">
        <w:rPr>
          <w:rFonts w:ascii="Gill Sans Nova" w:hAnsi="Gill Sans Nova"/>
          <w:color w:val="002FAF"/>
          <w:spacing w:val="-2"/>
          <w:sz w:val="22"/>
          <w:szCs w:val="22"/>
        </w:rPr>
        <w:t xml:space="preserve"> </w:t>
      </w:r>
      <w:r w:rsidRPr="003E028C">
        <w:rPr>
          <w:rFonts w:ascii="Gill Sans Nova" w:hAnsi="Gill Sans Nova"/>
          <w:color w:val="002FAF"/>
          <w:sz w:val="22"/>
          <w:szCs w:val="22"/>
        </w:rPr>
        <w:t>to IOM’s</w:t>
      </w:r>
      <w:r w:rsidRPr="003E028C">
        <w:rPr>
          <w:rFonts w:ascii="Gill Sans Nova" w:hAnsi="Gill Sans Nova"/>
          <w:color w:val="002FAF"/>
          <w:spacing w:val="-4"/>
          <w:sz w:val="22"/>
          <w:szCs w:val="22"/>
        </w:rPr>
        <w:t xml:space="preserve"> </w:t>
      </w:r>
      <w:r w:rsidRPr="003E028C">
        <w:rPr>
          <w:rFonts w:ascii="Gill Sans Nova" w:hAnsi="Gill Sans Nova"/>
          <w:color w:val="002FAF"/>
          <w:sz w:val="22"/>
          <w:szCs w:val="22"/>
        </w:rPr>
        <w:t>Scope</w:t>
      </w:r>
      <w:r w:rsidRPr="003E028C">
        <w:rPr>
          <w:rFonts w:ascii="Gill Sans Nova" w:hAnsi="Gill Sans Nova"/>
          <w:color w:val="002FAF"/>
          <w:spacing w:val="-2"/>
          <w:sz w:val="22"/>
          <w:szCs w:val="22"/>
        </w:rPr>
        <w:t xml:space="preserve"> </w:t>
      </w:r>
      <w:r w:rsidRPr="003E028C">
        <w:rPr>
          <w:rFonts w:ascii="Gill Sans Nova" w:hAnsi="Gill Sans Nova"/>
          <w:color w:val="002FAF"/>
          <w:sz w:val="22"/>
          <w:szCs w:val="22"/>
        </w:rPr>
        <w:t>of</w:t>
      </w:r>
      <w:r w:rsidRPr="003E028C">
        <w:rPr>
          <w:rFonts w:ascii="Gill Sans Nova" w:hAnsi="Gill Sans Nova"/>
          <w:color w:val="002FAF"/>
          <w:spacing w:val="-2"/>
          <w:sz w:val="22"/>
          <w:szCs w:val="22"/>
        </w:rPr>
        <w:t xml:space="preserve"> </w:t>
      </w:r>
      <w:r w:rsidRPr="003E028C">
        <w:rPr>
          <w:rFonts w:ascii="Gill Sans Nova" w:hAnsi="Gill Sans Nova"/>
          <w:color w:val="002FAF"/>
          <w:sz w:val="22"/>
          <w:szCs w:val="22"/>
        </w:rPr>
        <w:t>Work</w:t>
      </w:r>
    </w:p>
    <w:p w14:paraId="3DFBFE90" w14:textId="77777777" w:rsidR="006E611F" w:rsidRPr="003E028C" w:rsidRDefault="006E611F" w:rsidP="006E611F">
      <w:pPr>
        <w:pStyle w:val="BodyText"/>
        <w:spacing w:before="9"/>
        <w:rPr>
          <w:rFonts w:ascii="Gill Sans Nova" w:hAnsi="Gill Sans Nova"/>
          <w:color w:val="002FAF"/>
          <w:sz w:val="22"/>
          <w:szCs w:val="22"/>
        </w:rPr>
      </w:pPr>
    </w:p>
    <w:p w14:paraId="0761A458" w14:textId="77777777" w:rsidR="006E611F" w:rsidRPr="003E028C" w:rsidRDefault="006E611F" w:rsidP="006E611F">
      <w:pPr>
        <w:pStyle w:val="Heading1"/>
        <w:rPr>
          <w:rFonts w:ascii="Gill Sans Nova" w:hAnsi="Gill Sans Nova"/>
          <w:color w:val="FFFFFF" w:themeColor="background1"/>
          <w:sz w:val="22"/>
          <w:szCs w:val="22"/>
        </w:rPr>
      </w:pPr>
      <w:r w:rsidRPr="003E028C">
        <w:rPr>
          <w:rFonts w:ascii="Gill Sans Nova" w:hAnsi="Gill Sans Nova"/>
          <w:color w:val="FFFFFF" w:themeColor="background1"/>
          <w:sz w:val="22"/>
          <w:szCs w:val="22"/>
          <w:highlight w:val="darkBlue"/>
        </w:rPr>
        <w:t>|</w:t>
      </w:r>
      <w:r w:rsidRPr="003E028C">
        <w:rPr>
          <w:rFonts w:ascii="Gill Sans Nova" w:hAnsi="Gill Sans Nova"/>
          <w:color w:val="FFFFFF" w:themeColor="background1"/>
          <w:spacing w:val="9"/>
          <w:sz w:val="22"/>
          <w:szCs w:val="22"/>
          <w:highlight w:val="darkBlue"/>
        </w:rPr>
        <w:t xml:space="preserve"> </w:t>
      </w:r>
      <w:r w:rsidRPr="003E028C">
        <w:rPr>
          <w:rFonts w:ascii="Gill Sans Nova" w:hAnsi="Gill Sans Nova"/>
          <w:color w:val="FFFFFF" w:themeColor="background1"/>
          <w:sz w:val="22"/>
          <w:szCs w:val="22"/>
          <w:highlight w:val="darkBlue"/>
        </w:rPr>
        <w:t>Internal</w:t>
      </w:r>
      <w:r w:rsidRPr="003E028C">
        <w:rPr>
          <w:rFonts w:ascii="Gill Sans Nova" w:hAnsi="Gill Sans Nova"/>
          <w:color w:val="FFFFFF" w:themeColor="background1"/>
          <w:spacing w:val="-1"/>
          <w:sz w:val="22"/>
          <w:szCs w:val="22"/>
          <w:highlight w:val="darkBlue"/>
        </w:rPr>
        <w:t xml:space="preserve"> </w:t>
      </w:r>
      <w:r w:rsidRPr="003E028C">
        <w:rPr>
          <w:rFonts w:ascii="Gill Sans Nova" w:hAnsi="Gill Sans Nova"/>
          <w:color w:val="FFFFFF" w:themeColor="background1"/>
          <w:sz w:val="22"/>
          <w:szCs w:val="22"/>
          <w:highlight w:val="darkBlue"/>
        </w:rPr>
        <w:t>circulation</w:t>
      </w:r>
      <w:r w:rsidRPr="003E028C">
        <w:rPr>
          <w:rFonts w:ascii="Gill Sans Nova" w:hAnsi="Gill Sans Nova"/>
          <w:color w:val="FFFFFF" w:themeColor="background1"/>
          <w:spacing w:val="-3"/>
          <w:sz w:val="22"/>
          <w:szCs w:val="22"/>
          <w:highlight w:val="darkBlue"/>
        </w:rPr>
        <w:t xml:space="preserve"> </w:t>
      </w:r>
      <w:r w:rsidRPr="003E028C">
        <w:rPr>
          <w:rFonts w:ascii="Gill Sans Nova" w:hAnsi="Gill Sans Nova"/>
          <w:color w:val="FFFFFF" w:themeColor="background1"/>
          <w:sz w:val="22"/>
          <w:szCs w:val="22"/>
          <w:highlight w:val="darkBlue"/>
        </w:rPr>
        <w:t>only</w:t>
      </w:r>
    </w:p>
    <w:p w14:paraId="47EA8921" w14:textId="77777777" w:rsidR="006E611F" w:rsidRPr="001D7493" w:rsidRDefault="006E611F" w:rsidP="006E611F">
      <w:pPr>
        <w:pStyle w:val="Heading2"/>
        <w:spacing w:before="51"/>
        <w:rPr>
          <w:rFonts w:ascii="Gill Sans Nova" w:hAnsi="Gill Sans Nova"/>
          <w:color w:val="002FAF"/>
          <w:sz w:val="22"/>
          <w:szCs w:val="22"/>
          <w:shd w:val="clear" w:color="auto" w:fill="D9E1F3"/>
        </w:rPr>
      </w:pPr>
    </w:p>
    <w:p w14:paraId="0B9B8392" w14:textId="77777777" w:rsidR="006E611F" w:rsidRDefault="006E611F" w:rsidP="006E611F">
      <w:pPr>
        <w:pStyle w:val="Heading2"/>
        <w:spacing w:before="51"/>
        <w:rPr>
          <w:rFonts w:ascii="Gill Sans Nova" w:hAnsi="Gill Sans Nova"/>
          <w:color w:val="0033A0"/>
          <w:sz w:val="22"/>
          <w:szCs w:val="22"/>
          <w:shd w:val="clear" w:color="auto" w:fill="D9E1F3"/>
        </w:rPr>
      </w:pPr>
      <w:bookmarkStart w:id="0" w:name="_Hlk152536818"/>
      <w:r w:rsidRPr="000526CF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 xml:space="preserve"> ASEAN</w:t>
      </w:r>
      <w:r w:rsidRPr="000526CF">
        <w:rPr>
          <w:rFonts w:ascii="Gill Sans Nova" w:hAnsi="Gill Sans Nova"/>
          <w:color w:val="0033A0"/>
          <w:spacing w:val="-5"/>
          <w:sz w:val="22"/>
          <w:szCs w:val="22"/>
          <w:shd w:val="clear" w:color="auto" w:fill="D9E1F3"/>
        </w:rPr>
        <w:t xml:space="preserve"> </w:t>
      </w:r>
      <w:r w:rsidRPr="000526CF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>Statements</w:t>
      </w:r>
      <w:r w:rsidRPr="000526CF">
        <w:rPr>
          <w:rFonts w:ascii="Gill Sans Nova" w:hAnsi="Gill Sans Nova"/>
          <w:color w:val="0033A0"/>
          <w:spacing w:val="-4"/>
          <w:sz w:val="22"/>
          <w:szCs w:val="22"/>
          <w:shd w:val="clear" w:color="auto" w:fill="D9E1F3"/>
        </w:rPr>
        <w:t xml:space="preserve"> </w:t>
      </w:r>
      <w:r w:rsidRPr="000526CF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>and</w:t>
      </w:r>
      <w:r w:rsidRPr="000526CF">
        <w:rPr>
          <w:rFonts w:ascii="Gill Sans Nova" w:hAnsi="Gill Sans Nova"/>
          <w:color w:val="0033A0"/>
          <w:spacing w:val="-6"/>
          <w:sz w:val="22"/>
          <w:szCs w:val="22"/>
          <w:shd w:val="clear" w:color="auto" w:fill="D9E1F3"/>
        </w:rPr>
        <w:t xml:space="preserve"> </w:t>
      </w:r>
      <w:r w:rsidRPr="000526CF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>Communiques</w:t>
      </w:r>
      <w:r w:rsidRPr="000526CF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0526CF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0526CF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0526CF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0526CF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</w:p>
    <w:bookmarkEnd w:id="0"/>
    <w:p w14:paraId="68131D93" w14:textId="77777777" w:rsidR="006E611F" w:rsidRDefault="006E611F" w:rsidP="006E611F">
      <w:pPr>
        <w:spacing w:line="276" w:lineRule="auto"/>
        <w:rPr>
          <w:rFonts w:ascii="Gill Sans Nova" w:hAnsi="Gill Sans Nova"/>
          <w:b/>
          <w:bCs/>
          <w:color w:val="0033A0"/>
          <w:sz w:val="20"/>
          <w:szCs w:val="20"/>
        </w:rPr>
      </w:pPr>
    </w:p>
    <w:p w14:paraId="406290AE" w14:textId="668E6398" w:rsidR="006E611F" w:rsidRPr="00592C66" w:rsidRDefault="00A526BF" w:rsidP="006E611F">
      <w:pPr>
        <w:spacing w:line="276" w:lineRule="auto"/>
        <w:rPr>
          <w:rFonts w:ascii="Gill Sans Nova" w:hAnsi="Gill Sans Nova"/>
          <w:color w:val="0033A0"/>
          <w:sz w:val="20"/>
          <w:szCs w:val="20"/>
        </w:rPr>
      </w:pPr>
      <w:r>
        <w:rPr>
          <w:rFonts w:ascii="Gill Sans Nova" w:hAnsi="Gill Sans Nova"/>
          <w:color w:val="0033A0"/>
          <w:sz w:val="20"/>
          <w:szCs w:val="20"/>
        </w:rPr>
        <w:t>{</w:t>
      </w:r>
      <w:r w:rsidR="006E611F" w:rsidRPr="00592C66">
        <w:rPr>
          <w:rFonts w:ascii="Gill Sans Nova" w:hAnsi="Gill Sans Nova"/>
          <w:color w:val="0033A0"/>
          <w:sz w:val="20"/>
          <w:szCs w:val="20"/>
        </w:rPr>
        <w:t>{asean_statements_</w:t>
      </w:r>
      <w:r w:rsidR="006E611F">
        <w:rPr>
          <w:rFonts w:ascii="Gill Sans Nova" w:hAnsi="Gill Sans Nova"/>
          <w:color w:val="0033A0"/>
          <w:sz w:val="20"/>
          <w:szCs w:val="20"/>
        </w:rPr>
        <w:t>and_</w:t>
      </w:r>
      <w:r w:rsidR="006E611F" w:rsidRPr="00592C66">
        <w:rPr>
          <w:rFonts w:ascii="Gill Sans Nova" w:hAnsi="Gill Sans Nova"/>
          <w:color w:val="0033A0"/>
          <w:sz w:val="20"/>
          <w:szCs w:val="20"/>
        </w:rPr>
        <w:t>communiques}</w:t>
      </w:r>
      <w:r>
        <w:rPr>
          <w:rFonts w:ascii="Gill Sans Nova" w:hAnsi="Gill Sans Nova"/>
          <w:color w:val="0033A0"/>
          <w:sz w:val="20"/>
          <w:szCs w:val="20"/>
        </w:rPr>
        <w:t>}</w:t>
      </w:r>
    </w:p>
    <w:p w14:paraId="20553BDA" w14:textId="77777777" w:rsidR="006E611F" w:rsidRPr="006961E1" w:rsidRDefault="006E611F" w:rsidP="006E611F">
      <w:pPr>
        <w:spacing w:line="276" w:lineRule="auto"/>
        <w:rPr>
          <w:rFonts w:ascii="Gill Sans Nova" w:hAnsi="Gill Sans Nova"/>
          <w:b/>
          <w:bCs/>
          <w:color w:val="0033A0"/>
          <w:sz w:val="20"/>
          <w:szCs w:val="20"/>
        </w:rPr>
      </w:pPr>
    </w:p>
    <w:p w14:paraId="00E5EF78" w14:textId="77777777" w:rsidR="006E611F" w:rsidRPr="00182274" w:rsidRDefault="006E611F" w:rsidP="006E611F">
      <w:pPr>
        <w:pStyle w:val="Heading2"/>
        <w:spacing w:before="51"/>
        <w:rPr>
          <w:rFonts w:ascii="Gill Sans Nova" w:hAnsi="Gill Sans Nova"/>
          <w:color w:val="0033A0"/>
          <w:sz w:val="22"/>
          <w:szCs w:val="22"/>
        </w:rPr>
      </w:pP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 xml:space="preserve">Indonesia and </w:t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>ASEAN Secretariat’s News</w:t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  <w:t xml:space="preserve">   </w:t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  <w:t xml:space="preserve">   </w:t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</w:p>
    <w:p w14:paraId="102076D5" w14:textId="77777777" w:rsidR="006E611F" w:rsidRDefault="006E611F" w:rsidP="006E611F">
      <w:pPr>
        <w:pStyle w:val="Heading3"/>
        <w:spacing w:before="5" w:line="235" w:lineRule="auto"/>
        <w:rPr>
          <w:rFonts w:ascii="Gill Sans Nova" w:hAnsi="Gill Sans Nova"/>
          <w:color w:val="0033A0"/>
        </w:rPr>
      </w:pPr>
      <w:bookmarkStart w:id="1" w:name="_Hlk166612319"/>
      <w:bookmarkStart w:id="2" w:name="_Hlk164250795"/>
      <w:bookmarkStart w:id="3" w:name="_Hlk164249842"/>
    </w:p>
    <w:p w14:paraId="487B919C" w14:textId="76799F40" w:rsidR="006E611F" w:rsidRPr="005F5835" w:rsidRDefault="00A526BF" w:rsidP="006E611F">
      <w:pPr>
        <w:pStyle w:val="Heading3"/>
        <w:spacing w:before="5" w:line="235" w:lineRule="auto"/>
        <w:rPr>
          <w:rFonts w:ascii="Gill Sans Nova" w:hAnsi="Gill Sans Nova"/>
          <w:color w:val="0033A0"/>
          <w:sz w:val="20"/>
          <w:szCs w:val="20"/>
        </w:rPr>
      </w:pPr>
      <w:r>
        <w:rPr>
          <w:rFonts w:ascii="Gill Sans Nova" w:hAnsi="Gill Sans Nova"/>
          <w:color w:val="0033A0"/>
          <w:sz w:val="20"/>
          <w:szCs w:val="20"/>
        </w:rPr>
        <w:t>{</w:t>
      </w:r>
      <w:r w:rsidR="006E611F" w:rsidRPr="005F5835">
        <w:rPr>
          <w:rFonts w:ascii="Gill Sans Nova" w:hAnsi="Gill Sans Nova"/>
          <w:color w:val="0033A0"/>
          <w:sz w:val="20"/>
          <w:szCs w:val="20"/>
        </w:rPr>
        <w:t>{</w:t>
      </w:r>
      <w:r w:rsidR="00B16A7A">
        <w:rPr>
          <w:rFonts w:ascii="Gill Sans Nova" w:hAnsi="Gill Sans Nova"/>
          <w:color w:val="0033A0"/>
          <w:sz w:val="20"/>
          <w:szCs w:val="20"/>
        </w:rPr>
        <w:t>i</w:t>
      </w:r>
      <w:r w:rsidR="006E611F" w:rsidRPr="005F5835">
        <w:rPr>
          <w:rFonts w:ascii="Gill Sans Nova" w:hAnsi="Gill Sans Nova"/>
          <w:color w:val="0033A0"/>
          <w:sz w:val="20"/>
          <w:szCs w:val="20"/>
        </w:rPr>
        <w:t>ndonesia_and_asean_secretariat_news}</w:t>
      </w:r>
      <w:r>
        <w:rPr>
          <w:rFonts w:ascii="Gill Sans Nova" w:hAnsi="Gill Sans Nova"/>
          <w:color w:val="0033A0"/>
          <w:sz w:val="20"/>
          <w:szCs w:val="20"/>
        </w:rPr>
        <w:t>}</w:t>
      </w:r>
    </w:p>
    <w:bookmarkEnd w:id="1"/>
    <w:p w14:paraId="478DF6E9" w14:textId="77777777" w:rsidR="006E611F" w:rsidRPr="002C03ED" w:rsidRDefault="006E611F" w:rsidP="006E611F">
      <w:pPr>
        <w:pStyle w:val="BodyText"/>
        <w:spacing w:line="235" w:lineRule="auto"/>
        <w:ind w:left="284"/>
        <w:jc w:val="both"/>
        <w:rPr>
          <w:rFonts w:ascii="Gill Sans Nova" w:hAnsi="Gill Sans Nova"/>
          <w:color w:val="0033A0"/>
          <w:lang w:val="en-ID"/>
        </w:rPr>
      </w:pPr>
    </w:p>
    <w:bookmarkEnd w:id="2"/>
    <w:bookmarkEnd w:id="3"/>
    <w:p w14:paraId="18955C5D" w14:textId="1F83377F" w:rsidR="004E1381" w:rsidRPr="004E1381" w:rsidRDefault="006E611F" w:rsidP="004E1381">
      <w:pPr>
        <w:pStyle w:val="Heading2"/>
        <w:tabs>
          <w:tab w:val="left" w:pos="395"/>
        </w:tabs>
        <w:ind w:right="-7"/>
        <w:rPr>
          <w:rFonts w:ascii="Gill Sans Nova" w:hAnsi="Gill Sans Nova"/>
          <w:color w:val="0033A0"/>
          <w:sz w:val="22"/>
          <w:szCs w:val="22"/>
          <w:shd w:val="clear" w:color="auto" w:fill="D9E1F3"/>
        </w:rPr>
      </w:pP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 xml:space="preserve"> Climate Change</w:t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 xml:space="preserve">   </w:t>
      </w:r>
    </w:p>
    <w:p w14:paraId="2AAFAFC6" w14:textId="6DEA194F" w:rsidR="006E611F" w:rsidRPr="00FF4513" w:rsidRDefault="00A526BF" w:rsidP="006E611F">
      <w:pPr>
        <w:pStyle w:val="Heading2"/>
        <w:tabs>
          <w:tab w:val="left" w:pos="395"/>
          <w:tab w:val="left" w:pos="9088"/>
        </w:tabs>
        <w:ind w:right="276"/>
        <w:jc w:val="both"/>
        <w:rPr>
          <w:rFonts w:ascii="Gill Sans Nova" w:hAnsi="Gill Sans Nova"/>
          <w:color w:val="0033A0"/>
          <w:sz w:val="22"/>
          <w:szCs w:val="22"/>
          <w:u w:val="single"/>
        </w:rPr>
      </w:pPr>
      <w:r>
        <w:rPr>
          <w:rFonts w:ascii="Gill Sans Nova" w:hAnsi="Gill Sans Nova"/>
          <w:color w:val="0033A0"/>
          <w:sz w:val="22"/>
          <w:szCs w:val="22"/>
          <w:u w:val="single"/>
        </w:rPr>
        <w:t>{</w:t>
      </w:r>
      <w:r w:rsidR="006E611F">
        <w:rPr>
          <w:rFonts w:ascii="Gill Sans Nova" w:hAnsi="Gill Sans Nova"/>
          <w:color w:val="0033A0"/>
          <w:sz w:val="22"/>
          <w:szCs w:val="22"/>
          <w:u w:val="single"/>
        </w:rPr>
        <w:t>{climate_change}</w:t>
      </w:r>
      <w:r>
        <w:rPr>
          <w:rFonts w:ascii="Gill Sans Nova" w:hAnsi="Gill Sans Nova"/>
          <w:color w:val="0033A0"/>
          <w:sz w:val="22"/>
          <w:szCs w:val="22"/>
          <w:u w:val="single"/>
        </w:rPr>
        <w:t>}</w:t>
      </w:r>
    </w:p>
    <w:p w14:paraId="30F71014" w14:textId="77777777" w:rsidR="006E611F" w:rsidRDefault="006E611F" w:rsidP="006E611F">
      <w:pPr>
        <w:pStyle w:val="Heading3"/>
        <w:spacing w:before="5" w:line="235" w:lineRule="auto"/>
        <w:jc w:val="both"/>
        <w:rPr>
          <w:rFonts w:ascii="Gill Sans Nova" w:hAnsi="Gill Sans Nova"/>
          <w:b/>
          <w:bCs/>
          <w:color w:val="0033A0"/>
          <w:lang w:val="en-ID"/>
        </w:rPr>
      </w:pPr>
    </w:p>
    <w:p w14:paraId="11309E3E" w14:textId="77777777" w:rsidR="006E611F" w:rsidRDefault="006E611F" w:rsidP="006E611F">
      <w:pPr>
        <w:pStyle w:val="Heading2"/>
        <w:spacing w:before="85"/>
        <w:rPr>
          <w:rFonts w:ascii="Gill Sans Nova" w:hAnsi="Gill Sans Nova"/>
          <w:color w:val="0032A0"/>
          <w:sz w:val="22"/>
          <w:szCs w:val="22"/>
        </w:rPr>
      </w:pPr>
      <w:r w:rsidRPr="00F20F2C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>Humanitarian and Disaster Responses</w:t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 xml:space="preserve">                                                                                                 </w:t>
      </w:r>
      <w:r w:rsidRPr="00F20F2C">
        <w:rPr>
          <w:rFonts w:ascii="Gill Sans Nova" w:hAnsi="Gill Sans Nova"/>
          <w:color w:val="0032A0"/>
          <w:sz w:val="22"/>
          <w:szCs w:val="22"/>
        </w:rPr>
        <w:tab/>
      </w:r>
    </w:p>
    <w:p w14:paraId="1133753C" w14:textId="77777777" w:rsidR="006E611F" w:rsidRDefault="006E611F" w:rsidP="006E611F">
      <w:pPr>
        <w:pStyle w:val="Heading3"/>
        <w:spacing w:before="5" w:line="235" w:lineRule="auto"/>
        <w:jc w:val="both"/>
        <w:rPr>
          <w:rFonts w:ascii="Gill Sans Nova" w:hAnsi="Gill Sans Nova"/>
          <w:b/>
          <w:bCs/>
          <w:color w:val="0032A0"/>
        </w:rPr>
      </w:pPr>
    </w:p>
    <w:p w14:paraId="7E2547EC" w14:textId="72CD2391" w:rsidR="006E611F" w:rsidRPr="00592C66" w:rsidRDefault="00A526BF" w:rsidP="006E611F">
      <w:pPr>
        <w:pStyle w:val="Heading2"/>
        <w:tabs>
          <w:tab w:val="left" w:pos="395"/>
          <w:tab w:val="left" w:pos="9088"/>
        </w:tabs>
        <w:ind w:right="276"/>
        <w:jc w:val="both"/>
        <w:rPr>
          <w:rFonts w:ascii="Gill Sans Nova" w:hAnsi="Gill Sans Nova"/>
          <w:color w:val="0033A0"/>
          <w:sz w:val="22"/>
          <w:szCs w:val="22"/>
          <w:u w:val="single"/>
        </w:rPr>
      </w:pPr>
      <w:r>
        <w:rPr>
          <w:rFonts w:ascii="Gill Sans Nova" w:hAnsi="Gill Sans Nova"/>
          <w:color w:val="0033A0"/>
          <w:sz w:val="22"/>
          <w:szCs w:val="22"/>
          <w:u w:val="single"/>
        </w:rPr>
        <w:t>{</w:t>
      </w:r>
      <w:r w:rsidR="006E611F">
        <w:rPr>
          <w:rFonts w:ascii="Gill Sans Nova" w:hAnsi="Gill Sans Nova"/>
          <w:color w:val="0033A0"/>
          <w:sz w:val="22"/>
          <w:szCs w:val="22"/>
          <w:u w:val="single"/>
        </w:rPr>
        <w:t>{humanitarian_</w:t>
      </w:r>
      <w:r w:rsidR="007F5030">
        <w:rPr>
          <w:rFonts w:ascii="Gill Sans Nova" w:hAnsi="Gill Sans Nova"/>
          <w:color w:val="0033A0"/>
          <w:sz w:val="22"/>
          <w:szCs w:val="22"/>
          <w:u w:val="single"/>
        </w:rPr>
        <w:t>and_</w:t>
      </w:r>
      <w:r w:rsidR="006E611F">
        <w:rPr>
          <w:rFonts w:ascii="Gill Sans Nova" w:hAnsi="Gill Sans Nova"/>
          <w:color w:val="0033A0"/>
          <w:sz w:val="22"/>
          <w:szCs w:val="22"/>
          <w:u w:val="single"/>
        </w:rPr>
        <w:t>disaster_responses}</w:t>
      </w:r>
      <w:r>
        <w:rPr>
          <w:rFonts w:ascii="Gill Sans Nova" w:hAnsi="Gill Sans Nova"/>
          <w:color w:val="0033A0"/>
          <w:sz w:val="22"/>
          <w:szCs w:val="22"/>
          <w:u w:val="single"/>
        </w:rPr>
        <w:t>}</w:t>
      </w:r>
    </w:p>
    <w:p w14:paraId="774533B9" w14:textId="77777777" w:rsidR="006E611F" w:rsidRDefault="006E611F" w:rsidP="006E611F">
      <w:pPr>
        <w:pStyle w:val="Heading3"/>
        <w:spacing w:before="5" w:line="235" w:lineRule="auto"/>
        <w:jc w:val="both"/>
        <w:rPr>
          <w:rFonts w:ascii="Gill Sans Nova" w:hAnsi="Gill Sans Nova"/>
          <w:b/>
          <w:bCs/>
          <w:color w:val="0032A0"/>
          <w:lang w:val="en-ID"/>
        </w:rPr>
      </w:pPr>
    </w:p>
    <w:p w14:paraId="34DE3E50" w14:textId="77777777" w:rsidR="006E611F" w:rsidRPr="00182274" w:rsidRDefault="006E611F" w:rsidP="006E611F">
      <w:pPr>
        <w:pStyle w:val="Heading2"/>
        <w:spacing w:before="85"/>
        <w:rPr>
          <w:rFonts w:ascii="Gill Sans Nova" w:hAnsi="Gill Sans Nova"/>
          <w:color w:val="0033A0"/>
          <w:sz w:val="22"/>
          <w:szCs w:val="22"/>
        </w:rPr>
      </w:pPr>
      <w:bookmarkStart w:id="4" w:name="_Hlk158022900"/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>ASEAN – Dialogue Partners</w:t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 xml:space="preserve">   </w:t>
      </w:r>
    </w:p>
    <w:p w14:paraId="4D095183" w14:textId="77777777" w:rsidR="006E611F" w:rsidRDefault="006E611F" w:rsidP="006E611F">
      <w:pPr>
        <w:pStyle w:val="Heading3"/>
        <w:spacing w:before="5" w:line="235" w:lineRule="auto"/>
        <w:jc w:val="both"/>
        <w:rPr>
          <w:rFonts w:ascii="Gill Sans Nova" w:hAnsi="Gill Sans Nova"/>
          <w:color w:val="4066B8"/>
          <w:lang w:val="en-ID"/>
        </w:rPr>
      </w:pPr>
      <w:bookmarkStart w:id="5" w:name="_Hlk164257800"/>
      <w:bookmarkEnd w:id="4"/>
    </w:p>
    <w:p w14:paraId="7988EF3F" w14:textId="2B22004E" w:rsidR="006E611F" w:rsidRPr="005F5835" w:rsidRDefault="00A526BF" w:rsidP="006E611F">
      <w:pPr>
        <w:pStyle w:val="Heading3"/>
        <w:spacing w:before="5" w:line="235" w:lineRule="auto"/>
        <w:jc w:val="both"/>
        <w:rPr>
          <w:rFonts w:ascii="Gill Sans Nova" w:hAnsi="Gill Sans Nova"/>
          <w:color w:val="4066B8"/>
          <w:sz w:val="20"/>
          <w:szCs w:val="20"/>
          <w:lang w:val="en-ID"/>
        </w:rPr>
      </w:pPr>
      <w:r>
        <w:rPr>
          <w:rFonts w:ascii="Gill Sans Nova" w:hAnsi="Gill Sans Nova"/>
          <w:color w:val="4066B8"/>
          <w:sz w:val="20"/>
          <w:szCs w:val="20"/>
          <w:lang w:val="en-ID"/>
        </w:rPr>
        <w:t>{</w:t>
      </w:r>
      <w:r w:rsidR="006E611F" w:rsidRPr="005F5835">
        <w:rPr>
          <w:rFonts w:ascii="Gill Sans Nova" w:hAnsi="Gill Sans Nova"/>
          <w:color w:val="4066B8"/>
          <w:sz w:val="20"/>
          <w:szCs w:val="20"/>
          <w:lang w:val="en-ID"/>
        </w:rPr>
        <w:t>{asean_dialogue_partners}</w:t>
      </w:r>
      <w:r>
        <w:rPr>
          <w:rFonts w:ascii="Gill Sans Nova" w:hAnsi="Gill Sans Nova"/>
          <w:color w:val="4066B8"/>
          <w:sz w:val="20"/>
          <w:szCs w:val="20"/>
          <w:lang w:val="en-ID"/>
        </w:rPr>
        <w:t>}</w:t>
      </w:r>
    </w:p>
    <w:p w14:paraId="154F29DE" w14:textId="77777777" w:rsidR="006E611F" w:rsidRDefault="006E611F" w:rsidP="006E611F">
      <w:pPr>
        <w:pStyle w:val="Heading3"/>
        <w:spacing w:before="5" w:line="235" w:lineRule="auto"/>
        <w:jc w:val="both"/>
        <w:rPr>
          <w:rFonts w:ascii="Gill Sans Nova" w:hAnsi="Gill Sans Nova"/>
          <w:color w:val="4066B8"/>
          <w:lang w:val="en-ID"/>
        </w:rPr>
      </w:pPr>
    </w:p>
    <w:bookmarkEnd w:id="5"/>
    <w:p w14:paraId="1905E55E" w14:textId="77777777" w:rsidR="006E611F" w:rsidRPr="00182274" w:rsidRDefault="006E611F" w:rsidP="006E611F">
      <w:pPr>
        <w:pStyle w:val="Heading2"/>
        <w:spacing w:before="85"/>
        <w:rPr>
          <w:rFonts w:ascii="Gill Sans Nova" w:hAnsi="Gill Sans Nova"/>
          <w:color w:val="0033A0"/>
          <w:sz w:val="22"/>
          <w:szCs w:val="22"/>
        </w:rPr>
      </w:pP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>Labour</w:t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>Migration</w:t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  <w:t xml:space="preserve">   </w:t>
      </w:r>
    </w:p>
    <w:p w14:paraId="123D1813" w14:textId="77777777" w:rsidR="006E611F" w:rsidRDefault="006E611F" w:rsidP="006E611F">
      <w:pPr>
        <w:pStyle w:val="Heading3"/>
        <w:spacing w:before="5" w:line="235" w:lineRule="auto"/>
        <w:jc w:val="both"/>
        <w:rPr>
          <w:rFonts w:ascii="Gill Sans Nova" w:hAnsi="Gill Sans Nova"/>
          <w:b/>
          <w:bCs/>
          <w:color w:val="0032A0"/>
        </w:rPr>
      </w:pPr>
    </w:p>
    <w:p w14:paraId="4CD14AF9" w14:textId="0B601DBC" w:rsidR="006E611F" w:rsidRPr="005F5835" w:rsidRDefault="00A526BF" w:rsidP="006E611F">
      <w:pPr>
        <w:pStyle w:val="Heading3"/>
        <w:spacing w:before="5" w:line="235" w:lineRule="auto"/>
        <w:jc w:val="both"/>
        <w:rPr>
          <w:rFonts w:ascii="Gill Sans Nova" w:hAnsi="Gill Sans Nova"/>
          <w:b/>
          <w:bCs/>
          <w:color w:val="0032A0"/>
          <w:sz w:val="20"/>
          <w:szCs w:val="20"/>
        </w:rPr>
      </w:pPr>
      <w:r>
        <w:rPr>
          <w:rFonts w:ascii="Gill Sans Nova" w:hAnsi="Gill Sans Nova"/>
          <w:color w:val="0032A0"/>
          <w:sz w:val="20"/>
          <w:szCs w:val="20"/>
        </w:rPr>
        <w:t>{</w:t>
      </w:r>
      <w:r w:rsidR="006E611F" w:rsidRPr="005F5835">
        <w:rPr>
          <w:rFonts w:ascii="Gill Sans Nova" w:hAnsi="Gill Sans Nova"/>
          <w:color w:val="0032A0"/>
          <w:sz w:val="20"/>
          <w:szCs w:val="20"/>
        </w:rPr>
        <w:t>{labour_migration}</w:t>
      </w:r>
      <w:r>
        <w:rPr>
          <w:rFonts w:ascii="Gill Sans Nova" w:hAnsi="Gill Sans Nova"/>
          <w:color w:val="0032A0"/>
          <w:sz w:val="20"/>
          <w:szCs w:val="20"/>
        </w:rPr>
        <w:t>}</w:t>
      </w:r>
    </w:p>
    <w:p w14:paraId="14360388" w14:textId="77777777" w:rsidR="006E611F" w:rsidRDefault="006E611F" w:rsidP="006E611F">
      <w:pPr>
        <w:pStyle w:val="Heading3"/>
        <w:spacing w:before="5" w:line="235" w:lineRule="auto"/>
        <w:jc w:val="both"/>
        <w:rPr>
          <w:rFonts w:ascii="Gill Sans Nova" w:hAnsi="Gill Sans Nova"/>
          <w:b/>
          <w:bCs/>
          <w:color w:val="0032A0"/>
        </w:rPr>
      </w:pPr>
    </w:p>
    <w:p w14:paraId="77324069" w14:textId="77777777" w:rsidR="006E611F" w:rsidRPr="00182274" w:rsidRDefault="006E611F" w:rsidP="006E611F">
      <w:pPr>
        <w:pStyle w:val="Heading2"/>
        <w:spacing w:before="85"/>
        <w:rPr>
          <w:rFonts w:ascii="Gill Sans Nova" w:hAnsi="Gill Sans Nova"/>
          <w:color w:val="0033A0"/>
          <w:sz w:val="22"/>
          <w:szCs w:val="22"/>
        </w:rPr>
      </w:pP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>Economic and political affairs</w:t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 xml:space="preserve">  </w:t>
      </w:r>
    </w:p>
    <w:p w14:paraId="5DDDEB56" w14:textId="77777777" w:rsidR="006E611F" w:rsidRDefault="006E611F" w:rsidP="006E611F">
      <w:pPr>
        <w:jc w:val="both"/>
        <w:rPr>
          <w:rFonts w:ascii="Gill Sans Nova" w:hAnsi="Gill Sans Nova"/>
          <w:color w:val="0032A0"/>
          <w:sz w:val="20"/>
          <w:szCs w:val="20"/>
        </w:rPr>
      </w:pPr>
      <w:bookmarkStart w:id="6" w:name="_Hlk176880238"/>
      <w:bookmarkStart w:id="7" w:name="_Hlk176880062"/>
    </w:p>
    <w:p w14:paraId="259A315D" w14:textId="583A7ED7" w:rsidR="006E611F" w:rsidRPr="00592C66" w:rsidRDefault="00A526BF" w:rsidP="006E611F">
      <w:pPr>
        <w:jc w:val="both"/>
        <w:rPr>
          <w:rFonts w:ascii="Gill Sans Nova" w:hAnsi="Gill Sans Nova"/>
          <w:color w:val="0032A0"/>
          <w:sz w:val="20"/>
          <w:szCs w:val="20"/>
        </w:rPr>
      </w:pPr>
      <w:r>
        <w:rPr>
          <w:rFonts w:ascii="Gill Sans Nova" w:hAnsi="Gill Sans Nova"/>
          <w:color w:val="0032A0"/>
          <w:sz w:val="20"/>
          <w:szCs w:val="20"/>
        </w:rPr>
        <w:t>{</w:t>
      </w:r>
      <w:r w:rsidR="006E611F" w:rsidRPr="00592C66">
        <w:rPr>
          <w:rFonts w:ascii="Gill Sans Nova" w:hAnsi="Gill Sans Nova"/>
          <w:color w:val="0032A0"/>
          <w:sz w:val="20"/>
          <w:szCs w:val="20"/>
        </w:rPr>
        <w:t>{economic_</w:t>
      </w:r>
      <w:r w:rsidR="007F5030">
        <w:rPr>
          <w:rFonts w:ascii="Gill Sans Nova" w:hAnsi="Gill Sans Nova"/>
          <w:color w:val="0032A0"/>
          <w:sz w:val="20"/>
          <w:szCs w:val="20"/>
        </w:rPr>
        <w:t>and_</w:t>
      </w:r>
      <w:r w:rsidR="006E611F" w:rsidRPr="00592C66">
        <w:rPr>
          <w:rFonts w:ascii="Gill Sans Nova" w:hAnsi="Gill Sans Nova"/>
          <w:color w:val="0032A0"/>
          <w:sz w:val="20"/>
          <w:szCs w:val="20"/>
        </w:rPr>
        <w:t>political_affairs}</w:t>
      </w:r>
      <w:r>
        <w:rPr>
          <w:rFonts w:ascii="Gill Sans Nova" w:hAnsi="Gill Sans Nova"/>
          <w:color w:val="0032A0"/>
          <w:sz w:val="20"/>
          <w:szCs w:val="20"/>
        </w:rPr>
        <w:t>}</w:t>
      </w:r>
    </w:p>
    <w:p w14:paraId="27647E93" w14:textId="77777777" w:rsidR="006E611F" w:rsidRPr="00592C66" w:rsidRDefault="006E611F" w:rsidP="006E611F">
      <w:pPr>
        <w:jc w:val="both"/>
        <w:rPr>
          <w:rFonts w:ascii="Gill Sans Nova" w:hAnsi="Gill Sans Nova"/>
          <w:color w:val="0032A0"/>
          <w:sz w:val="20"/>
          <w:szCs w:val="20"/>
        </w:rPr>
      </w:pPr>
    </w:p>
    <w:p w14:paraId="5558934F" w14:textId="77777777" w:rsidR="006E611F" w:rsidRPr="00182274" w:rsidRDefault="006E611F" w:rsidP="006E611F">
      <w:pPr>
        <w:pStyle w:val="Heading2"/>
        <w:spacing w:before="85"/>
        <w:rPr>
          <w:rFonts w:ascii="Gill Sans Nova" w:hAnsi="Gill Sans Nova"/>
          <w:color w:val="0033A0"/>
          <w:sz w:val="22"/>
          <w:szCs w:val="22"/>
        </w:rPr>
      </w:pPr>
      <w:bookmarkStart w:id="8" w:name="_Hlk164325647"/>
      <w:bookmarkEnd w:id="6"/>
      <w:bookmarkEnd w:id="7"/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>LNOB</w:t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  <w:t xml:space="preserve">  </w:t>
      </w:r>
    </w:p>
    <w:bookmarkEnd w:id="8"/>
    <w:p w14:paraId="42182999" w14:textId="77777777" w:rsidR="006E611F" w:rsidRDefault="006E611F" w:rsidP="006E611F">
      <w:pPr>
        <w:pStyle w:val="BodyText"/>
        <w:spacing w:line="235" w:lineRule="auto"/>
        <w:jc w:val="both"/>
        <w:rPr>
          <w:rFonts w:ascii="Gill Sans Nova" w:hAnsi="Gill Sans Nova"/>
          <w:b/>
          <w:bCs/>
          <w:color w:val="0033A0"/>
          <w:lang w:val="en-ID"/>
        </w:rPr>
      </w:pPr>
    </w:p>
    <w:p w14:paraId="34009BA3" w14:textId="0F70A1CB" w:rsidR="006E611F" w:rsidRPr="00592C66" w:rsidRDefault="00A526BF" w:rsidP="006E611F">
      <w:pPr>
        <w:pStyle w:val="BodyText"/>
        <w:spacing w:line="235" w:lineRule="auto"/>
        <w:jc w:val="both"/>
        <w:rPr>
          <w:rFonts w:ascii="Gill Sans Nova" w:hAnsi="Gill Sans Nova"/>
          <w:color w:val="0033A0"/>
        </w:rPr>
      </w:pPr>
      <w:r>
        <w:rPr>
          <w:rFonts w:ascii="Gill Sans Nova" w:hAnsi="Gill Sans Nova"/>
          <w:color w:val="0033A0"/>
        </w:rPr>
        <w:t>{</w:t>
      </w:r>
      <w:r w:rsidR="006E611F" w:rsidRPr="00592C66">
        <w:rPr>
          <w:rFonts w:ascii="Gill Sans Nova" w:hAnsi="Gill Sans Nova"/>
          <w:color w:val="0033A0"/>
        </w:rPr>
        <w:t>{lnob_content}</w:t>
      </w:r>
      <w:r>
        <w:rPr>
          <w:rFonts w:ascii="Gill Sans Nova" w:hAnsi="Gill Sans Nova"/>
          <w:color w:val="0033A0"/>
        </w:rPr>
        <w:t>}</w:t>
      </w:r>
    </w:p>
    <w:p w14:paraId="165F99E1" w14:textId="77777777" w:rsidR="006E611F" w:rsidRPr="00863BFC" w:rsidRDefault="006E611F" w:rsidP="006E611F">
      <w:pPr>
        <w:pStyle w:val="BodyText"/>
        <w:spacing w:line="235" w:lineRule="auto"/>
        <w:jc w:val="both"/>
        <w:rPr>
          <w:rFonts w:ascii="Gill Sans Nova" w:hAnsi="Gill Sans Nova"/>
          <w:b/>
          <w:bCs/>
          <w:color w:val="0033A0"/>
          <w:lang w:val="en-ID"/>
        </w:rPr>
      </w:pPr>
    </w:p>
    <w:p w14:paraId="6C9F0229" w14:textId="77777777" w:rsidR="006E611F" w:rsidRDefault="006E611F" w:rsidP="006E611F">
      <w:pPr>
        <w:pStyle w:val="Heading2"/>
        <w:spacing w:before="85"/>
        <w:rPr>
          <w:rFonts w:ascii="Gill Sans Nova" w:hAnsi="Gill Sans Nova"/>
          <w:color w:val="0033A0"/>
          <w:sz w:val="22"/>
          <w:szCs w:val="22"/>
        </w:rPr>
      </w:pP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lastRenderedPageBreak/>
        <w:t>Others</w:t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  <w:t xml:space="preserve">  </w:t>
      </w:r>
    </w:p>
    <w:p w14:paraId="2B22CC4B" w14:textId="77777777" w:rsidR="006E611F" w:rsidRDefault="006E611F" w:rsidP="006E611F">
      <w:pPr>
        <w:pStyle w:val="Heading2"/>
        <w:spacing w:before="85"/>
        <w:rPr>
          <w:rFonts w:ascii="Gill Sans Nova" w:hAnsi="Gill Sans Nova"/>
          <w:color w:val="0033A0"/>
          <w:sz w:val="22"/>
          <w:szCs w:val="22"/>
        </w:rPr>
      </w:pPr>
    </w:p>
    <w:p w14:paraId="448859F2" w14:textId="15E9A2A2" w:rsidR="006E611F" w:rsidRPr="00A526BF" w:rsidRDefault="00A526BF" w:rsidP="00A526BF">
      <w:pPr>
        <w:pStyle w:val="Heading2"/>
        <w:widowControl w:val="0"/>
        <w:autoSpaceDE w:val="0"/>
        <w:autoSpaceDN w:val="0"/>
        <w:spacing w:before="85" w:after="0"/>
        <w:rPr>
          <w:rFonts w:ascii="Gill Sans Nova" w:hAnsi="Gill Sans Nova"/>
          <w:color w:val="0033A0"/>
          <w:sz w:val="20"/>
          <w:szCs w:val="20"/>
        </w:rPr>
        <w:sectPr w:rsidR="006E611F" w:rsidRPr="00A526BF" w:rsidSect="006E611F">
          <w:footerReference w:type="default" r:id="rId7"/>
          <w:headerReference w:type="first" r:id="rId8"/>
          <w:pgSz w:w="11900" w:h="16840"/>
          <w:pgMar w:top="1134" w:right="1268" w:bottom="709" w:left="1134" w:header="0" w:footer="567" w:gutter="0"/>
          <w:cols w:space="720"/>
          <w:titlePg/>
          <w:docGrid w:linePitch="299"/>
        </w:sectPr>
      </w:pPr>
      <w:r>
        <w:rPr>
          <w:rFonts w:ascii="Gill Sans Nova" w:hAnsi="Gill Sans Nova"/>
          <w:color w:val="0033A0"/>
          <w:sz w:val="20"/>
          <w:szCs w:val="20"/>
        </w:rPr>
        <w:t>{</w:t>
      </w:r>
      <w:r w:rsidR="006E611F" w:rsidRPr="00592C66">
        <w:rPr>
          <w:rFonts w:ascii="Gill Sans Nova" w:hAnsi="Gill Sans Nova"/>
          <w:color w:val="0033A0"/>
          <w:sz w:val="20"/>
          <w:szCs w:val="20"/>
        </w:rPr>
        <w:t>{other</w:t>
      </w:r>
      <w:r w:rsidR="007F5030">
        <w:rPr>
          <w:rFonts w:ascii="Gill Sans Nova" w:hAnsi="Gill Sans Nova"/>
          <w:color w:val="0033A0"/>
          <w:sz w:val="20"/>
          <w:szCs w:val="20"/>
        </w:rPr>
        <w:t>s</w:t>
      </w:r>
      <w:r w:rsidR="006E611F" w:rsidRPr="00592C66">
        <w:rPr>
          <w:rFonts w:ascii="Gill Sans Nova" w:hAnsi="Gill Sans Nova"/>
          <w:color w:val="0033A0"/>
          <w:sz w:val="20"/>
          <w:szCs w:val="20"/>
        </w:rPr>
        <w:t>}</w:t>
      </w:r>
      <w:r>
        <w:rPr>
          <w:rFonts w:ascii="Gill Sans Nova" w:hAnsi="Gill Sans Nova"/>
          <w:color w:val="0033A0"/>
          <w:sz w:val="20"/>
          <w:szCs w:val="20"/>
        </w:rPr>
        <w:t>}</w:t>
      </w:r>
    </w:p>
    <w:p w14:paraId="3DEF7C32" w14:textId="77777777" w:rsidR="006E611F" w:rsidRPr="00CC01A4" w:rsidRDefault="006E611F" w:rsidP="006E611F">
      <w:pPr>
        <w:pStyle w:val="Heading2"/>
        <w:spacing w:before="85"/>
        <w:rPr>
          <w:rFonts w:ascii="Gill Sans Nova" w:hAnsi="Gill Sans Nova"/>
          <w:color w:val="0033A0"/>
          <w:sz w:val="22"/>
          <w:szCs w:val="22"/>
          <w:shd w:val="clear" w:color="auto" w:fill="D9E1F3"/>
        </w:rPr>
      </w:pP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lastRenderedPageBreak/>
        <w:t>Upcoming events in December</w:t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  <w:t xml:space="preserve">    </w:t>
      </w:r>
    </w:p>
    <w:p w14:paraId="277C577E" w14:textId="77777777" w:rsidR="006E611F" w:rsidRDefault="006E611F" w:rsidP="006E611F">
      <w:pPr>
        <w:pStyle w:val="BodyText"/>
        <w:spacing w:line="235" w:lineRule="auto"/>
        <w:jc w:val="both"/>
        <w:rPr>
          <w:rFonts w:ascii="Gill Sans Nova" w:hAnsi="Gill Sans Nova"/>
          <w:color w:val="0033A0"/>
          <w:lang w:val="en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5"/>
        <w:gridCol w:w="1355"/>
        <w:gridCol w:w="1355"/>
        <w:gridCol w:w="1355"/>
        <w:gridCol w:w="1356"/>
        <w:gridCol w:w="1356"/>
        <w:gridCol w:w="1356"/>
      </w:tblGrid>
      <w:tr w:rsidR="006E611F" w14:paraId="366598D1" w14:textId="77777777" w:rsidTr="00521189">
        <w:tc>
          <w:tcPr>
            <w:tcW w:w="1355" w:type="dxa"/>
          </w:tcPr>
          <w:p w14:paraId="683541A1" w14:textId="77777777" w:rsidR="006E611F" w:rsidRPr="00C0301A" w:rsidRDefault="006E611F" w:rsidP="00521189">
            <w:pPr>
              <w:pStyle w:val="BodyText"/>
              <w:spacing w:line="235" w:lineRule="auto"/>
              <w:jc w:val="center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  <w:r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  <w:t>Sunday</w:t>
            </w:r>
          </w:p>
        </w:tc>
        <w:tc>
          <w:tcPr>
            <w:tcW w:w="1355" w:type="dxa"/>
          </w:tcPr>
          <w:p w14:paraId="5E23BAEB" w14:textId="77777777" w:rsidR="006E611F" w:rsidRPr="00C0301A" w:rsidRDefault="006E611F" w:rsidP="00521189">
            <w:pPr>
              <w:pStyle w:val="BodyText"/>
              <w:spacing w:line="235" w:lineRule="auto"/>
              <w:jc w:val="center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  <w:r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  <w:t>Monday</w:t>
            </w:r>
          </w:p>
        </w:tc>
        <w:tc>
          <w:tcPr>
            <w:tcW w:w="1355" w:type="dxa"/>
          </w:tcPr>
          <w:p w14:paraId="1BC6A5C3" w14:textId="77777777" w:rsidR="006E611F" w:rsidRPr="00C0301A" w:rsidRDefault="006E611F" w:rsidP="00521189">
            <w:pPr>
              <w:pStyle w:val="BodyText"/>
              <w:spacing w:line="235" w:lineRule="auto"/>
              <w:jc w:val="center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  <w:r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  <w:t>Tuesday</w:t>
            </w:r>
          </w:p>
        </w:tc>
        <w:tc>
          <w:tcPr>
            <w:tcW w:w="1355" w:type="dxa"/>
          </w:tcPr>
          <w:p w14:paraId="2ED1DBE5" w14:textId="77777777" w:rsidR="006E611F" w:rsidRPr="00C0301A" w:rsidRDefault="006E611F" w:rsidP="00521189">
            <w:pPr>
              <w:pStyle w:val="BodyText"/>
              <w:spacing w:line="235" w:lineRule="auto"/>
              <w:jc w:val="center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  <w:r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  <w:t>Wednesday</w:t>
            </w:r>
          </w:p>
        </w:tc>
        <w:tc>
          <w:tcPr>
            <w:tcW w:w="1356" w:type="dxa"/>
          </w:tcPr>
          <w:p w14:paraId="43EDA08E" w14:textId="77777777" w:rsidR="006E611F" w:rsidRPr="00C0301A" w:rsidRDefault="006E611F" w:rsidP="00521189">
            <w:pPr>
              <w:pStyle w:val="BodyText"/>
              <w:spacing w:line="235" w:lineRule="auto"/>
              <w:jc w:val="center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  <w:r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  <w:t>Thursday</w:t>
            </w:r>
          </w:p>
        </w:tc>
        <w:tc>
          <w:tcPr>
            <w:tcW w:w="1356" w:type="dxa"/>
          </w:tcPr>
          <w:p w14:paraId="0E35428D" w14:textId="77777777" w:rsidR="006E611F" w:rsidRPr="00C0301A" w:rsidRDefault="006E611F" w:rsidP="00521189">
            <w:pPr>
              <w:pStyle w:val="BodyText"/>
              <w:spacing w:line="235" w:lineRule="auto"/>
              <w:jc w:val="center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  <w:r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  <w:t>Friday</w:t>
            </w:r>
          </w:p>
        </w:tc>
        <w:tc>
          <w:tcPr>
            <w:tcW w:w="1356" w:type="dxa"/>
          </w:tcPr>
          <w:p w14:paraId="2C46E255" w14:textId="77777777" w:rsidR="006E611F" w:rsidRPr="00C0301A" w:rsidRDefault="006E611F" w:rsidP="00521189">
            <w:pPr>
              <w:pStyle w:val="BodyText"/>
              <w:spacing w:line="235" w:lineRule="auto"/>
              <w:jc w:val="center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  <w:r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  <w:t>Saturday</w:t>
            </w:r>
          </w:p>
        </w:tc>
      </w:tr>
      <w:tr w:rsidR="006E611F" w14:paraId="4D4FCEA3" w14:textId="77777777" w:rsidTr="00521189">
        <w:trPr>
          <w:trHeight w:val="1077"/>
        </w:trPr>
        <w:tc>
          <w:tcPr>
            <w:tcW w:w="1355" w:type="dxa"/>
          </w:tcPr>
          <w:p w14:paraId="72A45DC5" w14:textId="77777777" w:rsidR="006E611F" w:rsidRPr="00C0301A" w:rsidRDefault="006E611F" w:rsidP="00521189">
            <w:pPr>
              <w:pStyle w:val="BodyText"/>
              <w:spacing w:line="235" w:lineRule="auto"/>
              <w:jc w:val="both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  <w:r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  <w:t>1</w:t>
            </w:r>
          </w:p>
        </w:tc>
        <w:tc>
          <w:tcPr>
            <w:tcW w:w="1355" w:type="dxa"/>
          </w:tcPr>
          <w:p w14:paraId="26AE3239" w14:textId="77777777" w:rsidR="006E611F" w:rsidRPr="00C0301A" w:rsidRDefault="006E611F" w:rsidP="00521189">
            <w:pPr>
              <w:pStyle w:val="BodyText"/>
              <w:spacing w:line="235" w:lineRule="auto"/>
              <w:jc w:val="both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  <w:r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  <w:t>2</w:t>
            </w:r>
          </w:p>
        </w:tc>
        <w:tc>
          <w:tcPr>
            <w:tcW w:w="1355" w:type="dxa"/>
          </w:tcPr>
          <w:p w14:paraId="03C97E84" w14:textId="77777777" w:rsidR="006E611F" w:rsidRPr="00C0301A" w:rsidRDefault="006E611F" w:rsidP="00521189">
            <w:pPr>
              <w:pStyle w:val="BodyText"/>
              <w:spacing w:line="235" w:lineRule="auto"/>
              <w:jc w:val="both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  <w:r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  <w:t>3</w:t>
            </w:r>
          </w:p>
        </w:tc>
        <w:tc>
          <w:tcPr>
            <w:tcW w:w="1355" w:type="dxa"/>
          </w:tcPr>
          <w:p w14:paraId="64073E34" w14:textId="77777777" w:rsidR="006E611F" w:rsidRPr="00C0301A" w:rsidRDefault="006E611F" w:rsidP="00521189">
            <w:pPr>
              <w:pStyle w:val="BodyText"/>
              <w:spacing w:line="235" w:lineRule="auto"/>
              <w:jc w:val="both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  <w:r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  <w:t>4</w:t>
            </w:r>
          </w:p>
        </w:tc>
        <w:tc>
          <w:tcPr>
            <w:tcW w:w="1356" w:type="dxa"/>
          </w:tcPr>
          <w:p w14:paraId="04EA5033" w14:textId="77777777" w:rsidR="006E611F" w:rsidRPr="00C0301A" w:rsidRDefault="006E611F" w:rsidP="00521189">
            <w:pPr>
              <w:pStyle w:val="BodyText"/>
              <w:spacing w:line="235" w:lineRule="auto"/>
              <w:jc w:val="both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  <w:r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  <w:t>5</w:t>
            </w:r>
          </w:p>
        </w:tc>
        <w:tc>
          <w:tcPr>
            <w:tcW w:w="1356" w:type="dxa"/>
          </w:tcPr>
          <w:p w14:paraId="2C1358F2" w14:textId="77777777" w:rsidR="006E611F" w:rsidRPr="00C0301A" w:rsidRDefault="006E611F" w:rsidP="00521189">
            <w:pPr>
              <w:pStyle w:val="BodyText"/>
              <w:spacing w:line="235" w:lineRule="auto"/>
              <w:jc w:val="both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  <w:r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  <w:t>6</w:t>
            </w:r>
          </w:p>
        </w:tc>
        <w:tc>
          <w:tcPr>
            <w:tcW w:w="1356" w:type="dxa"/>
          </w:tcPr>
          <w:p w14:paraId="7D47FA07" w14:textId="77777777" w:rsidR="006E611F" w:rsidRPr="00C0301A" w:rsidRDefault="006E611F" w:rsidP="00521189">
            <w:pPr>
              <w:pStyle w:val="BodyText"/>
              <w:spacing w:line="235" w:lineRule="auto"/>
              <w:jc w:val="both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  <w:r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  <w:t>7</w:t>
            </w:r>
          </w:p>
        </w:tc>
      </w:tr>
      <w:tr w:rsidR="006E611F" w14:paraId="47BE0B3A" w14:textId="77777777" w:rsidTr="00521189">
        <w:trPr>
          <w:trHeight w:val="1077"/>
        </w:trPr>
        <w:tc>
          <w:tcPr>
            <w:tcW w:w="1355" w:type="dxa"/>
          </w:tcPr>
          <w:p w14:paraId="09B712DE" w14:textId="77777777" w:rsidR="006E611F" w:rsidRPr="008A00E5" w:rsidRDefault="006E611F" w:rsidP="00521189">
            <w:pPr>
              <w:pStyle w:val="BodyText"/>
              <w:spacing w:line="235" w:lineRule="auto"/>
              <w:jc w:val="both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  <w:r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  <w:t>8</w:t>
            </w:r>
          </w:p>
        </w:tc>
        <w:tc>
          <w:tcPr>
            <w:tcW w:w="1355" w:type="dxa"/>
          </w:tcPr>
          <w:p w14:paraId="4F5B8558" w14:textId="77777777" w:rsidR="006E611F" w:rsidRPr="008A00E5" w:rsidRDefault="006E611F" w:rsidP="00521189">
            <w:pPr>
              <w:pStyle w:val="BodyText"/>
              <w:spacing w:line="235" w:lineRule="auto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  <w:r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  <w:t>9</w:t>
            </w:r>
          </w:p>
        </w:tc>
        <w:tc>
          <w:tcPr>
            <w:tcW w:w="1355" w:type="dxa"/>
          </w:tcPr>
          <w:p w14:paraId="051771BD" w14:textId="77777777" w:rsidR="006E611F" w:rsidRPr="008A00E5" w:rsidRDefault="006E611F" w:rsidP="00521189">
            <w:pPr>
              <w:pStyle w:val="BodyText"/>
              <w:spacing w:line="235" w:lineRule="auto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  <w:r w:rsidRPr="009C6062">
              <w:rPr>
                <w:rFonts w:ascii="Gill Sans Nova" w:hAnsi="Gill Sans Nova"/>
                <w:noProof/>
                <w:color w:val="0033A0"/>
                <w:sz w:val="22"/>
                <w:szCs w:val="22"/>
                <w:lang w:val="en-ID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5FDF54BD" wp14:editId="15C2CF99">
                      <wp:simplePos x="0" y="0"/>
                      <wp:positionH relativeFrom="column">
                        <wp:posOffset>790694</wp:posOffset>
                      </wp:positionH>
                      <wp:positionV relativeFrom="paragraph">
                        <wp:posOffset>195460</wp:posOffset>
                      </wp:positionV>
                      <wp:extent cx="2575721" cy="158750"/>
                      <wp:effectExtent l="0" t="0" r="15240" b="1270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75721" cy="158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594A4B" w14:textId="77777777" w:rsidR="006E611F" w:rsidRPr="00AF7E79" w:rsidRDefault="006E611F" w:rsidP="006E611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33A0"/>
                                      <w:sz w:val="13"/>
                                      <w:szCs w:val="13"/>
                                    </w:rPr>
                                  </w:pPr>
                                  <w:hyperlink r:id="rId9" w:history="1">
                                    <w:r w:rsidRPr="00AF7E79">
                                      <w:rPr>
                                        <w:rStyle w:val="Hyperlink"/>
                                        <w:b/>
                                        <w:bCs/>
                                        <w:color w:val="0033A0"/>
                                        <w:sz w:val="13"/>
                                        <w:szCs w:val="13"/>
                                      </w:rPr>
                                      <w:t>The 13</w:t>
                                    </w:r>
                                    <w:r w:rsidRPr="00AF7E79">
                                      <w:rPr>
                                        <w:rStyle w:val="Hyperlink"/>
                                        <w:b/>
                                        <w:bCs/>
                                        <w:color w:val="0033A0"/>
                                        <w:sz w:val="13"/>
                                        <w:szCs w:val="13"/>
                                        <w:vertAlign w:val="superscript"/>
                                      </w:rPr>
                                      <w:t>th</w:t>
                                    </w:r>
                                    <w:r w:rsidRPr="00AF7E79">
                                      <w:rPr>
                                        <w:rStyle w:val="Hyperlink"/>
                                        <w:b/>
                                        <w:bCs/>
                                        <w:color w:val="0033A0"/>
                                        <w:sz w:val="13"/>
                                        <w:szCs w:val="13"/>
                                      </w:rPr>
                                      <w:t xml:space="preserve"> ASEAN Labour Inspection Conference (ALIC)</w:t>
                                    </w:r>
                                  </w:hyperlink>
                                </w:p>
                              </w:txbxContent>
                            </wps:txbx>
                            <wps:bodyPr rot="0" vert="horz" wrap="square" lIns="91440" tIns="18000" rIns="90000" bIns="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FDF54B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62.25pt;margin-top:15.4pt;width:202.8pt;height:1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SrdAEQIAAB0EAAAOAAAAZHJzL2Uyb0RvYy54bWysU1+P0zAMf0fiO0R5Z13H7TaqdadjxxDS&#13;&#10;8Uc6+ABpmq4RaRycbO349Odk3Q4diAdEHiI7dn62f7ZXN0Nn2EGh12BLnk+mnCkrodZ2V/JvX7ev&#13;&#10;lpz5IGwtDFhV8qPy/Gb98sWqd4WaQQumVsgIxPqidyVvQ3BFlnnZqk74CThlydgAdiKQirusRtET&#13;&#10;emey2XR6nfWAtUOQynt6vTsZ+TrhN42S4XPTeBWYKTnlFtKN6a7ina1XotihcK2WYxriH7LohLYU&#13;&#10;9AJ1J4Jge9S/QXVaInhowkRCl0HTaKlSDVRNPn1WzUMrnEq1EDneXWjy/w9Wfjo8uC/IwvAWBmpg&#13;&#10;KsK7e5DfPbOwaYXdqVtE6FslagqcR8qy3vli/Bqp9oWPIFX/EWpqstgHSEBDg11khepkhE4NOF5I&#13;&#10;V0Ngkh5n88V8Mcs5k2TL58vFPHUlE8X5t0Mf3ivoWBRKjtTUhC4O9z7EbERxdonBPBhdb7UxScFd&#13;&#10;tTHIDoIGYJtOKuCZm7GsL/n1a4r9d4hpOn+C6HSgSTa6K/ny4iSKSNs7W6c5C0Kbk0wpGzvyGKk7&#13;&#10;kRiGaiDHyGcF9ZEYRThNLG0YCS3gT856mtaS+x97gYoz88FSV97kV1dxvJOSx/ic4ckSc+GsSgoJ&#13;&#10;wkqCKbkMeFY2IS1ELNzCLfWu0YnWpzzGTGkGE9vjvsQh/1VPXk9bvX4EAAD//wMAUEsDBBQABgAI&#13;&#10;AAAAIQBKRFrH3wAAAA4BAAAPAAAAZHJzL2Rvd25yZXYueG1sTE89b8IwEN0r9T9Yh9St2IS6QiEO&#13;&#10;QiCWbg10N/GRRMR2ajuQ9tf3OrXL6Z7u3fsoNpPt2Q1D7LxTsJgLYOhqbzrXKDgdD88rYDFpZ3Tv&#13;&#10;HSr4wgib8vGh0Lnxd/eOtyo1jERczLWCNqUh5zzWLVod535AR7eLD1YngqHhJug7idueZ0K8cqs7&#13;&#10;Rw6tHnDXYn2tRqvgiN9jOAz1/mMKn5dqt5XZ2yiVeppN+zWN7RpYwin9fcBvB8oPJQU7+9GZyHrC&#13;&#10;2YskqoKloB5EkEuxAHamRa6AlwX/X6P8AQAA//8DAFBLAQItABQABgAIAAAAIQC2gziS/gAAAOEB&#13;&#10;AAATAAAAAAAAAAAAAAAAAAAAAABbQ29udGVudF9UeXBlc10ueG1sUEsBAi0AFAAGAAgAAAAhADj9&#13;&#10;If/WAAAAlAEAAAsAAAAAAAAAAAAAAAAALwEAAF9yZWxzLy5yZWxzUEsBAi0AFAAGAAgAAAAhAPRK&#13;&#10;t0ARAgAAHQQAAA4AAAAAAAAAAAAAAAAALgIAAGRycy9lMm9Eb2MueG1sUEsBAi0AFAAGAAgAAAAh&#13;&#10;AEpEWsffAAAADgEAAA8AAAAAAAAAAAAAAAAAawQAAGRycy9kb3ducmV2LnhtbFBLBQYAAAAABAAE&#13;&#10;APMAAAB3BQAAAAA=&#13;&#10;" strokeweight=".5pt">
                      <v:textbox inset=",.5mm,2.5mm,0">
                        <w:txbxContent>
                          <w:p w14:paraId="25594A4B" w14:textId="77777777" w:rsidR="006E611F" w:rsidRPr="00AF7E79" w:rsidRDefault="006E611F" w:rsidP="006E611F">
                            <w:pPr>
                              <w:jc w:val="center"/>
                              <w:rPr>
                                <w:b/>
                                <w:bCs/>
                                <w:color w:val="0033A0"/>
                                <w:sz w:val="13"/>
                                <w:szCs w:val="13"/>
                              </w:rPr>
                            </w:pPr>
                            <w:hyperlink r:id="rId10" w:history="1">
                              <w:r w:rsidRPr="00AF7E79">
                                <w:rPr>
                                  <w:rStyle w:val="Hyperlink"/>
                                  <w:b/>
                                  <w:bCs/>
                                  <w:color w:val="0033A0"/>
                                  <w:sz w:val="13"/>
                                  <w:szCs w:val="13"/>
                                </w:rPr>
                                <w:t>The 13</w:t>
                              </w:r>
                              <w:r w:rsidRPr="00AF7E79">
                                <w:rPr>
                                  <w:rStyle w:val="Hyperlink"/>
                                  <w:b/>
                                  <w:bCs/>
                                  <w:color w:val="0033A0"/>
                                  <w:sz w:val="13"/>
                                  <w:szCs w:val="13"/>
                                  <w:vertAlign w:val="superscript"/>
                                </w:rPr>
                                <w:t>th</w:t>
                              </w:r>
                              <w:r w:rsidRPr="00AF7E79">
                                <w:rPr>
                                  <w:rStyle w:val="Hyperlink"/>
                                  <w:b/>
                                  <w:bCs/>
                                  <w:color w:val="0033A0"/>
                                  <w:sz w:val="13"/>
                                  <w:szCs w:val="13"/>
                                </w:rPr>
                                <w:t xml:space="preserve"> ASEAN Labour Inspection Conference (ALIC)</w:t>
                              </w:r>
                            </w:hyperlink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  <w:t>10</w:t>
            </w:r>
          </w:p>
        </w:tc>
        <w:tc>
          <w:tcPr>
            <w:tcW w:w="1355" w:type="dxa"/>
          </w:tcPr>
          <w:p w14:paraId="6F73214B" w14:textId="77777777" w:rsidR="006E611F" w:rsidRDefault="006E611F" w:rsidP="00521189">
            <w:pPr>
              <w:pStyle w:val="BodyText"/>
              <w:spacing w:line="235" w:lineRule="auto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  <w:r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  <w:t>11</w:t>
            </w:r>
          </w:p>
          <w:p w14:paraId="2ED13EF2" w14:textId="77777777" w:rsidR="006E611F" w:rsidRDefault="006E611F" w:rsidP="00521189">
            <w:pPr>
              <w:pStyle w:val="BodyText"/>
              <w:spacing w:line="235" w:lineRule="auto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  <w:r w:rsidRPr="009C6062">
              <w:rPr>
                <w:rFonts w:ascii="Gill Sans Nova" w:hAnsi="Gill Sans Nova"/>
                <w:noProof/>
                <w:color w:val="0033A0"/>
                <w:sz w:val="22"/>
                <w:szCs w:val="22"/>
                <w:lang w:val="en-ID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6DA2DA80" wp14:editId="1BA54A00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178435</wp:posOffset>
                      </wp:positionV>
                      <wp:extent cx="2575721" cy="158750"/>
                      <wp:effectExtent l="0" t="0" r="15240" b="12700"/>
                      <wp:wrapNone/>
                      <wp:docPr id="86718840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75721" cy="158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83F530" w14:textId="77777777" w:rsidR="006E611F" w:rsidRPr="00AF7E79" w:rsidRDefault="006E611F" w:rsidP="006E611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33A0"/>
                                      <w:sz w:val="13"/>
                                      <w:szCs w:val="13"/>
                                    </w:rPr>
                                  </w:pPr>
                                  <w:hyperlink r:id="rId11" w:history="1">
                                    <w:r w:rsidRPr="00AF7E79">
                                      <w:rPr>
                                        <w:rStyle w:val="Hyperlink"/>
                                        <w:b/>
                                        <w:bCs/>
                                        <w:color w:val="0033A0"/>
                                        <w:sz w:val="13"/>
                                        <w:szCs w:val="13"/>
                                      </w:rPr>
                                      <w:t>The 4</w:t>
                                    </w:r>
                                    <w:r w:rsidRPr="00AF7E79">
                                      <w:rPr>
                                        <w:rStyle w:val="Hyperlink"/>
                                        <w:b/>
                                        <w:bCs/>
                                        <w:color w:val="0033A0"/>
                                        <w:sz w:val="13"/>
                                        <w:szCs w:val="13"/>
                                        <w:vertAlign w:val="superscript"/>
                                      </w:rPr>
                                      <w:t>th</w:t>
                                    </w:r>
                                    <w:r w:rsidRPr="00AF7E79">
                                      <w:rPr>
                                        <w:rStyle w:val="Hyperlink"/>
                                        <w:b/>
                                        <w:bCs/>
                                        <w:color w:val="0033A0"/>
                                        <w:sz w:val="13"/>
                                        <w:szCs w:val="13"/>
                                      </w:rPr>
                                      <w:t xml:space="preserve"> Meeting of ASEAN Labour Inspection Committee (ALICOM)</w:t>
                                    </w:r>
                                  </w:hyperlink>
                                </w:p>
                              </w:txbxContent>
                            </wps:txbx>
                            <wps:bodyPr rot="0" vert="horz" wrap="square" lIns="91440" tIns="18000" rIns="90000" bIns="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A2DA80" id="_x0000_s1027" type="#_x0000_t202" style="position:absolute;margin-left:-5.55pt;margin-top:14.05pt;width:202.8pt;height:12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1gjbFAIAACQEAAAOAAAAZHJzL2Uyb0RvYy54bWysU9uO0zAQfUfiHyy/0zRluy1R09XSpQhp&#13;&#10;uUgLH+A4TmPheMzYbVK+fsdu2kUL4gHhB8vjsc+cOTOzuhk6ww4KvQZb8nwy5UxZCbW2u5J/+7p9&#13;&#10;teTMB2FrYcCqkh+V5zfrly9WvSvUDFowtUJGINYXvSt5G4IrsszLVnXCT8ApS84GsBOBTNxlNYqe&#13;&#10;0DuTzabT66wHrB2CVN7T7d3JydcJv2mUDJ+bxqvATMmJW0g7pr2Ke7ZeiWKHwrVajjTEP7DohLYU&#13;&#10;9AJ1J4Jge9S/QXVaInhowkRCl0HTaKlSDpRNPn2WzUMrnEq5kDjeXWTy/w9Wfjo8uC/IwvAWBipg&#13;&#10;SsK7e5DfPbOwaYXdqVtE6FslagqcR8my3vli/Bql9oWPIFX/EWoqstgHSEBDg11UhfJkhE4FOF5E&#13;&#10;V0Ngki5n88V8Mcs5k+TL58vFPFUlE8X5t0Mf3ivoWDyUHKmoCV0c7n2IbERxfhKDeTC63mpjkoG7&#13;&#10;amOQHQQ1wDatlMCzZ8ayvuTXryn23yGmaf0JotOBOtnoruTLyyNRRNne2Tr1WRDanM5E2dhRxyjd&#13;&#10;ScQwVAPT9ShylLWC+kjCIpwalwaNDi3gT856atqS+x97gYoz88FScd7kV1exy5ORRxqc4ckTKXFW&#13;&#10;JYMOwkqCKbkMeDY2Ic1FzN/CLZWw0UndJx4jYWrFJPo4NrHXf7XTq6fhXj8CAAD//wMAUEsDBBQA&#13;&#10;BgAIAAAAIQBmyP5l4QAAAA4BAAAPAAAAZHJzL2Rvd25yZXYueG1sTE89b8IwEN0r9T9Yh9QNHIem&#13;&#10;oiEOQiCWbg3tbuIjiYjt1HYg7a/vdSrLnU7v3fsoNpPp2RV96JyVIBYJMLS1051tJHwcD/MVsBCV&#13;&#10;1ap3FiV8Y4BN+fhQqFy7m33HaxUbRiI25EpCG+OQcx7qFo0KCzegJezsvFGRTt9w7dWNxE3P0yR5&#13;&#10;4UZ1lhxaNeCuxfpSjUbCEX9Gfxjq/efkv87Vbpulb2Mm5dNs2q9pbNfAIk7x/wP+OlB+KCnYyY1W&#13;&#10;B9ZLmAshiCohXdEmwvL1OQN2kpAtBfCy4Pc1yl8AAAD//wMAUEsBAi0AFAAGAAgAAAAhALaDOJL+&#13;&#10;AAAA4QEAABMAAAAAAAAAAAAAAAAAAAAAAFtDb250ZW50X1R5cGVzXS54bWxQSwECLQAUAAYACAAA&#13;&#10;ACEAOP0h/9YAAACUAQAACwAAAAAAAAAAAAAAAAAvAQAAX3JlbHMvLnJlbHNQSwECLQAUAAYACAAA&#13;&#10;ACEAmNYI2xQCAAAkBAAADgAAAAAAAAAAAAAAAAAuAgAAZHJzL2Uyb0RvYy54bWxQSwECLQAUAAYA&#13;&#10;CAAAACEAZsj+ZeEAAAAOAQAADwAAAAAAAAAAAAAAAABuBAAAZHJzL2Rvd25yZXYueG1sUEsFBgAA&#13;&#10;AAAEAAQA8wAAAHwFAAAAAA==&#13;&#10;" strokeweight=".5pt">
                      <v:textbox inset=",.5mm,2.5mm,0">
                        <w:txbxContent>
                          <w:p w14:paraId="6D83F530" w14:textId="77777777" w:rsidR="006E611F" w:rsidRPr="00AF7E79" w:rsidRDefault="006E611F" w:rsidP="006E611F">
                            <w:pPr>
                              <w:jc w:val="center"/>
                              <w:rPr>
                                <w:b/>
                                <w:bCs/>
                                <w:color w:val="0033A0"/>
                                <w:sz w:val="13"/>
                                <w:szCs w:val="13"/>
                              </w:rPr>
                            </w:pPr>
                            <w:hyperlink r:id="rId12" w:history="1">
                              <w:r w:rsidRPr="00AF7E79">
                                <w:rPr>
                                  <w:rStyle w:val="Hyperlink"/>
                                  <w:b/>
                                  <w:bCs/>
                                  <w:color w:val="0033A0"/>
                                  <w:sz w:val="13"/>
                                  <w:szCs w:val="13"/>
                                </w:rPr>
                                <w:t>The 4</w:t>
                              </w:r>
                              <w:r w:rsidRPr="00AF7E79">
                                <w:rPr>
                                  <w:rStyle w:val="Hyperlink"/>
                                  <w:b/>
                                  <w:bCs/>
                                  <w:color w:val="0033A0"/>
                                  <w:sz w:val="13"/>
                                  <w:szCs w:val="13"/>
                                  <w:vertAlign w:val="superscript"/>
                                </w:rPr>
                                <w:t>th</w:t>
                              </w:r>
                              <w:r w:rsidRPr="00AF7E79">
                                <w:rPr>
                                  <w:rStyle w:val="Hyperlink"/>
                                  <w:b/>
                                  <w:bCs/>
                                  <w:color w:val="0033A0"/>
                                  <w:sz w:val="13"/>
                                  <w:szCs w:val="13"/>
                                </w:rPr>
                                <w:t xml:space="preserve"> Meeting of ASEAN Labour Inspection Committee (ALICOM)</w:t>
                              </w:r>
                            </w:hyperlink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C6897C4" w14:textId="77777777" w:rsidR="006E611F" w:rsidRPr="008A00E5" w:rsidRDefault="006E611F" w:rsidP="00521189">
            <w:pPr>
              <w:pStyle w:val="BodyText"/>
              <w:spacing w:line="235" w:lineRule="auto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</w:p>
        </w:tc>
        <w:tc>
          <w:tcPr>
            <w:tcW w:w="1356" w:type="dxa"/>
          </w:tcPr>
          <w:p w14:paraId="4393097A" w14:textId="77777777" w:rsidR="006E611F" w:rsidRPr="008A00E5" w:rsidRDefault="006E611F" w:rsidP="00521189">
            <w:pPr>
              <w:pStyle w:val="BodyText"/>
              <w:spacing w:line="235" w:lineRule="auto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  <w:r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  <w:t>12</w:t>
            </w:r>
          </w:p>
        </w:tc>
        <w:tc>
          <w:tcPr>
            <w:tcW w:w="1356" w:type="dxa"/>
          </w:tcPr>
          <w:p w14:paraId="7ADF6DE6" w14:textId="77777777" w:rsidR="006E611F" w:rsidRPr="008A00E5" w:rsidRDefault="006E611F" w:rsidP="00521189">
            <w:pPr>
              <w:pStyle w:val="BodyText"/>
              <w:spacing w:line="235" w:lineRule="auto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  <w:r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  <w:t>13</w:t>
            </w:r>
          </w:p>
        </w:tc>
        <w:tc>
          <w:tcPr>
            <w:tcW w:w="1356" w:type="dxa"/>
          </w:tcPr>
          <w:p w14:paraId="688815ED" w14:textId="77777777" w:rsidR="006E611F" w:rsidRPr="008A00E5" w:rsidRDefault="006E611F" w:rsidP="00521189">
            <w:pPr>
              <w:pStyle w:val="BodyText"/>
              <w:spacing w:line="235" w:lineRule="auto"/>
              <w:jc w:val="both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  <w:r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  <w:t>14</w:t>
            </w:r>
          </w:p>
        </w:tc>
      </w:tr>
      <w:tr w:rsidR="006E611F" w14:paraId="2895D035" w14:textId="77777777" w:rsidTr="00521189">
        <w:trPr>
          <w:trHeight w:val="1077"/>
        </w:trPr>
        <w:tc>
          <w:tcPr>
            <w:tcW w:w="1355" w:type="dxa"/>
          </w:tcPr>
          <w:p w14:paraId="60C179A6" w14:textId="77777777" w:rsidR="006E611F" w:rsidRPr="008A00E5" w:rsidRDefault="006E611F" w:rsidP="00521189">
            <w:pPr>
              <w:pStyle w:val="BodyText"/>
              <w:spacing w:line="235" w:lineRule="auto"/>
              <w:jc w:val="both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  <w:r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  <w:t>15</w:t>
            </w:r>
          </w:p>
        </w:tc>
        <w:tc>
          <w:tcPr>
            <w:tcW w:w="1355" w:type="dxa"/>
          </w:tcPr>
          <w:p w14:paraId="7964BD60" w14:textId="77777777" w:rsidR="006E611F" w:rsidRPr="008A00E5" w:rsidRDefault="006E611F" w:rsidP="00521189">
            <w:pPr>
              <w:pStyle w:val="BodyText"/>
              <w:spacing w:line="235" w:lineRule="auto"/>
              <w:jc w:val="both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  <w:r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  <w:t>16</w:t>
            </w:r>
          </w:p>
        </w:tc>
        <w:tc>
          <w:tcPr>
            <w:tcW w:w="1355" w:type="dxa"/>
          </w:tcPr>
          <w:p w14:paraId="28C2178B" w14:textId="77777777" w:rsidR="006E611F" w:rsidRPr="008A00E5" w:rsidRDefault="006E611F" w:rsidP="00521189">
            <w:pPr>
              <w:pStyle w:val="BodyText"/>
              <w:spacing w:line="235" w:lineRule="auto"/>
              <w:jc w:val="both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  <w:r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  <w:t>17</w:t>
            </w:r>
          </w:p>
        </w:tc>
        <w:tc>
          <w:tcPr>
            <w:tcW w:w="1355" w:type="dxa"/>
          </w:tcPr>
          <w:p w14:paraId="390DF927" w14:textId="77777777" w:rsidR="006E611F" w:rsidRPr="008A00E5" w:rsidRDefault="006E611F" w:rsidP="00521189">
            <w:pPr>
              <w:pStyle w:val="BodyText"/>
              <w:spacing w:line="235" w:lineRule="auto"/>
              <w:jc w:val="both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  <w:r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  <w:t>18</w:t>
            </w:r>
          </w:p>
        </w:tc>
        <w:tc>
          <w:tcPr>
            <w:tcW w:w="1356" w:type="dxa"/>
          </w:tcPr>
          <w:p w14:paraId="681C15D9" w14:textId="77777777" w:rsidR="006E611F" w:rsidRPr="008A00E5" w:rsidRDefault="006E611F" w:rsidP="00521189">
            <w:pPr>
              <w:pStyle w:val="BodyText"/>
              <w:spacing w:line="235" w:lineRule="auto"/>
              <w:jc w:val="both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  <w:r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  <w:t>19</w:t>
            </w:r>
          </w:p>
        </w:tc>
        <w:tc>
          <w:tcPr>
            <w:tcW w:w="1356" w:type="dxa"/>
          </w:tcPr>
          <w:p w14:paraId="187F0704" w14:textId="77777777" w:rsidR="006E611F" w:rsidRPr="008A00E5" w:rsidRDefault="006E611F" w:rsidP="00521189">
            <w:pPr>
              <w:pStyle w:val="BodyText"/>
              <w:spacing w:line="235" w:lineRule="auto"/>
              <w:jc w:val="both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  <w:r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  <w:t>20</w:t>
            </w:r>
          </w:p>
        </w:tc>
        <w:tc>
          <w:tcPr>
            <w:tcW w:w="1356" w:type="dxa"/>
          </w:tcPr>
          <w:p w14:paraId="5C3CEE7B" w14:textId="77777777" w:rsidR="006E611F" w:rsidRPr="008A00E5" w:rsidRDefault="006E611F" w:rsidP="00521189">
            <w:pPr>
              <w:pStyle w:val="BodyText"/>
              <w:spacing w:line="235" w:lineRule="auto"/>
              <w:jc w:val="both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  <w:r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  <w:t>21</w:t>
            </w:r>
          </w:p>
        </w:tc>
      </w:tr>
      <w:tr w:rsidR="006E611F" w14:paraId="3C7ECF30" w14:textId="77777777" w:rsidTr="00521189">
        <w:trPr>
          <w:trHeight w:val="1077"/>
        </w:trPr>
        <w:tc>
          <w:tcPr>
            <w:tcW w:w="1355" w:type="dxa"/>
          </w:tcPr>
          <w:p w14:paraId="16614DD5" w14:textId="77777777" w:rsidR="006E611F" w:rsidRPr="008A00E5" w:rsidRDefault="006E611F" w:rsidP="00521189">
            <w:pPr>
              <w:pStyle w:val="BodyText"/>
              <w:spacing w:line="235" w:lineRule="auto"/>
              <w:jc w:val="both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  <w:r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  <w:t>22</w:t>
            </w:r>
          </w:p>
        </w:tc>
        <w:tc>
          <w:tcPr>
            <w:tcW w:w="1355" w:type="dxa"/>
          </w:tcPr>
          <w:p w14:paraId="2DF3B048" w14:textId="77777777" w:rsidR="006E611F" w:rsidRPr="008A00E5" w:rsidRDefault="006E611F" w:rsidP="00521189">
            <w:pPr>
              <w:pStyle w:val="BodyText"/>
              <w:spacing w:line="235" w:lineRule="auto"/>
              <w:jc w:val="both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  <w:r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  <w:t>23</w:t>
            </w:r>
          </w:p>
        </w:tc>
        <w:tc>
          <w:tcPr>
            <w:tcW w:w="1355" w:type="dxa"/>
          </w:tcPr>
          <w:p w14:paraId="78BE9411" w14:textId="77777777" w:rsidR="006E611F" w:rsidRPr="008A00E5" w:rsidRDefault="006E611F" w:rsidP="00521189">
            <w:pPr>
              <w:pStyle w:val="BodyText"/>
              <w:spacing w:line="235" w:lineRule="auto"/>
              <w:jc w:val="both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  <w:r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  <w:t>24</w:t>
            </w:r>
          </w:p>
        </w:tc>
        <w:tc>
          <w:tcPr>
            <w:tcW w:w="1355" w:type="dxa"/>
          </w:tcPr>
          <w:p w14:paraId="42434F2E" w14:textId="77777777" w:rsidR="006E611F" w:rsidRPr="008A00E5" w:rsidRDefault="006E611F" w:rsidP="00521189">
            <w:pPr>
              <w:pStyle w:val="BodyText"/>
              <w:spacing w:line="235" w:lineRule="auto"/>
              <w:jc w:val="both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  <w:r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  <w:t>25</w:t>
            </w:r>
          </w:p>
        </w:tc>
        <w:tc>
          <w:tcPr>
            <w:tcW w:w="1356" w:type="dxa"/>
          </w:tcPr>
          <w:p w14:paraId="2B416D0E" w14:textId="77777777" w:rsidR="006E611F" w:rsidRPr="008A00E5" w:rsidRDefault="006E611F" w:rsidP="00521189">
            <w:pPr>
              <w:pStyle w:val="BodyText"/>
              <w:spacing w:line="235" w:lineRule="auto"/>
              <w:jc w:val="both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  <w:r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  <w:t>26</w:t>
            </w:r>
          </w:p>
        </w:tc>
        <w:tc>
          <w:tcPr>
            <w:tcW w:w="1356" w:type="dxa"/>
          </w:tcPr>
          <w:p w14:paraId="080187A8" w14:textId="77777777" w:rsidR="006E611F" w:rsidRPr="008A00E5" w:rsidRDefault="006E611F" w:rsidP="00521189">
            <w:pPr>
              <w:pStyle w:val="BodyText"/>
              <w:spacing w:line="235" w:lineRule="auto"/>
              <w:jc w:val="both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  <w:r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  <w:t>27</w:t>
            </w:r>
          </w:p>
        </w:tc>
        <w:tc>
          <w:tcPr>
            <w:tcW w:w="1356" w:type="dxa"/>
          </w:tcPr>
          <w:p w14:paraId="3DBDFC24" w14:textId="77777777" w:rsidR="006E611F" w:rsidRPr="008A00E5" w:rsidRDefault="006E611F" w:rsidP="00521189">
            <w:pPr>
              <w:pStyle w:val="BodyText"/>
              <w:spacing w:line="235" w:lineRule="auto"/>
              <w:jc w:val="both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  <w:r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  <w:t>28</w:t>
            </w:r>
          </w:p>
        </w:tc>
      </w:tr>
      <w:tr w:rsidR="006E611F" w14:paraId="6901AC0F" w14:textId="77777777" w:rsidTr="00521189">
        <w:trPr>
          <w:trHeight w:val="1077"/>
        </w:trPr>
        <w:tc>
          <w:tcPr>
            <w:tcW w:w="1355" w:type="dxa"/>
          </w:tcPr>
          <w:p w14:paraId="67DF43AB" w14:textId="77777777" w:rsidR="006E611F" w:rsidRPr="008A00E5" w:rsidRDefault="006E611F" w:rsidP="00521189">
            <w:pPr>
              <w:pStyle w:val="BodyText"/>
              <w:spacing w:line="235" w:lineRule="auto"/>
              <w:jc w:val="both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  <w:r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  <w:t>29</w:t>
            </w:r>
          </w:p>
        </w:tc>
        <w:tc>
          <w:tcPr>
            <w:tcW w:w="1355" w:type="dxa"/>
          </w:tcPr>
          <w:p w14:paraId="7B33F226" w14:textId="77777777" w:rsidR="006E611F" w:rsidRPr="008A00E5" w:rsidRDefault="006E611F" w:rsidP="00521189">
            <w:pPr>
              <w:pStyle w:val="BodyText"/>
              <w:spacing w:line="235" w:lineRule="auto"/>
              <w:jc w:val="both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  <w:r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  <w:t>30</w:t>
            </w:r>
          </w:p>
        </w:tc>
        <w:tc>
          <w:tcPr>
            <w:tcW w:w="1355" w:type="dxa"/>
          </w:tcPr>
          <w:p w14:paraId="12DDA5C0" w14:textId="77777777" w:rsidR="006E611F" w:rsidRPr="008A00E5" w:rsidRDefault="006E611F" w:rsidP="00521189">
            <w:pPr>
              <w:pStyle w:val="BodyText"/>
              <w:spacing w:line="235" w:lineRule="auto"/>
              <w:jc w:val="both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  <w:r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  <w:t>31</w:t>
            </w:r>
          </w:p>
        </w:tc>
        <w:tc>
          <w:tcPr>
            <w:tcW w:w="1355" w:type="dxa"/>
          </w:tcPr>
          <w:p w14:paraId="5C2C79A9" w14:textId="77777777" w:rsidR="006E611F" w:rsidRPr="008A00E5" w:rsidRDefault="006E611F" w:rsidP="00521189">
            <w:pPr>
              <w:pStyle w:val="BodyText"/>
              <w:spacing w:line="235" w:lineRule="auto"/>
              <w:jc w:val="both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</w:p>
        </w:tc>
        <w:tc>
          <w:tcPr>
            <w:tcW w:w="1356" w:type="dxa"/>
          </w:tcPr>
          <w:p w14:paraId="31442A1A" w14:textId="77777777" w:rsidR="006E611F" w:rsidRPr="008A00E5" w:rsidRDefault="006E611F" w:rsidP="00521189">
            <w:pPr>
              <w:pStyle w:val="BodyText"/>
              <w:spacing w:line="235" w:lineRule="auto"/>
              <w:jc w:val="both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</w:p>
        </w:tc>
        <w:tc>
          <w:tcPr>
            <w:tcW w:w="1356" w:type="dxa"/>
          </w:tcPr>
          <w:p w14:paraId="1F0FFBE4" w14:textId="77777777" w:rsidR="006E611F" w:rsidRPr="008A00E5" w:rsidRDefault="006E611F" w:rsidP="00521189">
            <w:pPr>
              <w:pStyle w:val="BodyText"/>
              <w:spacing w:line="235" w:lineRule="auto"/>
              <w:jc w:val="both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</w:p>
        </w:tc>
        <w:tc>
          <w:tcPr>
            <w:tcW w:w="1356" w:type="dxa"/>
          </w:tcPr>
          <w:p w14:paraId="433F2881" w14:textId="77777777" w:rsidR="006E611F" w:rsidRPr="008A00E5" w:rsidRDefault="006E611F" w:rsidP="00521189">
            <w:pPr>
              <w:pStyle w:val="BodyText"/>
              <w:spacing w:line="235" w:lineRule="auto"/>
              <w:jc w:val="both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</w:p>
        </w:tc>
      </w:tr>
    </w:tbl>
    <w:p w14:paraId="0032BB6E" w14:textId="77777777" w:rsidR="006E611F" w:rsidRDefault="006E611F" w:rsidP="006E611F">
      <w:pPr>
        <w:pStyle w:val="BodyText"/>
        <w:spacing w:before="1"/>
        <w:ind w:right="276"/>
        <w:jc w:val="both"/>
        <w:rPr>
          <w:color w:val="002FAF"/>
          <w:u w:color="000000"/>
        </w:rPr>
      </w:pPr>
    </w:p>
    <w:p w14:paraId="354D27BB" w14:textId="77777777" w:rsidR="006E611F" w:rsidRDefault="006E611F" w:rsidP="006E611F">
      <w:pPr>
        <w:pStyle w:val="BodyText"/>
        <w:spacing w:before="1"/>
        <w:ind w:right="276"/>
        <w:jc w:val="both"/>
        <w:rPr>
          <w:color w:val="002FAF"/>
          <w:u w:color="000000"/>
        </w:rPr>
      </w:pPr>
    </w:p>
    <w:p w14:paraId="6BF9F052" w14:textId="77777777" w:rsidR="006E611F" w:rsidRDefault="006E611F" w:rsidP="006E611F">
      <w:pPr>
        <w:pStyle w:val="BodyText"/>
        <w:spacing w:before="1"/>
        <w:ind w:right="276"/>
        <w:jc w:val="both"/>
        <w:rPr>
          <w:color w:val="002FAF"/>
          <w:u w:color="000000"/>
        </w:rPr>
      </w:pPr>
    </w:p>
    <w:p w14:paraId="6E857BA3" w14:textId="77777777" w:rsidR="006E611F" w:rsidRDefault="006E611F" w:rsidP="006E611F">
      <w:pPr>
        <w:pStyle w:val="BodyText"/>
        <w:spacing w:before="1"/>
        <w:ind w:right="276"/>
        <w:jc w:val="both"/>
        <w:rPr>
          <w:color w:val="002FAF"/>
          <w:u w:color="000000"/>
        </w:rPr>
      </w:pPr>
    </w:p>
    <w:p w14:paraId="11E5142E" w14:textId="77777777" w:rsidR="006E611F" w:rsidRDefault="006E611F" w:rsidP="006E611F">
      <w:pPr>
        <w:pStyle w:val="BodyText"/>
        <w:spacing w:before="1"/>
        <w:ind w:left="360" w:right="276"/>
        <w:jc w:val="both"/>
        <w:rPr>
          <w:color w:val="002FAF"/>
          <w:u w:color="000000"/>
        </w:rPr>
      </w:pPr>
    </w:p>
    <w:p w14:paraId="1C43D4D9" w14:textId="77777777" w:rsidR="006E611F" w:rsidRDefault="006E611F" w:rsidP="006E611F">
      <w:pPr>
        <w:pStyle w:val="BodyText"/>
        <w:spacing w:before="1"/>
        <w:ind w:right="276"/>
        <w:jc w:val="both"/>
        <w:rPr>
          <w:color w:val="002FAF"/>
          <w:u w:color="000000"/>
        </w:rPr>
      </w:pPr>
    </w:p>
    <w:p w14:paraId="71493BC8" w14:textId="77777777" w:rsidR="006E611F" w:rsidRPr="00675905" w:rsidRDefault="006E611F" w:rsidP="006E611F">
      <w:pPr>
        <w:pStyle w:val="BodyText"/>
        <w:spacing w:before="1"/>
        <w:ind w:right="276"/>
        <w:jc w:val="both"/>
        <w:rPr>
          <w:color w:val="002FAF"/>
        </w:rPr>
      </w:pPr>
    </w:p>
    <w:p w14:paraId="21875547" w14:textId="77777777" w:rsidR="006E611F" w:rsidRPr="006961E1" w:rsidRDefault="006E611F" w:rsidP="006E611F"/>
    <w:p w14:paraId="24986774" w14:textId="39289816" w:rsidR="00F57940" w:rsidRPr="006E611F" w:rsidRDefault="00F57940" w:rsidP="006E611F"/>
    <w:sectPr w:rsidR="00F57940" w:rsidRPr="006E611F" w:rsidSect="00F269EE">
      <w:footerReference w:type="default" r:id="rId13"/>
      <w:pgSz w:w="11900" w:h="16840"/>
      <w:pgMar w:top="1134" w:right="1268" w:bottom="709" w:left="1134" w:header="0" w:footer="56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942969" w14:textId="77777777" w:rsidR="00125699" w:rsidRDefault="00125699">
      <w:r>
        <w:separator/>
      </w:r>
    </w:p>
  </w:endnote>
  <w:endnote w:type="continuationSeparator" w:id="0">
    <w:p w14:paraId="053EE3F3" w14:textId="77777777" w:rsidR="00125699" w:rsidRDefault="001256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ill Sans Nova">
    <w:panose1 w:val="020B0602020104020203"/>
    <w:charset w:val="00"/>
    <w:family w:val="swiss"/>
    <w:pitch w:val="variable"/>
    <w:sig w:usb0="80000287" w:usb1="00000002" w:usb2="00000000" w:usb3="00000000" w:csb0="0000009F" w:csb1="00000000"/>
  </w:font>
  <w:font w:name="Gill Sans Nova Light">
    <w:panose1 w:val="020B0302020104020203"/>
    <w:charset w:val="00"/>
    <w:family w:val="swiss"/>
    <w:pitch w:val="variable"/>
    <w:sig w:usb0="80000287" w:usb1="00000002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308609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804B06" w14:textId="77777777" w:rsidR="006E611F" w:rsidRDefault="006E611F">
        <w:pPr>
          <w:pStyle w:val="Footer"/>
          <w:jc w:val="right"/>
        </w:pPr>
        <w:r>
          <w:ptab w:relativeTo="margin" w:alignment="right" w:leader="none"/>
        </w:r>
        <w:r w:rsidRPr="004471B6">
          <w:rPr>
            <w:rFonts w:ascii="Gill Sans Nova Light" w:hAnsi="Gill Sans Nova Light"/>
            <w:color w:val="0E2841" w:themeColor="text2"/>
            <w:sz w:val="16"/>
            <w:szCs w:val="16"/>
          </w:rPr>
          <w:fldChar w:fldCharType="begin"/>
        </w:r>
        <w:r w:rsidRPr="004471B6">
          <w:rPr>
            <w:rFonts w:ascii="Gill Sans Nova Light" w:hAnsi="Gill Sans Nova Light"/>
            <w:color w:val="0E2841" w:themeColor="text2"/>
            <w:sz w:val="16"/>
            <w:szCs w:val="16"/>
          </w:rPr>
          <w:instrText xml:space="preserve"> PAGE   \* MERGEFORMAT </w:instrText>
        </w:r>
        <w:r w:rsidRPr="004471B6">
          <w:rPr>
            <w:rFonts w:ascii="Gill Sans Nova Light" w:hAnsi="Gill Sans Nova Light"/>
            <w:color w:val="0E2841" w:themeColor="text2"/>
            <w:sz w:val="16"/>
            <w:szCs w:val="16"/>
          </w:rPr>
          <w:fldChar w:fldCharType="separate"/>
        </w:r>
        <w:r w:rsidRPr="004471B6">
          <w:rPr>
            <w:rFonts w:ascii="Gill Sans Nova Light" w:hAnsi="Gill Sans Nova Light"/>
            <w:noProof/>
            <w:color w:val="0E2841" w:themeColor="text2"/>
            <w:sz w:val="16"/>
            <w:szCs w:val="16"/>
          </w:rPr>
          <w:t>2</w:t>
        </w:r>
        <w:r w:rsidRPr="004471B6">
          <w:rPr>
            <w:rFonts w:ascii="Gill Sans Nova Light" w:hAnsi="Gill Sans Nova Light"/>
            <w:noProof/>
            <w:color w:val="0E2841" w:themeColor="text2"/>
            <w:sz w:val="16"/>
            <w:szCs w:val="16"/>
          </w:rPr>
          <w:fldChar w:fldCharType="end"/>
        </w:r>
      </w:p>
    </w:sdtContent>
  </w:sdt>
  <w:p w14:paraId="7DCAFC78" w14:textId="77777777" w:rsidR="006E611F" w:rsidRDefault="006E611F">
    <w:pPr>
      <w:pStyle w:val="BodyText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B7635A" w14:textId="77777777" w:rsidR="00C3084D" w:rsidRPr="008409E4" w:rsidRDefault="00000000" w:rsidP="008409E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5084A39" wp14:editId="6A14366F">
              <wp:simplePos x="0" y="0"/>
              <wp:positionH relativeFrom="column">
                <wp:posOffset>-727710</wp:posOffset>
              </wp:positionH>
              <wp:positionV relativeFrom="paragraph">
                <wp:posOffset>-1495757</wp:posOffset>
              </wp:positionV>
              <wp:extent cx="7637780" cy="2018665"/>
              <wp:effectExtent l="0" t="0" r="20320" b="19685"/>
              <wp:wrapNone/>
              <wp:docPr id="27324255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637780" cy="2018665"/>
                      </a:xfrm>
                      <a:prstGeom prst="rect">
                        <a:avLst/>
                      </a:prstGeom>
                      <a:solidFill>
                        <a:srgbClr val="0033A0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5A70DA0" w14:textId="77777777" w:rsidR="00C3084D" w:rsidRDefault="00C3084D" w:rsidP="008409E4">
                          <w:pPr>
                            <w:ind w:left="284"/>
                          </w:pPr>
                        </w:p>
                        <w:p w14:paraId="04C28F84" w14:textId="77777777" w:rsidR="00C3084D" w:rsidRPr="001D7493" w:rsidRDefault="00000000" w:rsidP="008409E4">
                          <w:pPr>
                            <w:ind w:left="660" w:right="983"/>
                            <w:jc w:val="both"/>
                            <w:rPr>
                              <w:i/>
                              <w:color w:val="FFFFFF" w:themeColor="background1"/>
                              <w:sz w:val="20"/>
                            </w:rPr>
                          </w:pP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This news digest is produced by the Programme Suppot Unit at IOM Indonesia and is a monthly compilation of IOM-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pacing w:val="1"/>
                              <w:sz w:val="20"/>
                            </w:rPr>
                            <w:t xml:space="preserve"> 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sensitive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pacing w:val="-2"/>
                              <w:sz w:val="20"/>
                            </w:rPr>
                            <w:t xml:space="preserve"> 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issues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pacing w:val="1"/>
                              <w:sz w:val="20"/>
                            </w:rPr>
                            <w:t xml:space="preserve"> 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dealt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pacing w:val="-2"/>
                              <w:sz w:val="20"/>
                            </w:rPr>
                            <w:t xml:space="preserve"> 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by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pacing w:val="2"/>
                              <w:sz w:val="20"/>
                            </w:rPr>
                            <w:t xml:space="preserve"> 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ASEAN.</w:t>
                          </w:r>
                        </w:p>
                        <w:p w14:paraId="37086D02" w14:textId="77777777" w:rsidR="00C3084D" w:rsidRPr="001D7493" w:rsidRDefault="00C3084D" w:rsidP="008409E4">
                          <w:pPr>
                            <w:spacing w:before="5"/>
                            <w:rPr>
                              <w:i/>
                              <w:color w:val="FFFFFF" w:themeColor="background1"/>
                              <w:sz w:val="20"/>
                            </w:rPr>
                          </w:pPr>
                        </w:p>
                        <w:p w14:paraId="594AA617" w14:textId="77777777" w:rsidR="00C3084D" w:rsidRPr="001D7493" w:rsidRDefault="00000000" w:rsidP="008409E4">
                          <w:pPr>
                            <w:spacing w:line="237" w:lineRule="auto"/>
                            <w:ind w:left="660" w:right="990"/>
                            <w:jc w:val="both"/>
                            <w:rPr>
                              <w:i/>
                              <w:color w:val="FFFFFF" w:themeColor="background1"/>
                              <w:sz w:val="20"/>
                            </w:rPr>
                          </w:pP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Disclaimer: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pacing w:val="1"/>
                              <w:sz w:val="20"/>
                            </w:rPr>
                            <w:t xml:space="preserve"> 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Headlines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pacing w:val="1"/>
                              <w:sz w:val="20"/>
                            </w:rPr>
                            <w:t xml:space="preserve"> 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consist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pacing w:val="1"/>
                              <w:sz w:val="20"/>
                            </w:rPr>
                            <w:t xml:space="preserve"> 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of selected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pacing w:val="1"/>
                              <w:sz w:val="20"/>
                            </w:rPr>
                            <w:t xml:space="preserve"> 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excerpts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pacing w:val="1"/>
                              <w:sz w:val="20"/>
                            </w:rPr>
                            <w:t xml:space="preserve"> 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from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pacing w:val="1"/>
                              <w:sz w:val="20"/>
                            </w:rPr>
                            <w:t xml:space="preserve"> 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open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pacing w:val="1"/>
                              <w:sz w:val="20"/>
                            </w:rPr>
                            <w:t xml:space="preserve"> 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media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pacing w:val="1"/>
                              <w:sz w:val="20"/>
                              <w:lang w:val="id-ID"/>
                            </w:rPr>
                            <w:t xml:space="preserve"> 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sources.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pacing w:val="1"/>
                              <w:sz w:val="20"/>
                            </w:rPr>
                            <w:t xml:space="preserve"> 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The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pacing w:val="1"/>
                              <w:sz w:val="20"/>
                            </w:rPr>
                            <w:t xml:space="preserve"> 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inclusion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pacing w:val="1"/>
                              <w:sz w:val="20"/>
                            </w:rPr>
                            <w:t xml:space="preserve"> 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of headlines does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pacing w:val="1"/>
                              <w:sz w:val="20"/>
                            </w:rPr>
                            <w:t xml:space="preserve"> 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not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pacing w:val="1"/>
                              <w:sz w:val="20"/>
                            </w:rPr>
                            <w:t xml:space="preserve"> 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imply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pacing w:val="1"/>
                              <w:sz w:val="20"/>
                            </w:rPr>
                            <w:t xml:space="preserve"> 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endorsement by the UN. IOM does not represent or endorse the accuracy or reliability of any advice, opinion, statement, or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pacing w:val="1"/>
                              <w:sz w:val="20"/>
                            </w:rPr>
                            <w:t xml:space="preserve"> 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other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pacing w:val="-1"/>
                              <w:sz w:val="20"/>
                            </w:rPr>
                            <w:t xml:space="preserve"> 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information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pacing w:val="1"/>
                              <w:sz w:val="20"/>
                            </w:rPr>
                            <w:t xml:space="preserve"> 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provided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pacing w:val="-5"/>
                              <w:sz w:val="20"/>
                            </w:rPr>
                            <w:t xml:space="preserve"> 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by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pacing w:val="-1"/>
                              <w:sz w:val="20"/>
                            </w:rPr>
                            <w:t xml:space="preserve"> 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content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pacing w:val="-3"/>
                              <w:sz w:val="20"/>
                            </w:rPr>
                            <w:t xml:space="preserve"> 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providers, users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pacing w:val="-4"/>
                              <w:sz w:val="20"/>
                            </w:rPr>
                            <w:t xml:space="preserve"> 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of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pacing w:val="-3"/>
                              <w:sz w:val="20"/>
                            </w:rPr>
                            <w:t xml:space="preserve"> 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the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pacing w:val="-1"/>
                              <w:sz w:val="20"/>
                            </w:rPr>
                            <w:t xml:space="preserve"> 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websites,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pacing w:val="-1"/>
                              <w:sz w:val="20"/>
                            </w:rPr>
                            <w:t xml:space="preserve"> 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any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pacing w:val="-1"/>
                              <w:sz w:val="20"/>
                            </w:rPr>
                            <w:t xml:space="preserve"> 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other person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pacing w:val="-4"/>
                              <w:sz w:val="20"/>
                            </w:rPr>
                            <w:t xml:space="preserve"> 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or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pacing w:val="10"/>
                              <w:sz w:val="20"/>
                            </w:rPr>
                            <w:t xml:space="preserve"> 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entity.</w:t>
                          </w:r>
                        </w:p>
                        <w:p w14:paraId="1FD29B52" w14:textId="77777777" w:rsidR="00C3084D" w:rsidRPr="001D7493" w:rsidRDefault="00C3084D" w:rsidP="008409E4">
                          <w:pPr>
                            <w:spacing w:before="4"/>
                            <w:rPr>
                              <w:i/>
                              <w:color w:val="FFFFFF" w:themeColor="background1"/>
                              <w:sz w:val="20"/>
                            </w:rPr>
                          </w:pPr>
                        </w:p>
                        <w:p w14:paraId="6D9D5FE5" w14:textId="77777777" w:rsidR="00C3084D" w:rsidRPr="001D7493" w:rsidRDefault="00000000" w:rsidP="008409E4">
                          <w:pPr>
                            <w:ind w:left="660"/>
                            <w:jc w:val="both"/>
                            <w:rPr>
                              <w:i/>
                              <w:color w:val="FFFFFF" w:themeColor="background1"/>
                              <w:sz w:val="20"/>
                            </w:rPr>
                          </w:pP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To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pacing w:val="-1"/>
                              <w:sz w:val="20"/>
                            </w:rPr>
                            <w:t xml:space="preserve"> 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send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pacing w:val="-6"/>
                              <w:sz w:val="20"/>
                            </w:rPr>
                            <w:t xml:space="preserve"> 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suggestions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pacing w:val="-1"/>
                              <w:sz w:val="20"/>
                            </w:rPr>
                            <w:t xml:space="preserve"> 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or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pacing w:val="-1"/>
                              <w:sz w:val="20"/>
                            </w:rPr>
                            <w:t xml:space="preserve"> 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inputs please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pacing w:val="-3"/>
                              <w:sz w:val="20"/>
                            </w:rPr>
                            <w:t xml:space="preserve"> 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email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pacing w:val="-3"/>
                              <w:sz w:val="20"/>
                            </w:rPr>
                            <w:t xml:space="preserve">, </w:t>
                          </w:r>
                          <w:r>
                            <w:rPr>
                              <w:i/>
                              <w:color w:val="FFFFFF" w:themeColor="background1"/>
                              <w:spacing w:val="-3"/>
                              <w:sz w:val="20"/>
                            </w:rPr>
                            <w:t>Andre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pacing w:val="-3"/>
                              <w:sz w:val="20"/>
                            </w:rPr>
                            <w:t xml:space="preserve">, </w:t>
                          </w:r>
                          <w:r>
                            <w:rPr>
                              <w:i/>
                              <w:color w:val="FFFFFF" w:themeColor="background1"/>
                              <w:spacing w:val="-3"/>
                              <w:sz w:val="20"/>
                            </w:rPr>
                            <w:t>Programme Assistant (Policy &amp; Coordination</w:t>
                          </w:r>
                          <w:r w:rsidRPr="00721AC8">
                            <w:rPr>
                              <w:i/>
                              <w:color w:val="FFFFFF" w:themeColor="background1"/>
                              <w:spacing w:val="-3"/>
                              <w:sz w:val="20"/>
                            </w:rPr>
                            <w:t xml:space="preserve">), </w:t>
                          </w:r>
                          <w:hyperlink r:id="rId1" w:history="1">
                            <w:r w:rsidR="00C3084D" w:rsidRPr="00721AC8">
                              <w:rPr>
                                <w:rStyle w:val="Hyperlink"/>
                                <w:i/>
                                <w:color w:val="FFFFFF" w:themeColor="background1"/>
                                <w:spacing w:val="-3"/>
                                <w:sz w:val="20"/>
                              </w:rPr>
                              <w:t>anandre@iom.int</w:t>
                            </w:r>
                          </w:hyperlink>
                          <w:r w:rsidRPr="00721AC8">
                            <w:rPr>
                              <w:i/>
                              <w:color w:val="FFFFFF" w:themeColor="background1"/>
                              <w:spacing w:val="-3"/>
                              <w:sz w:val="20"/>
                            </w:rPr>
                            <w:t xml:space="preserve"> </w:t>
                          </w:r>
                          <w:r w:rsidRPr="00721AC8">
                            <w:rPr>
                              <w:i/>
                              <w:color w:val="FFFFFF" w:themeColor="background1"/>
                              <w:sz w:val="20"/>
                            </w:rPr>
                            <w:t xml:space="preserve">or </w:t>
                          </w:r>
                        </w:p>
                        <w:p w14:paraId="4974BC7E" w14:textId="77777777" w:rsidR="00C3084D" w:rsidRPr="001D7493" w:rsidRDefault="00000000" w:rsidP="008409E4">
                          <w:pPr>
                            <w:ind w:left="660"/>
                            <w:jc w:val="both"/>
                            <w:rPr>
                              <w:i/>
                              <w:color w:val="FFFFFF" w:themeColor="background1"/>
                              <w:sz w:val="20"/>
                            </w:rPr>
                          </w:pP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 xml:space="preserve">Zena Van Bemmel-Faulkner, Head of Programme Support Unit </w:t>
                          </w:r>
                          <w:hyperlink r:id="rId2" w:history="1">
                            <w:r w:rsidR="00C3084D" w:rsidRPr="001D7493">
                              <w:rPr>
                                <w:rStyle w:val="Hyperlink"/>
                                <w:i/>
                                <w:color w:val="FFFFFF" w:themeColor="background1"/>
                                <w:sz w:val="20"/>
                              </w:rPr>
                              <w:t>zfaulkner@iom.int</w:t>
                            </w:r>
                          </w:hyperlink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FFFFFF" w:themeColor="background1"/>
                              <w:sz w:val="20"/>
                            </w:rPr>
                            <w:t>.</w:t>
                          </w:r>
                        </w:p>
                        <w:p w14:paraId="1E70019F" w14:textId="77777777" w:rsidR="00C3084D" w:rsidRPr="001D7493" w:rsidRDefault="00C3084D" w:rsidP="008409E4">
                          <w:pPr>
                            <w:spacing w:line="237" w:lineRule="auto"/>
                            <w:ind w:left="660" w:right="990"/>
                            <w:jc w:val="both"/>
                            <w:rPr>
                              <w:i/>
                              <w:color w:val="FFFFFF" w:themeColor="background1"/>
                              <w:sz w:val="20"/>
                            </w:rPr>
                          </w:pPr>
                        </w:p>
                        <w:p w14:paraId="49FAEE0E" w14:textId="77777777" w:rsidR="00C3084D" w:rsidRPr="001D7493" w:rsidRDefault="00C3084D" w:rsidP="008409E4">
                          <w:pPr>
                            <w:rPr>
                              <w:color w:val="FFFFFF" w:themeColor="background1"/>
                            </w:rPr>
                          </w:pPr>
                        </w:p>
                        <w:p w14:paraId="3A8B58E4" w14:textId="77777777" w:rsidR="00C3084D" w:rsidRDefault="00C3084D" w:rsidP="008409E4">
                          <w:pPr>
                            <w:ind w:left="284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084A3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margin-left:-57.3pt;margin-top:-117.8pt;width:601.4pt;height:158.9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EIDuSQIAAJ4EAAAOAAAAZHJzL2Uyb0RvYy54bWysVE1v2zAMvQ/YfxB0X+x8Z0acIkuRYUDQ&#13;&#10;FkiHnmVZjo3KoiYpsbtfP0p2PtbtNOwiiyL1xPdIennX1pKchLEVqJQOBzElQnHIK3VI6ffn7acF&#13;&#10;JdYxlTMJSqT0TVh6t/r4YdnoRIygBJkLQxBE2aTRKS2d00kUWV6KmtkBaKHQWYCpmUPTHKLcsAbR&#13;&#10;axmN4ngWNWBybYALa/H0vnPSVcAvCsHdY1FY4YhMKebmwmrCmvk1Wi1ZcjBMlxXv02D/kEXNKoWP&#13;&#10;XqDumWPkaKo/oOqKG7BQuAGHOoKiqLgIHJDNMH7HZl8yLQIXFMfqi0z2/8Hyh9NePxni2i/QYgED&#13;&#10;Cat3wF8tahM12iZ9jNfUJhajPdG2MLX/IgWCF1Hbt4ueonWE4+F8Np7PF+ji6EN+i9ls6hWPrte1&#13;&#10;se6rgJr4TUoNFiykwE4767rQc4h/zYKs8m0lZTDMIdtIQ07MFzcej9ehnoj+W5hUpEnpbDyNO3K3&#13;&#10;EB77ApFJxl/7/G4QEE+qXoqOvdfBtVlLqhx5+Rv+JIP8DZU00DWZ1XxbIfyOWffEDHYVCoGT4h5x&#13;&#10;KSRgTtDvKCnB/PzbuY/HYqOXkga7NKX2x5EZQYn8prANPg8nE9/WwZhM5yM0zK0nu/WoY70B1GqI&#13;&#10;M6l52Pp4J8/bwkD9ggO19q+iiymOb6fUnbcb180ODiQX63UIwkbWzO3UXvNzA3lZn9sXZnRfV4ct&#13;&#10;8QDnfmbJu/J2sb6mCtZHB0UVan9VtZcfhyB0Tz+wfspu7RB1/a2sfgEAAP//AwBQSwMEFAAGAAgA&#13;&#10;AAAhAO/W4uDmAAAAEgEAAA8AAABkcnMvZG93bnJldi54bWxMTz1PwzAQ3ZH4D9YhsbVOUihpGqdC&#13;&#10;VJVg6EBbCXW7xCaOiO0odpPAr+c6wXJ6p3v3PvLNZFo2qN43zgqI5xEwZSsnG1sLOB13sxSYD2gl&#13;&#10;ts4qAd/Kw6a4vckxk26072o4hJqRiPUZCtAhdBnnvtLKoJ+7Tlm6fbreYKC1r7nscSRx0/Ikipbc&#13;&#10;YGPJQWOnXrSqvg4XI2AvV09v27Iah7NGPO1ejx9T/yPE/d20XdN4XgMLagp/H3DtQPmhoGClu1jp&#13;&#10;WStgFscPS+ISShaPhK6cKE0TYKWANFkAL3L+v0rxCwAA//8DAFBLAQItABQABgAIAAAAIQC2gziS&#13;&#10;/gAAAOEBAAATAAAAAAAAAAAAAAAAAAAAAABbQ29udGVudF9UeXBlc10ueG1sUEsBAi0AFAAGAAgA&#13;&#10;AAAhADj9If/WAAAAlAEAAAsAAAAAAAAAAAAAAAAALwEAAF9yZWxzLy5yZWxzUEsBAi0AFAAGAAgA&#13;&#10;AAAhAJoQgO5JAgAAngQAAA4AAAAAAAAAAAAAAAAALgIAAGRycy9lMm9Eb2MueG1sUEsBAi0AFAAG&#13;&#10;AAgAAAAhAO/W4uDmAAAAEgEAAA8AAAAAAAAAAAAAAAAAowQAAGRycy9kb3ducmV2LnhtbFBLBQYA&#13;&#10;AAAABAAEAPMAAAC2BQAAAAA=&#13;&#10;" fillcolor="#0033a0" strokeweight=".5pt">
              <v:path arrowok="t"/>
              <v:textbox>
                <w:txbxContent>
                  <w:p w14:paraId="55A70DA0" w14:textId="77777777" w:rsidR="00C3084D" w:rsidRDefault="00C3084D" w:rsidP="008409E4">
                    <w:pPr>
                      <w:ind w:left="284"/>
                    </w:pPr>
                  </w:p>
                  <w:p w14:paraId="04C28F84" w14:textId="77777777" w:rsidR="00C3084D" w:rsidRPr="001D7493" w:rsidRDefault="00000000" w:rsidP="008409E4">
                    <w:pPr>
                      <w:ind w:left="660" w:right="983"/>
                      <w:jc w:val="both"/>
                      <w:rPr>
                        <w:i/>
                        <w:color w:val="FFFFFF" w:themeColor="background1"/>
                        <w:sz w:val="20"/>
                      </w:rPr>
                    </w:pP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 xml:space="preserve">This news digest is produced by the </w:t>
                    </w:r>
                    <w:proofErr w:type="spellStart"/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Programme</w:t>
                    </w:r>
                    <w:proofErr w:type="spellEnd"/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 xml:space="preserve"> </w:t>
                    </w:r>
                    <w:proofErr w:type="spellStart"/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Suppot</w:t>
                    </w:r>
                    <w:proofErr w:type="spellEnd"/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 xml:space="preserve"> Unit at IOM Indonesia and is a monthly compilation of IOM-</w:t>
                    </w:r>
                    <w:r w:rsidRPr="001D7493">
                      <w:rPr>
                        <w:i/>
                        <w:color w:val="FFFFFF" w:themeColor="background1"/>
                        <w:spacing w:val="1"/>
                        <w:sz w:val="20"/>
                      </w:rPr>
                      <w:t xml:space="preserve"> </w:t>
                    </w: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sensitive</w:t>
                    </w:r>
                    <w:r w:rsidRPr="001D7493">
                      <w:rPr>
                        <w:i/>
                        <w:color w:val="FFFFFF" w:themeColor="background1"/>
                        <w:spacing w:val="-2"/>
                        <w:sz w:val="20"/>
                      </w:rPr>
                      <w:t xml:space="preserve"> </w:t>
                    </w: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issues</w:t>
                    </w:r>
                    <w:r w:rsidRPr="001D7493">
                      <w:rPr>
                        <w:i/>
                        <w:color w:val="FFFFFF" w:themeColor="background1"/>
                        <w:spacing w:val="1"/>
                        <w:sz w:val="20"/>
                      </w:rPr>
                      <w:t xml:space="preserve"> </w:t>
                    </w: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dealt</w:t>
                    </w:r>
                    <w:r w:rsidRPr="001D7493">
                      <w:rPr>
                        <w:i/>
                        <w:color w:val="FFFFFF" w:themeColor="background1"/>
                        <w:spacing w:val="-2"/>
                        <w:sz w:val="20"/>
                      </w:rPr>
                      <w:t xml:space="preserve"> </w:t>
                    </w: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by</w:t>
                    </w:r>
                    <w:r w:rsidRPr="001D7493">
                      <w:rPr>
                        <w:i/>
                        <w:color w:val="FFFFFF" w:themeColor="background1"/>
                        <w:spacing w:val="2"/>
                        <w:sz w:val="20"/>
                      </w:rPr>
                      <w:t xml:space="preserve"> </w:t>
                    </w: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ASEAN.</w:t>
                    </w:r>
                  </w:p>
                  <w:p w14:paraId="37086D02" w14:textId="77777777" w:rsidR="00C3084D" w:rsidRPr="001D7493" w:rsidRDefault="00C3084D" w:rsidP="008409E4">
                    <w:pPr>
                      <w:spacing w:before="5"/>
                      <w:rPr>
                        <w:i/>
                        <w:color w:val="FFFFFF" w:themeColor="background1"/>
                        <w:sz w:val="20"/>
                      </w:rPr>
                    </w:pPr>
                  </w:p>
                  <w:p w14:paraId="594AA617" w14:textId="77777777" w:rsidR="00C3084D" w:rsidRPr="001D7493" w:rsidRDefault="00000000" w:rsidP="008409E4">
                    <w:pPr>
                      <w:spacing w:line="237" w:lineRule="auto"/>
                      <w:ind w:left="660" w:right="990"/>
                      <w:jc w:val="both"/>
                      <w:rPr>
                        <w:i/>
                        <w:color w:val="FFFFFF" w:themeColor="background1"/>
                        <w:sz w:val="20"/>
                      </w:rPr>
                    </w:pP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Disclaimer:</w:t>
                    </w:r>
                    <w:r w:rsidRPr="001D7493">
                      <w:rPr>
                        <w:i/>
                        <w:color w:val="FFFFFF" w:themeColor="background1"/>
                        <w:spacing w:val="1"/>
                        <w:sz w:val="20"/>
                      </w:rPr>
                      <w:t xml:space="preserve"> </w:t>
                    </w: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Headlines</w:t>
                    </w:r>
                    <w:r w:rsidRPr="001D7493">
                      <w:rPr>
                        <w:i/>
                        <w:color w:val="FFFFFF" w:themeColor="background1"/>
                        <w:spacing w:val="1"/>
                        <w:sz w:val="20"/>
                      </w:rPr>
                      <w:t xml:space="preserve"> </w:t>
                    </w: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consist</w:t>
                    </w:r>
                    <w:r w:rsidRPr="001D7493">
                      <w:rPr>
                        <w:i/>
                        <w:color w:val="FFFFFF" w:themeColor="background1"/>
                        <w:spacing w:val="1"/>
                        <w:sz w:val="20"/>
                      </w:rPr>
                      <w:t xml:space="preserve"> </w:t>
                    </w: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of selected</w:t>
                    </w:r>
                    <w:r w:rsidRPr="001D7493">
                      <w:rPr>
                        <w:i/>
                        <w:color w:val="FFFFFF" w:themeColor="background1"/>
                        <w:spacing w:val="1"/>
                        <w:sz w:val="20"/>
                      </w:rPr>
                      <w:t xml:space="preserve"> </w:t>
                    </w: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excerpts</w:t>
                    </w:r>
                    <w:r w:rsidRPr="001D7493">
                      <w:rPr>
                        <w:i/>
                        <w:color w:val="FFFFFF" w:themeColor="background1"/>
                        <w:spacing w:val="1"/>
                        <w:sz w:val="20"/>
                      </w:rPr>
                      <w:t xml:space="preserve"> </w:t>
                    </w: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from</w:t>
                    </w:r>
                    <w:r w:rsidRPr="001D7493">
                      <w:rPr>
                        <w:i/>
                        <w:color w:val="FFFFFF" w:themeColor="background1"/>
                        <w:spacing w:val="1"/>
                        <w:sz w:val="20"/>
                      </w:rPr>
                      <w:t xml:space="preserve"> </w:t>
                    </w: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open</w:t>
                    </w:r>
                    <w:r w:rsidRPr="001D7493">
                      <w:rPr>
                        <w:i/>
                        <w:color w:val="FFFFFF" w:themeColor="background1"/>
                        <w:spacing w:val="1"/>
                        <w:sz w:val="20"/>
                      </w:rPr>
                      <w:t xml:space="preserve"> </w:t>
                    </w: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media</w:t>
                    </w:r>
                    <w:r w:rsidRPr="001D7493">
                      <w:rPr>
                        <w:i/>
                        <w:color w:val="FFFFFF" w:themeColor="background1"/>
                        <w:spacing w:val="1"/>
                        <w:sz w:val="20"/>
                        <w:lang w:val="id-ID"/>
                      </w:rPr>
                      <w:t xml:space="preserve"> </w:t>
                    </w: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sources.</w:t>
                    </w:r>
                    <w:r w:rsidRPr="001D7493">
                      <w:rPr>
                        <w:i/>
                        <w:color w:val="FFFFFF" w:themeColor="background1"/>
                        <w:spacing w:val="1"/>
                        <w:sz w:val="20"/>
                      </w:rPr>
                      <w:t xml:space="preserve"> </w:t>
                    </w: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The</w:t>
                    </w:r>
                    <w:r w:rsidRPr="001D7493">
                      <w:rPr>
                        <w:i/>
                        <w:color w:val="FFFFFF" w:themeColor="background1"/>
                        <w:spacing w:val="1"/>
                        <w:sz w:val="20"/>
                      </w:rPr>
                      <w:t xml:space="preserve"> </w:t>
                    </w: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inclusion</w:t>
                    </w:r>
                    <w:r w:rsidRPr="001D7493">
                      <w:rPr>
                        <w:i/>
                        <w:color w:val="FFFFFF" w:themeColor="background1"/>
                        <w:spacing w:val="1"/>
                        <w:sz w:val="20"/>
                      </w:rPr>
                      <w:t xml:space="preserve"> </w:t>
                    </w: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of headlines does</w:t>
                    </w:r>
                    <w:r w:rsidRPr="001D7493">
                      <w:rPr>
                        <w:i/>
                        <w:color w:val="FFFFFF" w:themeColor="background1"/>
                        <w:spacing w:val="1"/>
                        <w:sz w:val="20"/>
                      </w:rPr>
                      <w:t xml:space="preserve"> </w:t>
                    </w: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not</w:t>
                    </w:r>
                    <w:r w:rsidRPr="001D7493">
                      <w:rPr>
                        <w:i/>
                        <w:color w:val="FFFFFF" w:themeColor="background1"/>
                        <w:spacing w:val="1"/>
                        <w:sz w:val="20"/>
                      </w:rPr>
                      <w:t xml:space="preserve"> </w:t>
                    </w: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imply</w:t>
                    </w:r>
                    <w:r w:rsidRPr="001D7493">
                      <w:rPr>
                        <w:i/>
                        <w:color w:val="FFFFFF" w:themeColor="background1"/>
                        <w:spacing w:val="1"/>
                        <w:sz w:val="20"/>
                      </w:rPr>
                      <w:t xml:space="preserve"> </w:t>
                    </w: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endorsement by the UN. IOM does not represent or endorse the accuracy or reliability of any advice, opinion, statement, or</w:t>
                    </w:r>
                    <w:r w:rsidRPr="001D7493">
                      <w:rPr>
                        <w:i/>
                        <w:color w:val="FFFFFF" w:themeColor="background1"/>
                        <w:spacing w:val="1"/>
                        <w:sz w:val="20"/>
                      </w:rPr>
                      <w:t xml:space="preserve"> </w:t>
                    </w: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other</w:t>
                    </w:r>
                    <w:r w:rsidRPr="001D7493">
                      <w:rPr>
                        <w:i/>
                        <w:color w:val="FFFFFF" w:themeColor="background1"/>
                        <w:spacing w:val="-1"/>
                        <w:sz w:val="20"/>
                      </w:rPr>
                      <w:t xml:space="preserve"> </w:t>
                    </w: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information</w:t>
                    </w:r>
                    <w:r w:rsidRPr="001D7493">
                      <w:rPr>
                        <w:i/>
                        <w:color w:val="FFFFFF" w:themeColor="background1"/>
                        <w:spacing w:val="1"/>
                        <w:sz w:val="20"/>
                      </w:rPr>
                      <w:t xml:space="preserve"> </w:t>
                    </w: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provided</w:t>
                    </w:r>
                    <w:r w:rsidRPr="001D7493">
                      <w:rPr>
                        <w:i/>
                        <w:color w:val="FFFFFF" w:themeColor="background1"/>
                        <w:spacing w:val="-5"/>
                        <w:sz w:val="20"/>
                      </w:rPr>
                      <w:t xml:space="preserve"> </w:t>
                    </w: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by</w:t>
                    </w:r>
                    <w:r w:rsidRPr="001D7493">
                      <w:rPr>
                        <w:i/>
                        <w:color w:val="FFFFFF" w:themeColor="background1"/>
                        <w:spacing w:val="-1"/>
                        <w:sz w:val="20"/>
                      </w:rPr>
                      <w:t xml:space="preserve"> </w:t>
                    </w: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content</w:t>
                    </w:r>
                    <w:r w:rsidRPr="001D7493">
                      <w:rPr>
                        <w:i/>
                        <w:color w:val="FFFFFF" w:themeColor="background1"/>
                        <w:spacing w:val="-3"/>
                        <w:sz w:val="20"/>
                      </w:rPr>
                      <w:t xml:space="preserve"> </w:t>
                    </w: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providers, users</w:t>
                    </w:r>
                    <w:r w:rsidRPr="001D7493">
                      <w:rPr>
                        <w:i/>
                        <w:color w:val="FFFFFF" w:themeColor="background1"/>
                        <w:spacing w:val="-4"/>
                        <w:sz w:val="20"/>
                      </w:rPr>
                      <w:t xml:space="preserve"> </w:t>
                    </w: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of</w:t>
                    </w:r>
                    <w:r w:rsidRPr="001D7493">
                      <w:rPr>
                        <w:i/>
                        <w:color w:val="FFFFFF" w:themeColor="background1"/>
                        <w:spacing w:val="-3"/>
                        <w:sz w:val="20"/>
                      </w:rPr>
                      <w:t xml:space="preserve"> </w:t>
                    </w: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the</w:t>
                    </w:r>
                    <w:r w:rsidRPr="001D7493">
                      <w:rPr>
                        <w:i/>
                        <w:color w:val="FFFFFF" w:themeColor="background1"/>
                        <w:spacing w:val="-1"/>
                        <w:sz w:val="20"/>
                      </w:rPr>
                      <w:t xml:space="preserve"> </w:t>
                    </w: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websites,</w:t>
                    </w:r>
                    <w:r w:rsidRPr="001D7493">
                      <w:rPr>
                        <w:i/>
                        <w:color w:val="FFFFFF" w:themeColor="background1"/>
                        <w:spacing w:val="-1"/>
                        <w:sz w:val="20"/>
                      </w:rPr>
                      <w:t xml:space="preserve"> </w:t>
                    </w: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any</w:t>
                    </w:r>
                    <w:r w:rsidRPr="001D7493">
                      <w:rPr>
                        <w:i/>
                        <w:color w:val="FFFFFF" w:themeColor="background1"/>
                        <w:spacing w:val="-1"/>
                        <w:sz w:val="20"/>
                      </w:rPr>
                      <w:t xml:space="preserve"> </w:t>
                    </w: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other person</w:t>
                    </w:r>
                    <w:r w:rsidRPr="001D7493">
                      <w:rPr>
                        <w:i/>
                        <w:color w:val="FFFFFF" w:themeColor="background1"/>
                        <w:spacing w:val="-4"/>
                        <w:sz w:val="20"/>
                      </w:rPr>
                      <w:t xml:space="preserve"> </w:t>
                    </w: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or</w:t>
                    </w:r>
                    <w:r w:rsidRPr="001D7493">
                      <w:rPr>
                        <w:i/>
                        <w:color w:val="FFFFFF" w:themeColor="background1"/>
                        <w:spacing w:val="10"/>
                        <w:sz w:val="20"/>
                      </w:rPr>
                      <w:t xml:space="preserve"> </w:t>
                    </w: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entity.</w:t>
                    </w:r>
                  </w:p>
                  <w:p w14:paraId="1FD29B52" w14:textId="77777777" w:rsidR="00C3084D" w:rsidRPr="001D7493" w:rsidRDefault="00C3084D" w:rsidP="008409E4">
                    <w:pPr>
                      <w:spacing w:before="4"/>
                      <w:rPr>
                        <w:i/>
                        <w:color w:val="FFFFFF" w:themeColor="background1"/>
                        <w:sz w:val="20"/>
                      </w:rPr>
                    </w:pPr>
                  </w:p>
                  <w:p w14:paraId="6D9D5FE5" w14:textId="77777777" w:rsidR="00C3084D" w:rsidRPr="001D7493" w:rsidRDefault="00000000" w:rsidP="008409E4">
                    <w:pPr>
                      <w:ind w:left="660"/>
                      <w:jc w:val="both"/>
                      <w:rPr>
                        <w:i/>
                        <w:color w:val="FFFFFF" w:themeColor="background1"/>
                        <w:sz w:val="20"/>
                      </w:rPr>
                    </w:pP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To</w:t>
                    </w:r>
                    <w:r w:rsidRPr="001D7493">
                      <w:rPr>
                        <w:i/>
                        <w:color w:val="FFFFFF" w:themeColor="background1"/>
                        <w:spacing w:val="-1"/>
                        <w:sz w:val="20"/>
                      </w:rPr>
                      <w:t xml:space="preserve"> </w:t>
                    </w: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send</w:t>
                    </w:r>
                    <w:r w:rsidRPr="001D7493">
                      <w:rPr>
                        <w:i/>
                        <w:color w:val="FFFFFF" w:themeColor="background1"/>
                        <w:spacing w:val="-6"/>
                        <w:sz w:val="20"/>
                      </w:rPr>
                      <w:t xml:space="preserve"> </w:t>
                    </w: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suggestions</w:t>
                    </w:r>
                    <w:r w:rsidRPr="001D7493">
                      <w:rPr>
                        <w:i/>
                        <w:color w:val="FFFFFF" w:themeColor="background1"/>
                        <w:spacing w:val="-1"/>
                        <w:sz w:val="20"/>
                      </w:rPr>
                      <w:t xml:space="preserve"> </w:t>
                    </w: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or</w:t>
                    </w:r>
                    <w:r w:rsidRPr="001D7493">
                      <w:rPr>
                        <w:i/>
                        <w:color w:val="FFFFFF" w:themeColor="background1"/>
                        <w:spacing w:val="-1"/>
                        <w:sz w:val="20"/>
                      </w:rPr>
                      <w:t xml:space="preserve"> </w:t>
                    </w: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inputs please</w:t>
                    </w:r>
                    <w:r w:rsidRPr="001D7493">
                      <w:rPr>
                        <w:i/>
                        <w:color w:val="FFFFFF" w:themeColor="background1"/>
                        <w:spacing w:val="-3"/>
                        <w:sz w:val="20"/>
                      </w:rPr>
                      <w:t xml:space="preserve"> </w:t>
                    </w: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email</w:t>
                    </w:r>
                    <w:r w:rsidRPr="001D7493">
                      <w:rPr>
                        <w:i/>
                        <w:color w:val="FFFFFF" w:themeColor="background1"/>
                        <w:spacing w:val="-3"/>
                        <w:sz w:val="20"/>
                      </w:rPr>
                      <w:t xml:space="preserve">, </w:t>
                    </w:r>
                    <w:r>
                      <w:rPr>
                        <w:i/>
                        <w:color w:val="FFFFFF" w:themeColor="background1"/>
                        <w:spacing w:val="-3"/>
                        <w:sz w:val="20"/>
                      </w:rPr>
                      <w:t>Andre</w:t>
                    </w:r>
                    <w:r w:rsidRPr="001D7493">
                      <w:rPr>
                        <w:i/>
                        <w:color w:val="FFFFFF" w:themeColor="background1"/>
                        <w:spacing w:val="-3"/>
                        <w:sz w:val="20"/>
                      </w:rPr>
                      <w:t xml:space="preserve">, </w:t>
                    </w:r>
                    <w:proofErr w:type="spellStart"/>
                    <w:r>
                      <w:rPr>
                        <w:i/>
                        <w:color w:val="FFFFFF" w:themeColor="background1"/>
                        <w:spacing w:val="-3"/>
                        <w:sz w:val="20"/>
                      </w:rPr>
                      <w:t>Programme</w:t>
                    </w:r>
                    <w:proofErr w:type="spellEnd"/>
                    <w:r>
                      <w:rPr>
                        <w:i/>
                        <w:color w:val="FFFFFF" w:themeColor="background1"/>
                        <w:spacing w:val="-3"/>
                        <w:sz w:val="20"/>
                      </w:rPr>
                      <w:t xml:space="preserve"> Assistant (Policy &amp; Coordination</w:t>
                    </w:r>
                    <w:r w:rsidRPr="00721AC8">
                      <w:rPr>
                        <w:i/>
                        <w:color w:val="FFFFFF" w:themeColor="background1"/>
                        <w:spacing w:val="-3"/>
                        <w:sz w:val="20"/>
                      </w:rPr>
                      <w:t xml:space="preserve">), </w:t>
                    </w:r>
                    <w:hyperlink r:id="rId3" w:history="1">
                      <w:r w:rsidR="00C3084D" w:rsidRPr="00721AC8">
                        <w:rPr>
                          <w:rStyle w:val="Hyperlink"/>
                          <w:i/>
                          <w:color w:val="FFFFFF" w:themeColor="background1"/>
                          <w:spacing w:val="-3"/>
                          <w:sz w:val="20"/>
                        </w:rPr>
                        <w:t>anandre@iom.int</w:t>
                      </w:r>
                    </w:hyperlink>
                    <w:r w:rsidRPr="00721AC8">
                      <w:rPr>
                        <w:i/>
                        <w:color w:val="FFFFFF" w:themeColor="background1"/>
                        <w:spacing w:val="-3"/>
                        <w:sz w:val="20"/>
                      </w:rPr>
                      <w:t xml:space="preserve"> </w:t>
                    </w:r>
                    <w:r w:rsidRPr="00721AC8">
                      <w:rPr>
                        <w:i/>
                        <w:color w:val="FFFFFF" w:themeColor="background1"/>
                        <w:sz w:val="20"/>
                      </w:rPr>
                      <w:t xml:space="preserve">or </w:t>
                    </w:r>
                  </w:p>
                  <w:p w14:paraId="4974BC7E" w14:textId="77777777" w:rsidR="00C3084D" w:rsidRPr="001D7493" w:rsidRDefault="00000000" w:rsidP="008409E4">
                    <w:pPr>
                      <w:ind w:left="660"/>
                      <w:jc w:val="both"/>
                      <w:rPr>
                        <w:i/>
                        <w:color w:val="FFFFFF" w:themeColor="background1"/>
                        <w:sz w:val="20"/>
                      </w:rPr>
                    </w:pP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 xml:space="preserve">Zena Van </w:t>
                    </w:r>
                    <w:proofErr w:type="spellStart"/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Bemmel</w:t>
                    </w:r>
                    <w:proofErr w:type="spellEnd"/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 xml:space="preserve">-Faulkner, Head of </w:t>
                    </w:r>
                    <w:proofErr w:type="spellStart"/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Programme</w:t>
                    </w:r>
                    <w:proofErr w:type="spellEnd"/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 xml:space="preserve"> Support Unit </w:t>
                    </w:r>
                    <w:hyperlink r:id="rId4" w:history="1">
                      <w:r w:rsidR="00C3084D" w:rsidRPr="001D7493">
                        <w:rPr>
                          <w:rStyle w:val="Hyperlink"/>
                          <w:i/>
                          <w:color w:val="FFFFFF" w:themeColor="background1"/>
                          <w:sz w:val="20"/>
                        </w:rPr>
                        <w:t>zfaulkner@iom.int</w:t>
                      </w:r>
                    </w:hyperlink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 xml:space="preserve"> </w:t>
                    </w:r>
                    <w:r>
                      <w:rPr>
                        <w:i/>
                        <w:color w:val="FFFFFF" w:themeColor="background1"/>
                        <w:sz w:val="20"/>
                      </w:rPr>
                      <w:t>.</w:t>
                    </w:r>
                  </w:p>
                  <w:p w14:paraId="1E70019F" w14:textId="77777777" w:rsidR="00C3084D" w:rsidRPr="001D7493" w:rsidRDefault="00C3084D" w:rsidP="008409E4">
                    <w:pPr>
                      <w:spacing w:line="237" w:lineRule="auto"/>
                      <w:ind w:left="660" w:right="990"/>
                      <w:jc w:val="both"/>
                      <w:rPr>
                        <w:i/>
                        <w:color w:val="FFFFFF" w:themeColor="background1"/>
                        <w:sz w:val="20"/>
                      </w:rPr>
                    </w:pPr>
                  </w:p>
                  <w:p w14:paraId="49FAEE0E" w14:textId="77777777" w:rsidR="00C3084D" w:rsidRPr="001D7493" w:rsidRDefault="00C3084D" w:rsidP="008409E4">
                    <w:pPr>
                      <w:rPr>
                        <w:color w:val="FFFFFF" w:themeColor="background1"/>
                      </w:rPr>
                    </w:pPr>
                  </w:p>
                  <w:p w14:paraId="3A8B58E4" w14:textId="77777777" w:rsidR="00C3084D" w:rsidRDefault="00C3084D" w:rsidP="008409E4">
                    <w:pPr>
                      <w:ind w:left="284"/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92DF96" w14:textId="77777777" w:rsidR="00125699" w:rsidRDefault="00125699">
      <w:r>
        <w:separator/>
      </w:r>
    </w:p>
  </w:footnote>
  <w:footnote w:type="continuationSeparator" w:id="0">
    <w:p w14:paraId="6D12CA40" w14:textId="77777777" w:rsidR="00125699" w:rsidRDefault="001256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DE6885" w14:textId="77777777" w:rsidR="006E611F" w:rsidRDefault="006E611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96FCA1A" wp14:editId="50A93FB4">
              <wp:simplePos x="0" y="0"/>
              <wp:positionH relativeFrom="margin">
                <wp:posOffset>-3479</wp:posOffset>
              </wp:positionH>
              <wp:positionV relativeFrom="paragraph">
                <wp:posOffset>274955</wp:posOffset>
              </wp:positionV>
              <wp:extent cx="2616835" cy="386715"/>
              <wp:effectExtent l="0" t="0" r="0" b="0"/>
              <wp:wrapNone/>
              <wp:docPr id="205447286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16835" cy="386715"/>
                      </a:xfrm>
                      <a:prstGeom prst="rect">
                        <a:avLst/>
                      </a:prstGeom>
                      <a:solidFill>
                        <a:srgbClr val="0033A0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F14B240" w14:textId="77777777" w:rsidR="006E611F" w:rsidRPr="00EE13B5" w:rsidRDefault="006E611F" w:rsidP="008409E4">
                          <w:pPr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EE13B5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ASEAN NEWS DIGEST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96FCA1A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-.25pt;margin-top:21.65pt;width:206.05pt;height:30.4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QMYeOwIAAG4EAAAOAAAAZHJzL2Uyb0RvYy54bWysVEtv2zAMvg/YfxB0X2zn1dSIU2QpMgwI&#13;&#10;2gLp0LMiy7ExWdQkJXb260fJzmPdTsMuMilSJD9+pOcPbS3JURhbgcpoMogpEYpDXql9Rr+9rj/N&#13;&#10;KLGOqZxJUCKjJ2Hpw+Ljh3mjUzGEEmQuDMEgyqaNzmjpnE6jyPJS1MwOQAuFxgJMzRyqZh/lhjUY&#13;&#10;vZbRMI6nUQMm1wa4sBZvHzsjXYT4RSG4ey4KKxyRGcXaXDhNOHf+jBZzlu4N02XF+zLYP1RRs0ph&#13;&#10;0kuoR+YYOZjqj1B1xQ1YKNyAQx1BUVRcBAyIJonfodmWTIuABZtj9aVN9v+F5U/HrX4xxLWfoUUC&#13;&#10;AwirN8C/W+xN1Gib9j6+pza16O2BtoWp/RchEHyIvT1d+ilaRzheDqfJdDaaUMLRNppN75KJb3h0&#13;&#10;fa2NdV8E1MQLGTXIV6iAHTfWda5nF5/MgqzydSVlUMx+t5KGHJnnNh6NloFOjP6bm1Skyeh0NIlD&#13;&#10;ZAX+fRdaqh5hB8rDc+2uRaMXd5CfsDMGuqGxmq8rrHLDrHthBqcEMePku2c8CgmYBHqJkhLMz7/d&#13;&#10;e38kD62UNDh1GbU/DswISuRXhbTeJ+OxH9OgjCd3Q1TMrWV3a1GHegUIPsEd0zyI3t/Js1gYqN9w&#13;&#10;QZY+K5qY4pg7o+4srly3C7hgXCyXwQkHUzO3UVvNzwPhOXht35jRPVEOKX6C83yy9B1fna8nScHy&#13;&#10;4KCoApnXrvZ9x6EO49AvoN+aWz14XX8Ti18AAAD//wMAUEsDBBQABgAIAAAAIQAjpHFO4wAAAA0B&#13;&#10;AAAPAAAAZHJzL2Rvd25yZXYueG1sTE9NT8JAEL2b+B82Y+INdgul0dItMRjBxANYuXhb2rFt7M7W&#13;&#10;7gL13zue9PKSyXvzPrLVaDtxxsG3jjREUwUCqXRVS7WGw9vT5A6ED4Yq0zlCDd/oYZVfX2UmrdyF&#13;&#10;XvFchFqwCfnUaGhC6FMpfdmgNX7qeiTmPtxgTeBzqGU1mAub207OlEqkNS1xQmN6XDdYfhYnq+Ee&#13;&#10;v/Z4eLELtX7fbbf7ZFPsnjda396Mj0uGhyWIgGP4+4DfDdwfci52dCeqvOg0TBYs1BDP5yCYjqMo&#13;&#10;AXFknYpnIPNM/l+R/wAAAP//AwBQSwECLQAUAAYACAAAACEAtoM4kv4AAADhAQAAEwAAAAAAAAAA&#13;&#10;AAAAAAAAAAAAW0NvbnRlbnRfVHlwZXNdLnhtbFBLAQItABQABgAIAAAAIQA4/SH/1gAAAJQBAAAL&#13;&#10;AAAAAAAAAAAAAAAAAC8BAABfcmVscy8ucmVsc1BLAQItABQABgAIAAAAIQD0QMYeOwIAAG4EAAAO&#13;&#10;AAAAAAAAAAAAAAAAAC4CAABkcnMvZTJvRG9jLnhtbFBLAQItABQABgAIAAAAIQAjpHFO4wAAAA0B&#13;&#10;AAAPAAAAAAAAAAAAAAAAAJUEAABkcnMvZG93bnJldi54bWxQSwUGAAAAAAQABADzAAAApQUAAAAA&#13;&#10;" fillcolor="#0033a0" stroked="f" strokeweight=".5pt">
              <v:textbox>
                <w:txbxContent>
                  <w:p w14:paraId="2F14B240" w14:textId="77777777" w:rsidR="006E611F" w:rsidRPr="00EE13B5" w:rsidRDefault="006E611F" w:rsidP="008409E4">
                    <w:pPr>
                      <w:rPr>
                        <w:b/>
                        <w:bCs/>
                        <w:sz w:val="36"/>
                        <w:szCs w:val="36"/>
                      </w:rPr>
                    </w:pPr>
                    <w:r w:rsidRPr="00EE13B5">
                      <w:rPr>
                        <w:b/>
                        <w:bCs/>
                        <w:sz w:val="36"/>
                        <w:szCs w:val="36"/>
                      </w:rPr>
                      <w:t>ASEAN NEWS DIGEST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7FDCAC4" wp14:editId="2E5863AC">
              <wp:simplePos x="0" y="0"/>
              <wp:positionH relativeFrom="page">
                <wp:posOffset>0</wp:posOffset>
              </wp:positionH>
              <wp:positionV relativeFrom="paragraph">
                <wp:posOffset>0</wp:posOffset>
              </wp:positionV>
              <wp:extent cx="7658100" cy="901065"/>
              <wp:effectExtent l="0" t="0" r="0" b="0"/>
              <wp:wrapNone/>
              <wp:docPr id="88472655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658100" cy="901065"/>
                      </a:xfrm>
                      <a:prstGeom prst="rect">
                        <a:avLst/>
                      </a:prstGeom>
                      <a:solidFill>
                        <a:srgbClr val="0033A0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48070955" w14:textId="77777777" w:rsidR="006E611F" w:rsidRPr="003B223D" w:rsidRDefault="006E611F" w:rsidP="008409E4">
                          <w:pPr>
                            <w:pStyle w:val="Title"/>
                            <w:rPr>
                              <w:rFonts w:ascii="Gill Sans Nova" w:hAnsi="Gill Sans Nova"/>
                              <w:color w:val="FFFFFF" w:themeColor="background1"/>
                              <w:sz w:val="24"/>
                              <w:szCs w:val="24"/>
                              <w:highlight w:val="darkBlue"/>
                            </w:rPr>
                          </w:pPr>
                          <w:r>
                            <w:rPr>
                              <w:rFonts w:ascii="Gill Sans Nova" w:hAnsi="Gill Sans Nova"/>
                              <w:noProof/>
                              <w:sz w:val="32"/>
                              <w:szCs w:val="32"/>
                            </w:rPr>
                            <w:t xml:space="preserve">                                                                                           </w:t>
                          </w:r>
                          <w:r>
                            <w:rPr>
                              <w:rFonts w:ascii="Gill Sans Nova" w:hAnsi="Gill Sans Nova"/>
                              <w:b/>
                              <w:bCs/>
                              <w:noProof/>
                              <w:sz w:val="32"/>
                              <w:szCs w:val="32"/>
                            </w:rPr>
                            <w:drawing>
                              <wp:inline distT="0" distB="0" distL="0" distR="0" wp14:anchorId="3461C4D9" wp14:editId="25C97AFF">
                                <wp:extent cx="1512277" cy="757306"/>
                                <wp:effectExtent l="0" t="0" r="0" b="0"/>
                                <wp:docPr id="231587032" name="Picture 231587032" descr="A logo on a black background&#10;&#10;Description automatically generated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09554803" name="Picture 1409554803" descr="A logo on a black background&#10;&#10;Description automatically generated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539815" cy="771096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50FDD1AD" w14:textId="77777777" w:rsidR="006E611F" w:rsidRPr="00784B78" w:rsidRDefault="006E611F" w:rsidP="008409E4">
                          <w:pPr>
                            <w:ind w:left="1134"/>
                            <w:rPr>
                              <w:rFonts w:ascii="Gill Sans Nova" w:hAnsi="Gill Sans Nova"/>
                              <w:b/>
                              <w:bCs/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DCAC4" id="Text Box 3" o:spid="_x0000_s1029" type="#_x0000_t202" style="position:absolute;margin-left:0;margin-top:0;width:603pt;height:70.9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7x4gSQIAAJ0EAAAOAAAAZHJzL2Uyb0RvYy54bWysVE1v2zAMvQ/YfxB0X+x8tjXiFFmKDAOC&#13;&#10;tkA69CzLcmxUFjVJiZ39+lGy89Fup2EXhRTpJ/LxMfP7tpbkIIytQKV0OIgpEYpDXqldSn+8rL/c&#13;&#10;UmIdUzmToERKj8LS+8XnT/NGJ2IEJchcGIIgyiaNTmnpnE6iyPJS1MwOQAuFwQJMzRy6ZhflhjWI&#13;&#10;XstoFMezqAGTawNcWIu3D12QLgJ+UQjunorCCkdkSrE2F04Tzsyf0WLOkp1huqx4Xwb7hypqVil8&#13;&#10;9Az1wBwje1P9AVVX3ICFwg041BEURcVF6AG7GcYfutmWTIvQC5Jj9Zkm+/9g+eNhq58Nce1XaHGA&#13;&#10;oQmrN8DfLHITNdomfY7n1CYWs32jbWFq/4stEPwQuT2e+RStIxwvb2bT22GMIY6xO+xvNvWER5ev&#13;&#10;tbHum4CaeCOlBucVKmCHjXVd6inFP2ZBVvm6kjI4ZpetpCEH5mcbj8fLME5Ef5cmFWlSOhtP4663&#13;&#10;awiPfYbIJONvfX1XCIgnVc9E17ynwbVZS6rcM4Zl+psM8iMSaaDTmNV8XSH8hln3zAyKCnnARXFP&#13;&#10;eBQSsCboLUpKML/+du/zcdYYpaRBkabU/twzIyiR3xWq4G44mXhVB2cyvRmhY64j2XVE7esVIFdD&#13;&#10;XEnNg+nznTyZhYH6Ffdp6V/FEFMc306pO5kr160O7iMXy2VIQh1r5jZqq/lJP57Wl/aVGd3P1aEi&#13;&#10;HuEkZ5Z8GG+X62eqYLl3UFRh9hdWe/pxB4J6+n31S3bth6zLv8riNwAAAP//AwBQSwMEFAAGAAgA&#13;&#10;AAAhALnDhALeAAAACwEAAA8AAABkcnMvZG93bnJldi54bWxMT8FKw0AUvAv+w/IEb3bTItWm2RSx&#13;&#10;FPTgwbYg3l6yazaYfRt2t0n06331opfhDcPMmyk2k+vEYEJsPSmYzzIQhmqvW2oUHA+7m3sQMSFp&#13;&#10;7DwZBV8mwqa8vCgw136kVzPsUyM4hGKOCmxKfS5lrK1xGGe+N8Tahw8OE9PQSB1w5HDXyUWWLaXD&#13;&#10;lviDxd48WlN/7k9OwYte3T1vq3oc3i3icfd0eJvCt1LXV9N2zfCwBpHMlP4ccN7A/aHkYpU/kY6i&#13;&#10;U8Br0i+etUW2ZF7xdTtfgSwL+X9D+QMAAP//AwBQSwECLQAUAAYACAAAACEAtoM4kv4AAADhAQAA&#13;&#10;EwAAAAAAAAAAAAAAAAAAAAAAW0NvbnRlbnRfVHlwZXNdLnhtbFBLAQItABQABgAIAAAAIQA4/SH/&#13;&#10;1gAAAJQBAAALAAAAAAAAAAAAAAAAAC8BAABfcmVscy8ucmVsc1BLAQItABQABgAIAAAAIQAl7x4g&#13;&#10;SQIAAJ0EAAAOAAAAAAAAAAAAAAAAAC4CAABkcnMvZTJvRG9jLnhtbFBLAQItABQABgAIAAAAIQC5&#13;&#10;w4QC3gAAAAsBAAAPAAAAAAAAAAAAAAAAAKMEAABkcnMvZG93bnJldi54bWxQSwUGAAAAAAQABADz&#13;&#10;AAAArgUAAAAA&#13;&#10;" fillcolor="#0033a0" strokeweight=".5pt">
              <v:path arrowok="t"/>
              <v:textbox>
                <w:txbxContent>
                  <w:p w14:paraId="48070955" w14:textId="77777777" w:rsidR="006E611F" w:rsidRPr="003B223D" w:rsidRDefault="006E611F" w:rsidP="008409E4">
                    <w:pPr>
                      <w:pStyle w:val="Title"/>
                      <w:rPr>
                        <w:rFonts w:ascii="Gill Sans Nova" w:hAnsi="Gill Sans Nova"/>
                        <w:color w:val="FFFFFF" w:themeColor="background1"/>
                        <w:sz w:val="24"/>
                        <w:szCs w:val="24"/>
                        <w:highlight w:val="darkBlue"/>
                      </w:rPr>
                    </w:pPr>
                    <w:r>
                      <w:rPr>
                        <w:rFonts w:ascii="Gill Sans Nova" w:hAnsi="Gill Sans Nova"/>
                        <w:noProof/>
                        <w:sz w:val="32"/>
                        <w:szCs w:val="32"/>
                      </w:rPr>
                      <w:t xml:space="preserve">                                                                                           </w:t>
                    </w:r>
                    <w:r>
                      <w:rPr>
                        <w:rFonts w:ascii="Gill Sans Nova" w:hAnsi="Gill Sans Nova"/>
                        <w:b/>
                        <w:bCs/>
                        <w:noProof/>
                        <w:sz w:val="32"/>
                        <w:szCs w:val="32"/>
                      </w:rPr>
                      <w:drawing>
                        <wp:inline distT="0" distB="0" distL="0" distR="0" wp14:anchorId="3461C4D9" wp14:editId="25C97AFF">
                          <wp:extent cx="1512277" cy="757306"/>
                          <wp:effectExtent l="0" t="0" r="0" b="0"/>
                          <wp:docPr id="231587032" name="Picture 231587032" descr="A logo on a black background&#10;&#10;Description automatically generated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09554803" name="Picture 1409554803" descr="A logo on a black background&#10;&#10;Description automatically generated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539815" cy="771096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50FDD1AD" w14:textId="77777777" w:rsidR="006E611F" w:rsidRPr="00784B78" w:rsidRDefault="006E611F" w:rsidP="008409E4">
                    <w:pPr>
                      <w:ind w:left="1134"/>
                      <w:rPr>
                        <w:rFonts w:ascii="Gill Sans Nova" w:hAnsi="Gill Sans Nova"/>
                        <w:b/>
                        <w:bCs/>
                        <w:sz w:val="32"/>
                        <w:szCs w:val="32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EC181CC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89463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28F"/>
    <w:rsid w:val="0006644D"/>
    <w:rsid w:val="000866C9"/>
    <w:rsid w:val="00111582"/>
    <w:rsid w:val="00125699"/>
    <w:rsid w:val="001258FD"/>
    <w:rsid w:val="00252D0E"/>
    <w:rsid w:val="003078E5"/>
    <w:rsid w:val="00312EF5"/>
    <w:rsid w:val="004E1381"/>
    <w:rsid w:val="005F5835"/>
    <w:rsid w:val="006103DF"/>
    <w:rsid w:val="006E611F"/>
    <w:rsid w:val="007F5030"/>
    <w:rsid w:val="00A10139"/>
    <w:rsid w:val="00A526BF"/>
    <w:rsid w:val="00B16A7A"/>
    <w:rsid w:val="00C3084D"/>
    <w:rsid w:val="00D9728F"/>
    <w:rsid w:val="00DC1BFA"/>
    <w:rsid w:val="00F269EE"/>
    <w:rsid w:val="00F34D4D"/>
    <w:rsid w:val="00F5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D6B60"/>
  <w15:chartTrackingRefBased/>
  <w15:docId w15:val="{F0AE58A2-4ABD-944D-A86D-989BD1B85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9E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728F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28F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28F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728F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728F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728F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728F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728F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728F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2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972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972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72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72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72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72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72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72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728F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972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28F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972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728F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972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728F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972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728F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72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728F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F269EE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F269EE"/>
    <w:rPr>
      <w:rFonts w:ascii="Calibri" w:eastAsia="Calibri" w:hAnsi="Calibri" w:cs="Calibri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F269EE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269E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69EE"/>
    <w:rPr>
      <w:rFonts w:ascii="Calibri" w:eastAsia="Calibri" w:hAnsi="Calibri" w:cs="Calibri"/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269E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69EE"/>
    <w:rPr>
      <w:rFonts w:ascii="Calibri" w:eastAsia="Calibri" w:hAnsi="Calibri" w:cs="Calibri"/>
      <w:kern w:val="0"/>
      <w:sz w:val="22"/>
      <w:szCs w:val="22"/>
      <w14:ligatures w14:val="none"/>
    </w:rPr>
  </w:style>
  <w:style w:type="table" w:styleId="TableGrid">
    <w:name w:val="Table Grid"/>
    <w:basedOn w:val="TableNormal"/>
    <w:uiPriority w:val="39"/>
    <w:rsid w:val="00F269EE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4E1381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9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s://www.laoschairmanship2024.gov.la/event/the-4th-meeting-of-asean-labour-inspection-committee-ali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aoschairmanship2024.gov.la/event/the-4th-meeting-of-asean-labour-inspection-committee-alicom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laoschairmanship2024.gov.la/event/the-13th-asean-labour-inspection-conference-ali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aoschairmanship2024.gov.la/event/the-13th-asean-labour-inspection-conference-alic/" TargetMode="Externa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mailto:anandre@iom.int" TargetMode="External"/><Relationship Id="rId2" Type="http://schemas.openxmlformats.org/officeDocument/2006/relationships/hyperlink" Target="mailto:zfaulkner@iom.int" TargetMode="External"/><Relationship Id="rId1" Type="http://schemas.openxmlformats.org/officeDocument/2006/relationships/hyperlink" Target="mailto:anandre@iom.int" TargetMode="External"/><Relationship Id="rId4" Type="http://schemas.openxmlformats.org/officeDocument/2006/relationships/hyperlink" Target="mailto:zfaulkner@iom.int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150</Words>
  <Characters>887</Characters>
  <Application>Microsoft Office Word</Application>
  <DocSecurity>0</DocSecurity>
  <Lines>16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</dc:creator>
  <cp:keywords/>
  <dc:description/>
  <cp:lastModifiedBy>Kent</cp:lastModifiedBy>
  <cp:revision>15</cp:revision>
  <dcterms:created xsi:type="dcterms:W3CDTF">2025-01-25T14:20:00Z</dcterms:created>
  <dcterms:modified xsi:type="dcterms:W3CDTF">2025-01-27T01:15:00Z</dcterms:modified>
</cp:coreProperties>
</file>