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60"/>
        <w:jc w:val="center"/>
      </w:pPr>
      <w:r>
        <w:rPr>
          <w:rFonts w:ascii="Arial" w:cs="Arial" w:eastAsia="Arial" w:hAnsi="Arial"/>
          <w:b/>
          <w:bCs/>
          <w:color w:val="0A0E27"/>
          <w:sz w:val="96"/>
          <w:szCs w:val="96"/>
        </w:rPr>
        <w:t xml:space="preserve">STANDUP</w:t>
      </w:r>
      <w:r>
        <w:rPr>
          <w:rFonts w:ascii="Arial" w:cs="Arial" w:eastAsia="Arial" w:hAnsi="Arial"/>
          <w:b/>
          <w:bCs/>
          <w:color w:val="FF6B6B"/>
          <w:sz w:val="96"/>
          <w:szCs w:val="96"/>
        </w:rPr>
        <w:t xml:space="preserve">.fm</w:t>
      </w:r>
    </w:p>
    <w:p>
      <w:pPr>
        <w:spacing w:after="480"/>
        <w:jc w:val="center"/>
      </w:pPr>
      <w:r>
        <w:rPr>
          <w:rFonts w:ascii="Arial" w:cs="Arial" w:eastAsia="Arial" w:hAnsi="Arial"/>
          <w:i/>
          <w:iCs/>
          <w:color w:val="555555"/>
          <w:sz w:val="28"/>
          <w:szCs w:val="28"/>
        </w:rPr>
        <w:t xml:space="preserve">Voice-first standups for teams that build from anywhere.</w:t>
      </w:r>
    </w:p>
    <w:p>
      <w:pPr>
        <w:pBdr>
          <w:top w:val="single" w:color="FF6B6B" w:sz="8" w:space="6"/>
          <w:bottom w:val="single" w:color="FF6B6B" w:sz="8" w:space="6"/>
        </w:pBdr>
        <w:spacing w:after="80"/>
        <w:jc w:val="center"/>
      </w:pPr>
      <w:r>
        <w:rPr>
          <w:rFonts w:ascii="Arial" w:cs="Arial" w:eastAsia="Arial" w:hAnsi="Arial"/>
          <w:b/>
          <w:bCs/>
          <w:color w:val="0A0E27"/>
          <w:sz w:val="24"/>
          <w:szCs w:val="24"/>
        </w:rPr>
        <w:t xml:space="preserve">CODEKADA HACKATHON • PROJECT PLAN</w:t>
      </w:r>
    </w:p>
    <w:p>
      <w:pPr>
        <w:spacing w:after="120" w:before="600"/>
        <w:jc w:val="center"/>
      </w:pPr>
      <w:r>
        <w:rPr>
          <w:rFonts w:ascii="Arial" w:cs="Arial" w:eastAsia="Arial" w:hAnsi="Arial"/>
          <w:color w:val="1A1A2E"/>
          <w:sz w:val="22"/>
          <w:szCs w:val="22"/>
        </w:rPr>
        <w:t xml:space="preserve">Domain: Productivity &amp; Future of Work</w:t>
      </w:r>
    </w:p>
    <w:p>
      <w:pPr>
        <w:spacing w:after="120"/>
        <w:jc w:val="center"/>
      </w:pPr>
      <w:r>
        <w:rPr>
          <w:rFonts w:ascii="Arial" w:cs="Arial" w:eastAsia="Arial" w:hAnsi="Arial"/>
          <w:color w:val="1A1A2E"/>
          <w:sz w:val="22"/>
          <w:szCs w:val="22"/>
        </w:rPr>
        <w:t xml:space="preserve">Theme: Build from Anywhere, Build Anything</w:t>
      </w:r>
    </w:p>
    <w:p>
      <w:pPr>
        <w:spacing w:after="600"/>
        <w:jc w:val="center"/>
      </w:pPr>
      <w:r>
        <w:rPr>
          <w:rFonts w:ascii="Arial" w:cs="Arial" w:eastAsia="Arial" w:hAnsi="Arial"/>
          <w:color w:val="1A1A2E"/>
          <w:sz w:val="22"/>
          <w:szCs w:val="22"/>
        </w:rPr>
        <w:t xml:space="preserve">Build Window: May 3 – May 7  •  Finals: May 9</w:t>
      </w:r>
    </w:p>
    <w:p>
      <w:r>
        <w:br w:type="page"/>
      </w:r>
    </w:p>
    <w:p>
      <w:pPr>
        <w:pStyle w:val="Heading1"/>
        <w:spacing w:after="240" w:before="0"/>
      </w:pPr>
      <w:r>
        <w:rPr>
          <w:rFonts w:ascii="Arial" w:cs="Arial" w:eastAsia="Arial" w:hAnsi="Arial"/>
          <w:b/>
          <w:bCs/>
          <w:color w:val="0A0E27"/>
          <w:sz w:val="36"/>
          <w:szCs w:val="36"/>
        </w:rPr>
        <w:t xml:space="preserve">Table of Contents</w:t>
      </w:r>
    </w:p>
    <w:p>
      <w:pPr>
        <w:spacing w:after="60" w:before="60"/>
      </w:pPr>
      <w:r>
        <w:rPr>
          <w:rFonts w:ascii="Arial" w:cs="Arial" w:eastAsia="Arial" w:hAnsi="Arial"/>
          <w:color w:val="1A1A2E"/>
          <w:sz w:val="22"/>
          <w:szCs w:val="22"/>
        </w:rPr>
        <w:t xml:space="preserve">1. Executive Summary</w:t>
      </w:r>
    </w:p>
    <w:p>
      <w:pPr>
        <w:spacing w:after="60" w:before="60"/>
      </w:pPr>
      <w:r>
        <w:rPr>
          <w:rFonts w:ascii="Arial" w:cs="Arial" w:eastAsia="Arial" w:hAnsi="Arial"/>
          <w:color w:val="1A1A2E"/>
          <w:sz w:val="22"/>
          <w:szCs w:val="22"/>
        </w:rPr>
        <w:t xml:space="preserve">2. The Pitch</w:t>
      </w:r>
    </w:p>
    <w:p>
      <w:pPr>
        <w:spacing w:after="60" w:before="60"/>
      </w:pPr>
      <w:r>
        <w:rPr>
          <w:rFonts w:ascii="Arial" w:cs="Arial" w:eastAsia="Arial" w:hAnsi="Arial"/>
          <w:color w:val="1A1A2E"/>
          <w:sz w:val="22"/>
          <w:szCs w:val="22"/>
        </w:rPr>
        <w:t xml:space="preserve">3. Problem &amp; Opportunity</w:t>
      </w:r>
    </w:p>
    <w:p>
      <w:pPr>
        <w:spacing w:after="60" w:before="60"/>
      </w:pPr>
      <w:r>
        <w:rPr>
          <w:rFonts w:ascii="Arial" w:cs="Arial" w:eastAsia="Arial" w:hAnsi="Arial"/>
          <w:color w:val="1A1A2E"/>
          <w:sz w:val="22"/>
          <w:szCs w:val="22"/>
        </w:rPr>
        <w:t xml:space="preserve">4. Visual Identity &amp; Branding</w:t>
      </w:r>
    </w:p>
    <w:p>
      <w:pPr>
        <w:spacing w:after="60" w:before="60"/>
      </w:pPr>
      <w:r>
        <w:rPr>
          <w:rFonts w:ascii="Arial" w:cs="Arial" w:eastAsia="Arial" w:hAnsi="Arial"/>
          <w:color w:val="1A1A2E"/>
          <w:sz w:val="22"/>
          <w:szCs w:val="22"/>
        </w:rPr>
        <w:t xml:space="preserve">5. Core Feature Specification</w:t>
      </w:r>
    </w:p>
    <w:p>
      <w:pPr>
        <w:spacing w:after="60" w:before="60"/>
      </w:pPr>
      <w:r>
        <w:rPr>
          <w:rFonts w:ascii="Arial" w:cs="Arial" w:eastAsia="Arial" w:hAnsi="Arial"/>
          <w:color w:val="1A1A2E"/>
          <w:sz w:val="22"/>
          <w:szCs w:val="22"/>
        </w:rPr>
        <w:t xml:space="preserve">6. Technical Architecture</w:t>
      </w:r>
    </w:p>
    <w:p>
      <w:pPr>
        <w:spacing w:after="60" w:before="60"/>
      </w:pPr>
      <w:r>
        <w:rPr>
          <w:rFonts w:ascii="Arial" w:cs="Arial" w:eastAsia="Arial" w:hAnsi="Arial"/>
          <w:color w:val="1A1A2E"/>
          <w:sz w:val="22"/>
          <w:szCs w:val="22"/>
        </w:rPr>
        <w:t xml:space="preserve">7. Four-Day Build Plan</w:t>
      </w:r>
    </w:p>
    <w:p>
      <w:pPr>
        <w:spacing w:after="60" w:before="60"/>
      </w:pPr>
      <w:r>
        <w:rPr>
          <w:rFonts w:ascii="Arial" w:cs="Arial" w:eastAsia="Arial" w:hAnsi="Arial"/>
          <w:color w:val="1A1A2E"/>
          <w:sz w:val="22"/>
          <w:szCs w:val="22"/>
        </w:rPr>
        <w:t xml:space="preserve">8. The 3-Minute Demo Video Script</w:t>
      </w:r>
    </w:p>
    <w:p>
      <w:pPr>
        <w:spacing w:after="60" w:before="60"/>
      </w:pPr>
      <w:r>
        <w:rPr>
          <w:rFonts w:ascii="Arial" w:cs="Arial" w:eastAsia="Arial" w:hAnsi="Arial"/>
          <w:color w:val="1A1A2E"/>
          <w:sz w:val="22"/>
          <w:szCs w:val="22"/>
        </w:rPr>
        <w:t xml:space="preserve">9. Score Maximization Strategy</w:t>
      </w:r>
    </w:p>
    <w:p>
      <w:pPr>
        <w:spacing w:after="60" w:before="60"/>
      </w:pPr>
      <w:r>
        <w:rPr>
          <w:rFonts w:ascii="Arial" w:cs="Arial" w:eastAsia="Arial" w:hAnsi="Arial"/>
          <w:color w:val="1A1A2E"/>
          <w:sz w:val="22"/>
          <w:szCs w:val="22"/>
        </w:rPr>
        <w:t xml:space="preserve">10. Risk Register &amp; Mitigations</w:t>
      </w:r>
    </w:p>
    <w:p>
      <w:pPr>
        <w:spacing w:after="60" w:before="60"/>
      </w:pPr>
      <w:r>
        <w:rPr>
          <w:rFonts w:ascii="Arial" w:cs="Arial" w:eastAsia="Arial" w:hAnsi="Arial"/>
          <w:color w:val="1A1A2E"/>
          <w:sz w:val="22"/>
          <w:szCs w:val="22"/>
        </w:rPr>
        <w:t xml:space="preserve">11. Submission Description</w:t>
      </w:r>
    </w:p>
    <w:p>
      <w:pPr>
        <w:spacing w:after="60" w:before="60"/>
      </w:pPr>
      <w:r>
        <w:rPr>
          <w:rFonts w:ascii="Arial" w:cs="Arial" w:eastAsia="Arial" w:hAnsi="Arial"/>
          <w:color w:val="1A1A2E"/>
          <w:sz w:val="22"/>
          <w:szCs w:val="22"/>
        </w:rPr>
        <w:t xml:space="preserve">12. Immediate Next Actions</w:t>
      </w:r>
    </w:p>
    <w:p>
      <w:r>
        <w:br w:type="page"/>
      </w:r>
    </w:p>
    <w:p>
      <w:pPr>
        <w:pStyle w:val="Heading1"/>
      </w:pPr>
      <w:r>
        <w:rPr>
          <w:rFonts w:ascii="Arial" w:cs="Arial" w:eastAsia="Arial" w:hAnsi="Arial"/>
          <w:b/>
          <w:bCs/>
          <w:color w:val="0A0E27"/>
          <w:sz w:val="36"/>
          <w:szCs w:val="36"/>
        </w:rPr>
        <w:t xml:space="preserve">1. Executive Summary</w:t>
      </w:r>
    </w:p>
    <w:p>
      <w:pPr>
        <w:pBdr>
          <w:bottom w:val="single" w:color="FF6B6B" w:sz="6" w:space="1"/>
        </w:pBdr>
        <w:spacing w:after="240" w:before="60"/>
      </w:pPr>
      <w:r>
        <w:t xml:space="preserve"/>
      </w:r>
    </w:p>
    <w:p>
      <w:pPr>
        <w:spacing w:after="120" w:before="0" w:line="300"/>
        <w:jc w:val="left"/>
      </w:pPr>
      <w:r>
        <w:rPr>
          <w:rFonts w:ascii="Arial" w:cs="Arial" w:eastAsia="Arial" w:hAnsi="Arial"/>
          <w:color w:val="1A1A2E"/>
          <w:sz w:val="22"/>
          <w:szCs w:val="22"/>
        </w:rPr>
        <w:t xml:space="preserve">StandUp.fm replaces the daily synchronous standup meeting with a 60-second async voice drop. AI transcribes each drop, extracts blockers, asks, wins, and sentiment, and delivers a structured team digest that respects timezones and protects deep work.</w:t>
      </w:r>
    </w:p>
    <w:p>
      <w:pPr>
        <w:spacing w:after="120" w:before="0" w:line="300"/>
        <w:jc w:val="left"/>
      </w:pPr>
      <w:r>
        <w:rPr>
          <w:rFonts w:ascii="Arial" w:cs="Arial" w:eastAsia="Arial" w:hAnsi="Arial"/>
          <w:color w:val="1A1A2E"/>
          <w:sz w:val="22"/>
          <w:szCs w:val="22"/>
        </w:rPr>
        <w:t xml:space="preserve">The project is engineered to win the CodeKada hackathon by combining three winning ingredients: a universally-felt developer pain point that converts directly into peer votes, a fresh voice-first product category that scores high on Innovation and Design, and a polished demo path that telegraphs production-readiness in three minutes.</w:t>
      </w:r>
    </w:p>
    <w:p>
      <w:pPr>
        <w:spacing w:after="120" w:before="0" w:line="300"/>
        <w:jc w:val="left"/>
      </w:pPr>
      <w:r>
        <w:rPr>
          <w:rFonts w:ascii="Arial" w:cs="Arial" w:eastAsia="Arial" w:hAnsi="Arial"/>
          <w:b/>
          <w:bCs/>
          <w:color w:val="1A1A2E"/>
          <w:sz w:val="22"/>
          <w:szCs w:val="22"/>
        </w:rPr>
        <w:t xml:space="preserve">Strategic positioning: </w:t>
      </w:r>
      <w:r>
        <w:rPr>
          <w:rFonts w:ascii="Arial" w:cs="Arial" w:eastAsia="Arial" w:hAnsi="Arial"/>
          <w:color w:val="1A1A2E"/>
          <w:sz w:val="22"/>
          <w:szCs w:val="22"/>
        </w:rPr>
        <w:t xml:space="preserve">the project sits in the Productivity &amp; Future of Work domain, ties directly to the official theme “Build from Anywhere, Build Anything,” and addresses a problem every voter has personally suffered through this week.</w:t>
      </w:r>
    </w:p>
    <w:p>
      <w:pPr>
        <w:spacing w:after="120" w:before="240"/>
      </w:pPr>
      <w:r>
        <w:rPr>
          <w:rFonts w:ascii="Arial" w:cs="Arial" w:eastAsia="Arial" w:hAnsi="Arial"/>
          <w:b/>
          <w:bCs/>
          <w:color w:val="0A0E27"/>
          <w:sz w:val="24"/>
          <w:szCs w:val="24"/>
        </w:rPr>
        <w:t xml:space="preserve">Headline Targets</w:t>
      </w:r>
    </w:p>
    <w:p>
      <w:pPr>
        <w:pStyle w:val="ListParagraph"/>
        <w:numPr>
          <w:ilvl w:val="0"/>
          <w:numId w:val="2"/>
        </w:numPr>
        <w:spacing w:after="40" w:before="40" w:line="290"/>
      </w:pPr>
      <w:r>
        <w:rPr>
          <w:rFonts w:ascii="Arial" w:cs="Arial" w:eastAsia="Arial" w:hAnsi="Arial"/>
          <w:b/>
          <w:bCs/>
          <w:color w:val="1A1A2E"/>
          <w:sz w:val="22"/>
          <w:szCs w:val="22"/>
        </w:rPr>
        <w:t xml:space="preserve">Top 1 Project Award </w:t>
      </w:r>
      <w:r>
        <w:rPr>
          <w:rFonts w:ascii="Arial" w:cs="Arial" w:eastAsia="Arial" w:hAnsi="Arial"/>
          <w:color w:val="1A1A2E"/>
          <w:sz w:val="22"/>
          <w:szCs w:val="22"/>
        </w:rPr>
        <w:t xml:space="preserve">(peer vote) — universal developer empathy.</w:t>
      </w:r>
    </w:p>
    <w:p>
      <w:pPr>
        <w:pStyle w:val="ListParagraph"/>
        <w:numPr>
          <w:ilvl w:val="0"/>
          <w:numId w:val="2"/>
        </w:numPr>
        <w:spacing w:after="40" w:before="40" w:line="290"/>
      </w:pPr>
      <w:r>
        <w:rPr>
          <w:rFonts w:ascii="Arial" w:cs="Arial" w:eastAsia="Arial" w:hAnsi="Arial"/>
          <w:b/>
          <w:bCs/>
          <w:color w:val="1A1A2E"/>
          <w:sz w:val="22"/>
          <w:szCs w:val="22"/>
        </w:rPr>
        <w:t xml:space="preserve">Domain Win </w:t>
      </w:r>
      <w:r>
        <w:rPr>
          <w:rFonts w:ascii="Arial" w:cs="Arial" w:eastAsia="Arial" w:hAnsi="Arial"/>
          <w:color w:val="1A1A2E"/>
          <w:sz w:val="22"/>
          <w:szCs w:val="22"/>
        </w:rPr>
        <w:t xml:space="preserve">in Productivity &amp; Future of Work.</w:t>
      </w:r>
    </w:p>
    <w:p>
      <w:pPr>
        <w:pStyle w:val="ListParagraph"/>
        <w:numPr>
          <w:ilvl w:val="0"/>
          <w:numId w:val="2"/>
        </w:numPr>
        <w:spacing w:after="40" w:before="40" w:line="290"/>
      </w:pPr>
      <w:r>
        <w:rPr>
          <w:rFonts w:ascii="Arial" w:cs="Arial" w:eastAsia="Arial" w:hAnsi="Arial"/>
          <w:b/>
          <w:bCs/>
          <w:color w:val="1A1A2E"/>
          <w:sz w:val="22"/>
          <w:szCs w:val="22"/>
        </w:rPr>
        <w:t xml:space="preserve">Design &amp; Innovation high-water marks </w:t>
      </w:r>
      <w:r>
        <w:rPr>
          <w:rFonts w:ascii="Arial" w:cs="Arial" w:eastAsia="Arial" w:hAnsi="Arial"/>
          <w:color w:val="1A1A2E"/>
          <w:sz w:val="22"/>
          <w:szCs w:val="22"/>
        </w:rPr>
        <w:t xml:space="preserve">via voice-first UI and AI-driven structured extraction.</w:t>
      </w:r>
    </w:p>
    <w:p>
      <w:r>
        <w:br w:type="page"/>
      </w:r>
    </w:p>
    <w:p>
      <w:pPr>
        <w:pStyle w:val="Heading1"/>
      </w:pPr>
      <w:r>
        <w:rPr>
          <w:rFonts w:ascii="Arial" w:cs="Arial" w:eastAsia="Arial" w:hAnsi="Arial"/>
          <w:b/>
          <w:bCs/>
          <w:color w:val="0A0E27"/>
          <w:sz w:val="36"/>
          <w:szCs w:val="36"/>
        </w:rPr>
        <w:t xml:space="preserve">2. The Pitch</w:t>
      </w:r>
    </w:p>
    <w:p>
      <w:pPr>
        <w:pBdr>
          <w:bottom w:val="single" w:color="FF6B6B" w:sz="6" w:space="1"/>
        </w:pBdr>
        <w:spacing w:after="240" w:before="60"/>
      </w:pPr>
      <w:r>
        <w:t xml:space="preserve"/>
      </w:r>
    </w:p>
    <w:p>
      <w:pPr>
        <w:spacing w:after="120" w:before="120"/>
      </w:pPr>
      <w:r>
        <w:rPr>
          <w:rFonts w:ascii="Arial" w:cs="Arial" w:eastAsia="Arial" w:hAnsi="Arial"/>
          <w:b/>
          <w:bCs/>
          <w:color w:val="0A0E27"/>
          <w:sz w:val="26"/>
          <w:szCs w:val="26"/>
        </w:rPr>
        <w:t xml:space="preserve">One-Line Tagline (Brand)</w:t>
      </w:r>
    </w:p>
    <w:p>
      <w:pPr>
        <w:pBdr>
          <w:top w:val="single" w:color="FF6B6B" w:sz="6" w:space="8"/>
          <w:bottom w:val="single" w:color="FF6B6B" w:sz="6" w:space="8"/>
        </w:pBdr>
        <w:spacing w:after="240" w:before="60"/>
        <w:jc w:val="center"/>
      </w:pPr>
      <w:r>
        <w:rPr>
          <w:rFonts w:ascii="Arial" w:cs="Arial" w:eastAsia="Arial" w:hAnsi="Arial"/>
          <w:i/>
          <w:iCs/>
          <w:color w:val="0A0E27"/>
          <w:sz w:val="28"/>
          <w:szCs w:val="28"/>
        </w:rPr>
        <w:t xml:space="preserve">“Voice-first standups for teams that build from anywhere.”</w:t>
      </w:r>
    </w:p>
    <w:p>
      <w:pPr>
        <w:spacing w:after="120" w:before="240"/>
      </w:pPr>
      <w:r>
        <w:rPr>
          <w:rFonts w:ascii="Arial" w:cs="Arial" w:eastAsia="Arial" w:hAnsi="Arial"/>
          <w:b/>
          <w:bCs/>
          <w:color w:val="0A0E27"/>
          <w:sz w:val="26"/>
          <w:szCs w:val="26"/>
        </w:rPr>
        <w:t xml:space="preserve">30-Second Elevator Pitch</w:t>
      </w:r>
    </w:p>
    <w:p>
      <w:pPr>
        <w:spacing w:after="120" w:before="0" w:line="300"/>
        <w:jc w:val="left"/>
      </w:pPr>
      <w:r>
        <w:rPr>
          <w:rFonts w:ascii="Arial" w:cs="Arial" w:eastAsia="Arial" w:hAnsi="Arial"/>
          <w:color w:val="1A1A2E"/>
          <w:sz w:val="22"/>
          <w:szCs w:val="22"/>
        </w:rPr>
        <w:t xml:space="preserve">Distributed teams hate standups. Sync meetings force timezones. Text updates kill nuance. StandUp.fm is the middle ground — every teammate drops a 60-second voice note from anywhere, anytime. Our AI transcribes it, extracts blockers and asks, auto-pings the right people, and turns it into a scannable team digest. You keep the human signal of voice without losing your morning to a meeting. Built from anywhere, for teams that build anywhere.</w:t>
      </w:r>
    </w:p>
    <w:p>
      <w:pPr>
        <w:spacing w:after="120" w:before="240"/>
      </w:pPr>
      <w:r>
        <w:rPr>
          <w:rFonts w:ascii="Arial" w:cs="Arial" w:eastAsia="Arial" w:hAnsi="Arial"/>
          <w:b/>
          <w:bCs/>
          <w:color w:val="0A0E27"/>
          <w:sz w:val="26"/>
          <w:szCs w:val="26"/>
        </w:rPr>
        <w:t xml:space="preserve">Why This Wins Peer Votes</w:t>
      </w:r>
    </w:p>
    <w:p>
      <w:pPr>
        <w:spacing w:after="120" w:before="0" w:line="300"/>
        <w:jc w:val="left"/>
      </w:pPr>
      <w:r>
        <w:rPr>
          <w:rFonts w:ascii="Arial" w:cs="Arial" w:eastAsia="Arial" w:hAnsi="Arial"/>
          <w:color w:val="1A1A2E"/>
          <w:sz w:val="22"/>
          <w:szCs w:val="22"/>
        </w:rPr>
        <w:t xml:space="preserve">Every developer voter has sat through a useless standup this week. When they see the demo, they will think “I wish my team used this right now.” That emotional trigger is what converts to a vote. The product is not selling a feature — it is validating a frustration.</w:t>
      </w:r>
    </w:p>
    <w:p>
      <w:r>
        <w:br w:type="page"/>
      </w:r>
    </w:p>
    <w:p>
      <w:pPr>
        <w:pStyle w:val="Heading1"/>
      </w:pPr>
      <w:r>
        <w:rPr>
          <w:rFonts w:ascii="Arial" w:cs="Arial" w:eastAsia="Arial" w:hAnsi="Arial"/>
          <w:b/>
          <w:bCs/>
          <w:color w:val="0A0E27"/>
          <w:sz w:val="36"/>
          <w:szCs w:val="36"/>
        </w:rPr>
        <w:t xml:space="preserve">3. Problem &amp; Opportunity</w:t>
      </w:r>
    </w:p>
    <w:p>
      <w:pPr>
        <w:pBdr>
          <w:bottom w:val="single" w:color="FF6B6B" w:sz="6" w:space="1"/>
        </w:pBdr>
        <w:spacing w:after="240" w:before="60"/>
      </w:pPr>
      <w:r>
        <w:t xml:space="preserve"/>
      </w:r>
    </w:p>
    <w:p>
      <w:pPr>
        <w:spacing w:after="120" w:before="0" w:line="300"/>
        <w:jc w:val="left"/>
      </w:pPr>
      <w:r>
        <w:rPr>
          <w:rFonts w:ascii="Arial" w:cs="Arial" w:eastAsia="Arial" w:hAnsi="Arial"/>
          <w:color w:val="1A1A2E"/>
          <w:sz w:val="22"/>
          <w:szCs w:val="22"/>
        </w:rPr>
        <w:t xml:space="preserve">Synchronous standups are the most-hated remote-work ritual. They force every teammate into a single timezone, fragment deep work with a 9 AM context switch, surface the same updates that could have been a Slack message, and somehow still end with no one knowing what is blocking who.</w:t>
      </w:r>
    </w:p>
    <w:p>
      <w:pPr>
        <w:spacing w:after="120" w:before="0" w:line="300"/>
        <w:jc w:val="left"/>
      </w:pPr>
      <w:r>
        <w:rPr>
          <w:rFonts w:ascii="Arial" w:cs="Arial" w:eastAsia="Arial" w:hAnsi="Arial"/>
          <w:color w:val="1A1A2E"/>
          <w:sz w:val="22"/>
          <w:szCs w:val="22"/>
        </w:rPr>
        <w:t xml:space="preserve">Pure text-based async updates solve the timing problem but introduce a new one: they strip out the human signal. You cannot hear when a teammate is exhausted. You cannot tell when a “small bug” is actually panic. You lose the warmth that holds distributed teams together.</w:t>
      </w:r>
    </w:p>
    <w:p>
      <w:pPr>
        <w:spacing w:after="120" w:before="0" w:line="300"/>
        <w:jc w:val="left"/>
      </w:pPr>
      <w:r>
        <w:rPr>
          <w:rFonts w:ascii="Arial" w:cs="Arial" w:eastAsia="Arial" w:hAnsi="Arial"/>
          <w:color w:val="1A1A2E"/>
          <w:sz w:val="22"/>
          <w:szCs w:val="22"/>
        </w:rPr>
        <w:t xml:space="preserve">Voice fixes this. It is faster to record than type, it carries emotion, and it feels human. The unsolved problem is that raw voice notes are unsearchable, slow to consume, and impossible to triage. That is exactly where StandUp.fm earns its keep — the AI extraction layer turns voice into structured, actionable, scannable data without sacrificing the human signal.</w:t>
      </w:r>
    </w:p>
    <w:p>
      <w:pPr>
        <w:spacing w:after="120" w:before="240"/>
      </w:pPr>
      <w:r>
        <w:rPr>
          <w:rFonts w:ascii="Arial" w:cs="Arial" w:eastAsia="Arial" w:hAnsi="Arial"/>
          <w:b/>
          <w:bCs/>
          <w:color w:val="0A0E27"/>
          <w:sz w:val="26"/>
          <w:szCs w:val="26"/>
        </w:rPr>
        <w:t xml:space="preserve">Target User</w:t>
      </w:r>
    </w:p>
    <w:p>
      <w:pPr>
        <w:pStyle w:val="ListParagraph"/>
        <w:numPr>
          <w:ilvl w:val="0"/>
          <w:numId w:val="2"/>
        </w:numPr>
        <w:spacing w:after="40" w:before="40" w:line="290"/>
      </w:pPr>
      <w:r>
        <w:rPr>
          <w:rFonts w:ascii="Arial" w:cs="Arial" w:eastAsia="Arial" w:hAnsi="Arial"/>
          <w:color w:val="1A1A2E"/>
          <w:sz w:val="22"/>
          <w:szCs w:val="22"/>
        </w:rPr>
        <w:t xml:space="preserve">Distributed engineering and product teams across two or more timezones.</w:t>
      </w:r>
    </w:p>
    <w:p>
      <w:pPr>
        <w:pStyle w:val="ListParagraph"/>
        <w:numPr>
          <w:ilvl w:val="0"/>
          <w:numId w:val="2"/>
        </w:numPr>
        <w:spacing w:after="40" w:before="40" w:line="290"/>
      </w:pPr>
      <w:r>
        <w:rPr>
          <w:rFonts w:ascii="Arial" w:cs="Arial" w:eastAsia="Arial" w:hAnsi="Arial"/>
          <w:color w:val="1A1A2E"/>
          <w:sz w:val="22"/>
          <w:szCs w:val="22"/>
        </w:rPr>
        <w:t xml:space="preserve">Remote-first startups that have outgrown sync rituals but rejected text-only updates.</w:t>
      </w:r>
    </w:p>
    <w:p>
      <w:pPr>
        <w:pStyle w:val="ListParagraph"/>
        <w:numPr>
          <w:ilvl w:val="0"/>
          <w:numId w:val="2"/>
        </w:numPr>
        <w:spacing w:after="40" w:before="40" w:line="290"/>
      </w:pPr>
      <w:r>
        <w:rPr>
          <w:rFonts w:ascii="Arial" w:cs="Arial" w:eastAsia="Arial" w:hAnsi="Arial"/>
          <w:color w:val="1A1A2E"/>
          <w:sz w:val="22"/>
          <w:szCs w:val="22"/>
        </w:rPr>
        <w:t xml:space="preserve">Async-curious teams looking to protect deep work without losing team cohesion.</w:t>
      </w:r>
    </w:p>
    <w:p>
      <w:r>
        <w:br w:type="page"/>
      </w:r>
    </w:p>
    <w:p>
      <w:pPr>
        <w:pStyle w:val="Heading1"/>
      </w:pPr>
      <w:r>
        <w:rPr>
          <w:rFonts w:ascii="Arial" w:cs="Arial" w:eastAsia="Arial" w:hAnsi="Arial"/>
          <w:b/>
          <w:bCs/>
          <w:color w:val="0A0E27"/>
          <w:sz w:val="36"/>
          <w:szCs w:val="36"/>
        </w:rPr>
        <w:t xml:space="preserve">4. Visual Identity &amp; Branding</w:t>
      </w:r>
    </w:p>
    <w:p>
      <w:pPr>
        <w:pBdr>
          <w:bottom w:val="single" w:color="FF6B6B" w:sz="6" w:space="1"/>
        </w:pBdr>
        <w:spacing w:after="240" w:before="60"/>
      </w:pPr>
      <w:r>
        <w:t xml:space="preserve"/>
      </w:r>
    </w:p>
    <w:p>
      <w:pPr>
        <w:spacing w:after="120" w:before="0" w:line="300"/>
        <w:jc w:val="left"/>
      </w:pPr>
      <w:r>
        <w:rPr>
          <w:rFonts w:ascii="Arial" w:cs="Arial" w:eastAsia="Arial" w:hAnsi="Arial"/>
          <w:color w:val="1A1A2E"/>
          <w:sz w:val="22"/>
          <w:szCs w:val="22"/>
        </w:rPr>
        <w:t xml:space="preserve">Spend two hours on this on Day 1. It pays back ten times over in perceived polish. Judges and peer voters cannot tell good code from bad in three minutes — they can absolutely tell good design from bad.</w:t>
      </w:r>
    </w:p>
    <w:p>
      <w:pPr>
        <w:spacing w:after="120" w:before="240"/>
      </w:pPr>
      <w:r>
        <w:rPr>
          <w:rFonts w:ascii="Arial" w:cs="Arial" w:eastAsia="Arial" w:hAnsi="Arial"/>
          <w:b/>
          <w:bCs/>
          <w:color w:val="0A0E27"/>
          <w:sz w:val="26"/>
          <w:szCs w:val="26"/>
        </w:rPr>
        <w:t xml:space="preserve">Name Treatment</w:t>
      </w:r>
    </w:p>
    <w:p>
      <w:pPr>
        <w:spacing w:after="120" w:before="0" w:line="300"/>
        <w:jc w:val="left"/>
      </w:pPr>
      <w:r>
        <w:rPr>
          <w:rFonts w:ascii="Arial" w:cs="Arial" w:eastAsia="Arial" w:hAnsi="Arial"/>
          <w:color w:val="1A1A2E"/>
          <w:sz w:val="22"/>
          <w:szCs w:val="22"/>
        </w:rPr>
        <w:t xml:space="preserve">StandUp.fm — the .fm extension is intentional. It signals audio, radio, and podcast instantly. Style with an emphasized accent dot between “StandUp” and “fm”.</w:t>
      </w:r>
    </w:p>
    <w:p>
      <w:pPr>
        <w:spacing w:after="120" w:before="240"/>
      </w:pPr>
      <w:r>
        <w:rPr>
          <w:rFonts w:ascii="Arial" w:cs="Arial" w:eastAsia="Arial" w:hAnsi="Arial"/>
          <w:b/>
          <w:bCs/>
          <w:color w:val="0A0E27"/>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Role</w:t>
            </w:r>
          </w:p>
        </w:tc>
        <w:tc>
          <w:tcPr>
            <w:tcW w:type="dxa" w:w="18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Hex</w:t>
            </w:r>
          </w:p>
        </w:tc>
        <w:tc>
          <w:tcPr>
            <w:tcW w:type="dxa" w:w="536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Purpose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Primary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#0A0E27</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Deep midnight — calm, focused, “morning before chaos.”</w:t>
            </w:r>
          </w:p>
        </w:tc>
      </w:tr>
      <w:tr>
        <w:tc>
          <w:tcPr>
            <w:tcW w:type="dxa" w:w="22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Accent 1</w:t>
            </w:r>
          </w:p>
        </w:tc>
        <w:tc>
          <w:tcPr>
            <w:tcW w:type="dxa" w:w="1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#FF6B6B</w:t>
            </w:r>
          </w:p>
        </w:tc>
        <w:tc>
          <w:tcPr>
            <w:tcW w:type="dxa" w:w="53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Warm coral — record button, blockers, energy.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Accent 2</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#4ECDC4</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Soft mint — resolved, wins, positive states.</w:t>
            </w:r>
          </w:p>
        </w:tc>
      </w:tr>
      <w:tr>
        <w:tc>
          <w:tcPr>
            <w:tcW w:type="dxa" w:w="22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Neutral</w:t>
            </w:r>
          </w:p>
        </w:tc>
        <w:tc>
          <w:tcPr>
            <w:tcW w:type="dxa" w:w="1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#F7F7F2</w:t>
            </w:r>
          </w:p>
        </w:tc>
        <w:tc>
          <w:tcPr>
            <w:tcW w:type="dxa" w:w="53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Off-white text on dark — paper feel.</w:t>
            </w:r>
          </w:p>
        </w:tc>
      </w:tr>
    </w:tbl>
    <w:p>
      <w:pPr>
        <w:spacing w:after="120" w:before="240"/>
      </w:pPr>
      <w:r>
        <w:rPr>
          <w:rFonts w:ascii="Arial" w:cs="Arial" w:eastAsia="Arial" w:hAnsi="Arial"/>
          <w:b/>
          <w:bCs/>
          <w:color w:val="0A0E27"/>
          <w:sz w:val="26"/>
          <w:szCs w:val="26"/>
        </w:rPr>
        <w:t xml:space="preserve">Typography</w:t>
      </w:r>
    </w:p>
    <w:p>
      <w:pPr>
        <w:pStyle w:val="ListParagraph"/>
        <w:numPr>
          <w:ilvl w:val="0"/>
          <w:numId w:val="2"/>
        </w:numPr>
        <w:spacing w:after="40" w:before="40" w:line="290"/>
      </w:pPr>
      <w:r>
        <w:rPr>
          <w:rFonts w:ascii="Arial" w:cs="Arial" w:eastAsia="Arial" w:hAnsi="Arial"/>
          <w:b/>
          <w:bCs/>
          <w:color w:val="1A1A2E"/>
          <w:sz w:val="22"/>
          <w:szCs w:val="22"/>
        </w:rPr>
        <w:t xml:space="preserve">Display / Brand: </w:t>
      </w:r>
      <w:r>
        <w:rPr>
          <w:rFonts w:ascii="Arial" w:cs="Arial" w:eastAsia="Arial" w:hAnsi="Arial"/>
          <w:color w:val="1A1A2E"/>
          <w:sz w:val="22"/>
          <w:szCs w:val="22"/>
        </w:rPr>
        <w:t xml:space="preserve">Inter Tight or General Sans — modern and slightly editorial.</w:t>
      </w:r>
    </w:p>
    <w:p>
      <w:pPr>
        <w:pStyle w:val="ListParagraph"/>
        <w:numPr>
          <w:ilvl w:val="0"/>
          <w:numId w:val="2"/>
        </w:numPr>
        <w:spacing w:after="40" w:before="40" w:line="290"/>
      </w:pPr>
      <w:r>
        <w:rPr>
          <w:rFonts w:ascii="Arial" w:cs="Arial" w:eastAsia="Arial" w:hAnsi="Arial"/>
          <w:b/>
          <w:bCs/>
          <w:color w:val="1A1A2E"/>
          <w:sz w:val="22"/>
          <w:szCs w:val="22"/>
        </w:rPr>
        <w:t xml:space="preserve">Body: </w:t>
      </w:r>
      <w:r>
        <w:rPr>
          <w:rFonts w:ascii="Arial" w:cs="Arial" w:eastAsia="Arial" w:hAnsi="Arial"/>
          <w:color w:val="1A1A2E"/>
          <w:sz w:val="22"/>
          <w:szCs w:val="22"/>
        </w:rPr>
        <w:t xml:space="preserve">Inter — reliable, clean, free.</w:t>
      </w:r>
    </w:p>
    <w:p>
      <w:pPr>
        <w:pStyle w:val="ListParagraph"/>
        <w:numPr>
          <w:ilvl w:val="0"/>
          <w:numId w:val="2"/>
        </w:numPr>
        <w:spacing w:after="40" w:before="40" w:line="290"/>
      </w:pPr>
      <w:r>
        <w:rPr>
          <w:rFonts w:ascii="Arial" w:cs="Arial" w:eastAsia="Arial" w:hAnsi="Arial"/>
          <w:b/>
          <w:bCs/>
          <w:color w:val="1A1A2E"/>
          <w:sz w:val="22"/>
          <w:szCs w:val="22"/>
        </w:rPr>
        <w:t xml:space="preserve">Mono (waveform timestamps): </w:t>
      </w:r>
      <w:r>
        <w:rPr>
          <w:rFonts w:ascii="Arial" w:cs="Arial" w:eastAsia="Arial" w:hAnsi="Arial"/>
          <w:color w:val="1A1A2E"/>
          <w:sz w:val="22"/>
          <w:szCs w:val="22"/>
        </w:rPr>
        <w:t xml:space="preserve">JetBrains Mono — developer-credible.</w:t>
      </w:r>
    </w:p>
    <w:p>
      <w:pPr>
        <w:spacing w:after="120" w:before="240"/>
      </w:pPr>
      <w:r>
        <w:rPr>
          <w:rFonts w:ascii="Arial" w:cs="Arial" w:eastAsia="Arial" w:hAnsi="Arial"/>
          <w:b/>
          <w:bCs/>
          <w:color w:val="0A0E27"/>
          <w:sz w:val="26"/>
          <w:szCs w:val="26"/>
        </w:rPr>
        <w:t xml:space="preserve">Voice &amp; Tone</w:t>
      </w:r>
    </w:p>
    <w:p>
      <w:pPr>
        <w:spacing w:after="120" w:before="0" w:line="300"/>
        <w:jc w:val="left"/>
      </w:pPr>
      <w:r>
        <w:rPr>
          <w:rFonts w:ascii="Arial" w:cs="Arial" w:eastAsia="Arial" w:hAnsi="Arial"/>
          <w:color w:val="1A1A2E"/>
          <w:sz w:val="22"/>
          <w:szCs w:val="22"/>
        </w:rPr>
        <w:t xml:space="preserve">Write all UI copy like a confident, slightly funny teammate. Examples:</w:t>
      </w:r>
    </w:p>
    <w:p>
      <w:pPr>
        <w:pStyle w:val="ListParagraph"/>
        <w:numPr>
          <w:ilvl w:val="0"/>
          <w:numId w:val="2"/>
        </w:numPr>
        <w:spacing w:after="40" w:before="40" w:line="290"/>
      </w:pPr>
      <w:r>
        <w:rPr>
          <w:rFonts w:ascii="Arial" w:cs="Arial" w:eastAsia="Arial" w:hAnsi="Arial"/>
          <w:color w:val="1A1A2E"/>
          <w:sz w:val="22"/>
          <w:szCs w:val="22"/>
        </w:rPr>
        <w:t xml:space="preserve">Empty state: “No drops yet. Be the morning hero.”</w:t>
      </w:r>
    </w:p>
    <w:p>
      <w:pPr>
        <w:pStyle w:val="ListParagraph"/>
        <w:numPr>
          <w:ilvl w:val="0"/>
          <w:numId w:val="2"/>
        </w:numPr>
        <w:spacing w:after="40" w:before="40" w:line="290"/>
      </w:pPr>
      <w:r>
        <w:rPr>
          <w:rFonts w:ascii="Arial" w:cs="Arial" w:eastAsia="Arial" w:hAnsi="Arial"/>
          <w:color w:val="1A1A2E"/>
          <w:sz w:val="22"/>
          <w:szCs w:val="22"/>
        </w:rPr>
        <w:t xml:space="preserve">After recording: “Drop saved. Go build.”</w:t>
      </w:r>
    </w:p>
    <w:p>
      <w:pPr>
        <w:pStyle w:val="ListParagraph"/>
        <w:numPr>
          <w:ilvl w:val="0"/>
          <w:numId w:val="2"/>
        </w:numPr>
        <w:spacing w:after="40" w:before="40" w:line="290"/>
      </w:pPr>
      <w:r>
        <w:rPr>
          <w:rFonts w:ascii="Arial" w:cs="Arial" w:eastAsia="Arial" w:hAnsi="Arial"/>
          <w:color w:val="1A1A2E"/>
          <w:sz w:val="22"/>
          <w:szCs w:val="22"/>
        </w:rPr>
        <w:t xml:space="preserve">Blocker resolved: “Unblocked. Hero status.”</w:t>
      </w:r>
    </w:p>
    <w:p>
      <w:r>
        <w:br w:type="page"/>
      </w:r>
    </w:p>
    <w:p>
      <w:pPr>
        <w:pStyle w:val="Heading1"/>
      </w:pPr>
      <w:r>
        <w:rPr>
          <w:rFonts w:ascii="Arial" w:cs="Arial" w:eastAsia="Arial" w:hAnsi="Arial"/>
          <w:b/>
          <w:bCs/>
          <w:color w:val="0A0E27"/>
          <w:sz w:val="36"/>
          <w:szCs w:val="36"/>
        </w:rPr>
        <w:t xml:space="preserve">5. Core Feature Specification</w:t>
      </w:r>
    </w:p>
    <w:p>
      <w:pPr>
        <w:pBdr>
          <w:bottom w:val="single" w:color="FF6B6B" w:sz="6" w:space="1"/>
        </w:pBdr>
        <w:spacing w:after="240" w:before="60"/>
      </w:pPr>
      <w:r>
        <w:t xml:space="preserve"/>
      </w:r>
    </w:p>
    <w:p>
      <w:pPr>
        <w:spacing w:after="120" w:before="0" w:line="300"/>
        <w:jc w:val="left"/>
      </w:pPr>
      <w:r>
        <w:rPr>
          <w:rFonts w:ascii="Arial" w:cs="Arial" w:eastAsia="Arial" w:hAnsi="Arial"/>
          <w:color w:val="1A1A2E"/>
          <w:sz w:val="22"/>
          <w:szCs w:val="22"/>
        </w:rPr>
        <w:t xml:space="preserve">Build the demo path. Build only the demo path. Do not build settings pages, billing, signup flows, or edge cases voters will not see in three minutes.</w:t>
      </w:r>
    </w:p>
    <w:p>
      <w:pPr>
        <w:pStyle w:val="Heading2"/>
        <w:spacing w:after="120" w:before="240"/>
      </w:pPr>
      <w:r>
        <w:rPr>
          <w:rFonts w:ascii="Arial" w:cs="Arial" w:eastAsia="Arial" w:hAnsi="Arial"/>
          <w:b/>
          <w:bCs/>
          <w:color w:val="0A0E27"/>
          <w:sz w:val="30"/>
          <w:szCs w:val="30"/>
        </w:rPr>
        <w:t xml:space="preserve">5.1  The Drop — Recording Flow</w:t>
      </w:r>
    </w:p>
    <w:p>
      <w:pPr>
        <w:spacing w:after="120" w:before="0" w:line="300"/>
        <w:jc w:val="left"/>
      </w:pPr>
      <w:r>
        <w:rPr>
          <w:rFonts w:ascii="Arial" w:cs="Arial" w:eastAsia="Arial" w:hAnsi="Arial"/>
          <w:color w:val="1A1A2E"/>
          <w:sz w:val="22"/>
          <w:szCs w:val="22"/>
        </w:rPr>
        <w:t xml:space="preserve">A massive coral mic button, centered, pulsing gently. Above it, the four prompt headers ghosted: Yesterday, Today, Blockers, Asks. Below it, a 90-second countdown ring that fills as you talk.</w:t>
      </w:r>
    </w:p>
    <w:p>
      <w:pPr>
        <w:spacing w:after="120" w:before="0" w:line="300"/>
        <w:jc w:val="left"/>
      </w:pPr>
      <w:r>
        <w:rPr>
          <w:rFonts w:ascii="Arial" w:cs="Arial" w:eastAsia="Arial" w:hAnsi="Arial"/>
          <w:b/>
          <w:bCs/>
          <w:color w:val="1A1A2E"/>
          <w:sz w:val="22"/>
          <w:szCs w:val="22"/>
        </w:rPr>
        <w:t xml:space="preserve">Flow: </w:t>
      </w:r>
      <w:r>
        <w:rPr>
          <w:rFonts w:ascii="Arial" w:cs="Arial" w:eastAsia="Arial" w:hAnsi="Arial"/>
          <w:color w:val="1A1A2E"/>
          <w:sz w:val="22"/>
          <w:szCs w:val="22"/>
        </w:rPr>
        <w:t xml:space="preserve">Tap mic, 3-2-1 countdown, record, live waveform animates, tap to stop. Preview screen shows the waveform, an auto-transcript appearing as it processes, and “Drop it” or “Re-record.”</w:t>
      </w:r>
    </w:p>
    <w:p>
      <w:pPr>
        <w:pStyle w:val="ListParagraph"/>
        <w:numPr>
          <w:ilvl w:val="0"/>
          <w:numId w:val="2"/>
        </w:numPr>
        <w:spacing w:after="40" w:before="40" w:line="290"/>
      </w:pPr>
      <w:r>
        <w:rPr>
          <w:rFonts w:ascii="Arial" w:cs="Arial" w:eastAsia="Arial" w:hAnsi="Arial"/>
          <w:color w:val="1A1A2E"/>
          <w:sz w:val="22"/>
          <w:szCs w:val="22"/>
        </w:rPr>
        <w:t xml:space="preserve">Smart prompts: section headers gently highlight as the AI detects coverage of each.</w:t>
      </w:r>
    </w:p>
    <w:p>
      <w:pPr>
        <w:pStyle w:val="ListParagraph"/>
        <w:numPr>
          <w:ilvl w:val="0"/>
          <w:numId w:val="2"/>
        </w:numPr>
        <w:spacing w:after="40" w:before="40" w:line="290"/>
      </w:pPr>
      <w:r>
        <w:rPr>
          <w:rFonts w:ascii="Arial" w:cs="Arial" w:eastAsia="Arial" w:hAnsi="Arial"/>
          <w:color w:val="1A1A2E"/>
          <w:sz w:val="22"/>
          <w:szCs w:val="22"/>
        </w:rPr>
        <w:t xml:space="preserve">If the user finishes without mentioning blockers, a soft “Anything blocking you?” nudge appears.</w:t>
      </w:r>
    </w:p>
    <w:p>
      <w:pPr>
        <w:pStyle w:val="ListParagraph"/>
        <w:numPr>
          <w:ilvl w:val="0"/>
          <w:numId w:val="2"/>
        </w:numPr>
        <w:spacing w:after="40" w:before="40" w:line="290"/>
      </w:pPr>
      <w:r>
        <w:rPr>
          <w:rFonts w:ascii="Arial" w:cs="Arial" w:eastAsia="Arial" w:hAnsi="Arial"/>
          <w:color w:val="1A1A2E"/>
          <w:sz w:val="22"/>
          <w:szCs w:val="22"/>
        </w:rPr>
        <w:t xml:space="preserve">Constraints: 90-second hard cap, one drop per person per day, 5-minute edit window.</w:t>
      </w:r>
    </w:p>
    <w:p>
      <w:pPr>
        <w:pStyle w:val="Heading2"/>
        <w:spacing w:after="120" w:before="240"/>
      </w:pPr>
      <w:r>
        <w:rPr>
          <w:rFonts w:ascii="Arial" w:cs="Arial" w:eastAsia="Arial" w:hAnsi="Arial"/>
          <w:b/>
          <w:bCs/>
          <w:color w:val="0A0E27"/>
          <w:sz w:val="30"/>
          <w:szCs w:val="30"/>
        </w:rPr>
        <w:t xml:space="preserve">5.2  The Digest — Team Feed</w:t>
      </w:r>
    </w:p>
    <w:p>
      <w:pPr>
        <w:spacing w:after="120" w:before="0" w:line="300"/>
        <w:jc w:val="left"/>
      </w:pPr>
      <w:r>
        <w:rPr>
          <w:rFonts w:ascii="Arial" w:cs="Arial" w:eastAsia="Arial" w:hAnsi="Arial"/>
          <w:color w:val="1A1A2E"/>
          <w:sz w:val="22"/>
          <w:szCs w:val="22"/>
        </w:rPr>
        <w:t xml:space="preserve">Single vertical scroll. Each drop is a card with avatar, name, timestamp, timezone, animated waveform, expandable transcript, and AI-extracted tag chips.</w:t>
      </w:r>
    </w:p>
    <w:p>
      <w:pPr>
        <w:pStyle w:val="ListParagraph"/>
        <w:numPr>
          <w:ilvl w:val="0"/>
          <w:numId w:val="2"/>
        </w:numPr>
        <w:spacing w:after="40" w:before="40" w:line="290"/>
      </w:pPr>
      <w:r>
        <w:rPr>
          <w:rFonts w:ascii="Arial" w:cs="Arial" w:eastAsia="Arial" w:hAnsi="Arial"/>
          <w:b/>
          <w:bCs/>
          <w:color w:val="1A1A2E"/>
          <w:sz w:val="22"/>
          <w:szCs w:val="22"/>
        </w:rPr>
        <w:t xml:space="preserve">Tag chips: </w:t>
      </w:r>
      <w:r>
        <w:rPr>
          <w:rFonts w:ascii="Arial" w:cs="Arial" w:eastAsia="Arial" w:hAnsi="Arial"/>
          <w:color w:val="1A1A2E"/>
          <w:sz w:val="22"/>
          <w:szCs w:val="22"/>
        </w:rPr>
        <w:t xml:space="preserve">🟢 wins, 🔴 blockers, 🟡 asks, 🔵 decisions needed.</w:t>
      </w:r>
    </w:p>
    <w:p>
      <w:pPr>
        <w:pStyle w:val="ListParagraph"/>
        <w:numPr>
          <w:ilvl w:val="0"/>
          <w:numId w:val="2"/>
        </w:numPr>
        <w:spacing w:after="40" w:before="40" w:line="290"/>
      </w:pPr>
      <w:r>
        <w:rPr>
          <w:rFonts w:ascii="Arial" w:cs="Arial" w:eastAsia="Arial" w:hAnsi="Arial"/>
          <w:color w:val="1A1A2E"/>
          <w:sz w:val="22"/>
          <w:szCs w:val="22"/>
        </w:rPr>
        <w:t xml:space="preserve">Smart @mentions: if a teammate is named in audio, they are auto-tagged and pinged.</w:t>
      </w:r>
    </w:p>
    <w:p>
      <w:pPr>
        <w:pStyle w:val="ListParagraph"/>
        <w:numPr>
          <w:ilvl w:val="0"/>
          <w:numId w:val="2"/>
        </w:numPr>
        <w:spacing w:after="40" w:before="40" w:line="290"/>
      </w:pPr>
      <w:r>
        <w:rPr>
          <w:rFonts w:ascii="Arial" w:cs="Arial" w:eastAsia="Arial" w:hAnsi="Arial"/>
          <w:color w:val="1A1A2E"/>
          <w:sz w:val="22"/>
          <w:szCs w:val="22"/>
        </w:rPr>
        <w:t xml:space="preserve">One-tap “I got this” resolves any blocker in the feed.</w:t>
      </w:r>
    </w:p>
    <w:p>
      <w:pPr>
        <w:pStyle w:val="ListParagraph"/>
        <w:numPr>
          <w:ilvl w:val="0"/>
          <w:numId w:val="2"/>
        </w:numPr>
        <w:spacing w:after="40" w:before="40" w:line="290"/>
      </w:pPr>
      <w:r>
        <w:rPr>
          <w:rFonts w:ascii="Arial" w:cs="Arial" w:eastAsia="Arial" w:hAnsi="Arial"/>
          <w:color w:val="1A1A2E"/>
          <w:sz w:val="22"/>
          <w:szCs w:val="22"/>
        </w:rPr>
        <w:t xml:space="preserve">Default sort: “needs attention” — unresolved blockers and asks bubble to the top.</w:t>
      </w:r>
    </w:p>
    <w:p>
      <w:pPr>
        <w:spacing w:after="120" w:before="0" w:line="300"/>
        <w:jc w:val="left"/>
      </w:pPr>
      <w:r>
        <w:rPr>
          <w:rFonts w:ascii="Arial" w:cs="Arial" w:eastAsia="Arial" w:hAnsi="Arial"/>
          <w:b/>
          <w:bCs/>
          <w:color w:val="1A1A2E"/>
          <w:sz w:val="22"/>
          <w:szCs w:val="22"/>
        </w:rPr>
        <w:t xml:space="preserve">Morning digest: </w:t>
      </w:r>
      <w:r>
        <w:rPr>
          <w:rFonts w:ascii="Arial" w:cs="Arial" w:eastAsia="Arial" w:hAnsi="Arial"/>
          <w:color w:val="1A1A2E"/>
          <w:sz w:val="22"/>
          <w:szCs w:val="22"/>
        </w:rPr>
        <w:t xml:space="preserve">Slack and email digest at team-set time. 3-bullet AI summary, blockers section, asks section, wins celebration, link to feed.</w:t>
      </w:r>
    </w:p>
    <w:p>
      <w:pPr>
        <w:pStyle w:val="Heading2"/>
        <w:spacing w:after="120" w:before="240"/>
      </w:pPr>
      <w:r>
        <w:rPr>
          <w:rFonts w:ascii="Arial" w:cs="Arial" w:eastAsia="Arial" w:hAnsi="Arial"/>
          <w:b/>
          <w:bCs/>
          <w:color w:val="0A0E27"/>
          <w:sz w:val="30"/>
          <w:szCs w:val="30"/>
        </w:rPr>
        <w:t xml:space="preserve">5.3  The Pulse — Team Health Dashboard</w:t>
      </w:r>
    </w:p>
    <w:p>
      <w:pPr>
        <w:spacing w:after="120" w:before="0" w:line="300"/>
        <w:jc w:val="left"/>
      </w:pPr>
      <w:r>
        <w:rPr>
          <w:rFonts w:ascii="Arial" w:cs="Arial" w:eastAsia="Arial" w:hAnsi="Arial"/>
          <w:color w:val="1A1A2E"/>
          <w:sz w:val="22"/>
          <w:szCs w:val="22"/>
        </w:rPr>
        <w:t xml:space="preserve">A weekly dashboard with four sparkline metrics, framed as a team mirror, not a manager dashboard. The framing matters and should be explicit in-product copy.</w:t>
      </w:r>
    </w:p>
    <w:p>
      <w:pPr>
        <w:pStyle w:val="ListParagraph"/>
        <w:numPr>
          <w:ilvl w:val="0"/>
          <w:numId w:val="2"/>
        </w:numPr>
        <w:spacing w:after="40" w:before="40" w:line="290"/>
      </w:pPr>
      <w:r>
        <w:rPr>
          <w:rFonts w:ascii="Arial" w:cs="Arial" w:eastAsia="Arial" w:hAnsi="Arial"/>
          <w:color w:val="1A1A2E"/>
          <w:sz w:val="22"/>
          <w:szCs w:val="22"/>
        </w:rPr>
        <w:t xml:space="preserve">Blocker frequency — blockers raised per day.</w:t>
      </w:r>
    </w:p>
    <w:p>
      <w:pPr>
        <w:pStyle w:val="ListParagraph"/>
        <w:numPr>
          <w:ilvl w:val="0"/>
          <w:numId w:val="2"/>
        </w:numPr>
        <w:spacing w:after="40" w:before="40" w:line="290"/>
      </w:pPr>
      <w:r>
        <w:rPr>
          <w:rFonts w:ascii="Arial" w:cs="Arial" w:eastAsia="Arial" w:hAnsi="Arial"/>
          <w:color w:val="1A1A2E"/>
          <w:sz w:val="22"/>
          <w:szCs w:val="22"/>
        </w:rPr>
        <w:t xml:space="preserve">Resolution time — average hours from blocker raised to “I got this.”</w:t>
      </w:r>
    </w:p>
    <w:p>
      <w:pPr>
        <w:pStyle w:val="ListParagraph"/>
        <w:numPr>
          <w:ilvl w:val="0"/>
          <w:numId w:val="2"/>
        </w:numPr>
        <w:spacing w:after="40" w:before="40" w:line="290"/>
      </w:pPr>
      <w:r>
        <w:rPr>
          <w:rFonts w:ascii="Arial" w:cs="Arial" w:eastAsia="Arial" w:hAnsi="Arial"/>
          <w:color w:val="1A1A2E"/>
          <w:sz w:val="22"/>
          <w:szCs w:val="22"/>
        </w:rPr>
        <w:t xml:space="preserve">Drop participation — percentage of team dropping each day.</w:t>
      </w:r>
    </w:p>
    <w:p>
      <w:pPr>
        <w:pStyle w:val="ListParagraph"/>
        <w:numPr>
          <w:ilvl w:val="0"/>
          <w:numId w:val="2"/>
        </w:numPr>
        <w:spacing w:after="40" w:before="40" w:line="290"/>
      </w:pPr>
      <w:r>
        <w:rPr>
          <w:rFonts w:ascii="Arial" w:cs="Arial" w:eastAsia="Arial" w:hAnsi="Arial"/>
          <w:color w:val="1A1A2E"/>
          <w:sz w:val="22"/>
          <w:szCs w:val="22"/>
        </w:rPr>
        <w:t xml:space="preserve">Sentiment trend — AI-scored mood from voice tone and word choice.</w:t>
      </w:r>
    </w:p>
    <w:p>
      <w:pPr>
        <w:spacing w:after="120" w:before="0" w:line="300"/>
        <w:jc w:val="left"/>
      </w:pPr>
      <w:r>
        <w:rPr>
          <w:rFonts w:ascii="Arial" w:cs="Arial" w:eastAsia="Arial" w:hAnsi="Arial"/>
          <w:b/>
          <w:bCs/>
          <w:color w:val="1A1A2E"/>
          <w:sz w:val="22"/>
          <w:szCs w:val="22"/>
        </w:rPr>
        <w:t xml:space="preserve">AI insight cards: </w:t>
      </w:r>
      <w:r>
        <w:rPr>
          <w:rFonts w:ascii="Arial" w:cs="Arial" w:eastAsia="Arial" w:hAnsi="Arial"/>
          <w:color w:val="1A1A2E"/>
          <w:sz w:val="22"/>
          <w:szCs w:val="22"/>
        </w:rPr>
        <w:t xml:space="preserve">1–2 actionable surfaces at the top, e.g. “Marco has raised 4 unresolved blockers this week. Worth a check-in?”</w:t>
      </w:r>
    </w:p>
    <w:p>
      <w:pPr>
        <w:pStyle w:val="Heading2"/>
        <w:spacing w:after="120" w:before="240"/>
      </w:pPr>
      <w:r>
        <w:rPr>
          <w:rFonts w:ascii="Arial" w:cs="Arial" w:eastAsia="Arial" w:hAnsi="Arial"/>
          <w:b/>
          <w:bCs/>
          <w:color w:val="0A0E27"/>
          <w:sz w:val="30"/>
          <w:szCs w:val="30"/>
        </w:rPr>
        <w:t xml:space="preserve">5.4  The Kickoff — Catch-Up Briefing</w:t>
      </w:r>
    </w:p>
    <w:p>
      <w:pPr>
        <w:spacing w:after="120" w:before="0" w:line="300"/>
        <w:jc w:val="left"/>
      </w:pPr>
      <w:r>
        <w:rPr>
          <w:rFonts w:ascii="Arial" w:cs="Arial" w:eastAsia="Arial" w:hAnsi="Arial"/>
          <w:color w:val="1A1A2E"/>
          <w:sz w:val="22"/>
          <w:szCs w:val="22"/>
        </w:rPr>
        <w:t xml:space="preserve">Returning from PTO? Tap one button. AI scans every drop since you last checked, prioritizes by what mentions you, blockers on your work, and decisions you missed, then generates a 90-second audio briefing in a natural voice via ElevenLabs.</w:t>
      </w:r>
    </w:p>
    <w:p>
      <w:pPr>
        <w:spacing w:after="120" w:before="0" w:line="300"/>
        <w:jc w:val="left"/>
      </w:pPr>
      <w:r>
        <w:rPr>
          <w:rFonts w:ascii="Arial" w:cs="Arial" w:eastAsia="Arial" w:hAnsi="Arial"/>
          <w:b/>
          <w:bCs/>
          <w:color w:val="1A1A2E"/>
          <w:sz w:val="22"/>
          <w:szCs w:val="22"/>
        </w:rPr>
        <w:t xml:space="preserve">Why this is the secret weapon: </w:t>
      </w:r>
      <w:r>
        <w:rPr>
          <w:rFonts w:ascii="Arial" w:cs="Arial" w:eastAsia="Arial" w:hAnsi="Arial"/>
          <w:color w:val="1A1A2E"/>
          <w:sz w:val="22"/>
          <w:szCs w:val="22"/>
        </w:rPr>
        <w:t xml:space="preserve">this single feature embodies “build from anywhere.” Listen on a morning walk; arrive at your desk fully caught up. Judges will remember this.</w:t>
      </w:r>
    </w:p>
    <w:p>
      <w:r>
        <w:br w:type="page"/>
      </w:r>
    </w:p>
    <w:p>
      <w:pPr>
        <w:pStyle w:val="Heading1"/>
      </w:pPr>
      <w:r>
        <w:rPr>
          <w:rFonts w:ascii="Arial" w:cs="Arial" w:eastAsia="Arial" w:hAnsi="Arial"/>
          <w:b/>
          <w:bCs/>
          <w:color w:val="0A0E27"/>
          <w:sz w:val="36"/>
          <w:szCs w:val="36"/>
        </w:rPr>
        <w:t xml:space="preserve">6. Technical Architecture</w:t>
      </w:r>
    </w:p>
    <w:p>
      <w:pPr>
        <w:pBdr>
          <w:bottom w:val="single" w:color="FF6B6B" w:sz="6" w:space="1"/>
        </w:pBdr>
        <w:spacing w:after="240" w:before="60"/>
      </w:pPr>
      <w:r>
        <w:t xml:space="preserve"/>
      </w:r>
    </w:p>
    <w:p>
      <w:pPr>
        <w:spacing w:after="120" w:before="120"/>
      </w:pPr>
      <w:r>
        <w:rPr>
          <w:rFonts w:ascii="Arial" w:cs="Arial" w:eastAsia="Arial" w:hAnsi="Arial"/>
          <w:b/>
          <w:bCs/>
          <w:color w:val="0A0E27"/>
          <w:sz w:val="26"/>
          <w:szCs w:val="26"/>
        </w:rPr>
        <w:t xml:space="preserve">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Layer</w:t>
            </w:r>
          </w:p>
        </w:tc>
        <w:tc>
          <w:tcPr>
            <w:tcW w:type="dxa" w:w="656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Tooling</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Frontend</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Next.js 14 (App Router) + Tailwind CSS, deployed on Vercel.</w:t>
            </w:r>
          </w:p>
        </w:tc>
      </w:tr>
      <w:tr>
        <w:tc>
          <w:tcPr>
            <w:tcW w:type="dxa" w:w="2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Auth, DB, Storage</w:t>
            </w:r>
          </w:p>
        </w:tc>
        <w:tc>
          <w:tcPr>
            <w:tcW w:type="dxa" w:w="65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Supabase — Postgres for drops, teams, users, reactions; storage for audio; realtime channels; row-level security for team isolation.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Transcription</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Deepgram (preferred for speed and cost) or OpenAI Whisper.</w:t>
            </w:r>
          </w:p>
        </w:tc>
      </w:tr>
      <w:tr>
        <w:tc>
          <w:tcPr>
            <w:tcW w:type="dxa" w:w="2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AI Extraction</w:t>
            </w:r>
          </w:p>
        </w:tc>
        <w:tc>
          <w:tcPr>
            <w:tcW w:type="dxa" w:w="65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Claude Sonnet with strict JSON output mode for tags, mentions, and sentiment.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Kickoff TTS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ElevenLabs for natural-voice catch-up briefings.</w:t>
            </w:r>
          </w:p>
        </w:tc>
      </w:tr>
      <w:tr>
        <w:tc>
          <w:tcPr>
            <w:tcW w:type="dxa" w:w="2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Realtime</w:t>
            </w:r>
          </w:p>
        </w:tc>
        <w:tc>
          <w:tcPr>
            <w:tcW w:type="dxa" w:w="65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Supabase Realtime channels for live feed updates.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Email / Slack</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Resend or Supabase Edge Functions for the morning digest.</w:t>
            </w:r>
          </w:p>
        </w:tc>
      </w:tr>
    </w:tbl>
    <w:p>
      <w:pPr>
        <w:spacing w:after="120" w:before="240"/>
      </w:pPr>
      <w:r>
        <w:rPr>
          <w:rFonts w:ascii="Arial" w:cs="Arial" w:eastAsia="Arial" w:hAnsi="Arial"/>
          <w:b/>
          <w:bCs/>
          <w:color w:val="0A0E27"/>
          <w:sz w:val="26"/>
          <w:szCs w:val="26"/>
        </w:rPr>
        <w:t xml:space="preserve">Data Model</w:t>
      </w:r>
    </w:p>
    <w:p>
      <w:pPr>
        <w:spacing w:after="120" w:before="0" w:line="300"/>
        <w:jc w:val="left"/>
      </w:pPr>
      <w:r>
        <w:rPr>
          <w:rFonts w:ascii="Arial" w:cs="Arial" w:eastAsia="Arial" w:hAnsi="Arial"/>
          <w:color w:val="1A1A2E"/>
          <w:sz w:val="22"/>
          <w:szCs w:val="22"/>
        </w:rPr>
        <w:t xml:space="preserve">Keep it minimal. Six tables cover the entire demo path:</w:t>
      </w:r>
    </w:p>
    <w:p>
      <w:pPr>
        <w:pStyle w:val="ListParagraph"/>
        <w:numPr>
          <w:ilvl w:val="0"/>
          <w:numId w:val="2"/>
        </w:numPr>
        <w:spacing w:after="40" w:before="40" w:line="290"/>
      </w:pPr>
      <w:r>
        <w:rPr>
          <w:rFonts w:ascii="Arial" w:cs="Arial" w:eastAsia="Arial" w:hAnsi="Arial"/>
          <w:b/>
          <w:bCs/>
          <w:color w:val="1A1A2E"/>
          <w:sz w:val="22"/>
          <w:szCs w:val="22"/>
        </w:rPr>
        <w:t xml:space="preserve">teams </w:t>
      </w:r>
      <w:r>
        <w:rPr>
          <w:rFonts w:ascii="Arial" w:cs="Arial" w:eastAsia="Arial" w:hAnsi="Arial"/>
          <w:color w:val="1A1A2E"/>
          <w:sz w:val="22"/>
          <w:szCs w:val="22"/>
        </w:rPr>
        <w:t xml:space="preserve">(id, name, digest_time, timezone)</w:t>
      </w:r>
    </w:p>
    <w:p>
      <w:pPr>
        <w:pStyle w:val="ListParagraph"/>
        <w:numPr>
          <w:ilvl w:val="0"/>
          <w:numId w:val="2"/>
        </w:numPr>
        <w:spacing w:after="40" w:before="40" w:line="290"/>
      </w:pPr>
      <w:r>
        <w:rPr>
          <w:rFonts w:ascii="Arial" w:cs="Arial" w:eastAsia="Arial" w:hAnsi="Arial"/>
          <w:b/>
          <w:bCs/>
          <w:color w:val="1A1A2E"/>
          <w:sz w:val="22"/>
          <w:szCs w:val="22"/>
        </w:rPr>
        <w:t xml:space="preserve">users </w:t>
      </w:r>
      <w:r>
        <w:rPr>
          <w:rFonts w:ascii="Arial" w:cs="Arial" w:eastAsia="Arial" w:hAnsi="Arial"/>
          <w:color w:val="1A1A2E"/>
          <w:sz w:val="22"/>
          <w:szCs w:val="22"/>
        </w:rPr>
        <w:t xml:space="preserve">(id, team_id, name, avatar_url, role)</w:t>
      </w:r>
    </w:p>
    <w:p>
      <w:pPr>
        <w:pStyle w:val="ListParagraph"/>
        <w:numPr>
          <w:ilvl w:val="0"/>
          <w:numId w:val="2"/>
        </w:numPr>
        <w:spacing w:after="40" w:before="40" w:line="290"/>
      </w:pPr>
      <w:r>
        <w:rPr>
          <w:rFonts w:ascii="Arial" w:cs="Arial" w:eastAsia="Arial" w:hAnsi="Arial"/>
          <w:b/>
          <w:bCs/>
          <w:color w:val="1A1A2E"/>
          <w:sz w:val="22"/>
          <w:szCs w:val="22"/>
        </w:rPr>
        <w:t xml:space="preserve">drops </w:t>
      </w:r>
      <w:r>
        <w:rPr>
          <w:rFonts w:ascii="Arial" w:cs="Arial" w:eastAsia="Arial" w:hAnsi="Arial"/>
          <w:color w:val="1A1A2E"/>
          <w:sz w:val="22"/>
          <w:szCs w:val="22"/>
        </w:rPr>
        <w:t xml:space="preserve">(id, user_id, team_id, audio_url, duration, transcript, sentiment_score, created_at)</w:t>
      </w:r>
    </w:p>
    <w:p>
      <w:pPr>
        <w:pStyle w:val="ListParagraph"/>
        <w:numPr>
          <w:ilvl w:val="0"/>
          <w:numId w:val="2"/>
        </w:numPr>
        <w:spacing w:after="40" w:before="40" w:line="290"/>
      </w:pPr>
      <w:r>
        <w:rPr>
          <w:rFonts w:ascii="Arial" w:cs="Arial" w:eastAsia="Arial" w:hAnsi="Arial"/>
          <w:b/>
          <w:bCs/>
          <w:color w:val="1A1A2E"/>
          <w:sz w:val="22"/>
          <w:szCs w:val="22"/>
        </w:rPr>
        <w:t xml:space="preserve">extractions </w:t>
      </w:r>
      <w:r>
        <w:rPr>
          <w:rFonts w:ascii="Arial" w:cs="Arial" w:eastAsia="Arial" w:hAnsi="Arial"/>
          <w:color w:val="1A1A2E"/>
          <w:sz w:val="22"/>
          <w:szCs w:val="22"/>
        </w:rPr>
        <w:t xml:space="preserve">(drop_id, type, content, mentions[], resolved_at, resolved_by)</w:t>
      </w:r>
    </w:p>
    <w:p>
      <w:pPr>
        <w:pStyle w:val="ListParagraph"/>
        <w:numPr>
          <w:ilvl w:val="0"/>
          <w:numId w:val="2"/>
        </w:numPr>
        <w:spacing w:after="40" w:before="40" w:line="290"/>
      </w:pPr>
      <w:r>
        <w:rPr>
          <w:rFonts w:ascii="Arial" w:cs="Arial" w:eastAsia="Arial" w:hAnsi="Arial"/>
          <w:b/>
          <w:bCs/>
          <w:color w:val="1A1A2E"/>
          <w:sz w:val="22"/>
          <w:szCs w:val="22"/>
        </w:rPr>
        <w:t xml:space="preserve">reactions </w:t>
      </w:r>
      <w:r>
        <w:rPr>
          <w:rFonts w:ascii="Arial" w:cs="Arial" w:eastAsia="Arial" w:hAnsi="Arial"/>
          <w:color w:val="1A1A2E"/>
          <w:sz w:val="22"/>
          <w:szCs w:val="22"/>
        </w:rPr>
        <w:t xml:space="preserve">(drop_id, user_id, emoji, created_at)</w:t>
      </w:r>
    </w:p>
    <w:p>
      <w:pPr>
        <w:spacing w:after="120" w:before="240"/>
      </w:pPr>
      <w:r>
        <w:rPr>
          <w:rFonts w:ascii="Arial" w:cs="Arial" w:eastAsia="Arial" w:hAnsi="Arial"/>
          <w:b/>
          <w:bCs/>
          <w:color w:val="0A0E27"/>
          <w:sz w:val="26"/>
          <w:szCs w:val="26"/>
        </w:rPr>
        <w:t xml:space="preserve">Critical Performance Tactics</w:t>
      </w:r>
    </w:p>
    <w:p>
      <w:pPr>
        <w:pStyle w:val="ListParagraph"/>
        <w:numPr>
          <w:ilvl w:val="0"/>
          <w:numId w:val="2"/>
        </w:numPr>
        <w:spacing w:after="40" w:before="40" w:line="290"/>
      </w:pPr>
      <w:r>
        <w:rPr>
          <w:rFonts w:ascii="Arial" w:cs="Arial" w:eastAsia="Arial" w:hAnsi="Arial"/>
          <w:color w:val="1A1A2E"/>
          <w:sz w:val="22"/>
          <w:szCs w:val="22"/>
        </w:rPr>
        <w:t xml:space="preserve">Stream the transcript as Deepgram returns words — do not wait for completion.</w:t>
      </w:r>
    </w:p>
    <w:p>
      <w:pPr>
        <w:pStyle w:val="ListParagraph"/>
        <w:numPr>
          <w:ilvl w:val="0"/>
          <w:numId w:val="2"/>
        </w:numPr>
        <w:spacing w:after="40" w:before="40" w:line="290"/>
      </w:pPr>
      <w:r>
        <w:rPr>
          <w:rFonts w:ascii="Arial" w:cs="Arial" w:eastAsia="Arial" w:hAnsi="Arial"/>
          <w:color w:val="1A1A2E"/>
          <w:sz w:val="22"/>
          <w:szCs w:val="22"/>
        </w:rPr>
        <w:t xml:space="preserve">Process AI extraction asynchronously — show the drop immediately, tags appear when ready.</w:t>
      </w:r>
    </w:p>
    <w:p>
      <w:pPr>
        <w:pStyle w:val="ListParagraph"/>
        <w:numPr>
          <w:ilvl w:val="0"/>
          <w:numId w:val="2"/>
        </w:numPr>
        <w:spacing w:after="40" w:before="40" w:line="290"/>
      </w:pPr>
      <w:r>
        <w:rPr>
          <w:rFonts w:ascii="Arial" w:cs="Arial" w:eastAsia="Arial" w:hAnsi="Arial"/>
          <w:color w:val="1A1A2E"/>
          <w:sz w:val="22"/>
          <w:szCs w:val="22"/>
        </w:rPr>
        <w:t xml:space="preserve">Pre-generate the Kickoff briefing in the background so playback is instant.</w:t>
      </w:r>
    </w:p>
    <w:p>
      <w:pPr>
        <w:pStyle w:val="ListParagraph"/>
        <w:numPr>
          <w:ilvl w:val="0"/>
          <w:numId w:val="2"/>
        </w:numPr>
        <w:spacing w:after="40" w:before="40" w:line="290"/>
      </w:pPr>
      <w:r>
        <w:rPr>
          <w:rFonts w:ascii="Arial" w:cs="Arial" w:eastAsia="Arial" w:hAnsi="Arial"/>
          <w:color w:val="1A1A2E"/>
          <w:sz w:val="22"/>
          <w:szCs w:val="22"/>
        </w:rPr>
        <w:t xml:space="preserve">Cache Pulse aggregations hourly — do not recompute on every page load.</w:t>
      </w:r>
    </w:p>
    <w:p>
      <w:r>
        <w:br w:type="page"/>
      </w:r>
    </w:p>
    <w:p>
      <w:pPr>
        <w:pStyle w:val="Heading1"/>
      </w:pPr>
      <w:r>
        <w:rPr>
          <w:rFonts w:ascii="Arial" w:cs="Arial" w:eastAsia="Arial" w:hAnsi="Arial"/>
          <w:b/>
          <w:bCs/>
          <w:color w:val="0A0E27"/>
          <w:sz w:val="36"/>
          <w:szCs w:val="36"/>
        </w:rPr>
        <w:t xml:space="preserve">7. Four-Day Build Plan</w:t>
      </w:r>
    </w:p>
    <w:p>
      <w:pPr>
        <w:pBdr>
          <w:bottom w:val="single" w:color="FF6B6B" w:sz="6" w:space="1"/>
        </w:pBdr>
        <w:spacing w:after="240" w:before="60"/>
      </w:pPr>
      <w:r>
        <w:t xml:space="preserve"/>
      </w:r>
    </w:p>
    <w:p>
      <w:pPr>
        <w:spacing w:after="120" w:before="120"/>
      </w:pPr>
      <w:r>
        <w:rPr>
          <w:rFonts w:ascii="Arial" w:cs="Arial" w:eastAsia="Arial" w:hAnsi="Arial"/>
          <w:b/>
          <w:bCs/>
          <w:color w:val="0A0E27"/>
          <w:sz w:val="26"/>
          <w:szCs w:val="26"/>
        </w:rPr>
        <w:t xml:space="preserve">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Role</w:t>
            </w:r>
          </w:p>
        </w:tc>
        <w:tc>
          <w:tcPr>
            <w:tcW w:type="dxa" w:w="696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Ownership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Builder A — Full-Stack Lead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Auth, data model, drop recording, feed, deployments.</w:t>
            </w:r>
          </w:p>
        </w:tc>
      </w:tr>
      <w:tr>
        <w:tc>
          <w:tcPr>
            <w:tcW w:type="dxa" w:w="2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Builder B — AI / Backend</w:t>
            </w:r>
          </w:p>
        </w:tc>
        <w:tc>
          <w:tcPr>
            <w:tcW w:type="dxa" w:w="69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Transcription pipeline, extraction prompts, Kickoff TTS.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Builder C — Frontend / Design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UI polish, Pulse dashboard, branding system, demo video.</w:t>
            </w:r>
          </w:p>
        </w:tc>
      </w:tr>
      <w:tr>
        <w:tc>
          <w:tcPr>
            <w:tcW w:type="dxa" w:w="2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Builder D (optional)</w:t>
            </w:r>
          </w:p>
        </w:tc>
        <w:tc>
          <w:tcPr>
            <w:tcW w:type="dxa" w:w="69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Realtime sync, notifications, daily digest delivery.</w:t>
            </w:r>
          </w:p>
        </w:tc>
      </w:tr>
    </w:tbl>
    <w:p>
      <w:pPr>
        <w:spacing w:after="120" w:before="240"/>
      </w:pPr>
      <w:r>
        <w:rPr>
          <w:rFonts w:ascii="Arial" w:cs="Arial" w:eastAsia="Arial" w:hAnsi="Arial"/>
          <w:b/>
          <w:bCs/>
          <w:color w:val="0A0E27"/>
          <w:sz w:val="26"/>
          <w:szCs w:val="26"/>
        </w:rPr>
        <w:t xml:space="preserve">Day-By-Day Plan</w:t>
      </w:r>
    </w:p>
    <w:p>
      <w:pPr>
        <w:spacing w:after="100" w:before="200"/>
      </w:pPr>
      <w:r>
        <w:rPr>
          <w:rFonts w:ascii="Arial" w:cs="Arial" w:eastAsia="Arial" w:hAnsi="Arial"/>
          <w:b/>
          <w:bCs/>
          <w:color w:val="FF6B6B"/>
          <w:sz w:val="24"/>
          <w:szCs w:val="24"/>
        </w:rPr>
        <w:t xml:space="preserve">Day 1 — Sun May 3 (Kickoff)</w:t>
      </w:r>
    </w:p>
    <w:p>
      <w:pPr>
        <w:spacing w:after="80" w:before="40" w:line="290"/>
      </w:pPr>
      <w:r>
        <w:rPr>
          <w:rFonts w:ascii="Arial" w:cs="Arial" w:eastAsia="Arial" w:hAnsi="Arial"/>
          <w:b/>
          <w:bCs/>
          <w:color w:val="1A1A2E"/>
          <w:sz w:val="22"/>
          <w:szCs w:val="22"/>
        </w:rPr>
        <w:t xml:space="preserve">Work: </w:t>
      </w:r>
      <w:r>
        <w:rPr>
          <w:rFonts w:ascii="Arial" w:cs="Arial" w:eastAsia="Arial" w:hAnsi="Arial"/>
          <w:color w:val="1A1A2E"/>
          <w:sz w:val="22"/>
          <w:szCs w:val="22"/>
        </w:rPr>
        <w:t xml:space="preserve">Lock idea + branding + palette (30 min). Architecture and ownership whiteboard (30 min). Stand up repo, Supabase, Vercel, env vars, shared Figma (1 hr). Builder A: auth + drops table. Builder B: spike Deepgram + Claude pipeline on a hardcoded audio file with 10 sample transcripts. Builder C: Drop and Feed screens in Figma + first pass of Drop UI with stub recorder.</w:t>
      </w:r>
    </w:p>
    <w:p>
      <w:pPr>
        <w:spacing w:after="160" w:before="40" w:line="290"/>
      </w:pPr>
      <w:r>
        <w:rPr>
          <w:rFonts w:ascii="Arial" w:cs="Arial" w:eastAsia="Arial" w:hAnsi="Arial"/>
          <w:b/>
          <w:bCs/>
          <w:color w:val="1A1A2E"/>
          <w:sz w:val="22"/>
          <w:szCs w:val="22"/>
        </w:rPr>
        <w:t xml:space="preserve">End-of-day target: </w:t>
      </w:r>
      <w:r>
        <w:rPr>
          <w:rFonts w:ascii="Arial" w:cs="Arial" w:eastAsia="Arial" w:hAnsi="Arial"/>
          <w:i/>
          <w:iCs/>
          <w:color w:val="1A1A2E"/>
          <w:sz w:val="22"/>
          <w:szCs w:val="22"/>
        </w:rPr>
        <w:t xml:space="preserve">User can log in and see an empty feed. Pipeline processes one hardcoded audio end-to-end. Day 1 progress report submitted.</w:t>
      </w:r>
    </w:p>
    <w:p>
      <w:pPr>
        <w:spacing w:after="100" w:before="200"/>
      </w:pPr>
      <w:r>
        <w:rPr>
          <w:rFonts w:ascii="Arial" w:cs="Arial" w:eastAsia="Arial" w:hAnsi="Arial"/>
          <w:b/>
          <w:bCs/>
          <w:color w:val="FF6B6B"/>
          <w:sz w:val="24"/>
          <w:szCs w:val="24"/>
        </w:rPr>
        <w:t xml:space="preserve">Day 2 — Mon May 4</w:t>
      </w:r>
    </w:p>
    <w:p>
      <w:pPr>
        <w:spacing w:after="80" w:before="40" w:line="290"/>
      </w:pPr>
      <w:r>
        <w:rPr>
          <w:rFonts w:ascii="Arial" w:cs="Arial" w:eastAsia="Arial" w:hAnsi="Arial"/>
          <w:b/>
          <w:bCs/>
          <w:color w:val="1A1A2E"/>
          <w:sz w:val="22"/>
          <w:szCs w:val="22"/>
        </w:rPr>
        <w:t xml:space="preserve">Work: </w:t>
      </w:r>
      <w:r>
        <w:rPr>
          <w:rFonts w:ascii="Arial" w:cs="Arial" w:eastAsia="Arial" w:hAnsi="Arial"/>
          <w:color w:val="1A1A2E"/>
          <w:sz w:val="22"/>
          <w:szCs w:val="22"/>
        </w:rPr>
        <w:t xml:space="preserve">Builder A: MediaRecorder, audio upload to Supabase Storage, save drop to DB. Builder B: trigger transcription + extraction on real uploads, save back to DB. Builder C: Feed UI, drop cards, waveform component, transcript expand, tag chips. Builder D: realtime updates so the feed is live.</w:t>
      </w:r>
    </w:p>
    <w:p>
      <w:pPr>
        <w:spacing w:after="160" w:before="40" w:line="290"/>
      </w:pPr>
      <w:r>
        <w:rPr>
          <w:rFonts w:ascii="Arial" w:cs="Arial" w:eastAsia="Arial" w:hAnsi="Arial"/>
          <w:b/>
          <w:bCs/>
          <w:color w:val="1A1A2E"/>
          <w:sz w:val="22"/>
          <w:szCs w:val="22"/>
        </w:rPr>
        <w:t xml:space="preserve">End-of-day target: </w:t>
      </w:r>
      <w:r>
        <w:rPr>
          <w:rFonts w:ascii="Arial" w:cs="Arial" w:eastAsia="Arial" w:hAnsi="Arial"/>
          <w:i/>
          <w:iCs/>
          <w:color w:val="1A1A2E"/>
          <w:sz w:val="22"/>
          <w:szCs w:val="22"/>
        </w:rPr>
        <w:t xml:space="preserve">Full loop works locally. Record → transcribe → extract → display in feed with tags. Not pretty yet. Day 2 report submitted.</w:t>
      </w:r>
    </w:p>
    <w:p>
      <w:pPr>
        <w:spacing w:after="100" w:before="200"/>
      </w:pPr>
      <w:r>
        <w:rPr>
          <w:rFonts w:ascii="Arial" w:cs="Arial" w:eastAsia="Arial" w:hAnsi="Arial"/>
          <w:b/>
          <w:bCs/>
          <w:color w:val="FF6B6B"/>
          <w:sz w:val="24"/>
          <w:szCs w:val="24"/>
        </w:rPr>
        <w:t xml:space="preserve">Day 3 — Tue May 5</w:t>
      </w:r>
    </w:p>
    <w:p>
      <w:pPr>
        <w:spacing w:after="80" w:before="40" w:line="290"/>
      </w:pPr>
      <w:r>
        <w:rPr>
          <w:rFonts w:ascii="Arial" w:cs="Arial" w:eastAsia="Arial" w:hAnsi="Arial"/>
          <w:b/>
          <w:bCs/>
          <w:color w:val="1A1A2E"/>
          <w:sz w:val="22"/>
          <w:szCs w:val="22"/>
        </w:rPr>
        <w:t xml:space="preserve">Work: </w:t>
      </w:r>
      <w:r>
        <w:rPr>
          <w:rFonts w:ascii="Arial" w:cs="Arial" w:eastAsia="Arial" w:hAnsi="Arial"/>
          <w:color w:val="1A1A2E"/>
          <w:sz w:val="22"/>
          <w:szCs w:val="22"/>
        </w:rPr>
        <w:t xml:space="preserve">Builder A: reactions, “I got this” resolution flow, clickable auto-mentions. Builder B: Pulse aggregation queries + Kickoff briefing generator (ElevenLabs). Builder C: polish pass — animations, empty states, loading states, error states, beautiful waveform. Builder D: daily digest email via Resend.</w:t>
      </w:r>
    </w:p>
    <w:p>
      <w:pPr>
        <w:spacing w:after="160" w:before="40" w:line="290"/>
      </w:pPr>
      <w:r>
        <w:rPr>
          <w:rFonts w:ascii="Arial" w:cs="Arial" w:eastAsia="Arial" w:hAnsi="Arial"/>
          <w:b/>
          <w:bCs/>
          <w:color w:val="1A1A2E"/>
          <w:sz w:val="22"/>
          <w:szCs w:val="22"/>
        </w:rPr>
        <w:t xml:space="preserve">End-of-day target: </w:t>
      </w:r>
      <w:r>
        <w:rPr>
          <w:rFonts w:ascii="Arial" w:cs="Arial" w:eastAsia="Arial" w:hAnsi="Arial"/>
          <w:i/>
          <w:iCs/>
          <w:color w:val="1A1A2E"/>
          <w:sz w:val="22"/>
          <w:szCs w:val="22"/>
        </w:rPr>
        <w:t xml:space="preserve">Feature-complete. All four core features working. Now it just needs polish. Day 3 report submitted.</w:t>
      </w:r>
    </w:p>
    <w:p>
      <w:pPr>
        <w:spacing w:after="100" w:before="200"/>
      </w:pPr>
      <w:r>
        <w:rPr>
          <w:rFonts w:ascii="Arial" w:cs="Arial" w:eastAsia="Arial" w:hAnsi="Arial"/>
          <w:b/>
          <w:bCs/>
          <w:color w:val="FF6B6B"/>
          <w:sz w:val="24"/>
          <w:szCs w:val="24"/>
        </w:rPr>
        <w:t xml:space="preserve">Day 4 — Wed May 6</w:t>
      </w:r>
    </w:p>
    <w:p>
      <w:pPr>
        <w:spacing w:after="80" w:before="40" w:line="290"/>
      </w:pPr>
      <w:r>
        <w:rPr>
          <w:rFonts w:ascii="Arial" w:cs="Arial" w:eastAsia="Arial" w:hAnsi="Arial"/>
          <w:b/>
          <w:bCs/>
          <w:color w:val="1A1A2E"/>
          <w:sz w:val="22"/>
          <w:szCs w:val="22"/>
        </w:rPr>
        <w:t xml:space="preserve">Work: </w:t>
      </w:r>
      <w:r>
        <w:rPr>
          <w:rFonts w:ascii="Arial" w:cs="Arial" w:eastAsia="Arial" w:hAnsi="Arial"/>
          <w:color w:val="1A1A2E"/>
          <w:sz w:val="22"/>
          <w:szCs w:val="22"/>
        </w:rPr>
        <w:t xml:space="preserve">Mobile responsive sweep. Replace placeholder copy with branded voice and tone. Seed demo team with 4–5 realistic users and two days of varied drops. STOP CODING BY NOON. Write demo script. Record varied voice drops. Practice end-to-end three times. Evening: record screen captures in 4K, voiceover separately, edit in CapCut or DaVinci.</w:t>
      </w:r>
    </w:p>
    <w:p>
      <w:pPr>
        <w:spacing w:after="160" w:before="40" w:line="290"/>
      </w:pPr>
      <w:r>
        <w:rPr>
          <w:rFonts w:ascii="Arial" w:cs="Arial" w:eastAsia="Arial" w:hAnsi="Arial"/>
          <w:b/>
          <w:bCs/>
          <w:color w:val="1A1A2E"/>
          <w:sz w:val="22"/>
          <w:szCs w:val="22"/>
        </w:rPr>
        <w:t xml:space="preserve">End-of-day target: </w:t>
      </w:r>
      <w:r>
        <w:rPr>
          <w:rFonts w:ascii="Arial" w:cs="Arial" w:eastAsia="Arial" w:hAnsi="Arial"/>
          <w:i/>
          <w:iCs/>
          <w:color w:val="1A1A2E"/>
          <w:sz w:val="22"/>
          <w:szCs w:val="22"/>
        </w:rPr>
        <w:t xml:space="preserve">Final polished build. Demo video first draft cut. Day 4 report submitted by midnight.</w:t>
      </w:r>
    </w:p>
    <w:p>
      <w:pPr>
        <w:spacing w:after="100" w:before="200"/>
      </w:pPr>
      <w:r>
        <w:rPr>
          <w:rFonts w:ascii="Arial" w:cs="Arial" w:eastAsia="Arial" w:hAnsi="Arial"/>
          <w:b/>
          <w:bCs/>
          <w:color w:val="FF6B6B"/>
          <w:sz w:val="24"/>
          <w:szCs w:val="24"/>
        </w:rPr>
        <w:t xml:space="preserve">Day 5 — Thu May 7 (Submission)</w:t>
      </w:r>
    </w:p>
    <w:p>
      <w:pPr>
        <w:spacing w:after="80" w:before="40" w:line="290"/>
      </w:pPr>
      <w:r>
        <w:rPr>
          <w:rFonts w:ascii="Arial" w:cs="Arial" w:eastAsia="Arial" w:hAnsi="Arial"/>
          <w:b/>
          <w:bCs/>
          <w:color w:val="1A1A2E"/>
          <w:sz w:val="22"/>
          <w:szCs w:val="22"/>
        </w:rPr>
        <w:t xml:space="preserve">Work: </w:t>
      </w:r>
      <w:r>
        <w:rPr>
          <w:rFonts w:ascii="Arial" w:cs="Arial" w:eastAsia="Arial" w:hAnsi="Arial"/>
          <w:color w:val="1A1A2E"/>
          <w:sz w:val="22"/>
          <w:szCs w:val="22"/>
        </w:rPr>
        <w:t xml:space="preserve">Final video edits, captions, music. Spin up the live demo environment with seed data. Test the ngrok tunnel. Write the submission description. Submit by deadline. Breathe.</w:t>
      </w:r>
    </w:p>
    <w:p>
      <w:pPr>
        <w:spacing w:after="160" w:before="40" w:line="290"/>
      </w:pPr>
      <w:r>
        <w:rPr>
          <w:rFonts w:ascii="Arial" w:cs="Arial" w:eastAsia="Arial" w:hAnsi="Arial"/>
          <w:b/>
          <w:bCs/>
          <w:color w:val="1A1A2E"/>
          <w:sz w:val="22"/>
          <w:szCs w:val="22"/>
        </w:rPr>
        <w:t xml:space="preserve">End-of-day target: </w:t>
      </w:r>
      <w:r>
        <w:rPr>
          <w:rFonts w:ascii="Arial" w:cs="Arial" w:eastAsia="Arial" w:hAnsi="Arial"/>
          <w:i/>
          <w:iCs/>
          <w:color w:val="1A1A2E"/>
          <w:sz w:val="22"/>
          <w:szCs w:val="22"/>
        </w:rPr>
        <w:t xml:space="preserve">Submission complete. Live demo URL working. Video and description published.</w:t>
      </w:r>
    </w:p>
    <w:p>
      <w:r>
        <w:br w:type="page"/>
      </w:r>
    </w:p>
    <w:p>
      <w:pPr>
        <w:pStyle w:val="Heading1"/>
      </w:pPr>
      <w:r>
        <w:rPr>
          <w:rFonts w:ascii="Arial" w:cs="Arial" w:eastAsia="Arial" w:hAnsi="Arial"/>
          <w:b/>
          <w:bCs/>
          <w:color w:val="0A0E27"/>
          <w:sz w:val="36"/>
          <w:szCs w:val="36"/>
        </w:rPr>
        <w:t xml:space="preserve">8. The 3-Minute Demo Video Script</w:t>
      </w:r>
    </w:p>
    <w:p>
      <w:pPr>
        <w:pBdr>
          <w:bottom w:val="single" w:color="FF6B6B" w:sz="6" w:space="1"/>
        </w:pBdr>
        <w:spacing w:after="240" w:before="60"/>
      </w:pPr>
      <w:r>
        <w:t xml:space="preserve"/>
      </w:r>
    </w:p>
    <w:p>
      <w:pPr>
        <w:spacing w:after="120" w:before="0" w:line="300"/>
        <w:jc w:val="left"/>
      </w:pPr>
      <w:r>
        <w:rPr>
          <w:rFonts w:ascii="Arial" w:cs="Arial" w:eastAsia="Arial" w:hAnsi="Arial"/>
          <w:color w:val="1A1A2E"/>
          <w:sz w:val="22"/>
          <w:szCs w:val="22"/>
        </w:rPr>
        <w:t xml:space="preserve">Two characters: Aya (the builder) and Marco (her teammate in a different timezone). Pre-recorded voice drops from real friends with varied accents. Background music: lo-fi, low volume, energetic but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Time</w:t>
            </w:r>
          </w:p>
        </w:tc>
        <w:tc>
          <w:tcPr>
            <w:tcW w:type="dxa" w:w="18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Beat</w:t>
            </w:r>
          </w:p>
        </w:tc>
        <w:tc>
          <w:tcPr>
            <w:tcW w:type="dxa" w:w="616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On-Screen + Voiceover</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0:00–0:08</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Cold Open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Tight shot: chaotic Zoom, six tired faces, overlapping audio. “Can you hear me?” “You’re on mute.” “Let’s take this offline.” Cut to black. Silence.</w:t>
            </w:r>
          </w:p>
        </w:tc>
      </w:tr>
      <w:tr>
        <w:tc>
          <w:tcPr>
            <w:tcW w:type="dxa" w:w="1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0:08–0:18</w:t>
            </w:r>
          </w:p>
        </w:tc>
        <w:tc>
          <w:tcPr>
            <w:tcW w:type="dxa" w:w="1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Hook</w:t>
            </w:r>
          </w:p>
        </w:tc>
        <w:tc>
          <w:tcPr>
            <w:tcW w:type="dxa" w:w="6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White text on black: “What if your daily standup took 60 seconds, from anywhere?” Logo fades in. Tagline beneath: “Voice-first standups for teams that build from anywhere.”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0:18–0:50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The Drop</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Aya in Manila opens the app. Big coral mic. Tap, 3-2-1, record: “Yesterday I shipped login. Today I’m refactoring the dashboard. I’m blocked — staging DB throwing 500s, need infra access.” Tap stop. Waveform animates. Transcript appears live. Drop sent. On-screen counter: 47 seconds.</w:t>
            </w:r>
          </w:p>
        </w:tc>
      </w:tr>
      <w:tr>
        <w:tc>
          <w:tcPr>
            <w:tcW w:type="dxa" w:w="1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0:50–1:30</w:t>
            </w:r>
          </w:p>
        </w:tc>
        <w:tc>
          <w:tcPr>
            <w:tcW w:type="dxa" w:w="1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Transformation</w:t>
            </w:r>
          </w:p>
        </w:tc>
        <w:tc>
          <w:tcPr>
            <w:tcW w:type="dxa" w:w="6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Marco’s phone in Berlin, hours later. Notification: “Aya’s drop is in.” Open feed, Aya’s card on top. Zoom into AI tags: red BLOCKER (staging DB), yellow ASK (@Marco — infra). Marco taps play, hears the slight tiredness in Aya’s voice. Taps “I got this.” Aya gets notified.</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1:30–2:00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The Pulse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Cut to Pulse dashboard. Sparklines moving. Voiceover: “Every drop is structured data, so your team gets a mirror — not a manager dashboard.” AI insight: “Marco has raised 4 unresolved blockers this week. Worth a check-in?”</w:t>
            </w:r>
          </w:p>
        </w:tc>
      </w:tr>
      <w:tr>
        <w:tc>
          <w:tcPr>
            <w:tcW w:type="dxa" w:w="1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2:00–2:30</w:t>
            </w:r>
          </w:p>
        </w:tc>
        <w:tc>
          <w:tcPr>
            <w:tcW w:type="dxa" w:w="1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The Kickoff</w:t>
            </w:r>
          </w:p>
        </w:tc>
        <w:tc>
          <w:tcPr>
            <w:tcW w:type="dxa" w:w="6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Aya returns from PTO. Banner: “Welcome back. Generate your Kickoff?” Tap. Loading shimmer. A natural-sounding AI voice walks her through what she missed in 90 seconds, prioritized by what mentions her work.</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2:30–2:50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Tech + Vision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Quick architecture diagram. Logos: Next.js, Supabase, Deepgram, Claude, ElevenLabs. “Built in four days. Voice-first, AI-powered, async by design.”</w:t>
            </w:r>
          </w:p>
        </w:tc>
      </w:tr>
      <w:tr>
        <w:tc>
          <w:tcPr>
            <w:tcW w:type="dxa" w:w="1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2:50–3:00</w:t>
            </w:r>
          </w:p>
        </w:tc>
        <w:tc>
          <w:tcPr>
            <w:tcW w:type="dxa" w:w="18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Outro</w:t>
            </w:r>
          </w:p>
        </w:tc>
        <w:tc>
          <w:tcPr>
            <w:tcW w:type="dxa" w:w="6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Logo + tagline: “StandUp.fm. Build from anywhere. Stay a team.” Team name, members, demo URL. Hold three seconds. End.</w:t>
            </w:r>
          </w:p>
        </w:tc>
      </w:tr>
    </w:tbl>
    <w:p>
      <w:pPr>
        <w:spacing w:after="120" w:before="240"/>
      </w:pPr>
      <w:r>
        <w:rPr>
          <w:rFonts w:ascii="Arial" w:cs="Arial" w:eastAsia="Arial" w:hAnsi="Arial"/>
          <w:b/>
          <w:bCs/>
          <w:color w:val="0A0E27"/>
          <w:sz w:val="26"/>
          <w:szCs w:val="26"/>
        </w:rPr>
        <w:t xml:space="preserve">Production Tips</w:t>
      </w:r>
    </w:p>
    <w:p>
      <w:pPr>
        <w:pStyle w:val="ListParagraph"/>
        <w:numPr>
          <w:ilvl w:val="0"/>
          <w:numId w:val="2"/>
        </w:numPr>
        <w:spacing w:after="40" w:before="40" w:line="290"/>
      </w:pPr>
      <w:r>
        <w:rPr>
          <w:rFonts w:ascii="Arial" w:cs="Arial" w:eastAsia="Arial" w:hAnsi="Arial"/>
          <w:color w:val="1A1A2E"/>
          <w:sz w:val="22"/>
          <w:szCs w:val="22"/>
        </w:rPr>
        <w:t xml:space="preserve">Open with sound. Silence is a risk on phone speakers.</w:t>
      </w:r>
    </w:p>
    <w:p>
      <w:pPr>
        <w:pStyle w:val="ListParagraph"/>
        <w:numPr>
          <w:ilvl w:val="0"/>
          <w:numId w:val="2"/>
        </w:numPr>
        <w:spacing w:after="40" w:before="40" w:line="290"/>
      </w:pPr>
      <w:r>
        <w:rPr>
          <w:rFonts w:ascii="Arial" w:cs="Arial" w:eastAsia="Arial" w:hAnsi="Arial"/>
          <w:color w:val="1A1A2E"/>
          <w:sz w:val="22"/>
          <w:szCs w:val="22"/>
        </w:rPr>
        <w:t xml:space="preserve">Captions for everything — half the voters will watch muted.</w:t>
      </w:r>
    </w:p>
    <w:p>
      <w:pPr>
        <w:pStyle w:val="ListParagraph"/>
        <w:numPr>
          <w:ilvl w:val="0"/>
          <w:numId w:val="2"/>
        </w:numPr>
        <w:spacing w:after="40" w:before="40" w:line="290"/>
      </w:pPr>
      <w:r>
        <w:rPr>
          <w:rFonts w:ascii="Arial" w:cs="Arial" w:eastAsia="Arial" w:hAnsi="Arial"/>
          <w:color w:val="1A1A2E"/>
          <w:sz w:val="22"/>
          <w:szCs w:val="22"/>
        </w:rPr>
        <w:t xml:space="preserve">Cut every 4–6 seconds. No shot lingers.</w:t>
      </w:r>
    </w:p>
    <w:p>
      <w:pPr>
        <w:pStyle w:val="ListParagraph"/>
        <w:numPr>
          <w:ilvl w:val="0"/>
          <w:numId w:val="2"/>
        </w:numPr>
        <w:spacing w:after="40" w:before="40" w:line="290"/>
      </w:pPr>
      <w:r>
        <w:rPr>
          <w:rFonts w:ascii="Arial" w:cs="Arial" w:eastAsia="Arial" w:hAnsi="Arial"/>
          <w:color w:val="1A1A2E"/>
          <w:sz w:val="22"/>
          <w:szCs w:val="22"/>
        </w:rPr>
        <w:t xml:space="preserve">Use real human voices for drops; reserve AI voice for the Kickoff briefing so the contrast feels magical.</w:t>
      </w:r>
    </w:p>
    <w:p>
      <w:r>
        <w:br w:type="page"/>
      </w:r>
    </w:p>
    <w:p>
      <w:pPr>
        <w:pStyle w:val="Heading1"/>
      </w:pPr>
      <w:r>
        <w:rPr>
          <w:rFonts w:ascii="Arial" w:cs="Arial" w:eastAsia="Arial" w:hAnsi="Arial"/>
          <w:b/>
          <w:bCs/>
          <w:color w:val="0A0E27"/>
          <w:sz w:val="36"/>
          <w:szCs w:val="36"/>
        </w:rPr>
        <w:t xml:space="preserve">9. Score Maximization Strategy</w:t>
      </w:r>
    </w:p>
    <w:p>
      <w:pPr>
        <w:pBdr>
          <w:bottom w:val="single" w:color="FF6B6B"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Category</w:t>
            </w:r>
          </w:p>
        </w:tc>
        <w:tc>
          <w:tcPr>
            <w:tcW w:type="dxa" w:w="10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Weight</w:t>
            </w:r>
          </w:p>
        </w:tc>
        <w:tc>
          <w:tcPr>
            <w:tcW w:type="dxa" w:w="576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Tactics to Win the Points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Design &amp; Implementation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25</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Mobile-first design (judges check on phones). Custom waveform component, not a default. Smooth micro-animations on the mic, drop cards, tag chips. Dark mode by default to match the “morning before chaos” vibe.</w:t>
            </w:r>
          </w:p>
        </w:tc>
      </w:tr>
      <w:tr>
        <w:tc>
          <w:tcPr>
            <w:tcW w:type="dxa" w:w="26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Innovation &amp; Creativity</w:t>
            </w:r>
          </w:p>
        </w:tc>
        <w:tc>
          <w:tcPr>
            <w:tcW w:type="dxa" w:w="10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25</w:t>
            </w:r>
          </w:p>
        </w:tc>
        <w:tc>
          <w:tcPr>
            <w:tcW w:type="dxa" w:w="57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Lead the pitch with “voice-first” — claim the category. The Kickoff briefing is the headline innovation flag. AI auto-mentions are a fresh, vote-friendly idea worth highlighting.</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Technical Complexity</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20</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Show the architecture diagram in the video. Name-drop streaming transcription, structured AI extraction with JSON mode, realtime sync, async TTS pipeline. Open-source one component to project technical confidence.</w:t>
            </w:r>
          </w:p>
        </w:tc>
      </w:tr>
      <w:tr>
        <w:tc>
          <w:tcPr>
            <w:tcW w:type="dxa" w:w="26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Problem Significance &amp; Impact</w:t>
            </w:r>
          </w:p>
        </w:tc>
        <w:tc>
          <w:tcPr>
            <w:tcW w:type="dxa" w:w="10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20</w:t>
            </w:r>
          </w:p>
        </w:tc>
        <w:tc>
          <w:tcPr>
            <w:tcW w:type="dxa" w:w="57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Frame the problem in the first 10 seconds with the chaotic Zoom shot. Tie to mental health: async standups protect deep work and reduce burnout. Cite the time cost of weekly sync standups.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Presentation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10</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Treat the 3-minute video as a product, not a screencast. Captions, music, clean cuts, energetic pace. End on a memorable line: “Build from anywhere. Stay a team.”</w:t>
            </w:r>
          </w:p>
        </w:tc>
      </w:tr>
      <w:tr>
        <w:tc>
          <w:tcPr>
            <w:tcW w:type="dxa" w:w="2600"/>
            <w:tcBorders>
              <w:top w:val="single" w:color="CCCCCC" w:sz="4"/>
              <w:left w:val="single" w:color="CCCCCC" w:sz="4"/>
              <w:bottom w:val="single" w:color="CCCCCC" w:sz="4"/>
              <w:right w:val="single" w:color="CCCCCC" w:sz="4"/>
            </w:tcBorders>
            <w:shd w:fill="0A0E27" w:val="clear"/>
            <w:tcMar>
              <w:top w:type="dxa" w:w="100"/>
              <w:left w:type="dxa" w:w="140"/>
              <w:bottom w:type="dxa" w:w="100"/>
              <w:right w:type="dxa" w:w="140"/>
            </w:tcMar>
          </w:tcPr>
          <w:p>
            <w:r>
              <w:rPr>
                <w:rFonts w:ascii="Arial" w:cs="Arial" w:eastAsia="Arial" w:hAnsi="Arial"/>
                <w:b/>
                <w:bCs/>
                <w:color w:val="1A1A2E"/>
                <w:sz w:val="20"/>
                <w:szCs w:val="20"/>
              </w:rPr>
              <w:t xml:space="preserve">Total Score</w:t>
            </w:r>
          </w:p>
        </w:tc>
        <w:tc>
          <w:tcPr>
            <w:tcW w:type="dxa" w:w="1000"/>
            <w:tcBorders>
              <w:top w:val="single" w:color="CCCCCC" w:sz="4"/>
              <w:left w:val="single" w:color="CCCCCC" w:sz="4"/>
              <w:bottom w:val="single" w:color="CCCCCC" w:sz="4"/>
              <w:right w:val="single" w:color="CCCCCC" w:sz="4"/>
            </w:tcBorders>
            <w:shd w:fill="0A0E27" w:val="clear"/>
            <w:tcMar>
              <w:top w:type="dxa" w:w="100"/>
              <w:left w:type="dxa" w:w="140"/>
              <w:bottom w:type="dxa" w:w="100"/>
              <w:right w:type="dxa" w:w="140"/>
            </w:tcMar>
          </w:tcPr>
          <w:p>
            <w:r>
              <w:rPr>
                <w:rFonts w:ascii="Arial" w:cs="Arial" w:eastAsia="Arial" w:hAnsi="Arial"/>
                <w:b/>
                <w:bCs/>
                <w:color w:val="1A1A2E"/>
                <w:sz w:val="20"/>
                <w:szCs w:val="20"/>
              </w:rPr>
              <w:t xml:space="preserve">100</w:t>
            </w:r>
          </w:p>
        </w:tc>
        <w:tc>
          <w:tcPr>
            <w:tcW w:type="dxa" w:w="5760"/>
            <w:tcBorders>
              <w:top w:val="single" w:color="CCCCCC" w:sz="4"/>
              <w:left w:val="single" w:color="CCCCCC" w:sz="4"/>
              <w:bottom w:val="single" w:color="CCCCCC" w:sz="4"/>
              <w:right w:val="single" w:color="CCCCCC" w:sz="4"/>
            </w:tcBorders>
            <w:shd w:fill="0A0E27" w:val="clear"/>
            <w:tcMar>
              <w:top w:type="dxa" w:w="100"/>
              <w:left w:type="dxa" w:w="140"/>
              <w:bottom w:type="dxa" w:w="100"/>
              <w:right w:type="dxa" w:w="140"/>
            </w:tcMar>
          </w:tcPr>
          <w:p>
            <w:r>
              <w:rPr>
                <w:rFonts w:ascii="Arial" w:cs="Arial" w:eastAsia="Arial" w:hAnsi="Arial"/>
                <w:color w:val="1A1A2E"/>
                <w:sz w:val="20"/>
                <w:szCs w:val="20"/>
              </w:rPr>
              <w:t xml:space="preserve"/>
            </w:r>
          </w:p>
        </w:tc>
      </w:tr>
    </w:tbl>
    <w:p>
      <w:pPr>
        <w:spacing w:after="120" w:before="200"/>
      </w:pPr>
      <w:r>
        <w:rPr>
          <w:rFonts w:ascii="Arial" w:cs="Arial" w:eastAsia="Arial" w:hAnsi="Arial"/>
          <w:i/>
          <w:iCs/>
          <w:color w:val="555555"/>
          <w:sz w:val="20"/>
          <w:szCs w:val="20"/>
        </w:rPr>
        <w:t xml:space="preserve">Note: total score row appears dark in print; this is intentional to mirror the “Total Score” summary bar on the official judging slide.</w:t>
      </w:r>
    </w:p>
    <w:p>
      <w:r>
        <w:br w:type="page"/>
      </w:r>
    </w:p>
    <w:p>
      <w:pPr>
        <w:pStyle w:val="Heading1"/>
      </w:pPr>
      <w:r>
        <w:rPr>
          <w:rFonts w:ascii="Arial" w:cs="Arial" w:eastAsia="Arial" w:hAnsi="Arial"/>
          <w:b/>
          <w:bCs/>
          <w:color w:val="0A0E27"/>
          <w:sz w:val="36"/>
          <w:szCs w:val="36"/>
        </w:rPr>
        <w:t xml:space="preserve">10. Risk Register &amp; Mitigations</w:t>
      </w:r>
    </w:p>
    <w:p>
      <w:pPr>
        <w:pBdr>
          <w:bottom w:val="single" w:color="FF6B6B"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Risk</w:t>
            </w:r>
          </w:p>
        </w:tc>
        <w:tc>
          <w:tcPr>
            <w:tcW w:type="dxa" w:w="140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Likelihood</w:t>
            </w:r>
          </w:p>
        </w:tc>
        <w:tc>
          <w:tcPr>
            <w:tcW w:type="dxa" w:w="4560"/>
            <w:tcBorders>
              <w:top w:val="single" w:color="CCCCCC" w:sz="4"/>
              <w:left w:val="single" w:color="CCCCCC" w:sz="4"/>
              <w:bottom w:val="single" w:color="CCCCCC" w:sz="4"/>
              <w:right w:val="single" w:color="CCCCCC" w:sz="4"/>
            </w:tcBorders>
            <w:shd w:fill="0A0E27" w:val="clear"/>
            <w:tcMar>
              <w:top w:type="dxa" w:w="120"/>
              <w:left w:type="dxa" w:w="140"/>
              <w:bottom w:type="dxa" w:w="120"/>
              <w:right w:type="dxa" w:w="140"/>
            </w:tcMar>
          </w:tcPr>
          <w:p>
            <w:pPr>
              <w:jc w:val="left"/>
            </w:pPr>
            <w:r>
              <w:rPr>
                <w:rFonts w:ascii="Arial" w:cs="Arial" w:eastAsia="Arial" w:hAnsi="Arial"/>
                <w:b/>
                <w:bCs/>
                <w:color w:val="FFFFFF"/>
                <w:sz w:val="22"/>
                <w:szCs w:val="22"/>
              </w:rPr>
              <w:t xml:space="preserve">Mitigation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Deepgram or Whisper latency kills demo flow</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Medium</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Pre-record drops, demo with seeded data and pre-warmed pipeline.</w:t>
            </w:r>
          </w:p>
        </w:tc>
      </w:tr>
      <w:tr>
        <w:tc>
          <w:tcPr>
            <w:tcW w:type="dxa" w:w="3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AI extraction returns malformed JSON</w:t>
            </w:r>
          </w:p>
        </w:tc>
        <w:tc>
          <w:tcPr>
            <w:tcW w:type="dxa" w:w="1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Medium</w:t>
            </w:r>
          </w:p>
        </w:tc>
        <w:tc>
          <w:tcPr>
            <w:tcW w:type="dxa" w:w="45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Use Claude JSON mode with a strict schema, retry on parse failure, fall back to “untagged” state.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MediaRecorder browser quirks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Test on Chrome and Safari on Day 1; ship a polyfill if needed; document supported browsers.</w:t>
            </w:r>
          </w:p>
        </w:tc>
      </w:tr>
      <w:tr>
        <w:tc>
          <w:tcPr>
            <w:tcW w:type="dxa" w:w="3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Realtime sync breaks under demo load</w:t>
            </w:r>
          </w:p>
        </w:tc>
        <w:tc>
          <w:tcPr>
            <w:tcW w:type="dxa" w:w="1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Low</w:t>
            </w:r>
          </w:p>
        </w:tc>
        <w:tc>
          <w:tcPr>
            <w:tcW w:type="dxa" w:w="45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Single-team demo with no actual concurrent users; pre-warm Supabase channels.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Team falls behind on Day 2 or 3</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Cut order: Pulse first, then Kickoff. Drop + Digest is the non-negotiable MVP.</w:t>
            </w:r>
          </w:p>
        </w:tc>
      </w:tr>
      <w:tr>
        <w:tc>
          <w:tcPr>
            <w:tcW w:type="dxa" w:w="3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Submission video runs over 3 minutes</w:t>
            </w:r>
          </w:p>
        </w:tc>
        <w:tc>
          <w:tcPr>
            <w:tcW w:type="dxa" w:w="14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b/>
                <w:bCs/>
                <w:color w:val="1A1A2E"/>
                <w:sz w:val="20"/>
                <w:szCs w:val="20"/>
              </w:rPr>
              <w:t xml:space="preserve">Medium</w:t>
            </w:r>
          </w:p>
        </w:tc>
        <w:tc>
          <w:tcPr>
            <w:tcW w:type="dxa" w:w="45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Arial" w:cs="Arial" w:eastAsia="Arial" w:hAnsi="Arial"/>
                <w:color w:val="1A1A2E"/>
                <w:sz w:val="20"/>
                <w:szCs w:val="20"/>
              </w:rPr>
              <w:t xml:space="preserve">Edit to 2:45 ceiling; leave 15-second buffer for re-encode and intro slate.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Missed daily progress report = disqualification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1A1A2E"/>
                <w:sz w:val="20"/>
                <w:szCs w:val="20"/>
              </w:rPr>
              <w:t xml:space="preserve">High</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1A1A2E"/>
                <w:sz w:val="20"/>
                <w:szCs w:val="20"/>
              </w:rPr>
              <w:t xml:space="preserve">Set 6 PM daily phone alarm now. Designate a single person responsible for posting it.</w:t>
            </w:r>
          </w:p>
        </w:tc>
      </w:tr>
    </w:tbl>
    <w:p>
      <w:r>
        <w:br w:type="page"/>
      </w:r>
    </w:p>
    <w:p>
      <w:pPr>
        <w:pStyle w:val="Heading1"/>
      </w:pPr>
      <w:r>
        <w:rPr>
          <w:rFonts w:ascii="Arial" w:cs="Arial" w:eastAsia="Arial" w:hAnsi="Arial"/>
          <w:b/>
          <w:bCs/>
          <w:color w:val="0A0E27"/>
          <w:sz w:val="36"/>
          <w:szCs w:val="36"/>
        </w:rPr>
        <w:t xml:space="preserve">11. Submission Description (Draft)</w:t>
      </w:r>
    </w:p>
    <w:p>
      <w:pPr>
        <w:pBdr>
          <w:bottom w:val="single" w:color="FF6B6B" w:sz="6" w:space="1"/>
        </w:pBdr>
        <w:spacing w:after="240" w:before="60"/>
      </w:pPr>
      <w:r>
        <w:t xml:space="preserve"/>
      </w:r>
    </w:p>
    <w:p>
      <w:pPr>
        <w:spacing w:after="120" w:before="0" w:line="300"/>
        <w:jc w:val="left"/>
      </w:pPr>
      <w:r>
        <w:rPr>
          <w:rFonts w:ascii="Arial" w:cs="Arial" w:eastAsia="Arial" w:hAnsi="Arial"/>
          <w:color w:val="1A1A2E"/>
          <w:sz w:val="22"/>
          <w:szCs w:val="22"/>
        </w:rPr>
        <w:t xml:space="preserve">Use this on Day 4 as the submission form copy. Keep it scannable. Voters skim.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6B" w:sz="12"/>
              <w:left w:val="single" w:color="FF6B6B" w:sz="12"/>
              <w:bottom w:val="single" w:color="FF6B6B" w:sz="12"/>
              <w:right w:val="single" w:color="FF6B6B" w:sz="12"/>
            </w:tcBorders>
            <w:tcMar>
              <w:top w:type="dxa" w:w="200"/>
              <w:left w:type="dxa" w:w="240"/>
              <w:bottom w:type="dxa" w:w="200"/>
              <w:right w:type="dxa" w:w="240"/>
            </w:tcMar>
          </w:tcPr>
          <w:p>
            <w:r>
              <w:rPr>
                <w:rFonts w:ascii="Arial" w:cs="Arial" w:eastAsia="Arial" w:hAnsi="Arial"/>
                <w:b/>
                <w:bCs/>
                <w:color w:val="0A0E27"/>
                <w:sz w:val="24"/>
                <w:szCs w:val="24"/>
              </w:rPr>
              <w:t xml:space="preserve">StandUp.fm — Voice-first standups for teams that build from anywhere.</w:t>
            </w:r>
          </w:p>
        </w:tc>
      </w:tr>
    </w:tbl>
    <w:p>
      <w:pPr>
        <w:spacing w:before="200"/>
      </w:pPr>
      <w:r>
        <w:t xml:space="preserve"/>
      </w:r>
    </w:p>
    <w:p>
      <w:pPr>
        <w:spacing w:after="120" w:before="0" w:line="300"/>
        <w:jc w:val="left"/>
      </w:pPr>
      <w:r>
        <w:rPr>
          <w:rFonts w:ascii="Arial" w:cs="Arial" w:eastAsia="Arial" w:hAnsi="Arial"/>
          <w:color w:val="1A1A2E"/>
          <w:sz w:val="22"/>
          <w:szCs w:val="22"/>
        </w:rPr>
        <w:t xml:space="preserve">Distributed teams hate standups. Sync meetings force timezones. Text updates lose the human signal. StandUp.fm is the async middle ground — 60-second voice drops that AI turns into a structured team digest with auto-tagged blockers, smart @mentions, and a daily summary.</w:t>
      </w:r>
    </w:p>
    <w:p>
      <w:pPr>
        <w:spacing w:after="120" w:before="0" w:line="300"/>
        <w:jc w:val="left"/>
      </w:pPr>
      <w:r>
        <w:rPr>
          <w:rFonts w:ascii="Arial" w:cs="Arial" w:eastAsia="Arial" w:hAnsi="Arial"/>
          <w:b/>
          <w:bCs/>
          <w:color w:val="1A1A2E"/>
          <w:sz w:val="22"/>
          <w:szCs w:val="22"/>
        </w:rPr>
        <w:t xml:space="preserve">Try the live demo: </w:t>
      </w:r>
      <w:r>
        <w:rPr>
          <w:rFonts w:ascii="Arial" w:cs="Arial" w:eastAsia="Arial" w:hAnsi="Arial"/>
          <w:color w:val="1A1A2E"/>
          <w:sz w:val="22"/>
          <w:szCs w:val="22"/>
        </w:rPr>
        <w:t xml:space="preserve">[ngrok URL]</w:t>
      </w:r>
    </w:p>
    <w:p>
      <w:pPr>
        <w:spacing w:after="120" w:before="0" w:line="300"/>
        <w:jc w:val="left"/>
      </w:pPr>
      <w:r>
        <w:rPr>
          <w:rFonts w:ascii="Arial" w:cs="Arial" w:eastAsia="Arial" w:hAnsi="Arial"/>
          <w:b/>
          <w:bCs/>
          <w:color w:val="1A1A2E"/>
          <w:sz w:val="22"/>
          <w:szCs w:val="22"/>
        </w:rPr>
        <w:t xml:space="preserve">Demo team login: </w:t>
      </w:r>
      <w:r>
        <w:rPr>
          <w:rFonts w:ascii="Arial" w:cs="Arial" w:eastAsia="Arial" w:hAnsi="Arial"/>
          <w:color w:val="1A1A2E"/>
          <w:sz w:val="22"/>
          <w:szCs w:val="22"/>
        </w:rPr>
        <w:t xml:space="preserve">demo@standup.fm / [password]</w:t>
      </w:r>
    </w:p>
    <w:p>
      <w:pPr>
        <w:spacing w:after="120" w:before="200"/>
      </w:pPr>
      <w:r>
        <w:rPr>
          <w:rFonts w:ascii="Arial" w:cs="Arial" w:eastAsia="Arial" w:hAnsi="Arial"/>
          <w:b/>
          <w:bCs/>
          <w:color w:val="0A0E27"/>
          <w:sz w:val="24"/>
          <w:szCs w:val="24"/>
        </w:rPr>
        <w:t xml:space="preserve">What’s Unique</w:t>
      </w:r>
    </w:p>
    <w:p>
      <w:pPr>
        <w:pStyle w:val="ListParagraph"/>
        <w:numPr>
          <w:ilvl w:val="0"/>
          <w:numId w:val="2"/>
        </w:numPr>
        <w:spacing w:after="40" w:before="40" w:line="290"/>
      </w:pPr>
      <w:r>
        <w:rPr>
          <w:rFonts w:ascii="Arial" w:cs="Arial" w:eastAsia="Arial" w:hAnsi="Arial"/>
          <w:color w:val="1A1A2E"/>
          <w:sz w:val="22"/>
          <w:szCs w:val="22"/>
        </w:rPr>
        <w:t xml:space="preserve">Voice-first capture preserves emotion that text loses.</w:t>
      </w:r>
    </w:p>
    <w:p>
      <w:pPr>
        <w:pStyle w:val="ListParagraph"/>
        <w:numPr>
          <w:ilvl w:val="0"/>
          <w:numId w:val="2"/>
        </w:numPr>
        <w:spacing w:after="40" w:before="40" w:line="290"/>
      </w:pPr>
      <w:r>
        <w:rPr>
          <w:rFonts w:ascii="Arial" w:cs="Arial" w:eastAsia="Arial" w:hAnsi="Arial"/>
          <w:color w:val="1A1A2E"/>
          <w:sz w:val="22"/>
          <w:szCs w:val="22"/>
        </w:rPr>
        <w:t xml:space="preserve">Auto-extracted blockers, asks, wins, and sentiment via Claude with strict JSON output.</w:t>
      </w:r>
    </w:p>
    <w:p>
      <w:pPr>
        <w:pStyle w:val="ListParagraph"/>
        <w:numPr>
          <w:ilvl w:val="0"/>
          <w:numId w:val="2"/>
        </w:numPr>
        <w:spacing w:after="40" w:before="40" w:line="290"/>
      </w:pPr>
      <w:r>
        <w:rPr>
          <w:rFonts w:ascii="Arial" w:cs="Arial" w:eastAsia="Arial" w:hAnsi="Arial"/>
          <w:color w:val="1A1A2E"/>
          <w:sz w:val="22"/>
          <w:szCs w:val="22"/>
        </w:rPr>
        <w:t xml:space="preserve">Smart @mentions ping the right teammate automatically — no manual tagging.</w:t>
      </w:r>
    </w:p>
    <w:p>
      <w:pPr>
        <w:pStyle w:val="ListParagraph"/>
        <w:numPr>
          <w:ilvl w:val="0"/>
          <w:numId w:val="2"/>
        </w:numPr>
        <w:spacing w:after="40" w:before="40" w:line="290"/>
      </w:pPr>
      <w:r>
        <w:rPr>
          <w:rFonts w:ascii="Arial" w:cs="Arial" w:eastAsia="Arial" w:hAnsi="Arial"/>
          <w:color w:val="1A1A2E"/>
          <w:sz w:val="22"/>
          <w:szCs w:val="22"/>
        </w:rPr>
        <w:t xml:space="preserve">Pulse dashboard catches burnout signals early (private to the team, not a manager surveillance tool).</w:t>
      </w:r>
    </w:p>
    <w:p>
      <w:pPr>
        <w:pStyle w:val="ListParagraph"/>
        <w:numPr>
          <w:ilvl w:val="0"/>
          <w:numId w:val="2"/>
        </w:numPr>
        <w:spacing w:after="40" w:before="40" w:line="290"/>
      </w:pPr>
      <w:r>
        <w:rPr>
          <w:rFonts w:ascii="Arial" w:cs="Arial" w:eastAsia="Arial" w:hAnsi="Arial"/>
          <w:color w:val="1A1A2E"/>
          <w:sz w:val="22"/>
          <w:szCs w:val="22"/>
        </w:rPr>
        <w:t xml:space="preserve">Kickoff briefing — AI-generated audio catch-up after PTO so async teams stay in flow.</w:t>
      </w:r>
    </w:p>
    <w:p>
      <w:pPr>
        <w:spacing w:after="120" w:before="200"/>
      </w:pPr>
      <w:r>
        <w:rPr>
          <w:rFonts w:ascii="Arial" w:cs="Arial" w:eastAsia="Arial" w:hAnsi="Arial"/>
          <w:b/>
          <w:bCs/>
          <w:color w:val="0A0E27"/>
          <w:sz w:val="24"/>
          <w:szCs w:val="24"/>
        </w:rPr>
        <w:t xml:space="preserve">Built With</w:t>
      </w:r>
    </w:p>
    <w:p>
      <w:pPr>
        <w:spacing w:after="120" w:before="0" w:line="300"/>
        <w:jc w:val="left"/>
      </w:pPr>
      <w:r>
        <w:rPr>
          <w:rFonts w:ascii="Arial" w:cs="Arial" w:eastAsia="Arial" w:hAnsi="Arial"/>
          <w:color w:val="1A1A2E"/>
          <w:sz w:val="22"/>
          <w:szCs w:val="22"/>
        </w:rPr>
        <w:t xml:space="preserve">Next.js 14, Tailwind, Supabase (Postgres + Storage + Realtime), Deepgram, Claude (Anthropic), ElevenLabs, Vercel.</w:t>
      </w:r>
    </w:p>
    <w:p>
      <w:pPr>
        <w:spacing w:after="120" w:before="200"/>
      </w:pPr>
      <w:r>
        <w:rPr>
          <w:rFonts w:ascii="Arial" w:cs="Arial" w:eastAsia="Arial" w:hAnsi="Arial"/>
          <w:b/>
          <w:bCs/>
          <w:color w:val="0A0E27"/>
          <w:sz w:val="24"/>
          <w:szCs w:val="24"/>
        </w:rPr>
        <w:t xml:space="preserve">Theme Alignment</w:t>
      </w:r>
    </w:p>
    <w:p>
      <w:pPr>
        <w:spacing w:after="120" w:before="0" w:line="300"/>
        <w:jc w:val="left"/>
      </w:pPr>
      <w:r>
        <w:rPr>
          <w:rFonts w:ascii="Arial" w:cs="Arial" w:eastAsia="Arial" w:hAnsi="Arial"/>
          <w:color w:val="1A1A2E"/>
          <w:sz w:val="22"/>
          <w:szCs w:val="22"/>
        </w:rPr>
        <w:t xml:space="preserve">“Build from Anywhere, Build Anything.” StandUp.fm is the missing primitive for distributed teams to coordinate without meetings, across any timezone, from any device — so they can build from anywhere without losing the human signal that holds a team together.</w:t>
      </w:r>
    </w:p>
    <w:p>
      <w:r>
        <w:br w:type="page"/>
      </w:r>
    </w:p>
    <w:p>
      <w:pPr>
        <w:pStyle w:val="Heading1"/>
      </w:pPr>
      <w:r>
        <w:rPr>
          <w:rFonts w:ascii="Arial" w:cs="Arial" w:eastAsia="Arial" w:hAnsi="Arial"/>
          <w:b/>
          <w:bCs/>
          <w:color w:val="0A0E27"/>
          <w:sz w:val="36"/>
          <w:szCs w:val="36"/>
        </w:rPr>
        <w:t xml:space="preserve">12. Immediate Next Actions (Next 4 Hours)</w:t>
      </w:r>
    </w:p>
    <w:p>
      <w:pPr>
        <w:pBdr>
          <w:bottom w:val="single" w:color="FF6B6B" w:sz="6" w:space="1"/>
        </w:pBdr>
        <w:spacing w:after="240" w:before="60"/>
      </w:pPr>
      <w:r>
        <w:t xml:space="preserve"/>
      </w:r>
    </w:p>
    <w:p>
      <w:pPr>
        <w:spacing w:after="120" w:before="0" w:line="300"/>
        <w:jc w:val="left"/>
      </w:pPr>
      <w:r>
        <w:rPr>
          <w:rFonts w:ascii="Arial" w:cs="Arial" w:eastAsia="Arial" w:hAnsi="Arial"/>
          <w:color w:val="1A1A2E"/>
          <w:sz w:val="22"/>
          <w:szCs w:val="22"/>
        </w:rPr>
        <w:t xml:space="preserve">Do not start coding yet. These foundations make every following day faster.</w:t>
      </w:r>
    </w:p>
    <w:p>
      <w:pPr>
        <w:pStyle w:val="ListParagraph"/>
        <w:numPr>
          <w:ilvl w:val="0"/>
          <w:numId w:val="3"/>
        </w:numPr>
        <w:spacing w:after="40" w:before="40" w:line="290"/>
      </w:pPr>
      <w:r>
        <w:rPr>
          <w:rFonts w:ascii="Arial" w:cs="Arial" w:eastAsia="Arial" w:hAnsi="Arial"/>
          <w:b/>
          <w:bCs/>
          <w:color w:val="1A1A2E"/>
          <w:sz w:val="22"/>
          <w:szCs w:val="22"/>
        </w:rPr>
        <w:t xml:space="preserve">Lock the team. </w:t>
      </w:r>
      <w:r>
        <w:rPr>
          <w:rFonts w:ascii="Arial" w:cs="Arial" w:eastAsia="Arial" w:hAnsi="Arial"/>
          <w:color w:val="1A1A2E"/>
          <w:sz w:val="22"/>
          <w:szCs w:val="22"/>
        </w:rPr>
        <w:t xml:space="preserve">3–4 named people, named roles, explicit yes/no commitment from each.</w:t>
      </w:r>
    </w:p>
    <w:p>
      <w:pPr>
        <w:pStyle w:val="ListParagraph"/>
        <w:numPr>
          <w:ilvl w:val="0"/>
          <w:numId w:val="3"/>
        </w:numPr>
        <w:spacing w:after="40" w:before="40" w:line="290"/>
      </w:pPr>
      <w:r>
        <w:rPr>
          <w:rFonts w:ascii="Arial" w:cs="Arial" w:eastAsia="Arial" w:hAnsi="Arial"/>
          <w:b/>
          <w:bCs/>
          <w:color w:val="1A1A2E"/>
          <w:sz w:val="22"/>
          <w:szCs w:val="22"/>
        </w:rPr>
        <w:t xml:space="preserve">Stand up infrastructure. </w:t>
      </w:r>
      <w:r>
        <w:rPr>
          <w:rFonts w:ascii="Arial" w:cs="Arial" w:eastAsia="Arial" w:hAnsi="Arial"/>
          <w:color w:val="1A1A2E"/>
          <w:sz w:val="22"/>
          <w:szCs w:val="22"/>
        </w:rPr>
        <w:t xml:space="preserve">Supabase project, Vercel project, GitHub repo, shared Figma file, Discord channel.</w:t>
      </w:r>
    </w:p>
    <w:p>
      <w:pPr>
        <w:pStyle w:val="ListParagraph"/>
        <w:numPr>
          <w:ilvl w:val="0"/>
          <w:numId w:val="3"/>
        </w:numPr>
        <w:spacing w:after="40" w:before="40" w:line="290"/>
      </w:pPr>
      <w:r>
        <w:rPr>
          <w:rFonts w:ascii="Arial" w:cs="Arial" w:eastAsia="Arial" w:hAnsi="Arial"/>
          <w:b/>
          <w:bCs/>
          <w:color w:val="1A1A2E"/>
          <w:sz w:val="22"/>
          <w:szCs w:val="22"/>
        </w:rPr>
        <w:t xml:space="preserve">Buy the domain. </w:t>
      </w:r>
      <w:r>
        <w:rPr>
          <w:rFonts w:ascii="Arial" w:cs="Arial" w:eastAsia="Arial" w:hAnsi="Arial"/>
          <w:color w:val="1A1A2E"/>
          <w:sz w:val="22"/>
          <w:szCs w:val="22"/>
        </w:rPr>
        <w:t xml:space="preserve">standup.fm if available; near-variant if not.</w:t>
      </w:r>
    </w:p>
    <w:p>
      <w:pPr>
        <w:pStyle w:val="ListParagraph"/>
        <w:numPr>
          <w:ilvl w:val="0"/>
          <w:numId w:val="3"/>
        </w:numPr>
        <w:spacing w:after="40" w:before="40" w:line="290"/>
      </w:pPr>
      <w:r>
        <w:rPr>
          <w:rFonts w:ascii="Arial" w:cs="Arial" w:eastAsia="Arial" w:hAnsi="Arial"/>
          <w:b/>
          <w:bCs/>
          <w:color w:val="1A1A2E"/>
          <w:sz w:val="22"/>
          <w:szCs w:val="22"/>
        </w:rPr>
        <w:t xml:space="preserve">Lock branding. </w:t>
      </w:r>
      <w:r>
        <w:rPr>
          <w:rFonts w:ascii="Arial" w:cs="Arial" w:eastAsia="Arial" w:hAnsi="Arial"/>
          <w:color w:val="1A1A2E"/>
          <w:sz w:val="22"/>
          <w:szCs w:val="22"/>
        </w:rPr>
        <w:t xml:space="preserve">Logo, palette, typography in Figma. 30 minutes max.</w:t>
      </w:r>
    </w:p>
    <w:p>
      <w:pPr>
        <w:pStyle w:val="ListParagraph"/>
        <w:numPr>
          <w:ilvl w:val="0"/>
          <w:numId w:val="3"/>
        </w:numPr>
        <w:spacing w:after="40" w:before="40" w:line="290"/>
      </w:pPr>
      <w:r>
        <w:rPr>
          <w:rFonts w:ascii="Arial" w:cs="Arial" w:eastAsia="Arial" w:hAnsi="Arial"/>
          <w:b/>
          <w:bCs/>
          <w:color w:val="1A1A2E"/>
          <w:sz w:val="22"/>
          <w:szCs w:val="22"/>
        </w:rPr>
        <w:t xml:space="preserve">Provision API keys. </w:t>
      </w:r>
      <w:r>
        <w:rPr>
          <w:rFonts w:ascii="Arial" w:cs="Arial" w:eastAsia="Arial" w:hAnsi="Arial"/>
          <w:color w:val="1A1A2E"/>
          <w:sz w:val="22"/>
          <w:szCs w:val="22"/>
        </w:rPr>
        <w:t xml:space="preserve">Anthropic, Deepgram, ElevenLabs, Resend.</w:t>
      </w:r>
    </w:p>
    <w:p>
      <w:pPr>
        <w:pStyle w:val="ListParagraph"/>
        <w:numPr>
          <w:ilvl w:val="0"/>
          <w:numId w:val="3"/>
        </w:numPr>
        <w:spacing w:after="40" w:before="40" w:line="290"/>
      </w:pPr>
      <w:r>
        <w:rPr>
          <w:rFonts w:ascii="Arial" w:cs="Arial" w:eastAsia="Arial" w:hAnsi="Arial"/>
          <w:b/>
          <w:bCs/>
          <w:color w:val="1A1A2E"/>
          <w:sz w:val="22"/>
          <w:szCs w:val="22"/>
        </w:rPr>
        <w:t xml:space="preserve">Submit the Day 1 progress report. </w:t>
      </w:r>
      <w:r>
        <w:rPr>
          <w:rFonts w:ascii="Arial" w:cs="Arial" w:eastAsia="Arial" w:hAnsi="Arial"/>
          <w:color w:val="1A1A2E"/>
          <w:sz w:val="22"/>
          <w:szCs w:val="22"/>
        </w:rPr>
        <w:t xml:space="preserve">Non-negotiable per hackathon rules.</w:t>
      </w:r>
    </w:p>
    <w:p>
      <w:pPr>
        <w:pStyle w:val="ListParagraph"/>
        <w:numPr>
          <w:ilvl w:val="0"/>
          <w:numId w:val="3"/>
        </w:numPr>
        <w:spacing w:after="40" w:before="40" w:line="290"/>
      </w:pPr>
      <w:r>
        <w:rPr>
          <w:rFonts w:ascii="Arial" w:cs="Arial" w:eastAsia="Arial" w:hAnsi="Arial"/>
          <w:b/>
          <w:bCs/>
          <w:color w:val="1A1A2E"/>
          <w:sz w:val="22"/>
          <w:szCs w:val="22"/>
        </w:rPr>
        <w:t xml:space="preserve">Set 6 PM daily alarms </w:t>
      </w:r>
      <w:r>
        <w:rPr>
          <w:rFonts w:ascii="Arial" w:cs="Arial" w:eastAsia="Arial" w:hAnsi="Arial"/>
          <w:color w:val="1A1A2E"/>
          <w:sz w:val="22"/>
          <w:szCs w:val="22"/>
        </w:rPr>
        <w:t xml:space="preserve">for the daily progress reports through May 7.</w:t>
      </w:r>
    </w:p>
    <w:p>
      <w:pPr>
        <w:spacing w:after="120" w:before="360"/>
        <w:jc w:val="center"/>
      </w:pPr>
      <w:r>
        <w:rPr>
          <w:rFonts w:ascii="Arial" w:cs="Arial" w:eastAsia="Arial" w:hAnsi="Arial"/>
          <w:b/>
          <w:bCs/>
          <w:i/>
          <w:iCs/>
          <w:color w:val="FF6B6B"/>
          <w:sz w:val="28"/>
          <w:szCs w:val="28"/>
        </w:rPr>
        <w:t xml:space="preserve">Build from anywhere. Stay a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6" w:space="4"/>
      </w:pBdr>
      <w:jc w:val="right"/>
    </w:pPr>
    <w:r>
      <w:rPr>
        <w:rFonts w:ascii="Arial" w:cs="Arial" w:eastAsia="Arial" w:hAnsi="Arial"/>
        <w:b/>
        <w:bCs/>
        <w:color w:val="0A0E27"/>
        <w:sz w:val="18"/>
        <w:szCs w:val="18"/>
      </w:rPr>
      <w:t xml:space="preserve">STANDUP</w:t>
    </w:r>
    <w:r>
      <w:rPr>
        <w:rFonts w:ascii="Arial" w:cs="Arial" w:eastAsia="Arial" w:hAnsi="Arial"/>
        <w:b/>
        <w:bCs/>
        <w:color w:val="FF6B6B"/>
        <w:sz w:val="18"/>
        <w:szCs w:val="18"/>
      </w:rPr>
      <w:t xml:space="preserve">.fm</w:t>
    </w:r>
    <w:r>
      <w:rPr>
        <w:rFonts w:ascii="Arial" w:cs="Arial" w:eastAsia="Arial" w:hAnsi="Arial"/>
        <w:color w:val="555555"/>
        <w:sz w:val="18"/>
        <w:szCs w:val="18"/>
      </w:rPr>
      <w:t xml:space="preserve">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A0E27"/>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0A0E2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StandUp.fm — Project Plan</dc:title>
  <dc:creator>CodeKada Hackathon Team</dc:creator>
  <dc:description>Voice-first standups for teams that build from anywhere.</dc:description>
  <cp:lastModifiedBy>Un-named</cp:lastModifiedBy>
  <cp:revision>1</cp:revision>
  <dcterms:created xsi:type="dcterms:W3CDTF">2026-05-04T04:13:04.340Z</dcterms:created>
  <dcterms:modified xsi:type="dcterms:W3CDTF">2026-05-04T04:13:04.340Z</dcterms:modified>
</cp:coreProperties>
</file>

<file path=docProps/custom.xml><?xml version="1.0" encoding="utf-8"?>
<Properties xmlns="http://schemas.openxmlformats.org/officeDocument/2006/custom-properties" xmlns:vt="http://schemas.openxmlformats.org/officeDocument/2006/docPropsVTypes"/>
</file>