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0637" w:rsidRPr="00650D76" w:rsidRDefault="00C828F7">
      <w:pPr>
        <w:jc w:val="center"/>
        <w:rPr>
          <w:sz w:val="30"/>
          <w:szCs w:val="30"/>
        </w:rPr>
      </w:pPr>
      <w:r w:rsidRPr="00650D76">
        <w:rPr>
          <w:sz w:val="30"/>
          <w:szCs w:val="30"/>
        </w:rPr>
        <w:t>CS461 AS3 Experiment</w:t>
      </w:r>
    </w:p>
    <w:p w:rsidR="00150637" w:rsidRPr="00650D76" w:rsidRDefault="00C828F7">
      <w:r w:rsidRPr="00650D76">
        <w:t>This experiment is made in the football field in UPEI. The football field is chosen because it is big enough. I tried to do this experiment in the basketball field of sport center and I set the power level to 1 but it still has a very high success rate. Wi</w:t>
      </w:r>
      <w:r w:rsidRPr="00650D76">
        <w:t xml:space="preserve">th the same distance, indoor environment seems to have a better receive rate than outdoor environment. For example, the receiver and sender are in </w:t>
      </w:r>
      <w:proofErr w:type="gramStart"/>
      <w:r w:rsidRPr="00650D76">
        <w:t>a distance of 80</w:t>
      </w:r>
      <w:proofErr w:type="gramEnd"/>
      <w:r w:rsidRPr="00650D76">
        <w:t xml:space="preserve"> meters, in the sport center, the receive rate is 30% - 40% and in the football field, the ra</w:t>
      </w:r>
      <w:r w:rsidRPr="00650D76">
        <w:t xml:space="preserve">te drops to 0%. But in the sport center, the maximum distance is just around 80 meters so it is not chosen for the experiment. </w:t>
      </w:r>
    </w:p>
    <w:p w:rsidR="00150637" w:rsidRPr="00650D76" w:rsidRDefault="00150637"/>
    <w:p w:rsidR="00150637" w:rsidRPr="00650D76" w:rsidRDefault="00C828F7">
      <w:r w:rsidRPr="00650D76">
        <w:t>One problem I met in this assignment is that, when the user pressed the user button twice, I initially let the receiver send th</w:t>
      </w:r>
      <w:r w:rsidRPr="00650D76">
        <w:t>e receive rate to Base Station for only once and this packet is not delivered to the Base Station every time. I found that if I reset the Base Station and then send this packet, it can receive it, otherwise it cannot. Since I am using my own Base Station p</w:t>
      </w:r>
      <w:r w:rsidRPr="00650D76">
        <w:t>rogram, I also test with the Base Station program provided in the tutorial. And then I wrote a simple Sender program which sends 10 packets (#0-#9) to Base Station. The Base Station could receive all 10 packets for the first time. Then I let the Sender pro</w:t>
      </w:r>
      <w:r w:rsidRPr="00650D76">
        <w:t xml:space="preserve">gram sends the #0 packet to Base Station then press the Reset button to stop it sending the rest </w:t>
      </w:r>
      <w:proofErr w:type="gramStart"/>
      <w:r w:rsidRPr="00650D76">
        <w:t>packets,  Base</w:t>
      </w:r>
      <w:proofErr w:type="gramEnd"/>
      <w:r w:rsidRPr="00650D76">
        <w:t xml:space="preserve"> Station could receive #0 packet, then I release the Reset button, the Sender sends #0 packet again, but this time, the Base Station cannot recei</w:t>
      </w:r>
      <w:r w:rsidRPr="00650D76">
        <w:t xml:space="preserve">ve that. </w:t>
      </w:r>
      <w:proofErr w:type="gramStart"/>
      <w:r w:rsidRPr="00650D76">
        <w:t>So</w:t>
      </w:r>
      <w:proofErr w:type="gramEnd"/>
      <w:r w:rsidRPr="00650D76">
        <w:t xml:space="preserve"> seems that there may be some cache strategy in </w:t>
      </w:r>
      <w:proofErr w:type="spellStart"/>
      <w:r w:rsidRPr="00650D76">
        <w:t>TinyOS</w:t>
      </w:r>
      <w:proofErr w:type="spellEnd"/>
      <w:r w:rsidRPr="00650D76">
        <w:t xml:space="preserve"> which cause it failed to receive the 1st and duplicated packet. To work around this, I let Receiver keeps sending to Base Station the same packet (with the rate) every second.</w:t>
      </w:r>
    </w:p>
    <w:p w:rsidR="00150637" w:rsidRPr="00650D76" w:rsidRDefault="00150637"/>
    <w:p w:rsidR="00150637" w:rsidRPr="00650D76" w:rsidRDefault="00C828F7">
      <w:pPr>
        <w:rPr>
          <w:rFonts w:eastAsia="Arial"/>
          <w:color w:val="222222"/>
        </w:rPr>
      </w:pPr>
      <w:r w:rsidRPr="00650D76">
        <w:t>I collect the</w:t>
      </w:r>
      <w:r w:rsidRPr="00650D76">
        <w:t xml:space="preserve"> data every 10 meters with the maximum distance of 100 meters. In each distance, I test the rate for 3 times. Temperature is 8</w:t>
      </w:r>
      <w:r w:rsidRPr="00650D76">
        <w:rPr>
          <w:color w:val="222222"/>
          <w:highlight w:val="white"/>
        </w:rPr>
        <w:t xml:space="preserve">°C. </w:t>
      </w:r>
      <w:r w:rsidR="00540C8B" w:rsidRPr="00650D76">
        <w:rPr>
          <w:color w:val="222222"/>
        </w:rPr>
        <w:t>F</w:t>
      </w:r>
      <w:r w:rsidR="00540C8B" w:rsidRPr="00650D76">
        <w:rPr>
          <w:rFonts w:eastAsiaTheme="minorEastAsia"/>
          <w:color w:val="222222"/>
          <w:highlight w:val="white"/>
        </w:rPr>
        <w:t>ol</w:t>
      </w:r>
      <w:r w:rsidR="00540C8B" w:rsidRPr="00650D76">
        <w:rPr>
          <w:rFonts w:eastAsia="Arial"/>
          <w:color w:val="222222"/>
        </w:rPr>
        <w:t>lowing diagram shows the relationship of reception rate and distance.</w:t>
      </w:r>
    </w:p>
    <w:p w:rsidR="00540C8B" w:rsidRPr="00650D76" w:rsidRDefault="00540C8B">
      <w:pPr>
        <w:rPr>
          <w:color w:val="222222"/>
        </w:rPr>
      </w:pPr>
      <w:bookmarkStart w:id="0" w:name="_GoBack"/>
      <w:r w:rsidRPr="00650D76">
        <w:rPr>
          <w:noProof/>
          <w:color w:val="222222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540C8B" w:rsidRPr="00650D76" w:rsidRDefault="00540C8B">
      <w:pPr>
        <w:rPr>
          <w:color w:val="222222"/>
        </w:rPr>
      </w:pPr>
      <w:r w:rsidRPr="00650D76">
        <w:rPr>
          <w:rStyle w:val="fontstyle01"/>
          <w:rFonts w:ascii="Arial" w:hAnsi="Arial" w:cs="Arial"/>
          <w:sz w:val="22"/>
          <w:szCs w:val="22"/>
        </w:rPr>
        <w:lastRenderedPageBreak/>
        <w:t>Effective communication range (PRR &gt; 90</w:t>
      </w:r>
      <w:proofErr w:type="gramStart"/>
      <w:r w:rsidRPr="00650D76">
        <w:rPr>
          <w:rStyle w:val="fontstyle01"/>
          <w:rFonts w:ascii="Arial" w:hAnsi="Arial" w:cs="Arial"/>
          <w:sz w:val="22"/>
          <w:szCs w:val="22"/>
        </w:rPr>
        <w:t xml:space="preserve">%) </w:t>
      </w:r>
      <w:r w:rsidRPr="00650D76">
        <w:rPr>
          <w:rStyle w:val="fontstyle01"/>
          <w:rFonts w:ascii="Arial" w:hAnsi="Arial" w:cs="Arial"/>
          <w:sz w:val="22"/>
          <w:szCs w:val="22"/>
        </w:rPr>
        <w:t>:</w:t>
      </w:r>
      <w:proofErr w:type="gramEnd"/>
      <w:r w:rsidRPr="00650D76">
        <w:rPr>
          <w:rStyle w:val="fontstyle01"/>
          <w:rFonts w:ascii="Arial" w:hAnsi="Arial" w:cs="Arial"/>
          <w:sz w:val="22"/>
          <w:szCs w:val="22"/>
        </w:rPr>
        <w:t xml:space="preserve"> 0-</w:t>
      </w:r>
      <w:r w:rsidR="00650D76" w:rsidRPr="00650D76">
        <w:rPr>
          <w:rStyle w:val="fontstyle01"/>
          <w:rFonts w:ascii="Arial" w:hAnsi="Arial" w:cs="Arial"/>
          <w:sz w:val="22"/>
          <w:szCs w:val="22"/>
        </w:rPr>
        <w:t>50 meters</w:t>
      </w:r>
      <w:r w:rsidRPr="00650D76">
        <w:br/>
      </w:r>
      <w:r w:rsidRPr="00650D76">
        <w:rPr>
          <w:rStyle w:val="fontstyle01"/>
          <w:rFonts w:ascii="Arial" w:hAnsi="Arial" w:cs="Arial"/>
          <w:sz w:val="22"/>
          <w:szCs w:val="22"/>
        </w:rPr>
        <w:t xml:space="preserve">Transitional communication range (30% &lt;= PRR &lt; 90%) </w:t>
      </w:r>
      <w:r w:rsidR="00650D76" w:rsidRPr="00650D76">
        <w:rPr>
          <w:rStyle w:val="fontstyle01"/>
          <w:rFonts w:ascii="Arial" w:hAnsi="Arial" w:cs="Arial"/>
          <w:sz w:val="22"/>
          <w:szCs w:val="22"/>
        </w:rPr>
        <w:t>: 50 – 55 meters</w:t>
      </w:r>
      <w:r w:rsidRPr="00650D76">
        <w:br/>
      </w:r>
      <w:r w:rsidRPr="00650D76">
        <w:rPr>
          <w:rStyle w:val="fontstyle01"/>
          <w:rFonts w:ascii="Arial" w:hAnsi="Arial" w:cs="Arial"/>
          <w:sz w:val="22"/>
          <w:szCs w:val="22"/>
        </w:rPr>
        <w:t>Poor communication range (PRR &lt; 30%)</w:t>
      </w:r>
      <w:r w:rsidR="00650D76" w:rsidRPr="00650D76">
        <w:rPr>
          <w:rStyle w:val="fontstyle01"/>
          <w:rFonts w:ascii="Arial" w:hAnsi="Arial" w:cs="Arial"/>
          <w:sz w:val="22"/>
          <w:szCs w:val="22"/>
        </w:rPr>
        <w:t xml:space="preserve">: 55 meters - </w:t>
      </w:r>
      <w:r w:rsidR="00650D76" w:rsidRPr="00650D76">
        <w:rPr>
          <w:color w:val="222222"/>
          <w:shd w:val="clear" w:color="auto" w:fill="FFFFFF"/>
        </w:rPr>
        <w:t>∞</w:t>
      </w:r>
    </w:p>
    <w:sectPr w:rsidR="00540C8B" w:rsidRPr="00650D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50637"/>
    <w:rsid w:val="00150637"/>
    <w:rsid w:val="00540C8B"/>
    <w:rsid w:val="00650D76"/>
    <w:rsid w:val="00C8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657E"/>
  <w15:docId w15:val="{EAA5E5FE-AA06-4D1A-93D4-C040738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540C8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40C8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5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Reception Rate(%)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  <c:pt idx="6">
                  <c:v>80</c:v>
                </c:pt>
                <c:pt idx="7">
                  <c:v>80</c:v>
                </c:pt>
                <c:pt idx="8">
                  <c:v>80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40</c:v>
                </c:pt>
                <c:pt idx="19">
                  <c:v>40</c:v>
                </c:pt>
                <c:pt idx="20">
                  <c:v>40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20</c:v>
                </c:pt>
                <c:pt idx="25">
                  <c:v>20</c:v>
                </c:pt>
                <c:pt idx="26">
                  <c:v>20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0</c:v>
                </c:pt>
                <c:pt idx="9">
                  <c:v>15</c:v>
                </c:pt>
                <c:pt idx="10">
                  <c:v>8</c:v>
                </c:pt>
                <c:pt idx="11">
                  <c:v>4</c:v>
                </c:pt>
                <c:pt idx="12">
                  <c:v>10</c:v>
                </c:pt>
                <c:pt idx="13">
                  <c:v>21</c:v>
                </c:pt>
                <c:pt idx="14">
                  <c:v>18</c:v>
                </c:pt>
                <c:pt idx="15">
                  <c:v>80</c:v>
                </c:pt>
                <c:pt idx="16">
                  <c:v>92</c:v>
                </c:pt>
                <c:pt idx="17">
                  <c:v>82</c:v>
                </c:pt>
                <c:pt idx="18">
                  <c:v>100</c:v>
                </c:pt>
                <c:pt idx="19">
                  <c:v>97</c:v>
                </c:pt>
                <c:pt idx="20">
                  <c:v>96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16-4AFB-97F4-379D887E2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778440"/>
        <c:axId val="407781392"/>
      </c:scatterChart>
      <c:valAx>
        <c:axId val="407778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781392"/>
        <c:crosses val="autoZero"/>
        <c:crossBetween val="midCat"/>
      </c:valAx>
      <c:valAx>
        <c:axId val="4077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Reception Rate(%)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77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Kent Lee</cp:lastModifiedBy>
  <cp:revision>3</cp:revision>
  <dcterms:created xsi:type="dcterms:W3CDTF">2016-11-04T00:31:00Z</dcterms:created>
  <dcterms:modified xsi:type="dcterms:W3CDTF">2016-11-04T00:45:00Z</dcterms:modified>
</cp:coreProperties>
</file>