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April 2022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Human Resources Department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Kohgakusha Co.,Ltd.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1-1-1 5F Manpukuji, Asao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Kawasaki, Kanagawa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215-0004 Japan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whom it may concern;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my objective to secure a position in your company as an English educator. I have over a decade of English education at my home country. I was able to excel at the English official tests in Japan such as TOIEC and for the past several years, I have developed my skill both in Japanese and English. I also have an excellent score in JLPT N3.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time, I have developed several different strategies to capture my future students’ attention and share with them my passion for the English language learning. I did a lot of research and consulted some of my mentors to train myself to be an effective educator of English as I have an extreme passion to be one myself. I aspire to create a fun, engaging learning environment for my students, and I would relish the opportunity to do this at Kogakusha.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few of my other teaching highlights include: an official certification for TOIEC AND JLPT N3. I am able to acquire these skills the same way as my future students will acquire through me working as an English teacher for Kogakusha. I want to continually facilitate an open, consistent, and nurturing learning environment where students are motivated to learn and driven by their own successes and accomplishments. I want to utilize a variety of teaching strategies, including whole/small group instruction, individualized attention, inquiry-based learning, and exploratory learning in order to make sure students of all learning modalities are successful. I am an upbeat, positive person with lots of energy. I have good computer and writing skills. I have spent many years in my elementary and middle schools and know that I would be an immediate asset to your school. I would love the opportunity to meet with you in person to discuss employment in further detail. Thank you for your time and I look forward to hearing from you soon.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Sincerely,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Asakura Kenta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