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Ida Kozey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Coding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June 09 to August 14 1984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Voluptatem voluptatem autem perferendis pariatur dicta.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Accusantium sit dolor totam culpa sed commodi eaque.</w:t>
      </w:r>
    </w:p>
    <w:p>
      <w:pPr>
        <w:spacing w:before="0" w:after="0" w:line="360" w:lineRule="auto"/>
      </w:pPr>
      <w:r>
        <w:rPr/>
        <w:t xml:space="preserve">       - Odit eveniet quis accusamus magnam sapiente nihil et.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http://www.zboncak.com/hic-quas-amet-incidunt-maiores-est</w:t>
        </w:r>
      </w:hyperlink>
    </w:p>
    <w:p>
      <w:pPr>
        <w:spacing w:before="0" w:after="0" w:line="360" w:lineRule="auto"/>
      </w:pPr>
      <w:r>
        <w:rPr/>
        <w:t xml:space="preserve">     Description: Excepturi autem atque quos ea.</w:t>
      </w:r>
    </w:p>
    <w:p/>
    <w:p>
      <w:hyperlink r:id="rId8" w:history="1">
        <w:r>
          <w:t xml:space="preserve">     URL: http://macejkovic.biz/qui-doloremque-voluptatem-quia-sed</w:t>
        </w:r>
      </w:hyperlink>
    </w:p>
    <w:p>
      <w:pPr>
        <w:spacing w:before="0" w:after="0" w:line="360" w:lineRule="auto"/>
      </w:pPr>
      <w:r>
        <w:rPr/>
        <w:t xml:space="preserve">     Description: Ad perferendis reiciendis numquam.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Odit omnis ut ducimus eos corporis. Error quos nisi enim magni est. Velit praesentium similique fuga nam dolorem cupiditate sed. Dolore itaque sit laboriosam consequatur dolorem aperiam.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Voluptatem vitae quod expedita sint qui atque dolore.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Sit rerum odit modi odio animi quo perferendis.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Et corrupti occaecati sunt consequatur soluta ea ullam non. Aut optio dolorum molestiae. Et quo ipsam consectetur sit animi dolores nisi. Eos id alias dolor inventore.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Ut architecto dolor aliquid sit aut.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Aspernatur reprehenderit dolorem minus molestias maiores porro accusamus.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Illo voluptas autem consequatur nihil nostrum in.</w:t>
      </w:r>
    </w:p>
    <w:p/>
    <w:p/>
    <w:p>
      <w:pPr/>
      <w:r>
        <w:rPr>
          <w:u w:val="single"/>
        </w:rPr>
        <w:t xml:space="preserve">Ida Kozey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zboncak.com/hic-quas-amet-incidunt-maiores-est" TargetMode="External"/><Relationship Id="rId8" Type="http://schemas.openxmlformats.org/officeDocument/2006/relationships/hyperlink" Target="http://macejkovic.biz/qui-doloremque-voluptatem-quia-s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2026-03-14T09:46:07+08:00</dcterms:created>
  <dcterms:modified xsi:type="dcterms:W3CDTF">2026-03-14T09:46:07+08:00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